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6864406" w14:textId="0FF06F7B" w:rsidR="00800294" w:rsidRPr="000D1E0E" w:rsidRDefault="00530B9A" w:rsidP="000D1E0E">
      <w:pPr>
        <w:jc w:val="both"/>
        <w:rPr>
          <w:rFonts w:ascii="Arial" w:hAnsi="Arial" w:cs="Arial"/>
          <w:b/>
          <w:bCs/>
          <w:color w:val="1F3864" w:themeColor="accent1" w:themeShade="80"/>
          <w:sz w:val="50"/>
          <w:szCs w:val="50"/>
        </w:rPr>
      </w:pPr>
      <w:bookmarkStart w:id="0" w:name="_Hlk122081331"/>
      <w:bookmarkEnd w:id="0"/>
      <w:r w:rsidRPr="000D1E0E">
        <w:rPr>
          <w:rFonts w:ascii="Arial" w:hAnsi="Arial" w:cs="Arial"/>
          <w:b/>
          <w:bCs/>
          <w:noProof/>
          <w:color w:val="1F3864" w:themeColor="accent1" w:themeShade="80"/>
          <w:sz w:val="50"/>
          <w:szCs w:val="50"/>
        </w:rPr>
        <w:drawing>
          <wp:anchor distT="0" distB="0" distL="114300" distR="114300" simplePos="0" relativeHeight="251721728" behindDoc="0" locked="0" layoutInCell="1" allowOverlap="1" wp14:anchorId="15F174DD" wp14:editId="53391C6D">
            <wp:simplePos x="0" y="0"/>
            <wp:positionH relativeFrom="column">
              <wp:posOffset>3313752</wp:posOffset>
            </wp:positionH>
            <wp:positionV relativeFrom="paragraph">
              <wp:posOffset>322</wp:posOffset>
            </wp:positionV>
            <wp:extent cx="2398395" cy="723900"/>
            <wp:effectExtent l="0" t="0" r="1905" b="0"/>
            <wp:wrapSquare wrapText="bothSides"/>
            <wp:docPr id="36"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398395" cy="7239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1449494" w14:textId="230CB327" w:rsidR="00800294" w:rsidRPr="000D1E0E" w:rsidRDefault="00800294" w:rsidP="000D1E0E">
      <w:pPr>
        <w:jc w:val="both"/>
        <w:rPr>
          <w:rFonts w:ascii="Arial" w:hAnsi="Arial" w:cs="Arial"/>
          <w:b/>
          <w:bCs/>
          <w:color w:val="1F3864" w:themeColor="accent1" w:themeShade="80"/>
          <w:sz w:val="50"/>
          <w:szCs w:val="50"/>
        </w:rPr>
      </w:pPr>
    </w:p>
    <w:p w14:paraId="5AE7B930" w14:textId="77777777" w:rsidR="00800294" w:rsidRPr="000D1E0E" w:rsidRDefault="00800294" w:rsidP="000D1E0E">
      <w:pPr>
        <w:jc w:val="both"/>
        <w:rPr>
          <w:rFonts w:ascii="Arial" w:hAnsi="Arial" w:cs="Arial"/>
          <w:b/>
          <w:bCs/>
          <w:color w:val="1F3864" w:themeColor="accent1" w:themeShade="80"/>
          <w:sz w:val="50"/>
          <w:szCs w:val="50"/>
        </w:rPr>
      </w:pPr>
    </w:p>
    <w:p w14:paraId="67330231" w14:textId="77777777" w:rsidR="00800294" w:rsidRPr="000D1E0E" w:rsidRDefault="00800294" w:rsidP="000D1E0E">
      <w:pPr>
        <w:jc w:val="both"/>
        <w:rPr>
          <w:rFonts w:ascii="Arial" w:hAnsi="Arial" w:cs="Arial"/>
          <w:b/>
          <w:bCs/>
          <w:color w:val="1F3864" w:themeColor="accent1" w:themeShade="80"/>
          <w:sz w:val="50"/>
          <w:szCs w:val="50"/>
        </w:rPr>
      </w:pPr>
    </w:p>
    <w:p w14:paraId="23EDA333" w14:textId="4884B2F5" w:rsidR="00800294" w:rsidRPr="000D1E0E" w:rsidRDefault="00800294" w:rsidP="000D1E0E">
      <w:pPr>
        <w:jc w:val="both"/>
        <w:rPr>
          <w:rFonts w:ascii="Arial" w:hAnsi="Arial" w:cs="Arial"/>
          <w:b/>
          <w:bCs/>
          <w:color w:val="1F3864" w:themeColor="accent1" w:themeShade="80"/>
          <w:sz w:val="50"/>
          <w:szCs w:val="50"/>
        </w:rPr>
      </w:pPr>
    </w:p>
    <w:p w14:paraId="52067D03" w14:textId="7A1C50EA" w:rsidR="00530B9A" w:rsidRPr="000D1E0E" w:rsidRDefault="00530B9A" w:rsidP="000D1E0E">
      <w:pPr>
        <w:jc w:val="both"/>
        <w:rPr>
          <w:rFonts w:ascii="Arial" w:hAnsi="Arial" w:cs="Arial"/>
          <w:b/>
          <w:bCs/>
          <w:color w:val="1F3864" w:themeColor="accent1" w:themeShade="80"/>
          <w:sz w:val="50"/>
          <w:szCs w:val="50"/>
        </w:rPr>
      </w:pPr>
    </w:p>
    <w:p w14:paraId="5FA51AFD" w14:textId="38D5352F" w:rsidR="00530B9A" w:rsidRPr="000D1E0E" w:rsidRDefault="00530B9A" w:rsidP="000D1E0E">
      <w:pPr>
        <w:jc w:val="both"/>
        <w:rPr>
          <w:rFonts w:ascii="Arial" w:hAnsi="Arial" w:cs="Arial"/>
          <w:b/>
          <w:bCs/>
          <w:color w:val="1F3864" w:themeColor="accent1" w:themeShade="80"/>
          <w:sz w:val="50"/>
          <w:szCs w:val="50"/>
        </w:rPr>
      </w:pPr>
    </w:p>
    <w:p w14:paraId="6666205E" w14:textId="77777777" w:rsidR="00530B9A" w:rsidRPr="000D1E0E" w:rsidRDefault="00530B9A" w:rsidP="000D1E0E">
      <w:pPr>
        <w:jc w:val="both"/>
        <w:rPr>
          <w:rFonts w:ascii="Arial" w:hAnsi="Arial" w:cs="Arial"/>
          <w:b/>
          <w:bCs/>
          <w:color w:val="1F3864" w:themeColor="accent1" w:themeShade="80"/>
          <w:sz w:val="50"/>
          <w:szCs w:val="50"/>
        </w:rPr>
      </w:pPr>
    </w:p>
    <w:p w14:paraId="1EFE23C1" w14:textId="16AE53E5" w:rsidR="00530B9A" w:rsidRPr="000D1E0E" w:rsidRDefault="00800294" w:rsidP="00D6741E">
      <w:pPr>
        <w:spacing w:after="120"/>
        <w:jc w:val="center"/>
        <w:rPr>
          <w:rFonts w:ascii="Arial" w:hAnsi="Arial" w:cs="Arial"/>
          <w:b/>
          <w:bCs/>
          <w:color w:val="1F3864" w:themeColor="accent1" w:themeShade="80"/>
          <w:sz w:val="60"/>
          <w:szCs w:val="60"/>
        </w:rPr>
      </w:pPr>
      <w:r w:rsidRPr="000D1E0E">
        <w:rPr>
          <w:rFonts w:ascii="Arial" w:hAnsi="Arial" w:cs="Arial"/>
          <w:b/>
          <w:bCs/>
          <w:color w:val="1F3864" w:themeColor="accent1" w:themeShade="80"/>
          <w:sz w:val="60"/>
          <w:szCs w:val="60"/>
        </w:rPr>
        <w:t>RELATÓRIO DE</w:t>
      </w:r>
    </w:p>
    <w:p w14:paraId="184DCEE4" w14:textId="6FE49E0A" w:rsidR="00800294" w:rsidRPr="000D1E0E" w:rsidRDefault="00800294" w:rsidP="00D6741E">
      <w:pPr>
        <w:spacing w:after="120"/>
        <w:jc w:val="center"/>
        <w:rPr>
          <w:rFonts w:ascii="Arial" w:hAnsi="Arial" w:cs="Arial"/>
          <w:b/>
          <w:bCs/>
          <w:color w:val="1F3864" w:themeColor="accent1" w:themeShade="80"/>
          <w:sz w:val="60"/>
          <w:szCs w:val="60"/>
        </w:rPr>
      </w:pPr>
      <w:r w:rsidRPr="000D1E0E">
        <w:rPr>
          <w:rFonts w:ascii="Arial" w:hAnsi="Arial" w:cs="Arial"/>
          <w:b/>
          <w:bCs/>
          <w:color w:val="1F3864" w:themeColor="accent1" w:themeShade="80"/>
          <w:sz w:val="60"/>
          <w:szCs w:val="60"/>
        </w:rPr>
        <w:t>ATIVIDADES 20</w:t>
      </w:r>
      <w:r w:rsidR="008F60C0" w:rsidRPr="000D1E0E">
        <w:rPr>
          <w:rFonts w:ascii="Arial" w:hAnsi="Arial" w:cs="Arial"/>
          <w:b/>
          <w:bCs/>
          <w:color w:val="1F3864" w:themeColor="accent1" w:themeShade="80"/>
          <w:sz w:val="60"/>
          <w:szCs w:val="60"/>
        </w:rPr>
        <w:t>2</w:t>
      </w:r>
      <w:r w:rsidR="00DB05EE" w:rsidRPr="000D1E0E">
        <w:rPr>
          <w:rFonts w:ascii="Arial" w:hAnsi="Arial" w:cs="Arial"/>
          <w:b/>
          <w:bCs/>
          <w:color w:val="1F3864" w:themeColor="accent1" w:themeShade="80"/>
          <w:sz w:val="60"/>
          <w:szCs w:val="60"/>
        </w:rPr>
        <w:t>3</w:t>
      </w:r>
    </w:p>
    <w:p w14:paraId="1978846E" w14:textId="77777777" w:rsidR="00800294" w:rsidRPr="000D1E0E" w:rsidRDefault="00800294" w:rsidP="000D1E0E">
      <w:pPr>
        <w:jc w:val="both"/>
        <w:rPr>
          <w:rFonts w:ascii="Arial" w:hAnsi="Arial" w:cs="Arial"/>
          <w:b/>
          <w:bCs/>
          <w:sz w:val="50"/>
          <w:szCs w:val="50"/>
        </w:rPr>
      </w:pPr>
    </w:p>
    <w:p w14:paraId="269E77E6" w14:textId="77777777" w:rsidR="00941C63" w:rsidRPr="000D1E0E" w:rsidRDefault="00941C63" w:rsidP="000D1E0E">
      <w:pPr>
        <w:jc w:val="both"/>
        <w:rPr>
          <w:rFonts w:ascii="Arial" w:hAnsi="Arial" w:cs="Arial"/>
          <w:b/>
          <w:bCs/>
          <w:sz w:val="50"/>
          <w:szCs w:val="50"/>
        </w:rPr>
      </w:pPr>
      <w:r w:rsidRPr="000D1E0E">
        <w:rPr>
          <w:rFonts w:ascii="Arial" w:hAnsi="Arial" w:cs="Arial"/>
          <w:b/>
          <w:bCs/>
          <w:sz w:val="50"/>
          <w:szCs w:val="50"/>
        </w:rPr>
        <w:br w:type="page"/>
      </w:r>
    </w:p>
    <w:p w14:paraId="171B8669" w14:textId="160035FA" w:rsidR="00800294" w:rsidRPr="000D1E0E" w:rsidRDefault="00DB05EE" w:rsidP="000D1E0E">
      <w:pPr>
        <w:jc w:val="both"/>
        <w:rPr>
          <w:rFonts w:ascii="Arial" w:hAnsi="Arial" w:cs="Arial"/>
          <w:b/>
        </w:rPr>
      </w:pPr>
      <w:r w:rsidRPr="000D1E0E">
        <w:rPr>
          <w:rFonts w:ascii="Arial" w:hAnsi="Arial" w:cs="Arial"/>
          <w:b/>
        </w:rPr>
        <w:lastRenderedPageBreak/>
        <w:br w:type="page"/>
      </w:r>
    </w:p>
    <w:bookmarkStart w:id="1" w:name="_Hlk29373153" w:displacedByCustomXml="next"/>
    <w:sdt>
      <w:sdtPr>
        <w:rPr>
          <w:rFonts w:ascii="Arial" w:eastAsiaTheme="minorHAnsi" w:hAnsi="Arial" w:cs="Arial"/>
          <w:color w:val="auto"/>
          <w:sz w:val="22"/>
          <w:szCs w:val="22"/>
          <w:lang w:eastAsia="en-US"/>
        </w:rPr>
        <w:id w:val="-1555461057"/>
        <w:docPartObj>
          <w:docPartGallery w:val="Table of Contents"/>
          <w:docPartUnique/>
        </w:docPartObj>
      </w:sdtPr>
      <w:sdtEndPr>
        <w:rPr>
          <w:b/>
          <w:bCs/>
        </w:rPr>
      </w:sdtEndPr>
      <w:sdtContent>
        <w:p w14:paraId="3AAD8A4B" w14:textId="469A983A" w:rsidR="00800294" w:rsidRPr="000D1E0E" w:rsidRDefault="008C6098" w:rsidP="000D1E0E">
          <w:pPr>
            <w:pStyle w:val="CabealhodoSumrio"/>
            <w:jc w:val="both"/>
            <w:rPr>
              <w:rFonts w:ascii="Arial" w:hAnsi="Arial" w:cs="Arial"/>
              <w:b/>
              <w:bCs/>
              <w:sz w:val="36"/>
              <w:szCs w:val="36"/>
            </w:rPr>
          </w:pPr>
          <w:r w:rsidRPr="000D1E0E">
            <w:rPr>
              <w:rFonts w:ascii="Arial" w:hAnsi="Arial" w:cs="Arial"/>
              <w:b/>
              <w:bCs/>
              <w:sz w:val="36"/>
              <w:szCs w:val="36"/>
            </w:rPr>
            <w:t>SUMÁRIO</w:t>
          </w:r>
        </w:p>
        <w:p w14:paraId="33CEBB0B" w14:textId="77777777" w:rsidR="008C6098" w:rsidRPr="000D1E0E" w:rsidRDefault="008C6098" w:rsidP="000D1E0E">
          <w:pPr>
            <w:jc w:val="both"/>
            <w:rPr>
              <w:rFonts w:ascii="Arial" w:hAnsi="Arial" w:cs="Arial"/>
              <w:lang w:eastAsia="pt-BR"/>
            </w:rPr>
          </w:pPr>
        </w:p>
        <w:p w14:paraId="0C35FE08" w14:textId="49CDE8D8" w:rsidR="00BC3228" w:rsidRPr="000D1E0E" w:rsidRDefault="00800294" w:rsidP="000D1E0E">
          <w:pPr>
            <w:pStyle w:val="Sumrio1"/>
            <w:jc w:val="both"/>
            <w:rPr>
              <w:rFonts w:eastAsiaTheme="minorEastAsia"/>
              <w:lang w:eastAsia="pt-BR"/>
            </w:rPr>
          </w:pPr>
          <w:r w:rsidRPr="000D1E0E">
            <w:fldChar w:fldCharType="begin"/>
          </w:r>
          <w:r w:rsidRPr="000D1E0E">
            <w:instrText xml:space="preserve"> TOC \o "1-3" \h \z \u </w:instrText>
          </w:r>
          <w:r w:rsidRPr="000D1E0E">
            <w:fldChar w:fldCharType="separate"/>
          </w:r>
          <w:hyperlink w:anchor="_Toc29566344" w:history="1">
            <w:r w:rsidR="00BC3228" w:rsidRPr="000D1E0E">
              <w:rPr>
                <w:rStyle w:val="Hyperlink"/>
                <w:color w:val="auto"/>
              </w:rPr>
              <w:t>PALAVRA D</w:t>
            </w:r>
            <w:r w:rsidR="001D3623" w:rsidRPr="000D1E0E">
              <w:rPr>
                <w:rStyle w:val="Hyperlink"/>
                <w:color w:val="auto"/>
              </w:rPr>
              <w:t>O</w:t>
            </w:r>
            <w:r w:rsidR="00BC3228" w:rsidRPr="000D1E0E">
              <w:rPr>
                <w:rStyle w:val="Hyperlink"/>
                <w:color w:val="auto"/>
              </w:rPr>
              <w:t xml:space="preserve"> PRESIDENTE</w:t>
            </w:r>
            <w:r w:rsidR="00BC3228" w:rsidRPr="000D1E0E">
              <w:rPr>
                <w:webHidden/>
              </w:rPr>
              <w:tab/>
            </w:r>
            <w:r w:rsidR="00BC3228" w:rsidRPr="000D1E0E">
              <w:rPr>
                <w:webHidden/>
              </w:rPr>
              <w:fldChar w:fldCharType="begin"/>
            </w:r>
            <w:r w:rsidR="00BC3228" w:rsidRPr="000D1E0E">
              <w:rPr>
                <w:webHidden/>
              </w:rPr>
              <w:instrText xml:space="preserve"> PAGEREF _Toc29566344 \h </w:instrText>
            </w:r>
            <w:r w:rsidR="00BC3228" w:rsidRPr="000D1E0E">
              <w:rPr>
                <w:webHidden/>
              </w:rPr>
            </w:r>
            <w:r w:rsidR="00BC3228" w:rsidRPr="000D1E0E">
              <w:rPr>
                <w:webHidden/>
              </w:rPr>
              <w:fldChar w:fldCharType="separate"/>
            </w:r>
            <w:r w:rsidR="000F762A">
              <w:rPr>
                <w:webHidden/>
              </w:rPr>
              <w:t>4</w:t>
            </w:r>
            <w:r w:rsidR="00BC3228" w:rsidRPr="000D1E0E">
              <w:rPr>
                <w:webHidden/>
              </w:rPr>
              <w:fldChar w:fldCharType="end"/>
            </w:r>
          </w:hyperlink>
        </w:p>
        <w:p w14:paraId="0E5F3E38" w14:textId="007C2D9B" w:rsidR="00BC3228" w:rsidRPr="000D1E0E" w:rsidRDefault="00EE078E" w:rsidP="000D1E0E">
          <w:pPr>
            <w:pStyle w:val="Sumrio1"/>
            <w:jc w:val="both"/>
            <w:rPr>
              <w:rFonts w:eastAsiaTheme="minorEastAsia"/>
              <w:lang w:eastAsia="pt-BR"/>
            </w:rPr>
          </w:pPr>
          <w:hyperlink w:anchor="_Toc29566345" w:history="1">
            <w:r w:rsidR="00BC3228" w:rsidRPr="000D1E0E">
              <w:rPr>
                <w:rStyle w:val="Hyperlink"/>
                <w:color w:val="auto"/>
              </w:rPr>
              <w:t>DIRETORIA EXECUTIVA</w:t>
            </w:r>
            <w:r w:rsidR="00BC3228" w:rsidRPr="000D1E0E">
              <w:rPr>
                <w:webHidden/>
              </w:rPr>
              <w:tab/>
            </w:r>
            <w:r w:rsidR="00BC3228" w:rsidRPr="000D1E0E">
              <w:rPr>
                <w:webHidden/>
              </w:rPr>
              <w:fldChar w:fldCharType="begin"/>
            </w:r>
            <w:r w:rsidR="00BC3228" w:rsidRPr="000D1E0E">
              <w:rPr>
                <w:webHidden/>
              </w:rPr>
              <w:instrText xml:space="preserve"> PAGEREF _Toc29566345 \h </w:instrText>
            </w:r>
            <w:r w:rsidR="00BC3228" w:rsidRPr="000D1E0E">
              <w:rPr>
                <w:webHidden/>
              </w:rPr>
            </w:r>
            <w:r w:rsidR="00BC3228" w:rsidRPr="000D1E0E">
              <w:rPr>
                <w:webHidden/>
              </w:rPr>
              <w:fldChar w:fldCharType="separate"/>
            </w:r>
            <w:r w:rsidR="000F762A">
              <w:rPr>
                <w:webHidden/>
              </w:rPr>
              <w:t>5</w:t>
            </w:r>
            <w:r w:rsidR="00BC3228" w:rsidRPr="000D1E0E">
              <w:rPr>
                <w:webHidden/>
              </w:rPr>
              <w:fldChar w:fldCharType="end"/>
            </w:r>
          </w:hyperlink>
        </w:p>
        <w:p w14:paraId="76E29E7E" w14:textId="6B585EA2" w:rsidR="00BC3228" w:rsidRPr="000D1E0E" w:rsidRDefault="00EE078E" w:rsidP="000D1E0E">
          <w:pPr>
            <w:pStyle w:val="Sumrio1"/>
            <w:jc w:val="both"/>
            <w:rPr>
              <w:rFonts w:eastAsiaTheme="minorEastAsia"/>
              <w:lang w:eastAsia="pt-BR"/>
            </w:rPr>
          </w:pPr>
          <w:hyperlink w:anchor="_Toc29566346" w:history="1">
            <w:r w:rsidR="00BC3228" w:rsidRPr="000D1E0E">
              <w:rPr>
                <w:rStyle w:val="Hyperlink"/>
                <w:color w:val="auto"/>
              </w:rPr>
              <w:t>CONSELHO POLÍTICO</w:t>
            </w:r>
            <w:r w:rsidR="00BC3228" w:rsidRPr="000D1E0E">
              <w:rPr>
                <w:webHidden/>
              </w:rPr>
              <w:tab/>
            </w:r>
            <w:r w:rsidR="00BC3228" w:rsidRPr="000D1E0E">
              <w:rPr>
                <w:webHidden/>
              </w:rPr>
              <w:fldChar w:fldCharType="begin"/>
            </w:r>
            <w:r w:rsidR="00BC3228" w:rsidRPr="000D1E0E">
              <w:rPr>
                <w:webHidden/>
              </w:rPr>
              <w:instrText xml:space="preserve"> PAGEREF _Toc29566346 \h </w:instrText>
            </w:r>
            <w:r w:rsidR="00BC3228" w:rsidRPr="000D1E0E">
              <w:rPr>
                <w:webHidden/>
              </w:rPr>
            </w:r>
            <w:r w:rsidR="00BC3228" w:rsidRPr="000D1E0E">
              <w:rPr>
                <w:webHidden/>
              </w:rPr>
              <w:fldChar w:fldCharType="separate"/>
            </w:r>
            <w:r w:rsidR="000F762A">
              <w:rPr>
                <w:webHidden/>
              </w:rPr>
              <w:t>7</w:t>
            </w:r>
            <w:r w:rsidR="00BC3228" w:rsidRPr="000D1E0E">
              <w:rPr>
                <w:webHidden/>
              </w:rPr>
              <w:fldChar w:fldCharType="end"/>
            </w:r>
          </w:hyperlink>
        </w:p>
        <w:p w14:paraId="6EE731CB" w14:textId="26E30FBC" w:rsidR="00BC3228" w:rsidRPr="000D1E0E" w:rsidRDefault="00EE078E" w:rsidP="000D1E0E">
          <w:pPr>
            <w:pStyle w:val="Sumrio1"/>
            <w:jc w:val="both"/>
            <w:rPr>
              <w:rFonts w:eastAsiaTheme="minorEastAsia"/>
              <w:lang w:eastAsia="pt-BR"/>
            </w:rPr>
          </w:pPr>
          <w:hyperlink w:anchor="_Toc29566347" w:history="1">
            <w:r w:rsidR="00BC3228" w:rsidRPr="000D1E0E">
              <w:rPr>
                <w:rStyle w:val="Hyperlink"/>
                <w:color w:val="auto"/>
              </w:rPr>
              <w:t>CONQUISTAS MUNICIPALISTAS</w:t>
            </w:r>
            <w:r w:rsidR="00BC3228" w:rsidRPr="000D1E0E">
              <w:rPr>
                <w:webHidden/>
              </w:rPr>
              <w:tab/>
            </w:r>
            <w:r w:rsidR="00BC3228" w:rsidRPr="000D1E0E">
              <w:rPr>
                <w:webHidden/>
              </w:rPr>
              <w:fldChar w:fldCharType="begin"/>
            </w:r>
            <w:r w:rsidR="00BC3228" w:rsidRPr="000D1E0E">
              <w:rPr>
                <w:webHidden/>
              </w:rPr>
              <w:instrText xml:space="preserve"> PAGEREF _Toc29566347 \h </w:instrText>
            </w:r>
            <w:r w:rsidR="00BC3228" w:rsidRPr="000D1E0E">
              <w:rPr>
                <w:webHidden/>
              </w:rPr>
            </w:r>
            <w:r w:rsidR="00BC3228" w:rsidRPr="000D1E0E">
              <w:rPr>
                <w:webHidden/>
              </w:rPr>
              <w:fldChar w:fldCharType="separate"/>
            </w:r>
            <w:r w:rsidR="000F762A">
              <w:rPr>
                <w:webHidden/>
              </w:rPr>
              <w:t>16</w:t>
            </w:r>
            <w:r w:rsidR="00BC3228" w:rsidRPr="000D1E0E">
              <w:rPr>
                <w:webHidden/>
              </w:rPr>
              <w:fldChar w:fldCharType="end"/>
            </w:r>
          </w:hyperlink>
        </w:p>
        <w:p w14:paraId="366E39D9" w14:textId="65C4E41C" w:rsidR="00BC3228" w:rsidRPr="000D1E0E" w:rsidRDefault="00EE078E" w:rsidP="000D1E0E">
          <w:pPr>
            <w:pStyle w:val="Sumrio1"/>
            <w:jc w:val="both"/>
            <w:rPr>
              <w:rFonts w:eastAsiaTheme="minorEastAsia"/>
              <w:lang w:eastAsia="pt-BR"/>
            </w:rPr>
          </w:pPr>
          <w:hyperlink w:anchor="_Toc29566348" w:history="1">
            <w:r w:rsidR="00BC3228" w:rsidRPr="000D1E0E">
              <w:rPr>
                <w:rStyle w:val="Hyperlink"/>
                <w:color w:val="auto"/>
              </w:rPr>
              <w:t>RESUMO ECONÔMICO DOS SERVIÇOS PRESTADOS</w:t>
            </w:r>
            <w:r w:rsidR="00BC3228" w:rsidRPr="000D1E0E">
              <w:rPr>
                <w:webHidden/>
              </w:rPr>
              <w:tab/>
            </w:r>
            <w:r w:rsidR="00BC3228" w:rsidRPr="000D1E0E">
              <w:rPr>
                <w:webHidden/>
              </w:rPr>
              <w:fldChar w:fldCharType="begin"/>
            </w:r>
            <w:r w:rsidR="00BC3228" w:rsidRPr="000D1E0E">
              <w:rPr>
                <w:webHidden/>
              </w:rPr>
              <w:instrText xml:space="preserve"> PAGEREF _Toc29566348 \h </w:instrText>
            </w:r>
            <w:r w:rsidR="00BC3228" w:rsidRPr="000D1E0E">
              <w:rPr>
                <w:webHidden/>
              </w:rPr>
            </w:r>
            <w:r w:rsidR="00BC3228" w:rsidRPr="000D1E0E">
              <w:rPr>
                <w:webHidden/>
              </w:rPr>
              <w:fldChar w:fldCharType="separate"/>
            </w:r>
            <w:r w:rsidR="000F762A">
              <w:rPr>
                <w:webHidden/>
              </w:rPr>
              <w:t>18</w:t>
            </w:r>
            <w:r w:rsidR="00BC3228" w:rsidRPr="000D1E0E">
              <w:rPr>
                <w:webHidden/>
              </w:rPr>
              <w:fldChar w:fldCharType="end"/>
            </w:r>
          </w:hyperlink>
        </w:p>
        <w:p w14:paraId="3DAE1279" w14:textId="5875DED0" w:rsidR="00BC3228" w:rsidRPr="000D1E0E" w:rsidRDefault="00EE078E" w:rsidP="000D1E0E">
          <w:pPr>
            <w:pStyle w:val="Sumrio1"/>
            <w:jc w:val="both"/>
            <w:rPr>
              <w:rFonts w:eastAsiaTheme="minorEastAsia"/>
              <w:lang w:eastAsia="pt-BR"/>
            </w:rPr>
          </w:pPr>
          <w:hyperlink w:anchor="_Toc29566349" w:history="1">
            <w:r w:rsidR="00BC3228" w:rsidRPr="000D1E0E">
              <w:rPr>
                <w:rStyle w:val="Hyperlink"/>
                <w:color w:val="auto"/>
              </w:rPr>
              <w:t>COLEGIADOS TEMÁTICOS</w:t>
            </w:r>
            <w:r w:rsidR="00BC3228" w:rsidRPr="000D1E0E">
              <w:rPr>
                <w:webHidden/>
              </w:rPr>
              <w:tab/>
            </w:r>
            <w:r w:rsidR="00BC3228" w:rsidRPr="000D1E0E">
              <w:rPr>
                <w:webHidden/>
              </w:rPr>
              <w:fldChar w:fldCharType="begin"/>
            </w:r>
            <w:r w:rsidR="00BC3228" w:rsidRPr="000D1E0E">
              <w:rPr>
                <w:webHidden/>
              </w:rPr>
              <w:instrText xml:space="preserve"> PAGEREF _Toc29566349 \h </w:instrText>
            </w:r>
            <w:r w:rsidR="00BC3228" w:rsidRPr="000D1E0E">
              <w:rPr>
                <w:webHidden/>
              </w:rPr>
            </w:r>
            <w:r w:rsidR="00BC3228" w:rsidRPr="000D1E0E">
              <w:rPr>
                <w:webHidden/>
              </w:rPr>
              <w:fldChar w:fldCharType="separate"/>
            </w:r>
            <w:r w:rsidR="000F762A">
              <w:rPr>
                <w:webHidden/>
              </w:rPr>
              <w:t>20</w:t>
            </w:r>
            <w:r w:rsidR="00BC3228" w:rsidRPr="000D1E0E">
              <w:rPr>
                <w:webHidden/>
              </w:rPr>
              <w:fldChar w:fldCharType="end"/>
            </w:r>
          </w:hyperlink>
        </w:p>
        <w:p w14:paraId="5A078139" w14:textId="1E8E5CFD" w:rsidR="00BC3228" w:rsidRPr="000D1E0E" w:rsidRDefault="00EE078E" w:rsidP="000D1E0E">
          <w:pPr>
            <w:pStyle w:val="Sumrio1"/>
            <w:jc w:val="both"/>
            <w:rPr>
              <w:rFonts w:eastAsiaTheme="minorEastAsia"/>
              <w:b/>
              <w:bCs/>
              <w:lang w:eastAsia="pt-BR"/>
            </w:rPr>
          </w:pPr>
          <w:hyperlink w:anchor="_Toc29566350" w:history="1">
            <w:r w:rsidR="00BC3228" w:rsidRPr="000D1E0E">
              <w:rPr>
                <w:rStyle w:val="Hyperlink"/>
                <w:b/>
                <w:bCs/>
                <w:color w:val="auto"/>
              </w:rPr>
              <w:t>EQUIPE TÉCNICA AMAI</w:t>
            </w:r>
            <w:r w:rsidR="00BC3228" w:rsidRPr="000D1E0E">
              <w:rPr>
                <w:b/>
                <w:bCs/>
                <w:webHidden/>
              </w:rPr>
              <w:tab/>
            </w:r>
            <w:r w:rsidR="00BC3228" w:rsidRPr="000D1E0E">
              <w:rPr>
                <w:b/>
                <w:bCs/>
                <w:webHidden/>
              </w:rPr>
              <w:fldChar w:fldCharType="begin"/>
            </w:r>
            <w:r w:rsidR="00BC3228" w:rsidRPr="000D1E0E">
              <w:rPr>
                <w:b/>
                <w:bCs/>
                <w:webHidden/>
              </w:rPr>
              <w:instrText xml:space="preserve"> PAGEREF _Toc29566350 \h </w:instrText>
            </w:r>
            <w:r w:rsidR="00BC3228" w:rsidRPr="000D1E0E">
              <w:rPr>
                <w:b/>
                <w:bCs/>
                <w:webHidden/>
              </w:rPr>
            </w:r>
            <w:r w:rsidR="00BC3228" w:rsidRPr="000D1E0E">
              <w:rPr>
                <w:b/>
                <w:bCs/>
                <w:webHidden/>
              </w:rPr>
              <w:fldChar w:fldCharType="separate"/>
            </w:r>
            <w:r w:rsidR="000F762A">
              <w:rPr>
                <w:b/>
                <w:bCs/>
                <w:webHidden/>
              </w:rPr>
              <w:t>32</w:t>
            </w:r>
            <w:r w:rsidR="00BC3228" w:rsidRPr="000D1E0E">
              <w:rPr>
                <w:b/>
                <w:bCs/>
                <w:webHidden/>
              </w:rPr>
              <w:fldChar w:fldCharType="end"/>
            </w:r>
          </w:hyperlink>
        </w:p>
        <w:p w14:paraId="6CF55CAB" w14:textId="3DDA917B" w:rsidR="00BC3228" w:rsidRPr="000D1E0E" w:rsidRDefault="00EE078E" w:rsidP="000D1E0E">
          <w:pPr>
            <w:pStyle w:val="Sumrio1"/>
            <w:jc w:val="both"/>
            <w:rPr>
              <w:rFonts w:eastAsiaTheme="minorEastAsia"/>
              <w:lang w:eastAsia="pt-BR"/>
            </w:rPr>
          </w:pPr>
          <w:hyperlink w:anchor="_Toc29566351" w:history="1">
            <w:r w:rsidR="00BC3228" w:rsidRPr="000D1E0E">
              <w:rPr>
                <w:rStyle w:val="Hyperlink"/>
                <w:color w:val="auto"/>
              </w:rPr>
              <w:t>SECRETARIA EXECUTIVA</w:t>
            </w:r>
            <w:r w:rsidR="00BC3228" w:rsidRPr="000D1E0E">
              <w:rPr>
                <w:webHidden/>
              </w:rPr>
              <w:tab/>
            </w:r>
            <w:r w:rsidR="00BC3228" w:rsidRPr="000D1E0E">
              <w:rPr>
                <w:webHidden/>
              </w:rPr>
              <w:fldChar w:fldCharType="begin"/>
            </w:r>
            <w:r w:rsidR="00BC3228" w:rsidRPr="000D1E0E">
              <w:rPr>
                <w:webHidden/>
              </w:rPr>
              <w:instrText xml:space="preserve"> PAGEREF _Toc29566351 \h </w:instrText>
            </w:r>
            <w:r w:rsidR="00BC3228" w:rsidRPr="000D1E0E">
              <w:rPr>
                <w:webHidden/>
              </w:rPr>
            </w:r>
            <w:r w:rsidR="00BC3228" w:rsidRPr="000D1E0E">
              <w:rPr>
                <w:webHidden/>
              </w:rPr>
              <w:fldChar w:fldCharType="separate"/>
            </w:r>
            <w:r w:rsidR="000F762A">
              <w:rPr>
                <w:webHidden/>
              </w:rPr>
              <w:t>34</w:t>
            </w:r>
            <w:r w:rsidR="00BC3228" w:rsidRPr="000D1E0E">
              <w:rPr>
                <w:webHidden/>
              </w:rPr>
              <w:fldChar w:fldCharType="end"/>
            </w:r>
          </w:hyperlink>
        </w:p>
        <w:p w14:paraId="1BF0FAB8" w14:textId="338F8D1E" w:rsidR="00BC3228" w:rsidRPr="000D1E0E" w:rsidRDefault="00EE078E" w:rsidP="000D1E0E">
          <w:pPr>
            <w:pStyle w:val="Sumrio1"/>
            <w:jc w:val="both"/>
            <w:rPr>
              <w:rFonts w:eastAsiaTheme="minorEastAsia"/>
              <w:lang w:eastAsia="pt-BR"/>
            </w:rPr>
          </w:pPr>
          <w:hyperlink w:anchor="_Toc29566352" w:history="1">
            <w:r w:rsidR="00BC3228" w:rsidRPr="000D1E0E">
              <w:rPr>
                <w:rStyle w:val="Hyperlink"/>
                <w:color w:val="auto"/>
              </w:rPr>
              <w:t>ASSESSORIA CONTÁBIL</w:t>
            </w:r>
            <w:r w:rsidR="00BC3228" w:rsidRPr="000D1E0E">
              <w:rPr>
                <w:webHidden/>
              </w:rPr>
              <w:tab/>
            </w:r>
            <w:r w:rsidR="00BC3228" w:rsidRPr="000D1E0E">
              <w:rPr>
                <w:webHidden/>
              </w:rPr>
              <w:fldChar w:fldCharType="begin"/>
            </w:r>
            <w:r w:rsidR="00BC3228" w:rsidRPr="000D1E0E">
              <w:rPr>
                <w:webHidden/>
              </w:rPr>
              <w:instrText xml:space="preserve"> PAGEREF _Toc29566352 \h </w:instrText>
            </w:r>
            <w:r w:rsidR="00BC3228" w:rsidRPr="000D1E0E">
              <w:rPr>
                <w:webHidden/>
              </w:rPr>
            </w:r>
            <w:r w:rsidR="00BC3228" w:rsidRPr="000D1E0E">
              <w:rPr>
                <w:webHidden/>
              </w:rPr>
              <w:fldChar w:fldCharType="separate"/>
            </w:r>
            <w:r w:rsidR="000F762A">
              <w:rPr>
                <w:webHidden/>
              </w:rPr>
              <w:t>38</w:t>
            </w:r>
            <w:r w:rsidR="00BC3228" w:rsidRPr="000D1E0E">
              <w:rPr>
                <w:webHidden/>
              </w:rPr>
              <w:fldChar w:fldCharType="end"/>
            </w:r>
          </w:hyperlink>
        </w:p>
        <w:p w14:paraId="06CF1C38" w14:textId="29A03C03" w:rsidR="00BC3228" w:rsidRPr="000D1E0E" w:rsidRDefault="00EE078E" w:rsidP="000D1E0E">
          <w:pPr>
            <w:pStyle w:val="Sumrio1"/>
            <w:jc w:val="both"/>
            <w:rPr>
              <w:rFonts w:eastAsiaTheme="minorEastAsia"/>
              <w:lang w:eastAsia="pt-BR"/>
            </w:rPr>
          </w:pPr>
          <w:hyperlink w:anchor="_Toc29566353" w:history="1">
            <w:r w:rsidR="00BC3228" w:rsidRPr="000D1E0E">
              <w:rPr>
                <w:rStyle w:val="Hyperlink"/>
                <w:color w:val="auto"/>
              </w:rPr>
              <w:t>ASSESSORIA JURÍDICA</w:t>
            </w:r>
            <w:r w:rsidR="00BC3228" w:rsidRPr="000D1E0E">
              <w:rPr>
                <w:webHidden/>
              </w:rPr>
              <w:tab/>
            </w:r>
            <w:r w:rsidR="00BC3228" w:rsidRPr="000D1E0E">
              <w:rPr>
                <w:webHidden/>
              </w:rPr>
              <w:fldChar w:fldCharType="begin"/>
            </w:r>
            <w:r w:rsidR="00BC3228" w:rsidRPr="000D1E0E">
              <w:rPr>
                <w:webHidden/>
              </w:rPr>
              <w:instrText xml:space="preserve"> PAGEREF _Toc29566353 \h </w:instrText>
            </w:r>
            <w:r w:rsidR="00BC3228" w:rsidRPr="000D1E0E">
              <w:rPr>
                <w:webHidden/>
              </w:rPr>
            </w:r>
            <w:r w:rsidR="00BC3228" w:rsidRPr="000D1E0E">
              <w:rPr>
                <w:webHidden/>
              </w:rPr>
              <w:fldChar w:fldCharType="separate"/>
            </w:r>
            <w:r w:rsidR="000F762A">
              <w:rPr>
                <w:webHidden/>
              </w:rPr>
              <w:t>40</w:t>
            </w:r>
            <w:r w:rsidR="00BC3228" w:rsidRPr="000D1E0E">
              <w:rPr>
                <w:webHidden/>
              </w:rPr>
              <w:fldChar w:fldCharType="end"/>
            </w:r>
          </w:hyperlink>
        </w:p>
        <w:p w14:paraId="527A4CBC" w14:textId="242C5961" w:rsidR="00BC3228" w:rsidRPr="000D1E0E" w:rsidRDefault="00EE078E" w:rsidP="000D1E0E">
          <w:pPr>
            <w:pStyle w:val="Sumrio1"/>
            <w:jc w:val="both"/>
            <w:rPr>
              <w:rFonts w:eastAsiaTheme="minorEastAsia"/>
              <w:lang w:eastAsia="pt-BR"/>
            </w:rPr>
          </w:pPr>
          <w:hyperlink w:anchor="_Toc29566354" w:history="1">
            <w:r w:rsidR="00BC3228" w:rsidRPr="000D1E0E">
              <w:rPr>
                <w:rStyle w:val="Hyperlink"/>
                <w:color w:val="auto"/>
              </w:rPr>
              <w:t>ASSITÊNCIA ADMINISTRATIVA</w:t>
            </w:r>
            <w:r w:rsidR="00BC3228" w:rsidRPr="000D1E0E">
              <w:rPr>
                <w:webHidden/>
              </w:rPr>
              <w:tab/>
            </w:r>
            <w:r w:rsidR="00BC3228" w:rsidRPr="000D1E0E">
              <w:rPr>
                <w:webHidden/>
              </w:rPr>
              <w:fldChar w:fldCharType="begin"/>
            </w:r>
            <w:r w:rsidR="00BC3228" w:rsidRPr="000D1E0E">
              <w:rPr>
                <w:webHidden/>
              </w:rPr>
              <w:instrText xml:space="preserve"> PAGEREF _Toc29566354 \h </w:instrText>
            </w:r>
            <w:r w:rsidR="00BC3228" w:rsidRPr="000D1E0E">
              <w:rPr>
                <w:webHidden/>
              </w:rPr>
            </w:r>
            <w:r w:rsidR="00BC3228" w:rsidRPr="000D1E0E">
              <w:rPr>
                <w:webHidden/>
              </w:rPr>
              <w:fldChar w:fldCharType="separate"/>
            </w:r>
            <w:r w:rsidR="000F762A">
              <w:rPr>
                <w:webHidden/>
              </w:rPr>
              <w:t>51</w:t>
            </w:r>
            <w:r w:rsidR="00BC3228" w:rsidRPr="000D1E0E">
              <w:rPr>
                <w:webHidden/>
              </w:rPr>
              <w:fldChar w:fldCharType="end"/>
            </w:r>
          </w:hyperlink>
        </w:p>
        <w:p w14:paraId="38DEB192" w14:textId="0FCE84DC" w:rsidR="00BC3228" w:rsidRPr="000D1E0E" w:rsidRDefault="00EE078E" w:rsidP="000D1E0E">
          <w:pPr>
            <w:pStyle w:val="Sumrio1"/>
            <w:jc w:val="both"/>
            <w:rPr>
              <w:rFonts w:eastAsiaTheme="minorEastAsia"/>
              <w:lang w:eastAsia="pt-BR"/>
            </w:rPr>
          </w:pPr>
          <w:hyperlink w:anchor="_Toc29566355" w:history="1">
            <w:r w:rsidR="00BC3228" w:rsidRPr="000D1E0E">
              <w:rPr>
                <w:rStyle w:val="Hyperlink"/>
                <w:color w:val="auto"/>
              </w:rPr>
              <w:t>ASSESSORIA EM MOVIMENTO ECONÔMICO</w:t>
            </w:r>
            <w:r w:rsidR="00BC3228" w:rsidRPr="000D1E0E">
              <w:rPr>
                <w:webHidden/>
              </w:rPr>
              <w:tab/>
            </w:r>
            <w:r w:rsidR="00BC3228" w:rsidRPr="000D1E0E">
              <w:rPr>
                <w:webHidden/>
              </w:rPr>
              <w:fldChar w:fldCharType="begin"/>
            </w:r>
            <w:r w:rsidR="00BC3228" w:rsidRPr="000D1E0E">
              <w:rPr>
                <w:webHidden/>
              </w:rPr>
              <w:instrText xml:space="preserve"> PAGEREF _Toc29566355 \h </w:instrText>
            </w:r>
            <w:r w:rsidR="00BC3228" w:rsidRPr="000D1E0E">
              <w:rPr>
                <w:webHidden/>
              </w:rPr>
            </w:r>
            <w:r w:rsidR="00BC3228" w:rsidRPr="000D1E0E">
              <w:rPr>
                <w:webHidden/>
              </w:rPr>
              <w:fldChar w:fldCharType="separate"/>
            </w:r>
            <w:r w:rsidR="000F762A">
              <w:rPr>
                <w:webHidden/>
              </w:rPr>
              <w:t>53</w:t>
            </w:r>
            <w:r w:rsidR="00BC3228" w:rsidRPr="000D1E0E">
              <w:rPr>
                <w:webHidden/>
              </w:rPr>
              <w:fldChar w:fldCharType="end"/>
            </w:r>
          </w:hyperlink>
        </w:p>
        <w:p w14:paraId="524F0FBF" w14:textId="1DBA88B9" w:rsidR="00BC3228" w:rsidRPr="000D1E0E" w:rsidRDefault="00EE078E" w:rsidP="000D1E0E">
          <w:pPr>
            <w:pStyle w:val="Sumrio1"/>
            <w:jc w:val="both"/>
            <w:rPr>
              <w:rFonts w:eastAsiaTheme="minorEastAsia"/>
              <w:lang w:eastAsia="pt-BR"/>
            </w:rPr>
          </w:pPr>
          <w:hyperlink w:anchor="_Toc29566356" w:history="1">
            <w:r w:rsidR="00BC3228" w:rsidRPr="000D1E0E">
              <w:rPr>
                <w:rStyle w:val="Hyperlink"/>
                <w:color w:val="auto"/>
              </w:rPr>
              <w:t>ASSESSORIA DE COMUNICAÇÃO</w:t>
            </w:r>
            <w:r w:rsidR="00BC3228" w:rsidRPr="000D1E0E">
              <w:rPr>
                <w:webHidden/>
              </w:rPr>
              <w:tab/>
            </w:r>
            <w:r w:rsidR="00BC3228" w:rsidRPr="000D1E0E">
              <w:rPr>
                <w:webHidden/>
              </w:rPr>
              <w:fldChar w:fldCharType="begin"/>
            </w:r>
            <w:r w:rsidR="00BC3228" w:rsidRPr="000D1E0E">
              <w:rPr>
                <w:webHidden/>
              </w:rPr>
              <w:instrText xml:space="preserve"> PAGEREF _Toc29566356 \h </w:instrText>
            </w:r>
            <w:r w:rsidR="00BC3228" w:rsidRPr="000D1E0E">
              <w:rPr>
                <w:webHidden/>
              </w:rPr>
            </w:r>
            <w:r w:rsidR="00BC3228" w:rsidRPr="000D1E0E">
              <w:rPr>
                <w:webHidden/>
              </w:rPr>
              <w:fldChar w:fldCharType="separate"/>
            </w:r>
            <w:r w:rsidR="000F762A">
              <w:rPr>
                <w:webHidden/>
              </w:rPr>
              <w:t>62</w:t>
            </w:r>
            <w:r w:rsidR="00BC3228" w:rsidRPr="000D1E0E">
              <w:rPr>
                <w:webHidden/>
              </w:rPr>
              <w:fldChar w:fldCharType="end"/>
            </w:r>
          </w:hyperlink>
        </w:p>
        <w:p w14:paraId="3E1BE6D5" w14:textId="7F6A72DB" w:rsidR="00BC3228" w:rsidRPr="000D1E0E" w:rsidRDefault="00EE078E" w:rsidP="000D1E0E">
          <w:pPr>
            <w:pStyle w:val="Sumrio1"/>
            <w:jc w:val="both"/>
            <w:rPr>
              <w:rFonts w:eastAsiaTheme="minorEastAsia"/>
              <w:lang w:eastAsia="pt-BR"/>
            </w:rPr>
          </w:pPr>
          <w:hyperlink w:anchor="_Toc29566357" w:history="1">
            <w:r w:rsidR="00BC3228" w:rsidRPr="000D1E0E">
              <w:rPr>
                <w:rStyle w:val="Hyperlink"/>
                <w:color w:val="auto"/>
              </w:rPr>
              <w:t>ENGENHARIA CIVIL, ELÉTRICA ARQUITETURA E URBANISMO</w:t>
            </w:r>
            <w:r w:rsidR="00BC3228" w:rsidRPr="000D1E0E">
              <w:rPr>
                <w:webHidden/>
              </w:rPr>
              <w:tab/>
            </w:r>
            <w:r w:rsidR="00BC3228" w:rsidRPr="000D1E0E">
              <w:rPr>
                <w:webHidden/>
              </w:rPr>
              <w:fldChar w:fldCharType="begin"/>
            </w:r>
            <w:r w:rsidR="00BC3228" w:rsidRPr="000D1E0E">
              <w:rPr>
                <w:webHidden/>
              </w:rPr>
              <w:instrText xml:space="preserve"> PAGEREF _Toc29566357 \h </w:instrText>
            </w:r>
            <w:r w:rsidR="00BC3228" w:rsidRPr="000D1E0E">
              <w:rPr>
                <w:webHidden/>
              </w:rPr>
            </w:r>
            <w:r w:rsidR="00BC3228" w:rsidRPr="000D1E0E">
              <w:rPr>
                <w:webHidden/>
              </w:rPr>
              <w:fldChar w:fldCharType="separate"/>
            </w:r>
            <w:r w:rsidR="000F762A">
              <w:rPr>
                <w:webHidden/>
              </w:rPr>
              <w:t>86</w:t>
            </w:r>
            <w:r w:rsidR="00BC3228" w:rsidRPr="000D1E0E">
              <w:rPr>
                <w:webHidden/>
              </w:rPr>
              <w:fldChar w:fldCharType="end"/>
            </w:r>
          </w:hyperlink>
        </w:p>
        <w:p w14:paraId="4F73480E" w14:textId="7585B5A3" w:rsidR="00BC3228" w:rsidRPr="000D1E0E" w:rsidRDefault="00EE078E" w:rsidP="000D1E0E">
          <w:pPr>
            <w:pStyle w:val="Sumrio1"/>
            <w:jc w:val="both"/>
            <w:rPr>
              <w:rFonts w:eastAsiaTheme="minorEastAsia"/>
              <w:lang w:eastAsia="pt-BR"/>
            </w:rPr>
          </w:pPr>
          <w:hyperlink w:anchor="_Toc29566358" w:history="1">
            <w:r w:rsidR="00BC3228" w:rsidRPr="000D1E0E">
              <w:rPr>
                <w:rStyle w:val="Hyperlink"/>
                <w:color w:val="auto"/>
              </w:rPr>
              <w:t>TOPOGRAFIA | AGRIMENSURA</w:t>
            </w:r>
            <w:r w:rsidR="00BC3228" w:rsidRPr="000D1E0E">
              <w:rPr>
                <w:webHidden/>
              </w:rPr>
              <w:tab/>
            </w:r>
            <w:r w:rsidR="00BC3228" w:rsidRPr="000D1E0E">
              <w:rPr>
                <w:webHidden/>
              </w:rPr>
              <w:fldChar w:fldCharType="begin"/>
            </w:r>
            <w:r w:rsidR="00BC3228" w:rsidRPr="000D1E0E">
              <w:rPr>
                <w:webHidden/>
              </w:rPr>
              <w:instrText xml:space="preserve"> PAGEREF _Toc29566358 \h </w:instrText>
            </w:r>
            <w:r w:rsidR="00BC3228" w:rsidRPr="000D1E0E">
              <w:rPr>
                <w:webHidden/>
              </w:rPr>
            </w:r>
            <w:r w:rsidR="00BC3228" w:rsidRPr="000D1E0E">
              <w:rPr>
                <w:webHidden/>
              </w:rPr>
              <w:fldChar w:fldCharType="separate"/>
            </w:r>
            <w:r w:rsidR="000F762A">
              <w:rPr>
                <w:webHidden/>
              </w:rPr>
              <w:t>102</w:t>
            </w:r>
            <w:r w:rsidR="00BC3228" w:rsidRPr="000D1E0E">
              <w:rPr>
                <w:webHidden/>
              </w:rPr>
              <w:fldChar w:fldCharType="end"/>
            </w:r>
          </w:hyperlink>
        </w:p>
        <w:p w14:paraId="5B9D9A22" w14:textId="0E34A88C" w:rsidR="00BC3228" w:rsidRPr="000D1E0E" w:rsidRDefault="00EE078E" w:rsidP="000D1E0E">
          <w:pPr>
            <w:pStyle w:val="Sumrio1"/>
            <w:jc w:val="both"/>
            <w:rPr>
              <w:rFonts w:eastAsiaTheme="minorEastAsia"/>
              <w:lang w:eastAsia="pt-BR"/>
            </w:rPr>
          </w:pPr>
          <w:hyperlink w:anchor="_Toc29566360" w:history="1">
            <w:r w:rsidR="00BC3228" w:rsidRPr="000D1E0E">
              <w:rPr>
                <w:rStyle w:val="Hyperlink"/>
                <w:color w:val="auto"/>
              </w:rPr>
              <w:t>TECNOLOGIA DA INFORMAÇÃO</w:t>
            </w:r>
            <w:r w:rsidR="00BC3228" w:rsidRPr="000D1E0E">
              <w:rPr>
                <w:webHidden/>
              </w:rPr>
              <w:tab/>
            </w:r>
            <w:r w:rsidR="00BC3228" w:rsidRPr="000D1E0E">
              <w:rPr>
                <w:webHidden/>
              </w:rPr>
              <w:fldChar w:fldCharType="begin"/>
            </w:r>
            <w:r w:rsidR="00BC3228" w:rsidRPr="000D1E0E">
              <w:rPr>
                <w:webHidden/>
              </w:rPr>
              <w:instrText xml:space="preserve"> PAGEREF _Toc29566360 \h </w:instrText>
            </w:r>
            <w:r w:rsidR="00BC3228" w:rsidRPr="000D1E0E">
              <w:rPr>
                <w:webHidden/>
              </w:rPr>
            </w:r>
            <w:r w:rsidR="00BC3228" w:rsidRPr="000D1E0E">
              <w:rPr>
                <w:webHidden/>
              </w:rPr>
              <w:fldChar w:fldCharType="separate"/>
            </w:r>
            <w:r w:rsidR="000F762A">
              <w:rPr>
                <w:webHidden/>
              </w:rPr>
              <w:t>114</w:t>
            </w:r>
            <w:r w:rsidR="00BC3228" w:rsidRPr="000D1E0E">
              <w:rPr>
                <w:webHidden/>
              </w:rPr>
              <w:fldChar w:fldCharType="end"/>
            </w:r>
          </w:hyperlink>
        </w:p>
        <w:p w14:paraId="482EED7B" w14:textId="58E54C3F" w:rsidR="00BC3228" w:rsidRPr="000D1E0E" w:rsidRDefault="00EE078E" w:rsidP="000D1E0E">
          <w:pPr>
            <w:pStyle w:val="Sumrio1"/>
            <w:jc w:val="both"/>
            <w:rPr>
              <w:rFonts w:eastAsiaTheme="minorEastAsia"/>
              <w:lang w:eastAsia="pt-BR"/>
            </w:rPr>
          </w:pPr>
          <w:hyperlink w:anchor="_Toc29566361" w:history="1">
            <w:r w:rsidR="00BC3228" w:rsidRPr="000D1E0E">
              <w:rPr>
                <w:rStyle w:val="Hyperlink"/>
                <w:color w:val="auto"/>
              </w:rPr>
              <w:t>EVENTOS E FORMAÇÃO CONTINUADA</w:t>
            </w:r>
            <w:r w:rsidR="00BC3228" w:rsidRPr="000D1E0E">
              <w:rPr>
                <w:webHidden/>
              </w:rPr>
              <w:tab/>
            </w:r>
            <w:r w:rsidR="00BC3228" w:rsidRPr="000D1E0E">
              <w:rPr>
                <w:webHidden/>
              </w:rPr>
              <w:fldChar w:fldCharType="begin"/>
            </w:r>
            <w:r w:rsidR="00BC3228" w:rsidRPr="000D1E0E">
              <w:rPr>
                <w:webHidden/>
              </w:rPr>
              <w:instrText xml:space="preserve"> PAGEREF _Toc29566361 \h </w:instrText>
            </w:r>
            <w:r w:rsidR="00BC3228" w:rsidRPr="000D1E0E">
              <w:rPr>
                <w:webHidden/>
              </w:rPr>
            </w:r>
            <w:r w:rsidR="00BC3228" w:rsidRPr="000D1E0E">
              <w:rPr>
                <w:webHidden/>
              </w:rPr>
              <w:fldChar w:fldCharType="separate"/>
            </w:r>
            <w:r w:rsidR="000F762A">
              <w:rPr>
                <w:webHidden/>
              </w:rPr>
              <w:t>117</w:t>
            </w:r>
            <w:r w:rsidR="00BC3228" w:rsidRPr="000D1E0E">
              <w:rPr>
                <w:webHidden/>
              </w:rPr>
              <w:fldChar w:fldCharType="end"/>
            </w:r>
          </w:hyperlink>
        </w:p>
        <w:p w14:paraId="4B596D70" w14:textId="09A1A7E9" w:rsidR="00BC3228" w:rsidRPr="000D1E0E" w:rsidRDefault="00EE078E" w:rsidP="000D1E0E">
          <w:pPr>
            <w:pStyle w:val="Sumrio1"/>
            <w:jc w:val="both"/>
            <w:rPr>
              <w:rFonts w:eastAsiaTheme="minorEastAsia"/>
              <w:lang w:eastAsia="pt-BR"/>
            </w:rPr>
          </w:pPr>
          <w:hyperlink w:anchor="_Toc29566362" w:history="1">
            <w:r w:rsidR="00BC3228" w:rsidRPr="000D1E0E">
              <w:rPr>
                <w:rStyle w:val="Hyperlink"/>
                <w:color w:val="auto"/>
              </w:rPr>
              <w:t>EVENTOS DESTAQUES 2</w:t>
            </w:r>
            <w:r w:rsidR="00606318" w:rsidRPr="000D1E0E">
              <w:rPr>
                <w:rStyle w:val="Hyperlink"/>
                <w:color w:val="auto"/>
              </w:rPr>
              <w:t>02</w:t>
            </w:r>
            <w:r w:rsidR="00780DA6">
              <w:rPr>
                <w:rStyle w:val="Hyperlink"/>
                <w:color w:val="auto"/>
              </w:rPr>
              <w:t>3</w:t>
            </w:r>
            <w:r w:rsidR="00BC3228" w:rsidRPr="000D1E0E">
              <w:rPr>
                <w:webHidden/>
              </w:rPr>
              <w:tab/>
            </w:r>
            <w:r w:rsidR="00BC3228" w:rsidRPr="000D1E0E">
              <w:rPr>
                <w:webHidden/>
              </w:rPr>
              <w:fldChar w:fldCharType="begin"/>
            </w:r>
            <w:r w:rsidR="00BC3228" w:rsidRPr="000D1E0E">
              <w:rPr>
                <w:webHidden/>
              </w:rPr>
              <w:instrText xml:space="preserve"> PAGEREF _Toc29566362 \h </w:instrText>
            </w:r>
            <w:r w:rsidR="00BC3228" w:rsidRPr="000D1E0E">
              <w:rPr>
                <w:webHidden/>
              </w:rPr>
            </w:r>
            <w:r w:rsidR="00BC3228" w:rsidRPr="000D1E0E">
              <w:rPr>
                <w:webHidden/>
              </w:rPr>
              <w:fldChar w:fldCharType="separate"/>
            </w:r>
            <w:r w:rsidR="000F762A">
              <w:rPr>
                <w:webHidden/>
              </w:rPr>
              <w:t>119</w:t>
            </w:r>
            <w:r w:rsidR="00BC3228" w:rsidRPr="000D1E0E">
              <w:rPr>
                <w:webHidden/>
              </w:rPr>
              <w:fldChar w:fldCharType="end"/>
            </w:r>
          </w:hyperlink>
        </w:p>
        <w:p w14:paraId="5AB7D1B3" w14:textId="0F1CEF86" w:rsidR="00BC3228" w:rsidRPr="000D1E0E" w:rsidRDefault="00EE078E" w:rsidP="000D1E0E">
          <w:pPr>
            <w:pStyle w:val="Sumrio1"/>
            <w:jc w:val="both"/>
            <w:rPr>
              <w:rFonts w:eastAsiaTheme="minorEastAsia"/>
              <w:lang w:eastAsia="pt-BR"/>
            </w:rPr>
          </w:pPr>
          <w:hyperlink w:anchor="_Toc29566364" w:history="1">
            <w:r w:rsidR="00BC3228" w:rsidRPr="000D1E0E">
              <w:rPr>
                <w:rStyle w:val="Hyperlink"/>
                <w:color w:val="auto"/>
              </w:rPr>
              <w:t>PROJETOS DESENVOLVIDOS DURANTE O ANO DE 20</w:t>
            </w:r>
            <w:r w:rsidR="00606318" w:rsidRPr="000D1E0E">
              <w:rPr>
                <w:rStyle w:val="Hyperlink"/>
                <w:color w:val="auto"/>
              </w:rPr>
              <w:t>2</w:t>
            </w:r>
            <w:r w:rsidR="00780DA6">
              <w:rPr>
                <w:rStyle w:val="Hyperlink"/>
                <w:color w:val="auto"/>
              </w:rPr>
              <w:t>3</w:t>
            </w:r>
            <w:r w:rsidR="00BC3228" w:rsidRPr="000D1E0E">
              <w:rPr>
                <w:webHidden/>
              </w:rPr>
              <w:tab/>
            </w:r>
            <w:r w:rsidR="00BC3228" w:rsidRPr="000D1E0E">
              <w:rPr>
                <w:webHidden/>
              </w:rPr>
              <w:fldChar w:fldCharType="begin"/>
            </w:r>
            <w:r w:rsidR="00BC3228" w:rsidRPr="000D1E0E">
              <w:rPr>
                <w:webHidden/>
              </w:rPr>
              <w:instrText xml:space="preserve"> PAGEREF _Toc29566364 \h </w:instrText>
            </w:r>
            <w:r w:rsidR="00BC3228" w:rsidRPr="000D1E0E">
              <w:rPr>
                <w:webHidden/>
              </w:rPr>
            </w:r>
            <w:r w:rsidR="00BC3228" w:rsidRPr="000D1E0E">
              <w:rPr>
                <w:webHidden/>
              </w:rPr>
              <w:fldChar w:fldCharType="separate"/>
            </w:r>
            <w:r w:rsidR="000F762A">
              <w:rPr>
                <w:webHidden/>
              </w:rPr>
              <w:t>129</w:t>
            </w:r>
            <w:r w:rsidR="00BC3228" w:rsidRPr="000D1E0E">
              <w:rPr>
                <w:webHidden/>
              </w:rPr>
              <w:fldChar w:fldCharType="end"/>
            </w:r>
          </w:hyperlink>
        </w:p>
        <w:p w14:paraId="0B4BC6E5" w14:textId="5CF8F4AB" w:rsidR="00BC3228" w:rsidRPr="000D1E0E" w:rsidRDefault="00606318" w:rsidP="000D1E0E">
          <w:pPr>
            <w:pStyle w:val="Sumrio1"/>
            <w:jc w:val="both"/>
            <w:rPr>
              <w:rFonts w:eastAsiaTheme="minorEastAsia"/>
              <w:lang w:eastAsia="pt-BR"/>
            </w:rPr>
          </w:pPr>
          <w:r w:rsidRPr="000D1E0E">
            <w:t xml:space="preserve">MATÉRIAS </w:t>
          </w:r>
          <w:hyperlink w:anchor="_Toc29566368" w:history="1">
            <w:r w:rsidR="00BC3228" w:rsidRPr="000D1E0E">
              <w:rPr>
                <w:rStyle w:val="Hyperlink"/>
                <w:color w:val="auto"/>
              </w:rPr>
              <w:t>DESTAQUES 20</w:t>
            </w:r>
            <w:r w:rsidRPr="000D1E0E">
              <w:rPr>
                <w:rStyle w:val="Hyperlink"/>
                <w:color w:val="auto"/>
              </w:rPr>
              <w:t>2</w:t>
            </w:r>
            <w:r w:rsidR="00780DA6">
              <w:rPr>
                <w:rStyle w:val="Hyperlink"/>
                <w:color w:val="auto"/>
              </w:rPr>
              <w:t>3</w:t>
            </w:r>
            <w:r w:rsidR="00BC3228" w:rsidRPr="000D1E0E">
              <w:rPr>
                <w:webHidden/>
              </w:rPr>
              <w:tab/>
            </w:r>
            <w:r w:rsidR="00BC3228" w:rsidRPr="000D1E0E">
              <w:rPr>
                <w:webHidden/>
              </w:rPr>
              <w:fldChar w:fldCharType="begin"/>
            </w:r>
            <w:r w:rsidR="00BC3228" w:rsidRPr="000D1E0E">
              <w:rPr>
                <w:webHidden/>
              </w:rPr>
              <w:instrText xml:space="preserve"> PAGEREF _Toc29566368 \h </w:instrText>
            </w:r>
            <w:r w:rsidR="00BC3228" w:rsidRPr="000D1E0E">
              <w:rPr>
                <w:webHidden/>
              </w:rPr>
            </w:r>
            <w:r w:rsidR="00BC3228" w:rsidRPr="000D1E0E">
              <w:rPr>
                <w:webHidden/>
              </w:rPr>
              <w:fldChar w:fldCharType="separate"/>
            </w:r>
            <w:r w:rsidR="000F762A">
              <w:rPr>
                <w:webHidden/>
              </w:rPr>
              <w:t>133</w:t>
            </w:r>
            <w:r w:rsidR="00BC3228" w:rsidRPr="000D1E0E">
              <w:rPr>
                <w:webHidden/>
              </w:rPr>
              <w:fldChar w:fldCharType="end"/>
            </w:r>
          </w:hyperlink>
        </w:p>
        <w:p w14:paraId="7519EE2B" w14:textId="0A7481BA" w:rsidR="00BC3228" w:rsidRPr="000D1E0E" w:rsidRDefault="00EE078E" w:rsidP="000D1E0E">
          <w:pPr>
            <w:pStyle w:val="Sumrio1"/>
            <w:jc w:val="both"/>
            <w:rPr>
              <w:rFonts w:eastAsiaTheme="minorEastAsia"/>
              <w:lang w:eastAsia="pt-BR"/>
            </w:rPr>
          </w:pPr>
          <w:hyperlink w:anchor="_Toc29566369" w:history="1">
            <w:r w:rsidR="00BC3228" w:rsidRPr="000D1E0E">
              <w:rPr>
                <w:rStyle w:val="Hyperlink"/>
                <w:color w:val="auto"/>
              </w:rPr>
              <w:t>RESOLUÇÕES</w:t>
            </w:r>
            <w:r w:rsidR="00BC3228" w:rsidRPr="000D1E0E">
              <w:rPr>
                <w:webHidden/>
              </w:rPr>
              <w:tab/>
            </w:r>
            <w:r w:rsidR="00BC3228" w:rsidRPr="000D1E0E">
              <w:rPr>
                <w:webHidden/>
              </w:rPr>
              <w:fldChar w:fldCharType="begin"/>
            </w:r>
            <w:r w:rsidR="00BC3228" w:rsidRPr="000D1E0E">
              <w:rPr>
                <w:webHidden/>
              </w:rPr>
              <w:instrText xml:space="preserve"> PAGEREF _Toc29566369 \h </w:instrText>
            </w:r>
            <w:r w:rsidR="00BC3228" w:rsidRPr="000D1E0E">
              <w:rPr>
                <w:webHidden/>
              </w:rPr>
            </w:r>
            <w:r w:rsidR="00BC3228" w:rsidRPr="000D1E0E">
              <w:rPr>
                <w:webHidden/>
              </w:rPr>
              <w:fldChar w:fldCharType="separate"/>
            </w:r>
            <w:r w:rsidR="000F762A">
              <w:rPr>
                <w:webHidden/>
              </w:rPr>
              <w:t>140</w:t>
            </w:r>
            <w:r w:rsidR="00BC3228" w:rsidRPr="000D1E0E">
              <w:rPr>
                <w:webHidden/>
              </w:rPr>
              <w:fldChar w:fldCharType="end"/>
            </w:r>
          </w:hyperlink>
        </w:p>
        <w:p w14:paraId="7ED2E38D" w14:textId="75969690" w:rsidR="00BC3228" w:rsidRPr="000D1E0E" w:rsidRDefault="00EE078E" w:rsidP="000D1E0E">
          <w:pPr>
            <w:pStyle w:val="Sumrio1"/>
            <w:jc w:val="both"/>
            <w:rPr>
              <w:rFonts w:eastAsiaTheme="minorEastAsia"/>
              <w:lang w:eastAsia="pt-BR"/>
            </w:rPr>
          </w:pPr>
          <w:hyperlink w:anchor="_Toc29566370" w:history="1">
            <w:r w:rsidR="00BC3228" w:rsidRPr="000D1E0E">
              <w:rPr>
                <w:rStyle w:val="Hyperlink"/>
                <w:color w:val="auto"/>
              </w:rPr>
              <w:t>PRESTAÇÃO DE CONTAS 20</w:t>
            </w:r>
            <w:r w:rsidR="00606318" w:rsidRPr="000D1E0E">
              <w:rPr>
                <w:rStyle w:val="Hyperlink"/>
                <w:color w:val="auto"/>
              </w:rPr>
              <w:t>2</w:t>
            </w:r>
            <w:r w:rsidR="00780DA6">
              <w:rPr>
                <w:rStyle w:val="Hyperlink"/>
                <w:color w:val="auto"/>
              </w:rPr>
              <w:t>3</w:t>
            </w:r>
            <w:r w:rsidR="00BC3228" w:rsidRPr="000D1E0E">
              <w:rPr>
                <w:webHidden/>
              </w:rPr>
              <w:tab/>
            </w:r>
            <w:r w:rsidR="00BC3228" w:rsidRPr="000D1E0E">
              <w:rPr>
                <w:webHidden/>
              </w:rPr>
              <w:fldChar w:fldCharType="begin"/>
            </w:r>
            <w:r w:rsidR="00BC3228" w:rsidRPr="000D1E0E">
              <w:rPr>
                <w:webHidden/>
              </w:rPr>
              <w:instrText xml:space="preserve"> PAGEREF _Toc29566370 \h </w:instrText>
            </w:r>
            <w:r w:rsidR="00BC3228" w:rsidRPr="000D1E0E">
              <w:rPr>
                <w:webHidden/>
              </w:rPr>
            </w:r>
            <w:r w:rsidR="00BC3228" w:rsidRPr="000D1E0E">
              <w:rPr>
                <w:webHidden/>
              </w:rPr>
              <w:fldChar w:fldCharType="separate"/>
            </w:r>
            <w:r w:rsidR="000F762A">
              <w:rPr>
                <w:webHidden/>
              </w:rPr>
              <w:t>143</w:t>
            </w:r>
            <w:r w:rsidR="00BC3228" w:rsidRPr="000D1E0E">
              <w:rPr>
                <w:webHidden/>
              </w:rPr>
              <w:fldChar w:fldCharType="end"/>
            </w:r>
          </w:hyperlink>
        </w:p>
        <w:p w14:paraId="665023B2" w14:textId="7B7082D8" w:rsidR="00800294" w:rsidRPr="000D1E0E" w:rsidRDefault="00800294" w:rsidP="000D1E0E">
          <w:pPr>
            <w:jc w:val="both"/>
            <w:rPr>
              <w:rFonts w:ascii="Arial" w:hAnsi="Arial" w:cs="Arial"/>
            </w:rPr>
            <w:sectPr w:rsidR="00800294" w:rsidRPr="000D1E0E" w:rsidSect="00530B9A">
              <w:pgSz w:w="11906" w:h="16838"/>
              <w:pgMar w:top="1417" w:right="1701" w:bottom="1417" w:left="1701" w:header="708" w:footer="708" w:gutter="0"/>
              <w:cols w:space="708"/>
              <w:titlePg/>
              <w:docGrid w:linePitch="360"/>
            </w:sectPr>
          </w:pPr>
          <w:r w:rsidRPr="000D1E0E">
            <w:rPr>
              <w:rFonts w:ascii="Arial" w:hAnsi="Arial" w:cs="Arial"/>
              <w:b/>
              <w:bCs/>
            </w:rPr>
            <w:fldChar w:fldCharType="end"/>
          </w:r>
        </w:p>
      </w:sdtContent>
    </w:sdt>
    <w:bookmarkEnd w:id="1" w:displacedByCustomXml="prev"/>
    <w:p w14:paraId="02743B59" w14:textId="77777777" w:rsidR="000F0917" w:rsidRPr="000D1E0E" w:rsidRDefault="000F0917" w:rsidP="000D1E0E">
      <w:pPr>
        <w:pStyle w:val="Ttulo1"/>
        <w:jc w:val="both"/>
        <w:rPr>
          <w:rFonts w:ascii="Arial" w:hAnsi="Arial" w:cs="Arial"/>
          <w:noProof/>
          <w:color w:val="1F3864" w:themeColor="accent1" w:themeShade="80"/>
          <w:sz w:val="36"/>
          <w:szCs w:val="36"/>
        </w:rPr>
      </w:pPr>
      <w:bookmarkStart w:id="2" w:name="_Toc29566344"/>
    </w:p>
    <w:p w14:paraId="2DA9D02C" w14:textId="396B1206" w:rsidR="00D20F4A" w:rsidRPr="000D1E0E" w:rsidRDefault="00081F5A" w:rsidP="000D1E0E">
      <w:pPr>
        <w:pStyle w:val="Ttulo1"/>
        <w:jc w:val="both"/>
        <w:rPr>
          <w:rFonts w:ascii="Arial" w:hAnsi="Arial" w:cs="Arial"/>
          <w:sz w:val="36"/>
          <w:szCs w:val="36"/>
        </w:rPr>
      </w:pPr>
      <w:r w:rsidRPr="000D1E0E">
        <w:rPr>
          <w:rFonts w:ascii="Arial" w:hAnsi="Arial" w:cs="Arial"/>
          <w:color w:val="1F3864" w:themeColor="accent1" w:themeShade="80"/>
          <w:sz w:val="36"/>
          <w:szCs w:val="36"/>
        </w:rPr>
        <w:t>PALAVRA D</w:t>
      </w:r>
      <w:r w:rsidR="001D3623" w:rsidRPr="000D1E0E">
        <w:rPr>
          <w:rFonts w:ascii="Arial" w:hAnsi="Arial" w:cs="Arial"/>
          <w:color w:val="1F3864" w:themeColor="accent1" w:themeShade="80"/>
          <w:sz w:val="36"/>
          <w:szCs w:val="36"/>
        </w:rPr>
        <w:t>O</w:t>
      </w:r>
      <w:r w:rsidRPr="000D1E0E">
        <w:rPr>
          <w:rFonts w:ascii="Arial" w:hAnsi="Arial" w:cs="Arial"/>
          <w:color w:val="1F3864" w:themeColor="accent1" w:themeShade="80"/>
          <w:sz w:val="36"/>
          <w:szCs w:val="36"/>
        </w:rPr>
        <w:t xml:space="preserve"> PRESIDENTE</w:t>
      </w:r>
      <w:bookmarkEnd w:id="2"/>
    </w:p>
    <w:p w14:paraId="66A3F6CF" w14:textId="687B0DD5" w:rsidR="00081F5A" w:rsidRPr="000D1E0E" w:rsidRDefault="00081F5A" w:rsidP="000D1E0E">
      <w:pPr>
        <w:jc w:val="both"/>
        <w:rPr>
          <w:rFonts w:ascii="Arial" w:hAnsi="Arial" w:cs="Arial"/>
        </w:rPr>
      </w:pPr>
    </w:p>
    <w:p w14:paraId="2AF0F49E" w14:textId="218DC651" w:rsidR="00F95669" w:rsidRPr="00780589" w:rsidRDefault="00037D8E" w:rsidP="000D1E0E">
      <w:pPr>
        <w:spacing w:line="276" w:lineRule="auto"/>
        <w:jc w:val="both"/>
        <w:rPr>
          <w:rFonts w:ascii="Arial" w:hAnsi="Arial" w:cs="Arial"/>
        </w:rPr>
      </w:pPr>
      <w:r w:rsidRPr="00780589">
        <w:rPr>
          <w:rFonts w:ascii="Arial" w:hAnsi="Arial" w:cs="Arial"/>
          <w:noProof/>
          <w:sz w:val="36"/>
          <w:szCs w:val="36"/>
        </w:rPr>
        <w:drawing>
          <wp:anchor distT="0" distB="0" distL="114300" distR="114300" simplePos="0" relativeHeight="251719680" behindDoc="0" locked="0" layoutInCell="1" allowOverlap="1" wp14:anchorId="503F5F56" wp14:editId="550DE1F2">
            <wp:simplePos x="0" y="0"/>
            <wp:positionH relativeFrom="margin">
              <wp:align>left</wp:align>
            </wp:positionH>
            <wp:positionV relativeFrom="paragraph">
              <wp:posOffset>8393</wp:posOffset>
            </wp:positionV>
            <wp:extent cx="2075180" cy="3128645"/>
            <wp:effectExtent l="0" t="0" r="1270" b="0"/>
            <wp:wrapSquare wrapText="bothSides"/>
            <wp:docPr id="66" name="Imagem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m 66"/>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15372" r="40434"/>
                    <a:stretch/>
                  </pic:blipFill>
                  <pic:spPr bwMode="auto">
                    <a:xfrm>
                      <a:off x="0" y="0"/>
                      <a:ext cx="2075180" cy="31286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Start w:id="3" w:name="_Hlk26776634"/>
      <w:bookmarkEnd w:id="3"/>
      <w:r w:rsidR="00F95669" w:rsidRPr="00780589">
        <w:rPr>
          <w:rFonts w:ascii="Arial" w:hAnsi="Arial" w:cs="Arial"/>
        </w:rPr>
        <w:t>Aos Colegas Prefeitos, Prefeita, colaboradores e aos estimados leitores</w:t>
      </w:r>
      <w:r w:rsidR="00780589" w:rsidRPr="00780589">
        <w:rPr>
          <w:rFonts w:ascii="Arial" w:hAnsi="Arial" w:cs="Arial"/>
        </w:rPr>
        <w:t>.</w:t>
      </w:r>
    </w:p>
    <w:p w14:paraId="78E50EE9" w14:textId="1E5D2A60" w:rsidR="00F95669" w:rsidRPr="00780589" w:rsidRDefault="008B5FFB" w:rsidP="000D1E0E">
      <w:pPr>
        <w:spacing w:line="276" w:lineRule="auto"/>
        <w:jc w:val="both"/>
        <w:rPr>
          <w:rFonts w:ascii="Arial" w:eastAsia="Calibri" w:hAnsi="Arial" w:cs="Arial"/>
        </w:rPr>
      </w:pPr>
      <w:r w:rsidRPr="00780589">
        <w:rPr>
          <w:rFonts w:ascii="Arial" w:eastAsia="Calibri" w:hAnsi="Arial" w:cs="Arial"/>
        </w:rPr>
        <w:t>Finalizamos o ano de 2023 com sentimento de gratidão, por todo trabalho realizado pelos prefeitos e equipe da AMAI.</w:t>
      </w:r>
    </w:p>
    <w:p w14:paraId="7253F8B6" w14:textId="05937DA8" w:rsidR="008B5FFB" w:rsidRPr="00780589" w:rsidRDefault="008B5FFB" w:rsidP="000D1E0E">
      <w:pPr>
        <w:spacing w:line="276" w:lineRule="auto"/>
        <w:jc w:val="both"/>
        <w:rPr>
          <w:rFonts w:ascii="Arial" w:eastAsia="Calibri" w:hAnsi="Arial" w:cs="Arial"/>
        </w:rPr>
      </w:pPr>
      <w:r w:rsidRPr="00780589">
        <w:rPr>
          <w:rFonts w:ascii="Arial" w:eastAsia="Calibri" w:hAnsi="Arial" w:cs="Arial"/>
        </w:rPr>
        <w:t>Foram muitas conquistas neste período, muitas ações e articulações para buscar sempre os melhores resultados para o desenvolvimento da nossa região.</w:t>
      </w:r>
    </w:p>
    <w:p w14:paraId="3BFE440F" w14:textId="37A771F0" w:rsidR="008B5FFB" w:rsidRPr="00780589" w:rsidRDefault="00780589" w:rsidP="00780589">
      <w:pPr>
        <w:spacing w:line="276" w:lineRule="auto"/>
        <w:jc w:val="both"/>
        <w:rPr>
          <w:rFonts w:ascii="Arial" w:hAnsi="Arial" w:cs="Arial"/>
        </w:rPr>
      </w:pPr>
      <w:r w:rsidRPr="00780589">
        <w:rPr>
          <w:rFonts w:ascii="Arial" w:eastAsia="Calibri" w:hAnsi="Arial" w:cs="Arial"/>
        </w:rPr>
        <w:t xml:space="preserve">A Associação </w:t>
      </w:r>
      <w:r w:rsidRPr="00780589">
        <w:rPr>
          <w:rFonts w:ascii="Arial" w:hAnsi="Arial" w:cs="Arial"/>
        </w:rPr>
        <w:t xml:space="preserve">atua fortemente junto aos colegiados realizando movimentos que refletem na melhora do trabalho dos servidores da região e consequentemente em melhores serviços a população. Exemplos disso foi </w:t>
      </w:r>
      <w:r w:rsidR="008B5FFB" w:rsidRPr="00780589">
        <w:rPr>
          <w:rFonts w:ascii="Arial" w:hAnsi="Arial" w:cs="Arial"/>
        </w:rPr>
        <w:t>a escolha dos livros didáticos de forma regional, assim, evitando as quebras de aprendizados, entre os alunos que migram de cidade</w:t>
      </w:r>
      <w:r w:rsidRPr="00780589">
        <w:rPr>
          <w:rFonts w:ascii="Arial" w:hAnsi="Arial" w:cs="Arial"/>
        </w:rPr>
        <w:t>.</w:t>
      </w:r>
    </w:p>
    <w:p w14:paraId="423FAD9E" w14:textId="7F6E710A" w:rsidR="008B5FFB" w:rsidRPr="00780589" w:rsidRDefault="00780589" w:rsidP="008B5FFB">
      <w:pPr>
        <w:rPr>
          <w:rFonts w:ascii="Arial" w:hAnsi="Arial" w:cs="Arial"/>
        </w:rPr>
      </w:pPr>
      <w:r w:rsidRPr="00780589">
        <w:rPr>
          <w:rFonts w:ascii="Arial" w:hAnsi="Arial" w:cs="Arial"/>
        </w:rPr>
        <w:t>As constantes c</w:t>
      </w:r>
      <w:r w:rsidR="008B5FFB" w:rsidRPr="00780589">
        <w:rPr>
          <w:rFonts w:ascii="Arial" w:hAnsi="Arial" w:cs="Arial"/>
        </w:rPr>
        <w:t>apacita</w:t>
      </w:r>
      <w:r w:rsidRPr="00780589">
        <w:rPr>
          <w:rFonts w:ascii="Arial" w:hAnsi="Arial" w:cs="Arial"/>
        </w:rPr>
        <w:t>ções do</w:t>
      </w:r>
      <w:r w:rsidR="008B5FFB" w:rsidRPr="00780589">
        <w:rPr>
          <w:rFonts w:ascii="Arial" w:hAnsi="Arial" w:cs="Arial"/>
        </w:rPr>
        <w:t xml:space="preserve">s servidores com cursos gratuitos, </w:t>
      </w:r>
      <w:r w:rsidRPr="00780589">
        <w:rPr>
          <w:rFonts w:ascii="Arial" w:hAnsi="Arial" w:cs="Arial"/>
        </w:rPr>
        <w:t xml:space="preserve">fornecidos pela AMAI também refletem na qualidade do atendimento à população. Assim como os inúmeros projetos realizados pela equipe de engenharia, que somente neste ano realizou projetos para 23 pavimentações de ruas e mais de 20 projetos de reforma e ampliação, </w:t>
      </w:r>
      <w:r w:rsidR="008B5FFB" w:rsidRPr="00780589">
        <w:rPr>
          <w:rFonts w:ascii="Arial" w:hAnsi="Arial" w:cs="Arial"/>
        </w:rPr>
        <w:t xml:space="preserve">incluindo postos de saúde, praças, academias, creches. </w:t>
      </w:r>
    </w:p>
    <w:p w14:paraId="7EEBA102" w14:textId="77777777" w:rsidR="008B5FFB" w:rsidRPr="00780589" w:rsidRDefault="008B5FFB" w:rsidP="008B5FFB">
      <w:pPr>
        <w:rPr>
          <w:rFonts w:ascii="Arial" w:hAnsi="Arial" w:cs="Arial"/>
        </w:rPr>
      </w:pPr>
      <w:r w:rsidRPr="00780589">
        <w:rPr>
          <w:rFonts w:ascii="Arial" w:hAnsi="Arial" w:cs="Arial"/>
        </w:rPr>
        <w:t>São serviços que unindo a gestão municipal, vão fazer parte da vida do cidadão, melhorando sua qualidade de vida.</w:t>
      </w:r>
    </w:p>
    <w:p w14:paraId="592FC943" w14:textId="31F33DA5" w:rsidR="000A0D12" w:rsidRPr="00780589" w:rsidRDefault="00780589" w:rsidP="00780589">
      <w:pPr>
        <w:rPr>
          <w:rFonts w:ascii="Arial" w:hAnsi="Arial" w:cs="Arial"/>
        </w:rPr>
      </w:pPr>
      <w:r w:rsidRPr="00780589">
        <w:rPr>
          <w:rFonts w:ascii="Arial" w:hAnsi="Arial" w:cs="Arial"/>
        </w:rPr>
        <w:t xml:space="preserve">Nossa Associação também se destacou estadual mente, sendo a </w:t>
      </w:r>
      <w:r w:rsidR="008B5FFB" w:rsidRPr="00780589">
        <w:rPr>
          <w:rFonts w:ascii="Arial" w:hAnsi="Arial" w:cs="Arial"/>
        </w:rPr>
        <w:t xml:space="preserve">Primeira </w:t>
      </w:r>
      <w:r w:rsidRPr="00780589">
        <w:rPr>
          <w:rFonts w:ascii="Arial" w:hAnsi="Arial" w:cs="Arial"/>
        </w:rPr>
        <w:t>AM</w:t>
      </w:r>
      <w:r w:rsidR="008B5FFB" w:rsidRPr="00780589">
        <w:rPr>
          <w:rFonts w:ascii="Arial" w:hAnsi="Arial" w:cs="Arial"/>
        </w:rPr>
        <w:t xml:space="preserve"> a receber neste ano a instalação do </w:t>
      </w:r>
      <w:r w:rsidRPr="00780589">
        <w:rPr>
          <w:rFonts w:ascii="Arial" w:hAnsi="Arial" w:cs="Arial"/>
        </w:rPr>
        <w:t>G</w:t>
      </w:r>
      <w:r w:rsidR="008B5FFB" w:rsidRPr="00780589">
        <w:rPr>
          <w:rFonts w:ascii="Arial" w:hAnsi="Arial" w:cs="Arial"/>
        </w:rPr>
        <w:t xml:space="preserve">overno do </w:t>
      </w:r>
      <w:r w:rsidRPr="00780589">
        <w:rPr>
          <w:rFonts w:ascii="Arial" w:hAnsi="Arial" w:cs="Arial"/>
        </w:rPr>
        <w:t>E</w:t>
      </w:r>
      <w:r w:rsidR="008B5FFB" w:rsidRPr="00780589">
        <w:rPr>
          <w:rFonts w:ascii="Arial" w:hAnsi="Arial" w:cs="Arial"/>
        </w:rPr>
        <w:t xml:space="preserve">stado de SC.  </w:t>
      </w:r>
      <w:r w:rsidRPr="00780589">
        <w:rPr>
          <w:rFonts w:ascii="Arial" w:hAnsi="Arial" w:cs="Arial"/>
        </w:rPr>
        <w:t>Governador Jorginho Mello já esteve por três vezes na Associação em 2023. Tivemos ainda reunião técnica direta com a Secretária de Estado da Saúde, Carmem Zanotto, que pessoalmente ouviu as demandas da região AMAI.</w:t>
      </w:r>
      <w:r w:rsidRPr="00780589">
        <w:rPr>
          <w:rFonts w:ascii="Arial" w:hAnsi="Arial" w:cs="Arial"/>
        </w:rPr>
        <w:br/>
        <w:t xml:space="preserve">Foi um ano de muita relevância </w:t>
      </w:r>
      <w:r w:rsidR="00CB30BF" w:rsidRPr="00780589">
        <w:rPr>
          <w:rFonts w:ascii="Arial" w:hAnsi="Arial" w:cs="Arial"/>
        </w:rPr>
        <w:t>política</w:t>
      </w:r>
      <w:r w:rsidRPr="00780589">
        <w:rPr>
          <w:rFonts w:ascii="Arial" w:hAnsi="Arial" w:cs="Arial"/>
        </w:rPr>
        <w:t xml:space="preserve"> e social. Com forte trabalho para </w:t>
      </w:r>
      <w:r w:rsidR="000A0D12" w:rsidRPr="00780589">
        <w:rPr>
          <w:rFonts w:ascii="Arial" w:hAnsi="Arial" w:cs="Arial"/>
        </w:rPr>
        <w:t xml:space="preserve">atender mais de 150 mil pessoas entre os 14 municípios associados. </w:t>
      </w:r>
      <w:r w:rsidRPr="00780589">
        <w:rPr>
          <w:rFonts w:ascii="Arial" w:hAnsi="Arial" w:cs="Arial"/>
        </w:rPr>
        <w:t xml:space="preserve">A AMAI está sempre </w:t>
      </w:r>
      <w:r w:rsidR="000A0D12" w:rsidRPr="00780589">
        <w:rPr>
          <w:rFonts w:ascii="Arial" w:hAnsi="Arial" w:cs="Arial"/>
        </w:rPr>
        <w:t xml:space="preserve">construindo ações que impulsionem o desenvolvimento integrado e sustentável melhorando assim a capacidade administrativa, econômica e social dos municípios. </w:t>
      </w:r>
    </w:p>
    <w:p w14:paraId="036316D2" w14:textId="77777777" w:rsidR="00F95669" w:rsidRPr="000D1E0E" w:rsidRDefault="00F95669" w:rsidP="000D1E0E">
      <w:pPr>
        <w:spacing w:line="276" w:lineRule="auto"/>
        <w:jc w:val="both"/>
        <w:rPr>
          <w:rFonts w:ascii="Arial" w:hAnsi="Arial" w:cs="Arial"/>
        </w:rPr>
      </w:pPr>
    </w:p>
    <w:p w14:paraId="0B6F377B" w14:textId="77777777" w:rsidR="00F95669" w:rsidRPr="000D1E0E" w:rsidRDefault="00F95669" w:rsidP="000D1E0E">
      <w:pPr>
        <w:spacing w:line="276" w:lineRule="auto"/>
        <w:jc w:val="both"/>
        <w:rPr>
          <w:rFonts w:ascii="Arial" w:hAnsi="Arial" w:cs="Arial"/>
        </w:rPr>
      </w:pPr>
    </w:p>
    <w:p w14:paraId="44B01E35" w14:textId="3461A13E" w:rsidR="00F95669" w:rsidRPr="000D1E0E" w:rsidRDefault="00DB05EE" w:rsidP="00780589">
      <w:pPr>
        <w:spacing w:after="0" w:line="240" w:lineRule="auto"/>
        <w:jc w:val="center"/>
        <w:rPr>
          <w:rFonts w:ascii="Arial" w:hAnsi="Arial" w:cs="Arial"/>
          <w:b/>
        </w:rPr>
      </w:pPr>
      <w:r w:rsidRPr="000D1E0E">
        <w:rPr>
          <w:rFonts w:ascii="Arial" w:hAnsi="Arial" w:cs="Arial"/>
          <w:b/>
        </w:rPr>
        <w:t>Oscar Martarello</w:t>
      </w:r>
    </w:p>
    <w:p w14:paraId="3383BDC2" w14:textId="18DED75C" w:rsidR="00F95669" w:rsidRPr="000D1E0E" w:rsidRDefault="00F95669" w:rsidP="00780589">
      <w:pPr>
        <w:spacing w:after="0" w:line="240" w:lineRule="auto"/>
        <w:jc w:val="center"/>
        <w:rPr>
          <w:rFonts w:ascii="Arial" w:hAnsi="Arial" w:cs="Arial"/>
        </w:rPr>
      </w:pPr>
      <w:r w:rsidRPr="000D1E0E">
        <w:rPr>
          <w:rFonts w:ascii="Arial" w:hAnsi="Arial" w:cs="Arial"/>
        </w:rPr>
        <w:t>Prefeit</w:t>
      </w:r>
      <w:r w:rsidR="000F0917" w:rsidRPr="000D1E0E">
        <w:rPr>
          <w:rFonts w:ascii="Arial" w:hAnsi="Arial" w:cs="Arial"/>
        </w:rPr>
        <w:t>o</w:t>
      </w:r>
      <w:r w:rsidRPr="000D1E0E">
        <w:rPr>
          <w:rFonts w:ascii="Arial" w:hAnsi="Arial" w:cs="Arial"/>
        </w:rPr>
        <w:t xml:space="preserve"> de </w:t>
      </w:r>
      <w:r w:rsidR="00DB05EE" w:rsidRPr="000D1E0E">
        <w:rPr>
          <w:rFonts w:ascii="Arial" w:hAnsi="Arial" w:cs="Arial"/>
        </w:rPr>
        <w:t>Xanxerê</w:t>
      </w:r>
    </w:p>
    <w:p w14:paraId="60138188" w14:textId="77777777" w:rsidR="00F95669" w:rsidRPr="000D1E0E" w:rsidRDefault="00F95669" w:rsidP="00780589">
      <w:pPr>
        <w:spacing w:after="0" w:line="240" w:lineRule="auto"/>
        <w:jc w:val="center"/>
        <w:rPr>
          <w:rFonts w:ascii="Arial" w:hAnsi="Arial" w:cs="Arial"/>
        </w:rPr>
      </w:pPr>
      <w:r w:rsidRPr="000D1E0E">
        <w:rPr>
          <w:rFonts w:ascii="Arial" w:hAnsi="Arial" w:cs="Arial"/>
        </w:rPr>
        <w:t>Presidente da AMAI</w:t>
      </w:r>
    </w:p>
    <w:p w14:paraId="7E436355" w14:textId="31E488C7" w:rsidR="00081F5A" w:rsidRPr="000D1E0E" w:rsidRDefault="003D2D4E" w:rsidP="000D1E0E">
      <w:pPr>
        <w:jc w:val="both"/>
        <w:rPr>
          <w:rFonts w:ascii="Arial" w:hAnsi="Arial" w:cs="Arial"/>
        </w:rPr>
      </w:pPr>
      <w:r w:rsidRPr="000D1E0E">
        <w:rPr>
          <w:rFonts w:ascii="Arial" w:hAnsi="Arial" w:cs="Arial"/>
        </w:rPr>
        <w:br w:type="page"/>
      </w:r>
    </w:p>
    <w:p w14:paraId="7A46B8A6" w14:textId="77777777" w:rsidR="00081F5A" w:rsidRPr="000D1E0E" w:rsidRDefault="00081F5A" w:rsidP="000D1E0E">
      <w:pPr>
        <w:pStyle w:val="Ttulo1"/>
        <w:jc w:val="both"/>
        <w:rPr>
          <w:rFonts w:ascii="Arial" w:hAnsi="Arial" w:cs="Arial"/>
          <w:color w:val="1F3864" w:themeColor="accent1" w:themeShade="80"/>
          <w:sz w:val="36"/>
          <w:szCs w:val="36"/>
        </w:rPr>
      </w:pPr>
      <w:bookmarkStart w:id="4" w:name="_Toc29566345"/>
      <w:r w:rsidRPr="000D1E0E">
        <w:rPr>
          <w:rFonts w:ascii="Arial" w:hAnsi="Arial" w:cs="Arial"/>
          <w:color w:val="1F3864" w:themeColor="accent1" w:themeShade="80"/>
          <w:sz w:val="36"/>
          <w:szCs w:val="36"/>
        </w:rPr>
        <w:lastRenderedPageBreak/>
        <w:t>DIRETORIA EXECUTIVA</w:t>
      </w:r>
      <w:bookmarkEnd w:id="4"/>
    </w:p>
    <w:p w14:paraId="0626B36A" w14:textId="77777777" w:rsidR="00081F5A" w:rsidRPr="000D1E0E" w:rsidRDefault="00081F5A" w:rsidP="000D1E0E">
      <w:pPr>
        <w:jc w:val="both"/>
        <w:rPr>
          <w:rFonts w:ascii="Arial" w:hAnsi="Arial" w:cs="Arial"/>
        </w:rPr>
      </w:pPr>
    </w:p>
    <w:tbl>
      <w:tblPr>
        <w:tblW w:w="8505" w:type="dxa"/>
        <w:tblCellMar>
          <w:left w:w="70" w:type="dxa"/>
          <w:right w:w="70" w:type="dxa"/>
        </w:tblCellMar>
        <w:tblLook w:val="04A0" w:firstRow="1" w:lastRow="0" w:firstColumn="1" w:lastColumn="0" w:noHBand="0" w:noVBand="1"/>
      </w:tblPr>
      <w:tblGrid>
        <w:gridCol w:w="2700"/>
        <w:gridCol w:w="2700"/>
        <w:gridCol w:w="3105"/>
      </w:tblGrid>
      <w:tr w:rsidR="00A34012" w:rsidRPr="000D1E0E" w14:paraId="7C0059F0" w14:textId="77777777" w:rsidTr="009F3A76">
        <w:trPr>
          <w:trHeight w:val="402"/>
        </w:trPr>
        <w:tc>
          <w:tcPr>
            <w:tcW w:w="2700" w:type="dxa"/>
            <w:tcBorders>
              <w:top w:val="nil"/>
              <w:left w:val="nil"/>
              <w:bottom w:val="nil"/>
              <w:right w:val="nil"/>
            </w:tcBorders>
            <w:shd w:val="clear" w:color="000000" w:fill="FFD13F"/>
            <w:vAlign w:val="center"/>
            <w:hideMark/>
          </w:tcPr>
          <w:p w14:paraId="15BDADC5" w14:textId="77777777" w:rsidR="00A34012" w:rsidRPr="000D1E0E" w:rsidRDefault="00A34012" w:rsidP="000D1E0E">
            <w:pPr>
              <w:spacing w:after="0" w:line="240" w:lineRule="auto"/>
              <w:jc w:val="both"/>
              <w:rPr>
                <w:rFonts w:ascii="Arial" w:eastAsia="Times New Roman" w:hAnsi="Arial" w:cs="Arial"/>
                <w:color w:val="000000"/>
                <w:lang w:eastAsia="pt-BR"/>
              </w:rPr>
            </w:pPr>
            <w:r w:rsidRPr="000D1E0E">
              <w:rPr>
                <w:rFonts w:ascii="Arial" w:eastAsia="Times New Roman" w:hAnsi="Arial" w:cs="Arial"/>
                <w:color w:val="000000"/>
                <w:lang w:eastAsia="pt-BR"/>
              </w:rPr>
              <w:t>PRESIDENTE</w:t>
            </w:r>
          </w:p>
        </w:tc>
        <w:tc>
          <w:tcPr>
            <w:tcW w:w="2700" w:type="dxa"/>
            <w:tcBorders>
              <w:top w:val="nil"/>
              <w:left w:val="nil"/>
              <w:bottom w:val="nil"/>
              <w:right w:val="nil"/>
            </w:tcBorders>
            <w:shd w:val="clear" w:color="000000" w:fill="FFD13F"/>
            <w:vAlign w:val="center"/>
            <w:hideMark/>
          </w:tcPr>
          <w:p w14:paraId="28C02440" w14:textId="1329D970" w:rsidR="00A34012" w:rsidRPr="000D1E0E" w:rsidRDefault="00DB05EE" w:rsidP="000D1E0E">
            <w:pPr>
              <w:spacing w:after="0" w:line="240" w:lineRule="auto"/>
              <w:jc w:val="both"/>
              <w:rPr>
                <w:rFonts w:ascii="Arial" w:eastAsia="Times New Roman" w:hAnsi="Arial" w:cs="Arial"/>
                <w:color w:val="000000"/>
                <w:lang w:eastAsia="pt-BR"/>
              </w:rPr>
            </w:pPr>
            <w:r w:rsidRPr="000D1E0E">
              <w:rPr>
                <w:rFonts w:ascii="Arial" w:eastAsia="Times New Roman" w:hAnsi="Arial" w:cs="Arial"/>
                <w:color w:val="000000"/>
                <w:lang w:eastAsia="pt-BR"/>
              </w:rPr>
              <w:t>Oscar Martarello</w:t>
            </w:r>
          </w:p>
        </w:tc>
        <w:tc>
          <w:tcPr>
            <w:tcW w:w="3105" w:type="dxa"/>
            <w:tcBorders>
              <w:top w:val="nil"/>
              <w:left w:val="nil"/>
              <w:bottom w:val="nil"/>
              <w:right w:val="nil"/>
            </w:tcBorders>
            <w:shd w:val="clear" w:color="000000" w:fill="FFD13F"/>
            <w:vAlign w:val="center"/>
            <w:hideMark/>
          </w:tcPr>
          <w:p w14:paraId="6E3B823D" w14:textId="0BC2EDE5" w:rsidR="00A34012" w:rsidRPr="000D1E0E" w:rsidRDefault="00DB05EE" w:rsidP="000D1E0E">
            <w:pPr>
              <w:spacing w:after="0" w:line="240" w:lineRule="auto"/>
              <w:jc w:val="both"/>
              <w:rPr>
                <w:rFonts w:ascii="Arial" w:eastAsia="Times New Roman" w:hAnsi="Arial" w:cs="Arial"/>
                <w:color w:val="000000"/>
                <w:lang w:eastAsia="pt-BR"/>
              </w:rPr>
            </w:pPr>
            <w:r w:rsidRPr="000D1E0E">
              <w:rPr>
                <w:rFonts w:ascii="Arial" w:eastAsia="Times New Roman" w:hAnsi="Arial" w:cs="Arial"/>
                <w:color w:val="000000"/>
                <w:lang w:eastAsia="pt-BR"/>
              </w:rPr>
              <w:t>Prefeito de Xanxerê</w:t>
            </w:r>
          </w:p>
        </w:tc>
      </w:tr>
      <w:tr w:rsidR="00DB05EE" w:rsidRPr="000D1E0E" w14:paraId="1BED8ABF" w14:textId="77777777" w:rsidTr="009F3A76">
        <w:trPr>
          <w:trHeight w:val="402"/>
        </w:trPr>
        <w:tc>
          <w:tcPr>
            <w:tcW w:w="2700" w:type="dxa"/>
            <w:tcBorders>
              <w:top w:val="nil"/>
              <w:left w:val="nil"/>
              <w:bottom w:val="nil"/>
              <w:right w:val="nil"/>
            </w:tcBorders>
            <w:shd w:val="clear" w:color="auto" w:fill="auto"/>
            <w:vAlign w:val="center"/>
            <w:hideMark/>
          </w:tcPr>
          <w:p w14:paraId="34874F17" w14:textId="77777777" w:rsidR="00DB05EE" w:rsidRPr="000D1E0E" w:rsidRDefault="00DB05EE" w:rsidP="000D1E0E">
            <w:pPr>
              <w:spacing w:after="0" w:line="240" w:lineRule="auto"/>
              <w:jc w:val="both"/>
              <w:rPr>
                <w:rFonts w:ascii="Arial" w:eastAsia="Times New Roman" w:hAnsi="Arial" w:cs="Arial"/>
                <w:color w:val="000000"/>
                <w:lang w:eastAsia="pt-BR"/>
              </w:rPr>
            </w:pPr>
            <w:r w:rsidRPr="000D1E0E">
              <w:rPr>
                <w:rFonts w:ascii="Arial" w:eastAsia="Times New Roman" w:hAnsi="Arial" w:cs="Arial"/>
                <w:color w:val="000000"/>
                <w:lang w:eastAsia="pt-BR"/>
              </w:rPr>
              <w:t>1º VICE-PRESIDENTE</w:t>
            </w:r>
          </w:p>
        </w:tc>
        <w:tc>
          <w:tcPr>
            <w:tcW w:w="2700" w:type="dxa"/>
            <w:tcBorders>
              <w:top w:val="nil"/>
              <w:left w:val="nil"/>
              <w:bottom w:val="nil"/>
              <w:right w:val="nil"/>
            </w:tcBorders>
            <w:shd w:val="clear" w:color="auto" w:fill="auto"/>
            <w:vAlign w:val="center"/>
            <w:hideMark/>
          </w:tcPr>
          <w:p w14:paraId="45F1E56B" w14:textId="1EE1C62C" w:rsidR="00DB05EE" w:rsidRPr="000D1E0E" w:rsidRDefault="00DB05EE" w:rsidP="000D1E0E">
            <w:pPr>
              <w:spacing w:after="0" w:line="240" w:lineRule="auto"/>
              <w:jc w:val="both"/>
              <w:rPr>
                <w:rFonts w:ascii="Arial" w:eastAsia="Times New Roman" w:hAnsi="Arial" w:cs="Arial"/>
                <w:color w:val="000000"/>
                <w:lang w:eastAsia="pt-BR"/>
              </w:rPr>
            </w:pPr>
            <w:r w:rsidRPr="000D1E0E">
              <w:rPr>
                <w:rFonts w:ascii="Arial" w:eastAsia="Times New Roman" w:hAnsi="Arial" w:cs="Arial"/>
                <w:color w:val="000000"/>
                <w:lang w:eastAsia="pt-BR"/>
              </w:rPr>
              <w:t>Volmir Felipe</w:t>
            </w:r>
          </w:p>
        </w:tc>
        <w:tc>
          <w:tcPr>
            <w:tcW w:w="3105" w:type="dxa"/>
            <w:tcBorders>
              <w:top w:val="nil"/>
              <w:left w:val="nil"/>
              <w:bottom w:val="nil"/>
              <w:right w:val="nil"/>
            </w:tcBorders>
            <w:shd w:val="clear" w:color="auto" w:fill="auto"/>
            <w:vAlign w:val="center"/>
            <w:hideMark/>
          </w:tcPr>
          <w:p w14:paraId="6BFB1F52" w14:textId="77A6AAAC" w:rsidR="00DB05EE" w:rsidRPr="000D1E0E" w:rsidRDefault="00DB05EE" w:rsidP="000D1E0E">
            <w:pPr>
              <w:spacing w:after="0" w:line="240" w:lineRule="auto"/>
              <w:jc w:val="both"/>
              <w:rPr>
                <w:rFonts w:ascii="Arial" w:eastAsia="Times New Roman" w:hAnsi="Arial" w:cs="Arial"/>
                <w:color w:val="000000"/>
                <w:lang w:eastAsia="pt-BR"/>
              </w:rPr>
            </w:pPr>
            <w:r w:rsidRPr="000D1E0E">
              <w:rPr>
                <w:rFonts w:ascii="Arial" w:eastAsia="Times New Roman" w:hAnsi="Arial" w:cs="Arial"/>
                <w:color w:val="000000"/>
                <w:lang w:eastAsia="pt-BR"/>
              </w:rPr>
              <w:t>Prefeito de Vargeão</w:t>
            </w:r>
          </w:p>
        </w:tc>
      </w:tr>
      <w:tr w:rsidR="00DB05EE" w:rsidRPr="000D1E0E" w14:paraId="2C31C634" w14:textId="77777777" w:rsidTr="009F3A76">
        <w:trPr>
          <w:trHeight w:val="402"/>
        </w:trPr>
        <w:tc>
          <w:tcPr>
            <w:tcW w:w="2700" w:type="dxa"/>
            <w:tcBorders>
              <w:top w:val="nil"/>
              <w:left w:val="nil"/>
              <w:bottom w:val="nil"/>
              <w:right w:val="nil"/>
            </w:tcBorders>
            <w:shd w:val="clear" w:color="auto" w:fill="auto"/>
            <w:vAlign w:val="center"/>
            <w:hideMark/>
          </w:tcPr>
          <w:p w14:paraId="02F081E7" w14:textId="77777777" w:rsidR="00DB05EE" w:rsidRPr="000D1E0E" w:rsidRDefault="00DB05EE" w:rsidP="000D1E0E">
            <w:pPr>
              <w:spacing w:after="0" w:line="240" w:lineRule="auto"/>
              <w:jc w:val="both"/>
              <w:rPr>
                <w:rFonts w:ascii="Arial" w:eastAsia="Times New Roman" w:hAnsi="Arial" w:cs="Arial"/>
                <w:color w:val="000000"/>
                <w:lang w:eastAsia="pt-BR"/>
              </w:rPr>
            </w:pPr>
            <w:r w:rsidRPr="000D1E0E">
              <w:rPr>
                <w:rFonts w:ascii="Arial" w:eastAsia="Times New Roman" w:hAnsi="Arial" w:cs="Arial"/>
                <w:color w:val="000000"/>
                <w:lang w:eastAsia="pt-BR"/>
              </w:rPr>
              <w:t>2º VICE-PRESIDENTE</w:t>
            </w:r>
          </w:p>
        </w:tc>
        <w:tc>
          <w:tcPr>
            <w:tcW w:w="2700" w:type="dxa"/>
            <w:tcBorders>
              <w:top w:val="nil"/>
              <w:left w:val="nil"/>
              <w:bottom w:val="nil"/>
              <w:right w:val="nil"/>
            </w:tcBorders>
            <w:shd w:val="clear" w:color="auto" w:fill="auto"/>
            <w:vAlign w:val="center"/>
            <w:hideMark/>
          </w:tcPr>
          <w:p w14:paraId="5FB43D74" w14:textId="66416DED" w:rsidR="00DB05EE" w:rsidRPr="000D1E0E" w:rsidRDefault="00DB05EE" w:rsidP="000D1E0E">
            <w:pPr>
              <w:spacing w:after="0" w:line="240" w:lineRule="auto"/>
              <w:jc w:val="both"/>
              <w:rPr>
                <w:rFonts w:ascii="Arial" w:eastAsia="Times New Roman" w:hAnsi="Arial" w:cs="Arial"/>
                <w:color w:val="000000"/>
                <w:lang w:eastAsia="pt-BR"/>
              </w:rPr>
            </w:pPr>
            <w:r w:rsidRPr="000D1E0E">
              <w:rPr>
                <w:rFonts w:ascii="Arial" w:eastAsia="Times New Roman" w:hAnsi="Arial" w:cs="Arial"/>
                <w:color w:val="000000"/>
                <w:lang w:eastAsia="pt-BR"/>
              </w:rPr>
              <w:t>Anderson Bianchi</w:t>
            </w:r>
          </w:p>
        </w:tc>
        <w:tc>
          <w:tcPr>
            <w:tcW w:w="3105" w:type="dxa"/>
            <w:tcBorders>
              <w:top w:val="nil"/>
              <w:left w:val="nil"/>
              <w:bottom w:val="nil"/>
              <w:right w:val="nil"/>
            </w:tcBorders>
            <w:shd w:val="clear" w:color="auto" w:fill="auto"/>
            <w:vAlign w:val="center"/>
            <w:hideMark/>
          </w:tcPr>
          <w:p w14:paraId="20A67060" w14:textId="772301B9" w:rsidR="00DB05EE" w:rsidRPr="000D1E0E" w:rsidRDefault="00DB05EE" w:rsidP="000D1E0E">
            <w:pPr>
              <w:spacing w:after="0" w:line="240" w:lineRule="auto"/>
              <w:jc w:val="both"/>
              <w:rPr>
                <w:rFonts w:ascii="Arial" w:eastAsia="Times New Roman" w:hAnsi="Arial" w:cs="Arial"/>
                <w:color w:val="000000"/>
                <w:lang w:eastAsia="pt-BR"/>
              </w:rPr>
            </w:pPr>
            <w:r w:rsidRPr="000D1E0E">
              <w:rPr>
                <w:rFonts w:ascii="Arial" w:eastAsia="Times New Roman" w:hAnsi="Arial" w:cs="Arial"/>
                <w:color w:val="000000"/>
                <w:lang w:eastAsia="pt-BR"/>
              </w:rPr>
              <w:t>Prefeito de Lajeado Grande</w:t>
            </w:r>
          </w:p>
        </w:tc>
      </w:tr>
    </w:tbl>
    <w:p w14:paraId="0C8D7CA1" w14:textId="77777777" w:rsidR="00081F5A" w:rsidRPr="000D1E0E" w:rsidRDefault="00081F5A" w:rsidP="000D1E0E">
      <w:pPr>
        <w:jc w:val="both"/>
        <w:rPr>
          <w:rFonts w:ascii="Arial" w:hAnsi="Arial" w:cs="Arial"/>
        </w:rPr>
      </w:pPr>
    </w:p>
    <w:p w14:paraId="2AF2E7C2" w14:textId="77777777" w:rsidR="00A34012" w:rsidRPr="000D1E0E" w:rsidRDefault="00A34012" w:rsidP="000D1E0E">
      <w:pPr>
        <w:jc w:val="both"/>
        <w:rPr>
          <w:rFonts w:ascii="Arial" w:hAnsi="Arial" w:cs="Arial"/>
        </w:rPr>
      </w:pPr>
    </w:p>
    <w:p w14:paraId="43B1CAF4" w14:textId="77777777" w:rsidR="00A34012" w:rsidRPr="000D1E0E" w:rsidRDefault="00A34012" w:rsidP="000D1E0E">
      <w:pPr>
        <w:jc w:val="both"/>
        <w:rPr>
          <w:rFonts w:ascii="Arial" w:hAnsi="Arial" w:cs="Arial"/>
          <w:b/>
          <w:bCs/>
          <w:color w:val="1F3864" w:themeColor="accent1" w:themeShade="80"/>
          <w:sz w:val="36"/>
          <w:szCs w:val="36"/>
        </w:rPr>
      </w:pPr>
      <w:r w:rsidRPr="000D1E0E">
        <w:rPr>
          <w:rFonts w:ascii="Arial" w:hAnsi="Arial" w:cs="Arial"/>
          <w:b/>
          <w:bCs/>
          <w:color w:val="1F3864" w:themeColor="accent1" w:themeShade="80"/>
          <w:sz w:val="36"/>
          <w:szCs w:val="36"/>
        </w:rPr>
        <w:t xml:space="preserve">Conselho Fiscal </w:t>
      </w:r>
      <w:r w:rsidR="008B6F43" w:rsidRPr="000D1E0E">
        <w:rPr>
          <w:rFonts w:ascii="Arial" w:hAnsi="Arial" w:cs="Arial"/>
          <w:b/>
          <w:bCs/>
          <w:color w:val="1F3864" w:themeColor="accent1" w:themeShade="80"/>
          <w:sz w:val="36"/>
          <w:szCs w:val="36"/>
        </w:rPr>
        <w:t>–</w:t>
      </w:r>
      <w:r w:rsidRPr="000D1E0E">
        <w:rPr>
          <w:rFonts w:ascii="Arial" w:hAnsi="Arial" w:cs="Arial"/>
          <w:b/>
          <w:bCs/>
          <w:color w:val="1F3864" w:themeColor="accent1" w:themeShade="80"/>
          <w:sz w:val="36"/>
          <w:szCs w:val="36"/>
        </w:rPr>
        <w:t xml:space="preserve"> Titulares</w:t>
      </w:r>
    </w:p>
    <w:p w14:paraId="16C3C570" w14:textId="77777777" w:rsidR="008B6F43" w:rsidRPr="000D1E0E" w:rsidRDefault="008B6F43" w:rsidP="000D1E0E">
      <w:pPr>
        <w:jc w:val="both"/>
        <w:rPr>
          <w:rFonts w:ascii="Arial" w:hAnsi="Arial" w:cs="Arial"/>
          <w:b/>
          <w:bCs/>
          <w:color w:val="1F3864" w:themeColor="accent1" w:themeShade="80"/>
          <w:sz w:val="36"/>
          <w:szCs w:val="36"/>
        </w:rPr>
      </w:pPr>
    </w:p>
    <w:tbl>
      <w:tblPr>
        <w:tblW w:w="6379" w:type="dxa"/>
        <w:tblCellMar>
          <w:left w:w="70" w:type="dxa"/>
          <w:right w:w="70" w:type="dxa"/>
        </w:tblCellMar>
        <w:tblLook w:val="04A0" w:firstRow="1" w:lastRow="0" w:firstColumn="1" w:lastColumn="0" w:noHBand="0" w:noVBand="1"/>
      </w:tblPr>
      <w:tblGrid>
        <w:gridCol w:w="2700"/>
        <w:gridCol w:w="3679"/>
      </w:tblGrid>
      <w:tr w:rsidR="00A34012" w:rsidRPr="000D1E0E" w14:paraId="571BDF04" w14:textId="77777777" w:rsidTr="009F26A0">
        <w:trPr>
          <w:trHeight w:val="402"/>
        </w:trPr>
        <w:tc>
          <w:tcPr>
            <w:tcW w:w="2700" w:type="dxa"/>
            <w:tcBorders>
              <w:top w:val="nil"/>
              <w:left w:val="nil"/>
              <w:bottom w:val="nil"/>
              <w:right w:val="nil"/>
            </w:tcBorders>
            <w:shd w:val="clear" w:color="000000" w:fill="FFF2CC"/>
            <w:vAlign w:val="center"/>
            <w:hideMark/>
          </w:tcPr>
          <w:p w14:paraId="6F7A2882" w14:textId="737BC713" w:rsidR="00A34012" w:rsidRPr="000D1E0E" w:rsidRDefault="009F3A76" w:rsidP="000D1E0E">
            <w:pPr>
              <w:spacing w:after="0" w:line="240" w:lineRule="auto"/>
              <w:ind w:firstLineChars="100" w:firstLine="220"/>
              <w:jc w:val="both"/>
              <w:rPr>
                <w:rFonts w:ascii="Arial" w:eastAsia="Times New Roman" w:hAnsi="Arial" w:cs="Arial"/>
                <w:color w:val="000000"/>
                <w:lang w:eastAsia="pt-BR"/>
              </w:rPr>
            </w:pPr>
            <w:r w:rsidRPr="000D1E0E">
              <w:rPr>
                <w:rFonts w:ascii="Arial" w:eastAsia="Times New Roman" w:hAnsi="Arial" w:cs="Arial"/>
                <w:color w:val="000000"/>
                <w:lang w:eastAsia="pt-BR"/>
              </w:rPr>
              <w:t>Gilberto Lazzari</w:t>
            </w:r>
          </w:p>
        </w:tc>
        <w:tc>
          <w:tcPr>
            <w:tcW w:w="3679" w:type="dxa"/>
            <w:tcBorders>
              <w:top w:val="nil"/>
              <w:left w:val="nil"/>
              <w:bottom w:val="nil"/>
              <w:right w:val="nil"/>
            </w:tcBorders>
            <w:shd w:val="clear" w:color="000000" w:fill="FFF2CC"/>
            <w:vAlign w:val="center"/>
            <w:hideMark/>
          </w:tcPr>
          <w:p w14:paraId="3C7106BA" w14:textId="09E3E934" w:rsidR="00A34012" w:rsidRPr="000D1E0E" w:rsidRDefault="00A34012" w:rsidP="000D1E0E">
            <w:pPr>
              <w:spacing w:after="0" w:line="240" w:lineRule="auto"/>
              <w:ind w:firstLineChars="100" w:firstLine="220"/>
              <w:jc w:val="both"/>
              <w:rPr>
                <w:rFonts w:ascii="Arial" w:eastAsia="Times New Roman" w:hAnsi="Arial" w:cs="Arial"/>
                <w:color w:val="000000"/>
                <w:lang w:eastAsia="pt-BR"/>
              </w:rPr>
            </w:pPr>
            <w:r w:rsidRPr="000D1E0E">
              <w:rPr>
                <w:rFonts w:ascii="Arial" w:eastAsia="Times New Roman" w:hAnsi="Arial" w:cs="Arial"/>
                <w:color w:val="000000"/>
                <w:lang w:eastAsia="pt-BR"/>
              </w:rPr>
              <w:t>Prefeit</w:t>
            </w:r>
            <w:r w:rsidR="009F3A76" w:rsidRPr="000D1E0E">
              <w:rPr>
                <w:rFonts w:ascii="Arial" w:eastAsia="Times New Roman" w:hAnsi="Arial" w:cs="Arial"/>
                <w:color w:val="000000"/>
                <w:lang w:eastAsia="pt-BR"/>
              </w:rPr>
              <w:t>o</w:t>
            </w:r>
            <w:r w:rsidRPr="000D1E0E">
              <w:rPr>
                <w:rFonts w:ascii="Arial" w:eastAsia="Times New Roman" w:hAnsi="Arial" w:cs="Arial"/>
                <w:color w:val="000000"/>
                <w:lang w:eastAsia="pt-BR"/>
              </w:rPr>
              <w:t xml:space="preserve"> de </w:t>
            </w:r>
            <w:r w:rsidR="009F3A76" w:rsidRPr="000D1E0E">
              <w:rPr>
                <w:rFonts w:ascii="Arial" w:eastAsia="Times New Roman" w:hAnsi="Arial" w:cs="Arial"/>
                <w:color w:val="000000"/>
                <w:lang w:eastAsia="pt-BR"/>
              </w:rPr>
              <w:t>Faxinal dos Guedes</w:t>
            </w:r>
          </w:p>
        </w:tc>
      </w:tr>
      <w:tr w:rsidR="001D3623" w:rsidRPr="000D1E0E" w14:paraId="0CAAB1F2" w14:textId="77777777" w:rsidTr="009F26A0">
        <w:trPr>
          <w:trHeight w:val="402"/>
        </w:trPr>
        <w:tc>
          <w:tcPr>
            <w:tcW w:w="2700" w:type="dxa"/>
            <w:tcBorders>
              <w:top w:val="nil"/>
              <w:left w:val="nil"/>
              <w:bottom w:val="nil"/>
              <w:right w:val="nil"/>
            </w:tcBorders>
            <w:shd w:val="clear" w:color="000000" w:fill="FFF2CC"/>
            <w:vAlign w:val="center"/>
            <w:hideMark/>
          </w:tcPr>
          <w:p w14:paraId="6347874D" w14:textId="1CAD5D0C" w:rsidR="001D3623" w:rsidRPr="000D1E0E" w:rsidRDefault="001D3623" w:rsidP="000D1E0E">
            <w:pPr>
              <w:spacing w:after="0" w:line="240" w:lineRule="auto"/>
              <w:ind w:firstLineChars="100" w:firstLine="220"/>
              <w:jc w:val="both"/>
              <w:rPr>
                <w:rFonts w:ascii="Arial" w:eastAsia="Times New Roman" w:hAnsi="Arial" w:cs="Arial"/>
                <w:color w:val="000000"/>
                <w:lang w:eastAsia="pt-BR"/>
              </w:rPr>
            </w:pPr>
            <w:r w:rsidRPr="000D1E0E">
              <w:rPr>
                <w:rFonts w:ascii="Arial" w:eastAsia="Times New Roman" w:hAnsi="Arial" w:cs="Arial"/>
                <w:color w:val="000000"/>
                <w:lang w:eastAsia="pt-BR"/>
              </w:rPr>
              <w:t>Alceu Wrubel</w:t>
            </w:r>
          </w:p>
        </w:tc>
        <w:tc>
          <w:tcPr>
            <w:tcW w:w="3679" w:type="dxa"/>
            <w:tcBorders>
              <w:top w:val="nil"/>
              <w:left w:val="nil"/>
              <w:bottom w:val="nil"/>
              <w:right w:val="nil"/>
            </w:tcBorders>
            <w:shd w:val="clear" w:color="000000" w:fill="FFF2CC"/>
            <w:vAlign w:val="center"/>
            <w:hideMark/>
          </w:tcPr>
          <w:p w14:paraId="4A1E6F90" w14:textId="7E48266C" w:rsidR="001D3623" w:rsidRPr="000D1E0E" w:rsidRDefault="001D3623" w:rsidP="000D1E0E">
            <w:pPr>
              <w:spacing w:after="0" w:line="240" w:lineRule="auto"/>
              <w:ind w:firstLineChars="100" w:firstLine="220"/>
              <w:jc w:val="both"/>
              <w:rPr>
                <w:rFonts w:ascii="Arial" w:eastAsia="Times New Roman" w:hAnsi="Arial" w:cs="Arial"/>
                <w:color w:val="000000"/>
                <w:lang w:eastAsia="pt-BR"/>
              </w:rPr>
            </w:pPr>
            <w:r w:rsidRPr="000D1E0E">
              <w:rPr>
                <w:rFonts w:ascii="Arial" w:eastAsia="Times New Roman" w:hAnsi="Arial" w:cs="Arial"/>
                <w:color w:val="000000"/>
                <w:lang w:eastAsia="pt-BR"/>
              </w:rPr>
              <w:t>Prefeito de Ponte Serrada</w:t>
            </w:r>
          </w:p>
        </w:tc>
      </w:tr>
      <w:tr w:rsidR="009F3A76" w:rsidRPr="000D1E0E" w14:paraId="660AE033" w14:textId="77777777" w:rsidTr="009F26A0">
        <w:trPr>
          <w:trHeight w:val="402"/>
        </w:trPr>
        <w:tc>
          <w:tcPr>
            <w:tcW w:w="2700" w:type="dxa"/>
            <w:tcBorders>
              <w:top w:val="nil"/>
              <w:left w:val="nil"/>
              <w:bottom w:val="nil"/>
              <w:right w:val="nil"/>
            </w:tcBorders>
            <w:shd w:val="clear" w:color="000000" w:fill="FFF2CC"/>
            <w:vAlign w:val="center"/>
            <w:hideMark/>
          </w:tcPr>
          <w:p w14:paraId="0B794119" w14:textId="4E3F45E8" w:rsidR="009F3A76" w:rsidRPr="000D1E0E" w:rsidRDefault="009F3A76" w:rsidP="000D1E0E">
            <w:pPr>
              <w:spacing w:after="0" w:line="240" w:lineRule="auto"/>
              <w:ind w:firstLineChars="100" w:firstLine="220"/>
              <w:jc w:val="both"/>
              <w:rPr>
                <w:rFonts w:ascii="Arial" w:eastAsia="Times New Roman" w:hAnsi="Arial" w:cs="Arial"/>
                <w:color w:val="000000"/>
                <w:lang w:eastAsia="pt-BR"/>
              </w:rPr>
            </w:pPr>
            <w:r w:rsidRPr="000D1E0E">
              <w:rPr>
                <w:rFonts w:ascii="Arial" w:eastAsia="Times New Roman" w:hAnsi="Arial" w:cs="Arial"/>
                <w:color w:val="000000"/>
                <w:lang w:eastAsia="pt-BR"/>
              </w:rPr>
              <w:t>Osmar Tozzo</w:t>
            </w:r>
          </w:p>
        </w:tc>
        <w:tc>
          <w:tcPr>
            <w:tcW w:w="3679" w:type="dxa"/>
            <w:tcBorders>
              <w:top w:val="nil"/>
              <w:left w:val="nil"/>
              <w:bottom w:val="nil"/>
              <w:right w:val="nil"/>
            </w:tcBorders>
            <w:shd w:val="clear" w:color="000000" w:fill="FFF2CC"/>
            <w:vAlign w:val="center"/>
            <w:hideMark/>
          </w:tcPr>
          <w:p w14:paraId="45C307B1" w14:textId="2ECEBA28" w:rsidR="009F3A76" w:rsidRPr="000D1E0E" w:rsidRDefault="009F3A76" w:rsidP="000D1E0E">
            <w:pPr>
              <w:spacing w:after="0" w:line="240" w:lineRule="auto"/>
              <w:ind w:firstLineChars="100" w:firstLine="220"/>
              <w:jc w:val="both"/>
              <w:rPr>
                <w:rFonts w:ascii="Arial" w:eastAsia="Times New Roman" w:hAnsi="Arial" w:cs="Arial"/>
                <w:color w:val="000000"/>
                <w:lang w:eastAsia="pt-BR"/>
              </w:rPr>
            </w:pPr>
            <w:r w:rsidRPr="000D1E0E">
              <w:rPr>
                <w:rFonts w:ascii="Arial" w:eastAsia="Times New Roman" w:hAnsi="Arial" w:cs="Arial"/>
                <w:color w:val="000000"/>
                <w:lang w:eastAsia="pt-BR"/>
              </w:rPr>
              <w:t>Prefeito de Passos Maia</w:t>
            </w:r>
          </w:p>
        </w:tc>
      </w:tr>
    </w:tbl>
    <w:p w14:paraId="4A47E8A2" w14:textId="77777777" w:rsidR="00A34012" w:rsidRPr="000D1E0E" w:rsidRDefault="00A34012" w:rsidP="000D1E0E">
      <w:pPr>
        <w:jc w:val="both"/>
        <w:rPr>
          <w:rFonts w:ascii="Arial" w:hAnsi="Arial" w:cs="Arial"/>
          <w:b/>
          <w:bCs/>
          <w:color w:val="1F3864" w:themeColor="accent1" w:themeShade="80"/>
          <w:sz w:val="36"/>
          <w:szCs w:val="36"/>
        </w:rPr>
      </w:pPr>
    </w:p>
    <w:p w14:paraId="43B45C1A" w14:textId="77777777" w:rsidR="009F26A0" w:rsidRPr="000D1E0E" w:rsidRDefault="009F26A0" w:rsidP="000D1E0E">
      <w:pPr>
        <w:jc w:val="both"/>
        <w:rPr>
          <w:rFonts w:ascii="Arial" w:hAnsi="Arial" w:cs="Arial"/>
          <w:b/>
          <w:bCs/>
          <w:color w:val="1F3864" w:themeColor="accent1" w:themeShade="80"/>
          <w:sz w:val="36"/>
          <w:szCs w:val="36"/>
        </w:rPr>
      </w:pPr>
      <w:r w:rsidRPr="000D1E0E">
        <w:rPr>
          <w:rFonts w:ascii="Arial" w:hAnsi="Arial" w:cs="Arial"/>
          <w:b/>
          <w:bCs/>
          <w:color w:val="1F3864" w:themeColor="accent1" w:themeShade="80"/>
          <w:sz w:val="36"/>
          <w:szCs w:val="36"/>
        </w:rPr>
        <w:t>Conselho Fiscal – Suplentes</w:t>
      </w:r>
    </w:p>
    <w:p w14:paraId="793E35B2" w14:textId="77777777" w:rsidR="008B6F43" w:rsidRPr="000D1E0E" w:rsidRDefault="008B6F43" w:rsidP="000D1E0E">
      <w:pPr>
        <w:jc w:val="both"/>
        <w:rPr>
          <w:rFonts w:ascii="Arial" w:hAnsi="Arial" w:cs="Arial"/>
          <w:b/>
          <w:bCs/>
          <w:color w:val="1F3864" w:themeColor="accent1" w:themeShade="80"/>
          <w:sz w:val="36"/>
          <w:szCs w:val="36"/>
        </w:rPr>
      </w:pPr>
    </w:p>
    <w:tbl>
      <w:tblPr>
        <w:tblW w:w="6379" w:type="dxa"/>
        <w:tblCellMar>
          <w:left w:w="70" w:type="dxa"/>
          <w:right w:w="70" w:type="dxa"/>
        </w:tblCellMar>
        <w:tblLook w:val="04A0" w:firstRow="1" w:lastRow="0" w:firstColumn="1" w:lastColumn="0" w:noHBand="0" w:noVBand="1"/>
      </w:tblPr>
      <w:tblGrid>
        <w:gridCol w:w="2700"/>
        <w:gridCol w:w="3679"/>
      </w:tblGrid>
      <w:tr w:rsidR="009F26A0" w:rsidRPr="000D1E0E" w14:paraId="29D28815" w14:textId="77777777" w:rsidTr="009F26A0">
        <w:trPr>
          <w:trHeight w:val="402"/>
        </w:trPr>
        <w:tc>
          <w:tcPr>
            <w:tcW w:w="2700" w:type="dxa"/>
            <w:tcBorders>
              <w:top w:val="nil"/>
              <w:left w:val="nil"/>
              <w:bottom w:val="nil"/>
              <w:right w:val="nil"/>
            </w:tcBorders>
            <w:shd w:val="clear" w:color="000000" w:fill="FFF2CC"/>
            <w:vAlign w:val="center"/>
            <w:hideMark/>
          </w:tcPr>
          <w:p w14:paraId="629EEF37" w14:textId="3E7F6765" w:rsidR="009F26A0" w:rsidRPr="000D1E0E" w:rsidRDefault="001D3623" w:rsidP="000D1E0E">
            <w:pPr>
              <w:spacing w:after="0" w:line="240" w:lineRule="auto"/>
              <w:ind w:firstLineChars="100" w:firstLine="220"/>
              <w:jc w:val="both"/>
              <w:rPr>
                <w:rFonts w:ascii="Arial" w:eastAsia="Times New Roman" w:hAnsi="Arial" w:cs="Arial"/>
                <w:color w:val="000000"/>
                <w:lang w:eastAsia="pt-BR"/>
              </w:rPr>
            </w:pPr>
            <w:r w:rsidRPr="000D1E0E">
              <w:rPr>
                <w:rFonts w:ascii="Arial" w:eastAsia="Times New Roman" w:hAnsi="Arial" w:cs="Arial"/>
                <w:color w:val="000000"/>
                <w:lang w:eastAsia="pt-BR"/>
              </w:rPr>
              <w:t>Nerci Santin</w:t>
            </w:r>
          </w:p>
        </w:tc>
        <w:tc>
          <w:tcPr>
            <w:tcW w:w="3679" w:type="dxa"/>
            <w:tcBorders>
              <w:top w:val="nil"/>
              <w:left w:val="nil"/>
              <w:bottom w:val="nil"/>
              <w:right w:val="nil"/>
            </w:tcBorders>
            <w:shd w:val="clear" w:color="000000" w:fill="FFF2CC"/>
            <w:vAlign w:val="center"/>
            <w:hideMark/>
          </w:tcPr>
          <w:p w14:paraId="064BED12" w14:textId="0FF96B57" w:rsidR="009F26A0" w:rsidRPr="000D1E0E" w:rsidRDefault="009F26A0" w:rsidP="000D1E0E">
            <w:pPr>
              <w:spacing w:after="0" w:line="240" w:lineRule="auto"/>
              <w:ind w:firstLineChars="100" w:firstLine="220"/>
              <w:jc w:val="both"/>
              <w:rPr>
                <w:rFonts w:ascii="Arial" w:eastAsia="Times New Roman" w:hAnsi="Arial" w:cs="Arial"/>
                <w:color w:val="000000"/>
                <w:lang w:eastAsia="pt-BR"/>
              </w:rPr>
            </w:pPr>
            <w:r w:rsidRPr="000D1E0E">
              <w:rPr>
                <w:rFonts w:ascii="Arial" w:eastAsia="Times New Roman" w:hAnsi="Arial" w:cs="Arial"/>
                <w:color w:val="000000"/>
                <w:lang w:eastAsia="pt-BR"/>
              </w:rPr>
              <w:t xml:space="preserve">Prefeito de </w:t>
            </w:r>
            <w:r w:rsidR="001D3623" w:rsidRPr="000D1E0E">
              <w:rPr>
                <w:rFonts w:ascii="Arial" w:eastAsia="Times New Roman" w:hAnsi="Arial" w:cs="Arial"/>
                <w:color w:val="000000"/>
                <w:lang w:eastAsia="pt-BR"/>
              </w:rPr>
              <w:t>Abelardo Luz</w:t>
            </w:r>
          </w:p>
        </w:tc>
      </w:tr>
      <w:tr w:rsidR="009F26A0" w:rsidRPr="000D1E0E" w14:paraId="09E2BF37" w14:textId="77777777" w:rsidTr="009F26A0">
        <w:trPr>
          <w:trHeight w:val="402"/>
        </w:trPr>
        <w:tc>
          <w:tcPr>
            <w:tcW w:w="2700" w:type="dxa"/>
            <w:tcBorders>
              <w:top w:val="nil"/>
              <w:left w:val="nil"/>
              <w:bottom w:val="nil"/>
              <w:right w:val="nil"/>
            </w:tcBorders>
            <w:shd w:val="clear" w:color="000000" w:fill="FFF2CC"/>
            <w:vAlign w:val="center"/>
            <w:hideMark/>
          </w:tcPr>
          <w:p w14:paraId="0CBB5E7B" w14:textId="64E2B186" w:rsidR="009F26A0" w:rsidRPr="000D1E0E" w:rsidRDefault="009F3A76" w:rsidP="000D1E0E">
            <w:pPr>
              <w:spacing w:after="0" w:line="240" w:lineRule="auto"/>
              <w:ind w:firstLineChars="100" w:firstLine="220"/>
              <w:jc w:val="both"/>
              <w:rPr>
                <w:rFonts w:ascii="Arial" w:eastAsia="Times New Roman" w:hAnsi="Arial" w:cs="Arial"/>
                <w:color w:val="000000"/>
                <w:lang w:eastAsia="pt-BR"/>
              </w:rPr>
            </w:pPr>
            <w:r w:rsidRPr="000D1E0E">
              <w:rPr>
                <w:rFonts w:ascii="Arial" w:eastAsia="Times New Roman" w:hAnsi="Arial" w:cs="Arial"/>
                <w:color w:val="000000"/>
                <w:lang w:eastAsia="pt-BR"/>
              </w:rPr>
              <w:t>Clori Peroza</w:t>
            </w:r>
          </w:p>
        </w:tc>
        <w:tc>
          <w:tcPr>
            <w:tcW w:w="3679" w:type="dxa"/>
            <w:tcBorders>
              <w:top w:val="nil"/>
              <w:left w:val="nil"/>
              <w:bottom w:val="nil"/>
              <w:right w:val="nil"/>
            </w:tcBorders>
            <w:shd w:val="clear" w:color="000000" w:fill="FFF2CC"/>
            <w:vAlign w:val="center"/>
            <w:hideMark/>
          </w:tcPr>
          <w:p w14:paraId="0B2447CA" w14:textId="079622C9" w:rsidR="009F26A0" w:rsidRPr="000D1E0E" w:rsidRDefault="009F26A0" w:rsidP="000D1E0E">
            <w:pPr>
              <w:spacing w:after="0" w:line="240" w:lineRule="auto"/>
              <w:ind w:firstLineChars="100" w:firstLine="220"/>
              <w:jc w:val="both"/>
              <w:rPr>
                <w:rFonts w:ascii="Arial" w:eastAsia="Times New Roman" w:hAnsi="Arial" w:cs="Arial"/>
                <w:color w:val="000000"/>
                <w:lang w:eastAsia="pt-BR"/>
              </w:rPr>
            </w:pPr>
            <w:r w:rsidRPr="000D1E0E">
              <w:rPr>
                <w:rFonts w:ascii="Arial" w:eastAsia="Times New Roman" w:hAnsi="Arial" w:cs="Arial"/>
                <w:color w:val="000000"/>
                <w:lang w:eastAsia="pt-BR"/>
              </w:rPr>
              <w:t>Prefeit</w:t>
            </w:r>
            <w:r w:rsidR="009F3A76" w:rsidRPr="000D1E0E">
              <w:rPr>
                <w:rFonts w:ascii="Arial" w:eastAsia="Times New Roman" w:hAnsi="Arial" w:cs="Arial"/>
                <w:color w:val="000000"/>
                <w:lang w:eastAsia="pt-BR"/>
              </w:rPr>
              <w:t>a</w:t>
            </w:r>
            <w:r w:rsidRPr="000D1E0E">
              <w:rPr>
                <w:rFonts w:ascii="Arial" w:eastAsia="Times New Roman" w:hAnsi="Arial" w:cs="Arial"/>
                <w:color w:val="000000"/>
                <w:lang w:eastAsia="pt-BR"/>
              </w:rPr>
              <w:t xml:space="preserve"> de </w:t>
            </w:r>
            <w:r w:rsidR="009F3A76" w:rsidRPr="000D1E0E">
              <w:rPr>
                <w:rFonts w:ascii="Arial" w:eastAsia="Times New Roman" w:hAnsi="Arial" w:cs="Arial"/>
                <w:color w:val="000000"/>
                <w:lang w:eastAsia="pt-BR"/>
              </w:rPr>
              <w:t>Ipuaçu</w:t>
            </w:r>
          </w:p>
        </w:tc>
      </w:tr>
      <w:tr w:rsidR="009F26A0" w:rsidRPr="000D1E0E" w14:paraId="22778254" w14:textId="77777777" w:rsidTr="009F26A0">
        <w:trPr>
          <w:trHeight w:val="402"/>
        </w:trPr>
        <w:tc>
          <w:tcPr>
            <w:tcW w:w="2700" w:type="dxa"/>
            <w:tcBorders>
              <w:top w:val="nil"/>
              <w:left w:val="nil"/>
              <w:bottom w:val="nil"/>
              <w:right w:val="nil"/>
            </w:tcBorders>
            <w:shd w:val="clear" w:color="000000" w:fill="FFF2CC"/>
            <w:vAlign w:val="center"/>
            <w:hideMark/>
          </w:tcPr>
          <w:p w14:paraId="5ACE689C" w14:textId="771253BF" w:rsidR="009F26A0" w:rsidRPr="000D1E0E" w:rsidRDefault="009F3A76" w:rsidP="000D1E0E">
            <w:pPr>
              <w:spacing w:after="0" w:line="240" w:lineRule="auto"/>
              <w:ind w:firstLineChars="100" w:firstLine="220"/>
              <w:jc w:val="both"/>
              <w:rPr>
                <w:rFonts w:ascii="Arial" w:eastAsia="Times New Roman" w:hAnsi="Arial" w:cs="Arial"/>
                <w:color w:val="000000"/>
                <w:lang w:eastAsia="pt-BR"/>
              </w:rPr>
            </w:pPr>
            <w:r w:rsidRPr="000D1E0E">
              <w:rPr>
                <w:rFonts w:ascii="Arial" w:eastAsia="Times New Roman" w:hAnsi="Arial" w:cs="Arial"/>
                <w:color w:val="000000"/>
                <w:lang w:eastAsia="pt-BR"/>
              </w:rPr>
              <w:t>Rafael Calza</w:t>
            </w:r>
          </w:p>
        </w:tc>
        <w:tc>
          <w:tcPr>
            <w:tcW w:w="3679" w:type="dxa"/>
            <w:tcBorders>
              <w:top w:val="nil"/>
              <w:left w:val="nil"/>
              <w:bottom w:val="nil"/>
              <w:right w:val="nil"/>
            </w:tcBorders>
            <w:shd w:val="clear" w:color="000000" w:fill="FFF2CC"/>
            <w:vAlign w:val="center"/>
            <w:hideMark/>
          </w:tcPr>
          <w:p w14:paraId="3B901B63" w14:textId="5ECC55D7" w:rsidR="009F26A0" w:rsidRPr="000D1E0E" w:rsidRDefault="009F26A0" w:rsidP="000D1E0E">
            <w:pPr>
              <w:spacing w:after="0" w:line="240" w:lineRule="auto"/>
              <w:ind w:firstLineChars="100" w:firstLine="220"/>
              <w:jc w:val="both"/>
              <w:rPr>
                <w:rFonts w:ascii="Arial" w:eastAsia="Times New Roman" w:hAnsi="Arial" w:cs="Arial"/>
                <w:color w:val="000000"/>
                <w:lang w:eastAsia="pt-BR"/>
              </w:rPr>
            </w:pPr>
            <w:r w:rsidRPr="000D1E0E">
              <w:rPr>
                <w:rFonts w:ascii="Arial" w:eastAsia="Times New Roman" w:hAnsi="Arial" w:cs="Arial"/>
                <w:color w:val="000000"/>
                <w:lang w:eastAsia="pt-BR"/>
              </w:rPr>
              <w:t xml:space="preserve">Prefeito </w:t>
            </w:r>
            <w:r w:rsidR="009F3A76" w:rsidRPr="000D1E0E">
              <w:rPr>
                <w:rFonts w:ascii="Arial" w:eastAsia="Times New Roman" w:hAnsi="Arial" w:cs="Arial"/>
                <w:color w:val="000000"/>
                <w:lang w:eastAsia="pt-BR"/>
              </w:rPr>
              <w:t>de Bom Jesus</w:t>
            </w:r>
          </w:p>
        </w:tc>
      </w:tr>
    </w:tbl>
    <w:p w14:paraId="5DCF906E" w14:textId="77777777" w:rsidR="008B6F43" w:rsidRPr="000D1E0E" w:rsidRDefault="008B6F43" w:rsidP="000D1E0E">
      <w:pPr>
        <w:jc w:val="both"/>
        <w:rPr>
          <w:rFonts w:ascii="Arial" w:hAnsi="Arial" w:cs="Arial"/>
          <w:b/>
          <w:bCs/>
          <w:color w:val="1F3864" w:themeColor="accent1" w:themeShade="80"/>
          <w:sz w:val="36"/>
          <w:szCs w:val="36"/>
        </w:rPr>
      </w:pPr>
    </w:p>
    <w:p w14:paraId="5FAF7B76" w14:textId="77777777" w:rsidR="00D53A61" w:rsidRPr="000D1E0E" w:rsidRDefault="008B6F43" w:rsidP="000D1E0E">
      <w:pPr>
        <w:jc w:val="both"/>
        <w:rPr>
          <w:rFonts w:ascii="Arial" w:hAnsi="Arial" w:cs="Arial"/>
          <w:b/>
          <w:bCs/>
          <w:color w:val="1F3864" w:themeColor="accent1" w:themeShade="80"/>
          <w:sz w:val="36"/>
          <w:szCs w:val="36"/>
        </w:rPr>
      </w:pPr>
      <w:r w:rsidRPr="000D1E0E">
        <w:rPr>
          <w:rFonts w:ascii="Arial" w:hAnsi="Arial" w:cs="Arial"/>
          <w:b/>
          <w:bCs/>
          <w:color w:val="1F3864" w:themeColor="accent1" w:themeShade="80"/>
          <w:sz w:val="36"/>
          <w:szCs w:val="36"/>
        </w:rPr>
        <w:br w:type="page"/>
      </w:r>
    </w:p>
    <w:p w14:paraId="746165C1" w14:textId="77777777" w:rsidR="00D53A61" w:rsidRPr="000D1E0E" w:rsidRDefault="00D53A61" w:rsidP="000D1E0E">
      <w:pPr>
        <w:jc w:val="both"/>
        <w:rPr>
          <w:rFonts w:ascii="Arial" w:hAnsi="Arial" w:cs="Arial"/>
          <w:b/>
          <w:bCs/>
          <w:color w:val="1F3864" w:themeColor="accent1" w:themeShade="80"/>
        </w:rPr>
      </w:pPr>
    </w:p>
    <w:p w14:paraId="24605F28" w14:textId="6A204E1C" w:rsidR="009F26A0" w:rsidRPr="000D1E0E" w:rsidRDefault="008B6F43" w:rsidP="000D1E0E">
      <w:pPr>
        <w:jc w:val="both"/>
        <w:rPr>
          <w:rFonts w:ascii="Arial" w:hAnsi="Arial" w:cs="Arial"/>
          <w:b/>
          <w:bCs/>
          <w:color w:val="1F3864" w:themeColor="accent1" w:themeShade="80"/>
          <w:sz w:val="36"/>
          <w:szCs w:val="36"/>
        </w:rPr>
      </w:pPr>
      <w:r w:rsidRPr="000D1E0E">
        <w:rPr>
          <w:rFonts w:ascii="Arial" w:hAnsi="Arial" w:cs="Arial"/>
          <w:b/>
          <w:bCs/>
          <w:color w:val="1F3864" w:themeColor="accent1" w:themeShade="80"/>
          <w:sz w:val="36"/>
          <w:szCs w:val="36"/>
        </w:rPr>
        <w:t>ASSEMBLEIA GERAL</w:t>
      </w:r>
    </w:p>
    <w:p w14:paraId="202F414C" w14:textId="77777777" w:rsidR="009F26A0" w:rsidRPr="000D1E0E" w:rsidRDefault="009F26A0" w:rsidP="000D1E0E">
      <w:pPr>
        <w:jc w:val="both"/>
        <w:rPr>
          <w:rFonts w:ascii="Arial" w:hAnsi="Arial" w:cs="Arial"/>
          <w:b/>
          <w:bCs/>
          <w:color w:val="1F3864" w:themeColor="accent1" w:themeShade="80"/>
          <w:sz w:val="36"/>
          <w:szCs w:val="36"/>
        </w:rPr>
      </w:pPr>
    </w:p>
    <w:tbl>
      <w:tblPr>
        <w:tblW w:w="6628" w:type="dxa"/>
        <w:tblCellMar>
          <w:left w:w="70" w:type="dxa"/>
          <w:right w:w="70" w:type="dxa"/>
        </w:tblCellMar>
        <w:tblLook w:val="04A0" w:firstRow="1" w:lastRow="0" w:firstColumn="1" w:lastColumn="0" w:noHBand="0" w:noVBand="1"/>
      </w:tblPr>
      <w:tblGrid>
        <w:gridCol w:w="3314"/>
        <w:gridCol w:w="3314"/>
      </w:tblGrid>
      <w:tr w:rsidR="00213166" w:rsidRPr="000D1E0E" w14:paraId="13563916" w14:textId="77777777" w:rsidTr="00F635F5">
        <w:trPr>
          <w:trHeight w:val="361"/>
        </w:trPr>
        <w:tc>
          <w:tcPr>
            <w:tcW w:w="3314" w:type="dxa"/>
            <w:tcBorders>
              <w:top w:val="single" w:sz="8" w:space="0" w:color="auto"/>
              <w:left w:val="single" w:sz="8" w:space="0" w:color="auto"/>
              <w:bottom w:val="single" w:sz="4" w:space="0" w:color="auto"/>
              <w:right w:val="single" w:sz="4" w:space="0" w:color="auto"/>
            </w:tcBorders>
            <w:shd w:val="clear" w:color="auto" w:fill="auto"/>
            <w:vAlign w:val="center"/>
            <w:hideMark/>
          </w:tcPr>
          <w:p w14:paraId="49B37A25" w14:textId="17D9E1D1" w:rsidR="00213166" w:rsidRPr="000D1E0E" w:rsidRDefault="00BE2D0A" w:rsidP="000D1E0E">
            <w:pPr>
              <w:spacing w:after="0" w:line="240" w:lineRule="auto"/>
              <w:jc w:val="both"/>
              <w:rPr>
                <w:rFonts w:ascii="Arial" w:eastAsia="Times New Roman" w:hAnsi="Arial" w:cs="Arial"/>
                <w:color w:val="000000"/>
                <w:lang w:eastAsia="pt-BR"/>
              </w:rPr>
            </w:pPr>
            <w:r w:rsidRPr="000D1E0E">
              <w:rPr>
                <w:rFonts w:ascii="Arial" w:eastAsia="Times New Roman" w:hAnsi="Arial" w:cs="Arial"/>
                <w:color w:val="000000"/>
                <w:lang w:eastAsia="pt-BR"/>
              </w:rPr>
              <w:t>Nerci Santin</w:t>
            </w:r>
          </w:p>
        </w:tc>
        <w:tc>
          <w:tcPr>
            <w:tcW w:w="3314" w:type="dxa"/>
            <w:tcBorders>
              <w:top w:val="single" w:sz="8" w:space="0" w:color="auto"/>
              <w:left w:val="nil"/>
              <w:bottom w:val="single" w:sz="4" w:space="0" w:color="auto"/>
              <w:right w:val="single" w:sz="8" w:space="0" w:color="auto"/>
            </w:tcBorders>
            <w:shd w:val="clear" w:color="auto" w:fill="auto"/>
            <w:vAlign w:val="center"/>
            <w:hideMark/>
          </w:tcPr>
          <w:p w14:paraId="0561C885" w14:textId="77777777" w:rsidR="00213166" w:rsidRPr="000D1E0E" w:rsidRDefault="00213166" w:rsidP="000D1E0E">
            <w:pPr>
              <w:spacing w:after="0" w:line="240" w:lineRule="auto"/>
              <w:jc w:val="both"/>
              <w:rPr>
                <w:rFonts w:ascii="Arial" w:eastAsia="Times New Roman" w:hAnsi="Arial" w:cs="Arial"/>
                <w:color w:val="000000"/>
                <w:lang w:eastAsia="pt-BR"/>
              </w:rPr>
            </w:pPr>
            <w:r w:rsidRPr="000D1E0E">
              <w:rPr>
                <w:rFonts w:ascii="Arial" w:eastAsia="Times New Roman" w:hAnsi="Arial" w:cs="Arial"/>
                <w:color w:val="000000"/>
                <w:lang w:eastAsia="pt-BR"/>
              </w:rPr>
              <w:t>Prefeito de Abelardo Luz</w:t>
            </w:r>
          </w:p>
        </w:tc>
      </w:tr>
      <w:tr w:rsidR="00213166" w:rsidRPr="000D1E0E" w14:paraId="175A6780" w14:textId="77777777" w:rsidTr="00F635F5">
        <w:trPr>
          <w:trHeight w:val="361"/>
        </w:trPr>
        <w:tc>
          <w:tcPr>
            <w:tcW w:w="3314" w:type="dxa"/>
            <w:tcBorders>
              <w:top w:val="nil"/>
              <w:left w:val="single" w:sz="8" w:space="0" w:color="auto"/>
              <w:bottom w:val="single" w:sz="4" w:space="0" w:color="auto"/>
              <w:right w:val="single" w:sz="4" w:space="0" w:color="auto"/>
            </w:tcBorders>
            <w:shd w:val="clear" w:color="auto" w:fill="auto"/>
            <w:vAlign w:val="center"/>
            <w:hideMark/>
          </w:tcPr>
          <w:p w14:paraId="6DD8BF41" w14:textId="77777777" w:rsidR="00213166" w:rsidRPr="000D1E0E" w:rsidRDefault="00213166" w:rsidP="000D1E0E">
            <w:pPr>
              <w:spacing w:after="0" w:line="240" w:lineRule="auto"/>
              <w:jc w:val="both"/>
              <w:rPr>
                <w:rFonts w:ascii="Arial" w:eastAsia="Times New Roman" w:hAnsi="Arial" w:cs="Arial"/>
                <w:color w:val="000000"/>
                <w:lang w:eastAsia="pt-BR"/>
              </w:rPr>
            </w:pPr>
            <w:r w:rsidRPr="000D1E0E">
              <w:rPr>
                <w:rFonts w:ascii="Arial" w:eastAsia="Times New Roman" w:hAnsi="Arial" w:cs="Arial"/>
                <w:color w:val="000000"/>
                <w:lang w:eastAsia="pt-BR"/>
              </w:rPr>
              <w:t>Rafael Calza</w:t>
            </w:r>
          </w:p>
        </w:tc>
        <w:tc>
          <w:tcPr>
            <w:tcW w:w="3314" w:type="dxa"/>
            <w:tcBorders>
              <w:top w:val="nil"/>
              <w:left w:val="nil"/>
              <w:bottom w:val="single" w:sz="4" w:space="0" w:color="auto"/>
              <w:right w:val="single" w:sz="8" w:space="0" w:color="auto"/>
            </w:tcBorders>
            <w:shd w:val="clear" w:color="auto" w:fill="auto"/>
            <w:vAlign w:val="center"/>
            <w:hideMark/>
          </w:tcPr>
          <w:p w14:paraId="2F2E1EA5" w14:textId="77777777" w:rsidR="00213166" w:rsidRPr="000D1E0E" w:rsidRDefault="00213166" w:rsidP="000D1E0E">
            <w:pPr>
              <w:spacing w:after="0" w:line="240" w:lineRule="auto"/>
              <w:jc w:val="both"/>
              <w:rPr>
                <w:rFonts w:ascii="Arial" w:eastAsia="Times New Roman" w:hAnsi="Arial" w:cs="Arial"/>
                <w:color w:val="000000"/>
                <w:lang w:eastAsia="pt-BR"/>
              </w:rPr>
            </w:pPr>
            <w:r w:rsidRPr="000D1E0E">
              <w:rPr>
                <w:rFonts w:ascii="Arial" w:eastAsia="Times New Roman" w:hAnsi="Arial" w:cs="Arial"/>
                <w:color w:val="000000"/>
                <w:lang w:eastAsia="pt-BR"/>
              </w:rPr>
              <w:t>Prefeito de Bom Jesus</w:t>
            </w:r>
          </w:p>
        </w:tc>
      </w:tr>
      <w:tr w:rsidR="00213166" w:rsidRPr="000D1E0E" w14:paraId="15316B09" w14:textId="77777777" w:rsidTr="00F635F5">
        <w:trPr>
          <w:trHeight w:val="361"/>
        </w:trPr>
        <w:tc>
          <w:tcPr>
            <w:tcW w:w="3314" w:type="dxa"/>
            <w:tcBorders>
              <w:top w:val="nil"/>
              <w:left w:val="single" w:sz="8" w:space="0" w:color="auto"/>
              <w:bottom w:val="single" w:sz="4" w:space="0" w:color="auto"/>
              <w:right w:val="single" w:sz="4" w:space="0" w:color="auto"/>
            </w:tcBorders>
            <w:shd w:val="clear" w:color="auto" w:fill="auto"/>
            <w:vAlign w:val="center"/>
            <w:hideMark/>
          </w:tcPr>
          <w:p w14:paraId="02415EE3" w14:textId="1BC8BE7C" w:rsidR="00213166" w:rsidRPr="000D1E0E" w:rsidRDefault="00BE2D0A" w:rsidP="000D1E0E">
            <w:pPr>
              <w:spacing w:after="0" w:line="240" w:lineRule="auto"/>
              <w:jc w:val="both"/>
              <w:rPr>
                <w:rFonts w:ascii="Arial" w:eastAsia="Times New Roman" w:hAnsi="Arial" w:cs="Arial"/>
                <w:color w:val="000000"/>
                <w:lang w:eastAsia="pt-BR"/>
              </w:rPr>
            </w:pPr>
            <w:r w:rsidRPr="000D1E0E">
              <w:rPr>
                <w:rFonts w:ascii="Arial" w:eastAsia="Times New Roman" w:hAnsi="Arial" w:cs="Arial"/>
                <w:color w:val="000000"/>
                <w:lang w:eastAsia="pt-BR"/>
              </w:rPr>
              <w:t>João Maria Roque</w:t>
            </w:r>
          </w:p>
        </w:tc>
        <w:tc>
          <w:tcPr>
            <w:tcW w:w="3314" w:type="dxa"/>
            <w:tcBorders>
              <w:top w:val="nil"/>
              <w:left w:val="nil"/>
              <w:bottom w:val="single" w:sz="4" w:space="0" w:color="auto"/>
              <w:right w:val="single" w:sz="8" w:space="0" w:color="auto"/>
            </w:tcBorders>
            <w:shd w:val="clear" w:color="auto" w:fill="auto"/>
            <w:vAlign w:val="center"/>
            <w:hideMark/>
          </w:tcPr>
          <w:p w14:paraId="20E1E596" w14:textId="77777777" w:rsidR="00213166" w:rsidRPr="000D1E0E" w:rsidRDefault="00213166" w:rsidP="000D1E0E">
            <w:pPr>
              <w:spacing w:after="0" w:line="240" w:lineRule="auto"/>
              <w:jc w:val="both"/>
              <w:rPr>
                <w:rFonts w:ascii="Arial" w:eastAsia="Times New Roman" w:hAnsi="Arial" w:cs="Arial"/>
                <w:color w:val="000000"/>
                <w:lang w:eastAsia="pt-BR"/>
              </w:rPr>
            </w:pPr>
            <w:r w:rsidRPr="000D1E0E">
              <w:rPr>
                <w:rFonts w:ascii="Arial" w:eastAsia="Times New Roman" w:hAnsi="Arial" w:cs="Arial"/>
                <w:color w:val="000000"/>
                <w:lang w:eastAsia="pt-BR"/>
              </w:rPr>
              <w:t>Prefeito de Entre Rios</w:t>
            </w:r>
          </w:p>
        </w:tc>
      </w:tr>
      <w:tr w:rsidR="00213166" w:rsidRPr="000D1E0E" w14:paraId="0A2D4387" w14:textId="77777777" w:rsidTr="00F635F5">
        <w:trPr>
          <w:trHeight w:val="361"/>
        </w:trPr>
        <w:tc>
          <w:tcPr>
            <w:tcW w:w="3314" w:type="dxa"/>
            <w:tcBorders>
              <w:top w:val="nil"/>
              <w:left w:val="single" w:sz="8" w:space="0" w:color="auto"/>
              <w:bottom w:val="single" w:sz="4" w:space="0" w:color="auto"/>
              <w:right w:val="single" w:sz="4" w:space="0" w:color="auto"/>
            </w:tcBorders>
            <w:shd w:val="clear" w:color="auto" w:fill="auto"/>
            <w:vAlign w:val="center"/>
            <w:hideMark/>
          </w:tcPr>
          <w:p w14:paraId="23E403F3" w14:textId="77777777" w:rsidR="00213166" w:rsidRPr="000D1E0E" w:rsidRDefault="00213166" w:rsidP="000D1E0E">
            <w:pPr>
              <w:spacing w:after="0" w:line="240" w:lineRule="auto"/>
              <w:jc w:val="both"/>
              <w:rPr>
                <w:rFonts w:ascii="Arial" w:eastAsia="Times New Roman" w:hAnsi="Arial" w:cs="Arial"/>
                <w:color w:val="000000"/>
                <w:lang w:eastAsia="pt-BR"/>
              </w:rPr>
            </w:pPr>
            <w:r w:rsidRPr="000D1E0E">
              <w:rPr>
                <w:rFonts w:ascii="Arial" w:eastAsia="Times New Roman" w:hAnsi="Arial" w:cs="Arial"/>
                <w:color w:val="000000"/>
                <w:lang w:eastAsia="pt-BR"/>
              </w:rPr>
              <w:t>Gilberto Lazzari</w:t>
            </w:r>
          </w:p>
        </w:tc>
        <w:tc>
          <w:tcPr>
            <w:tcW w:w="3314" w:type="dxa"/>
            <w:tcBorders>
              <w:top w:val="nil"/>
              <w:left w:val="nil"/>
              <w:bottom w:val="single" w:sz="4" w:space="0" w:color="auto"/>
              <w:right w:val="single" w:sz="8" w:space="0" w:color="auto"/>
            </w:tcBorders>
            <w:shd w:val="clear" w:color="auto" w:fill="auto"/>
            <w:vAlign w:val="center"/>
            <w:hideMark/>
          </w:tcPr>
          <w:p w14:paraId="7D784648" w14:textId="77777777" w:rsidR="00213166" w:rsidRPr="000D1E0E" w:rsidRDefault="00213166" w:rsidP="000D1E0E">
            <w:pPr>
              <w:spacing w:after="0" w:line="240" w:lineRule="auto"/>
              <w:jc w:val="both"/>
              <w:rPr>
                <w:rFonts w:ascii="Arial" w:eastAsia="Times New Roman" w:hAnsi="Arial" w:cs="Arial"/>
                <w:color w:val="000000"/>
                <w:lang w:eastAsia="pt-BR"/>
              </w:rPr>
            </w:pPr>
            <w:r w:rsidRPr="000D1E0E">
              <w:rPr>
                <w:rFonts w:ascii="Arial" w:eastAsia="Times New Roman" w:hAnsi="Arial" w:cs="Arial"/>
                <w:color w:val="000000"/>
                <w:lang w:eastAsia="pt-BR"/>
              </w:rPr>
              <w:t>Prefeito de Faxinal dos Guedes</w:t>
            </w:r>
          </w:p>
        </w:tc>
      </w:tr>
      <w:tr w:rsidR="00213166" w:rsidRPr="000D1E0E" w14:paraId="0C55E39D" w14:textId="77777777" w:rsidTr="00F635F5">
        <w:trPr>
          <w:trHeight w:val="361"/>
        </w:trPr>
        <w:tc>
          <w:tcPr>
            <w:tcW w:w="3314" w:type="dxa"/>
            <w:tcBorders>
              <w:top w:val="nil"/>
              <w:left w:val="single" w:sz="8" w:space="0" w:color="auto"/>
              <w:bottom w:val="single" w:sz="4" w:space="0" w:color="auto"/>
              <w:right w:val="single" w:sz="4" w:space="0" w:color="auto"/>
            </w:tcBorders>
            <w:shd w:val="clear" w:color="auto" w:fill="auto"/>
            <w:noWrap/>
            <w:vAlign w:val="center"/>
            <w:hideMark/>
          </w:tcPr>
          <w:p w14:paraId="05843FD4" w14:textId="77777777" w:rsidR="00213166" w:rsidRPr="000D1E0E" w:rsidRDefault="00213166" w:rsidP="000D1E0E">
            <w:pPr>
              <w:spacing w:after="0" w:line="240" w:lineRule="auto"/>
              <w:jc w:val="both"/>
              <w:rPr>
                <w:rFonts w:ascii="Arial" w:eastAsia="Times New Roman" w:hAnsi="Arial" w:cs="Arial"/>
                <w:color w:val="000000"/>
                <w:lang w:eastAsia="pt-BR"/>
              </w:rPr>
            </w:pPr>
            <w:r w:rsidRPr="000D1E0E">
              <w:rPr>
                <w:rFonts w:ascii="Arial" w:eastAsia="Times New Roman" w:hAnsi="Arial" w:cs="Arial"/>
                <w:color w:val="000000"/>
                <w:lang w:eastAsia="pt-BR"/>
              </w:rPr>
              <w:t>Clori Peroza</w:t>
            </w:r>
          </w:p>
        </w:tc>
        <w:tc>
          <w:tcPr>
            <w:tcW w:w="3314" w:type="dxa"/>
            <w:tcBorders>
              <w:top w:val="nil"/>
              <w:left w:val="nil"/>
              <w:bottom w:val="single" w:sz="4" w:space="0" w:color="auto"/>
              <w:right w:val="single" w:sz="8" w:space="0" w:color="auto"/>
            </w:tcBorders>
            <w:shd w:val="clear" w:color="auto" w:fill="auto"/>
            <w:noWrap/>
            <w:vAlign w:val="center"/>
            <w:hideMark/>
          </w:tcPr>
          <w:p w14:paraId="3D915AD1" w14:textId="77777777" w:rsidR="00213166" w:rsidRPr="000D1E0E" w:rsidRDefault="00213166" w:rsidP="000D1E0E">
            <w:pPr>
              <w:spacing w:after="0" w:line="240" w:lineRule="auto"/>
              <w:jc w:val="both"/>
              <w:rPr>
                <w:rFonts w:ascii="Arial" w:eastAsia="Times New Roman" w:hAnsi="Arial" w:cs="Arial"/>
                <w:color w:val="000000"/>
                <w:lang w:eastAsia="pt-BR"/>
              </w:rPr>
            </w:pPr>
            <w:r w:rsidRPr="000D1E0E">
              <w:rPr>
                <w:rFonts w:ascii="Arial" w:eastAsia="Times New Roman" w:hAnsi="Arial" w:cs="Arial"/>
                <w:color w:val="000000"/>
                <w:lang w:eastAsia="pt-BR"/>
              </w:rPr>
              <w:t>Prefeita de Ipuaçu</w:t>
            </w:r>
          </w:p>
        </w:tc>
      </w:tr>
      <w:tr w:rsidR="00213166" w:rsidRPr="000D1E0E" w14:paraId="22E8203F" w14:textId="77777777" w:rsidTr="00F635F5">
        <w:trPr>
          <w:trHeight w:val="361"/>
        </w:trPr>
        <w:tc>
          <w:tcPr>
            <w:tcW w:w="3314" w:type="dxa"/>
            <w:tcBorders>
              <w:top w:val="nil"/>
              <w:left w:val="single" w:sz="8" w:space="0" w:color="auto"/>
              <w:bottom w:val="single" w:sz="4" w:space="0" w:color="auto"/>
              <w:right w:val="single" w:sz="4" w:space="0" w:color="auto"/>
            </w:tcBorders>
            <w:shd w:val="clear" w:color="auto" w:fill="auto"/>
            <w:noWrap/>
            <w:vAlign w:val="center"/>
            <w:hideMark/>
          </w:tcPr>
          <w:p w14:paraId="5609AFC9" w14:textId="186D945C" w:rsidR="00213166" w:rsidRPr="000D1E0E" w:rsidRDefault="00BE2D0A" w:rsidP="000D1E0E">
            <w:pPr>
              <w:spacing w:after="0" w:line="240" w:lineRule="auto"/>
              <w:jc w:val="both"/>
              <w:rPr>
                <w:rFonts w:ascii="Arial" w:eastAsia="Times New Roman" w:hAnsi="Arial" w:cs="Arial"/>
                <w:color w:val="000000"/>
                <w:lang w:eastAsia="pt-BR"/>
              </w:rPr>
            </w:pPr>
            <w:r w:rsidRPr="000D1E0E">
              <w:rPr>
                <w:rFonts w:ascii="Arial" w:eastAsia="Times New Roman" w:hAnsi="Arial" w:cs="Arial"/>
                <w:color w:val="000000"/>
                <w:lang w:eastAsia="pt-BR"/>
              </w:rPr>
              <w:t>Anderson Elias Bianchi</w:t>
            </w:r>
          </w:p>
        </w:tc>
        <w:tc>
          <w:tcPr>
            <w:tcW w:w="3314" w:type="dxa"/>
            <w:tcBorders>
              <w:top w:val="nil"/>
              <w:left w:val="nil"/>
              <w:bottom w:val="single" w:sz="4" w:space="0" w:color="auto"/>
              <w:right w:val="single" w:sz="8" w:space="0" w:color="auto"/>
            </w:tcBorders>
            <w:shd w:val="clear" w:color="auto" w:fill="auto"/>
            <w:noWrap/>
            <w:vAlign w:val="center"/>
            <w:hideMark/>
          </w:tcPr>
          <w:p w14:paraId="4CA9A33C" w14:textId="77777777" w:rsidR="00213166" w:rsidRPr="000D1E0E" w:rsidRDefault="00213166" w:rsidP="000D1E0E">
            <w:pPr>
              <w:spacing w:after="0" w:line="240" w:lineRule="auto"/>
              <w:jc w:val="both"/>
              <w:rPr>
                <w:rFonts w:ascii="Arial" w:eastAsia="Times New Roman" w:hAnsi="Arial" w:cs="Arial"/>
                <w:color w:val="000000"/>
                <w:lang w:eastAsia="pt-BR"/>
              </w:rPr>
            </w:pPr>
            <w:r w:rsidRPr="000D1E0E">
              <w:rPr>
                <w:rFonts w:ascii="Arial" w:eastAsia="Times New Roman" w:hAnsi="Arial" w:cs="Arial"/>
                <w:color w:val="000000"/>
                <w:lang w:eastAsia="pt-BR"/>
              </w:rPr>
              <w:t>Prefeito de Lajeado Grande</w:t>
            </w:r>
          </w:p>
        </w:tc>
      </w:tr>
      <w:tr w:rsidR="00213166" w:rsidRPr="000D1E0E" w14:paraId="0B8B7C70" w14:textId="77777777" w:rsidTr="00F635F5">
        <w:trPr>
          <w:trHeight w:val="361"/>
        </w:trPr>
        <w:tc>
          <w:tcPr>
            <w:tcW w:w="3314" w:type="dxa"/>
            <w:tcBorders>
              <w:top w:val="nil"/>
              <w:left w:val="single" w:sz="8" w:space="0" w:color="auto"/>
              <w:bottom w:val="single" w:sz="4" w:space="0" w:color="auto"/>
              <w:right w:val="single" w:sz="4" w:space="0" w:color="auto"/>
            </w:tcBorders>
            <w:shd w:val="clear" w:color="auto" w:fill="auto"/>
            <w:vAlign w:val="center"/>
            <w:hideMark/>
          </w:tcPr>
          <w:p w14:paraId="3E29D67F" w14:textId="7377A975" w:rsidR="00213166" w:rsidRPr="000D1E0E" w:rsidRDefault="00BE2D0A" w:rsidP="000D1E0E">
            <w:pPr>
              <w:spacing w:after="0" w:line="240" w:lineRule="auto"/>
              <w:jc w:val="both"/>
              <w:rPr>
                <w:rFonts w:ascii="Arial" w:eastAsia="Times New Roman" w:hAnsi="Arial" w:cs="Arial"/>
                <w:color w:val="000000"/>
                <w:lang w:eastAsia="pt-BR"/>
              </w:rPr>
            </w:pPr>
            <w:r w:rsidRPr="000D1E0E">
              <w:rPr>
                <w:rFonts w:ascii="Arial" w:eastAsia="Times New Roman" w:hAnsi="Arial" w:cs="Arial"/>
                <w:color w:val="000000"/>
                <w:lang w:eastAsia="pt-BR"/>
              </w:rPr>
              <w:t>Mauro Dal Bello</w:t>
            </w:r>
          </w:p>
        </w:tc>
        <w:tc>
          <w:tcPr>
            <w:tcW w:w="3314" w:type="dxa"/>
            <w:tcBorders>
              <w:top w:val="nil"/>
              <w:left w:val="nil"/>
              <w:bottom w:val="single" w:sz="4" w:space="0" w:color="auto"/>
              <w:right w:val="single" w:sz="8" w:space="0" w:color="auto"/>
            </w:tcBorders>
            <w:shd w:val="clear" w:color="auto" w:fill="auto"/>
            <w:vAlign w:val="center"/>
            <w:hideMark/>
          </w:tcPr>
          <w:p w14:paraId="66169628" w14:textId="77777777" w:rsidR="00213166" w:rsidRPr="000D1E0E" w:rsidRDefault="00213166" w:rsidP="000D1E0E">
            <w:pPr>
              <w:spacing w:after="0" w:line="240" w:lineRule="auto"/>
              <w:jc w:val="both"/>
              <w:rPr>
                <w:rFonts w:ascii="Arial" w:eastAsia="Times New Roman" w:hAnsi="Arial" w:cs="Arial"/>
                <w:color w:val="000000"/>
                <w:lang w:eastAsia="pt-BR"/>
              </w:rPr>
            </w:pPr>
            <w:r w:rsidRPr="000D1E0E">
              <w:rPr>
                <w:rFonts w:ascii="Arial" w:eastAsia="Times New Roman" w:hAnsi="Arial" w:cs="Arial"/>
                <w:color w:val="000000"/>
                <w:lang w:eastAsia="pt-BR"/>
              </w:rPr>
              <w:t>Prefeito de Marema</w:t>
            </w:r>
          </w:p>
        </w:tc>
      </w:tr>
      <w:tr w:rsidR="00213166" w:rsidRPr="000D1E0E" w14:paraId="1B1C4A77" w14:textId="77777777" w:rsidTr="00F635F5">
        <w:trPr>
          <w:trHeight w:val="361"/>
        </w:trPr>
        <w:tc>
          <w:tcPr>
            <w:tcW w:w="3314" w:type="dxa"/>
            <w:tcBorders>
              <w:top w:val="nil"/>
              <w:left w:val="single" w:sz="8" w:space="0" w:color="auto"/>
              <w:bottom w:val="single" w:sz="4" w:space="0" w:color="auto"/>
              <w:right w:val="single" w:sz="4" w:space="0" w:color="auto"/>
            </w:tcBorders>
            <w:shd w:val="clear" w:color="auto" w:fill="auto"/>
            <w:vAlign w:val="center"/>
            <w:hideMark/>
          </w:tcPr>
          <w:p w14:paraId="01318A7D" w14:textId="42F2B97C" w:rsidR="00213166" w:rsidRPr="000D1E0E" w:rsidRDefault="00BE2D0A" w:rsidP="000D1E0E">
            <w:pPr>
              <w:spacing w:after="0" w:line="240" w:lineRule="auto"/>
              <w:jc w:val="both"/>
              <w:rPr>
                <w:rFonts w:ascii="Arial" w:eastAsia="Times New Roman" w:hAnsi="Arial" w:cs="Arial"/>
                <w:color w:val="000000"/>
                <w:lang w:eastAsia="pt-BR"/>
              </w:rPr>
            </w:pPr>
            <w:r w:rsidRPr="000D1E0E">
              <w:rPr>
                <w:rFonts w:ascii="Arial" w:eastAsia="Times New Roman" w:hAnsi="Arial" w:cs="Arial"/>
                <w:color w:val="000000"/>
                <w:lang w:eastAsia="pt-BR"/>
              </w:rPr>
              <w:t>Moacir Motin</w:t>
            </w:r>
          </w:p>
        </w:tc>
        <w:tc>
          <w:tcPr>
            <w:tcW w:w="3314" w:type="dxa"/>
            <w:tcBorders>
              <w:top w:val="nil"/>
              <w:left w:val="nil"/>
              <w:bottom w:val="single" w:sz="4" w:space="0" w:color="auto"/>
              <w:right w:val="single" w:sz="8" w:space="0" w:color="auto"/>
            </w:tcBorders>
            <w:shd w:val="clear" w:color="auto" w:fill="auto"/>
            <w:vAlign w:val="center"/>
            <w:hideMark/>
          </w:tcPr>
          <w:p w14:paraId="649AA0EB" w14:textId="77777777" w:rsidR="00213166" w:rsidRPr="000D1E0E" w:rsidRDefault="00213166" w:rsidP="000D1E0E">
            <w:pPr>
              <w:spacing w:after="0" w:line="240" w:lineRule="auto"/>
              <w:jc w:val="both"/>
              <w:rPr>
                <w:rFonts w:ascii="Arial" w:eastAsia="Times New Roman" w:hAnsi="Arial" w:cs="Arial"/>
                <w:color w:val="000000"/>
                <w:lang w:eastAsia="pt-BR"/>
              </w:rPr>
            </w:pPr>
            <w:r w:rsidRPr="000D1E0E">
              <w:rPr>
                <w:rFonts w:ascii="Arial" w:eastAsia="Times New Roman" w:hAnsi="Arial" w:cs="Arial"/>
                <w:color w:val="000000"/>
                <w:lang w:eastAsia="pt-BR"/>
              </w:rPr>
              <w:t>Prefeito de Ouro Verde</w:t>
            </w:r>
          </w:p>
        </w:tc>
      </w:tr>
      <w:tr w:rsidR="00213166" w:rsidRPr="000D1E0E" w14:paraId="3B393F42" w14:textId="77777777" w:rsidTr="00F635F5">
        <w:trPr>
          <w:trHeight w:val="361"/>
        </w:trPr>
        <w:tc>
          <w:tcPr>
            <w:tcW w:w="3314" w:type="dxa"/>
            <w:tcBorders>
              <w:top w:val="nil"/>
              <w:left w:val="single" w:sz="8" w:space="0" w:color="auto"/>
              <w:bottom w:val="single" w:sz="4" w:space="0" w:color="auto"/>
              <w:right w:val="single" w:sz="4" w:space="0" w:color="auto"/>
            </w:tcBorders>
            <w:shd w:val="clear" w:color="auto" w:fill="auto"/>
            <w:vAlign w:val="center"/>
            <w:hideMark/>
          </w:tcPr>
          <w:p w14:paraId="2761762C" w14:textId="693C03A7" w:rsidR="00213166" w:rsidRPr="000D1E0E" w:rsidRDefault="00BE2D0A" w:rsidP="000D1E0E">
            <w:pPr>
              <w:spacing w:after="0" w:line="240" w:lineRule="auto"/>
              <w:jc w:val="both"/>
              <w:rPr>
                <w:rFonts w:ascii="Arial" w:eastAsia="Times New Roman" w:hAnsi="Arial" w:cs="Arial"/>
                <w:color w:val="000000"/>
                <w:lang w:eastAsia="pt-BR"/>
              </w:rPr>
            </w:pPr>
            <w:r w:rsidRPr="000D1E0E">
              <w:rPr>
                <w:rFonts w:ascii="Arial" w:eastAsia="Times New Roman" w:hAnsi="Arial" w:cs="Arial"/>
                <w:color w:val="000000"/>
                <w:lang w:eastAsia="pt-BR"/>
              </w:rPr>
              <w:t>Osmar Tozzo</w:t>
            </w:r>
          </w:p>
        </w:tc>
        <w:tc>
          <w:tcPr>
            <w:tcW w:w="3314" w:type="dxa"/>
            <w:tcBorders>
              <w:top w:val="nil"/>
              <w:left w:val="nil"/>
              <w:bottom w:val="single" w:sz="4" w:space="0" w:color="auto"/>
              <w:right w:val="single" w:sz="8" w:space="0" w:color="auto"/>
            </w:tcBorders>
            <w:shd w:val="clear" w:color="auto" w:fill="auto"/>
            <w:vAlign w:val="center"/>
            <w:hideMark/>
          </w:tcPr>
          <w:p w14:paraId="60FF3FA3" w14:textId="77777777" w:rsidR="00213166" w:rsidRPr="000D1E0E" w:rsidRDefault="00213166" w:rsidP="000D1E0E">
            <w:pPr>
              <w:spacing w:after="0" w:line="240" w:lineRule="auto"/>
              <w:jc w:val="both"/>
              <w:rPr>
                <w:rFonts w:ascii="Arial" w:eastAsia="Times New Roman" w:hAnsi="Arial" w:cs="Arial"/>
                <w:color w:val="000000"/>
                <w:lang w:eastAsia="pt-BR"/>
              </w:rPr>
            </w:pPr>
            <w:r w:rsidRPr="000D1E0E">
              <w:rPr>
                <w:rFonts w:ascii="Arial" w:eastAsia="Times New Roman" w:hAnsi="Arial" w:cs="Arial"/>
                <w:color w:val="000000"/>
                <w:lang w:eastAsia="pt-BR"/>
              </w:rPr>
              <w:t>Prefeito de Passos Maia</w:t>
            </w:r>
          </w:p>
        </w:tc>
      </w:tr>
      <w:tr w:rsidR="00213166" w:rsidRPr="000D1E0E" w14:paraId="1E0CA742" w14:textId="77777777" w:rsidTr="00F635F5">
        <w:trPr>
          <w:trHeight w:val="361"/>
        </w:trPr>
        <w:tc>
          <w:tcPr>
            <w:tcW w:w="3314" w:type="dxa"/>
            <w:tcBorders>
              <w:top w:val="nil"/>
              <w:left w:val="single" w:sz="8" w:space="0" w:color="auto"/>
              <w:bottom w:val="single" w:sz="4" w:space="0" w:color="auto"/>
              <w:right w:val="single" w:sz="4" w:space="0" w:color="auto"/>
            </w:tcBorders>
            <w:shd w:val="clear" w:color="auto" w:fill="auto"/>
            <w:noWrap/>
            <w:vAlign w:val="center"/>
            <w:hideMark/>
          </w:tcPr>
          <w:p w14:paraId="1E3CA829" w14:textId="77777777" w:rsidR="00213166" w:rsidRPr="000D1E0E" w:rsidRDefault="00213166" w:rsidP="000D1E0E">
            <w:pPr>
              <w:spacing w:after="0" w:line="240" w:lineRule="auto"/>
              <w:jc w:val="both"/>
              <w:rPr>
                <w:rFonts w:ascii="Arial" w:eastAsia="Times New Roman" w:hAnsi="Arial" w:cs="Arial"/>
                <w:color w:val="000000"/>
                <w:lang w:eastAsia="pt-BR"/>
              </w:rPr>
            </w:pPr>
            <w:r w:rsidRPr="000D1E0E">
              <w:rPr>
                <w:rFonts w:ascii="Arial" w:eastAsia="Times New Roman" w:hAnsi="Arial" w:cs="Arial"/>
                <w:color w:val="000000"/>
                <w:lang w:eastAsia="pt-BR"/>
              </w:rPr>
              <w:t>Alceu Alberto Wrubel</w:t>
            </w:r>
          </w:p>
        </w:tc>
        <w:tc>
          <w:tcPr>
            <w:tcW w:w="3314" w:type="dxa"/>
            <w:tcBorders>
              <w:top w:val="nil"/>
              <w:left w:val="nil"/>
              <w:bottom w:val="single" w:sz="4" w:space="0" w:color="auto"/>
              <w:right w:val="single" w:sz="8" w:space="0" w:color="auto"/>
            </w:tcBorders>
            <w:shd w:val="clear" w:color="auto" w:fill="auto"/>
            <w:noWrap/>
            <w:vAlign w:val="center"/>
            <w:hideMark/>
          </w:tcPr>
          <w:p w14:paraId="180BF6ED" w14:textId="77777777" w:rsidR="00213166" w:rsidRPr="000D1E0E" w:rsidRDefault="00213166" w:rsidP="000D1E0E">
            <w:pPr>
              <w:spacing w:after="0" w:line="240" w:lineRule="auto"/>
              <w:jc w:val="both"/>
              <w:rPr>
                <w:rFonts w:ascii="Arial" w:eastAsia="Times New Roman" w:hAnsi="Arial" w:cs="Arial"/>
                <w:color w:val="000000"/>
                <w:lang w:eastAsia="pt-BR"/>
              </w:rPr>
            </w:pPr>
            <w:r w:rsidRPr="000D1E0E">
              <w:rPr>
                <w:rFonts w:ascii="Arial" w:eastAsia="Times New Roman" w:hAnsi="Arial" w:cs="Arial"/>
                <w:color w:val="000000"/>
                <w:lang w:eastAsia="pt-BR"/>
              </w:rPr>
              <w:t>Prefeito de Ponte Serrada</w:t>
            </w:r>
          </w:p>
        </w:tc>
      </w:tr>
      <w:tr w:rsidR="00213166" w:rsidRPr="000D1E0E" w14:paraId="77C9EF52" w14:textId="77777777" w:rsidTr="00F635F5">
        <w:trPr>
          <w:trHeight w:val="361"/>
        </w:trPr>
        <w:tc>
          <w:tcPr>
            <w:tcW w:w="3314" w:type="dxa"/>
            <w:tcBorders>
              <w:top w:val="nil"/>
              <w:left w:val="single" w:sz="8" w:space="0" w:color="auto"/>
              <w:bottom w:val="single" w:sz="4" w:space="0" w:color="auto"/>
              <w:right w:val="single" w:sz="4" w:space="0" w:color="auto"/>
            </w:tcBorders>
            <w:shd w:val="clear" w:color="auto" w:fill="auto"/>
            <w:vAlign w:val="center"/>
            <w:hideMark/>
          </w:tcPr>
          <w:p w14:paraId="66795B8D" w14:textId="440AB061" w:rsidR="00213166" w:rsidRPr="000D1E0E" w:rsidRDefault="00BE2D0A" w:rsidP="000D1E0E">
            <w:pPr>
              <w:spacing w:after="0" w:line="240" w:lineRule="auto"/>
              <w:jc w:val="both"/>
              <w:rPr>
                <w:rFonts w:ascii="Arial" w:eastAsia="Times New Roman" w:hAnsi="Arial" w:cs="Arial"/>
                <w:color w:val="000000"/>
                <w:lang w:eastAsia="pt-BR"/>
              </w:rPr>
            </w:pPr>
            <w:r w:rsidRPr="000D1E0E">
              <w:rPr>
                <w:rFonts w:ascii="Arial" w:eastAsia="Times New Roman" w:hAnsi="Arial" w:cs="Arial"/>
                <w:color w:val="000000"/>
                <w:lang w:eastAsia="pt-BR"/>
              </w:rPr>
              <w:t>Márcio Luiz B. Grosbelli</w:t>
            </w:r>
          </w:p>
        </w:tc>
        <w:tc>
          <w:tcPr>
            <w:tcW w:w="3314" w:type="dxa"/>
            <w:tcBorders>
              <w:top w:val="nil"/>
              <w:left w:val="nil"/>
              <w:bottom w:val="single" w:sz="4" w:space="0" w:color="auto"/>
              <w:right w:val="single" w:sz="8" w:space="0" w:color="auto"/>
            </w:tcBorders>
            <w:shd w:val="clear" w:color="auto" w:fill="auto"/>
            <w:vAlign w:val="center"/>
            <w:hideMark/>
          </w:tcPr>
          <w:p w14:paraId="58BA227D" w14:textId="35146E03" w:rsidR="00213166" w:rsidRPr="000D1E0E" w:rsidRDefault="00213166" w:rsidP="000D1E0E">
            <w:pPr>
              <w:spacing w:after="0" w:line="240" w:lineRule="auto"/>
              <w:jc w:val="both"/>
              <w:rPr>
                <w:rFonts w:ascii="Arial" w:eastAsia="Times New Roman" w:hAnsi="Arial" w:cs="Arial"/>
                <w:color w:val="000000"/>
                <w:lang w:eastAsia="pt-BR"/>
              </w:rPr>
            </w:pPr>
            <w:r w:rsidRPr="000D1E0E">
              <w:rPr>
                <w:rFonts w:ascii="Arial" w:eastAsia="Times New Roman" w:hAnsi="Arial" w:cs="Arial"/>
                <w:color w:val="000000"/>
                <w:lang w:eastAsia="pt-BR"/>
              </w:rPr>
              <w:t>Prefeit</w:t>
            </w:r>
            <w:r w:rsidR="001D3623" w:rsidRPr="000D1E0E">
              <w:rPr>
                <w:rFonts w:ascii="Arial" w:eastAsia="Times New Roman" w:hAnsi="Arial" w:cs="Arial"/>
                <w:color w:val="000000"/>
                <w:lang w:eastAsia="pt-BR"/>
              </w:rPr>
              <w:t>o</w:t>
            </w:r>
            <w:r w:rsidRPr="000D1E0E">
              <w:rPr>
                <w:rFonts w:ascii="Arial" w:eastAsia="Times New Roman" w:hAnsi="Arial" w:cs="Arial"/>
                <w:color w:val="000000"/>
                <w:lang w:eastAsia="pt-BR"/>
              </w:rPr>
              <w:t xml:space="preserve"> de São Domingos</w:t>
            </w:r>
          </w:p>
        </w:tc>
      </w:tr>
      <w:tr w:rsidR="00213166" w:rsidRPr="000D1E0E" w14:paraId="251817ED" w14:textId="77777777" w:rsidTr="00F635F5">
        <w:trPr>
          <w:trHeight w:val="361"/>
        </w:trPr>
        <w:tc>
          <w:tcPr>
            <w:tcW w:w="3314" w:type="dxa"/>
            <w:tcBorders>
              <w:top w:val="nil"/>
              <w:left w:val="single" w:sz="8" w:space="0" w:color="auto"/>
              <w:bottom w:val="single" w:sz="4" w:space="0" w:color="auto"/>
              <w:right w:val="single" w:sz="4" w:space="0" w:color="auto"/>
            </w:tcBorders>
            <w:shd w:val="clear" w:color="auto" w:fill="auto"/>
            <w:vAlign w:val="center"/>
            <w:hideMark/>
          </w:tcPr>
          <w:p w14:paraId="18EF1BCC" w14:textId="77777777" w:rsidR="00213166" w:rsidRPr="000D1E0E" w:rsidRDefault="00213166" w:rsidP="000D1E0E">
            <w:pPr>
              <w:spacing w:after="0" w:line="240" w:lineRule="auto"/>
              <w:jc w:val="both"/>
              <w:rPr>
                <w:rFonts w:ascii="Arial" w:eastAsia="Times New Roman" w:hAnsi="Arial" w:cs="Arial"/>
                <w:color w:val="000000"/>
                <w:lang w:eastAsia="pt-BR"/>
              </w:rPr>
            </w:pPr>
            <w:r w:rsidRPr="000D1E0E">
              <w:rPr>
                <w:rFonts w:ascii="Arial" w:eastAsia="Times New Roman" w:hAnsi="Arial" w:cs="Arial"/>
                <w:color w:val="000000"/>
                <w:lang w:eastAsia="pt-BR"/>
              </w:rPr>
              <w:t>Volmir Felipe</w:t>
            </w:r>
          </w:p>
        </w:tc>
        <w:tc>
          <w:tcPr>
            <w:tcW w:w="3314" w:type="dxa"/>
            <w:tcBorders>
              <w:top w:val="nil"/>
              <w:left w:val="nil"/>
              <w:bottom w:val="single" w:sz="4" w:space="0" w:color="auto"/>
              <w:right w:val="single" w:sz="8" w:space="0" w:color="auto"/>
            </w:tcBorders>
            <w:shd w:val="clear" w:color="auto" w:fill="auto"/>
            <w:vAlign w:val="center"/>
            <w:hideMark/>
          </w:tcPr>
          <w:p w14:paraId="280A1017" w14:textId="77777777" w:rsidR="00213166" w:rsidRPr="000D1E0E" w:rsidRDefault="00213166" w:rsidP="000D1E0E">
            <w:pPr>
              <w:spacing w:after="0" w:line="240" w:lineRule="auto"/>
              <w:jc w:val="both"/>
              <w:rPr>
                <w:rFonts w:ascii="Arial" w:eastAsia="Times New Roman" w:hAnsi="Arial" w:cs="Arial"/>
                <w:color w:val="000000"/>
                <w:lang w:eastAsia="pt-BR"/>
              </w:rPr>
            </w:pPr>
            <w:r w:rsidRPr="000D1E0E">
              <w:rPr>
                <w:rFonts w:ascii="Arial" w:eastAsia="Times New Roman" w:hAnsi="Arial" w:cs="Arial"/>
                <w:color w:val="000000"/>
                <w:lang w:eastAsia="pt-BR"/>
              </w:rPr>
              <w:t>Prefeito de Vargeão</w:t>
            </w:r>
          </w:p>
        </w:tc>
      </w:tr>
      <w:tr w:rsidR="00213166" w:rsidRPr="000D1E0E" w14:paraId="3EE4FD05" w14:textId="77777777" w:rsidTr="00F635F5">
        <w:trPr>
          <w:trHeight w:val="361"/>
        </w:trPr>
        <w:tc>
          <w:tcPr>
            <w:tcW w:w="3314" w:type="dxa"/>
            <w:tcBorders>
              <w:top w:val="nil"/>
              <w:left w:val="single" w:sz="8" w:space="0" w:color="auto"/>
              <w:bottom w:val="single" w:sz="4" w:space="0" w:color="auto"/>
              <w:right w:val="single" w:sz="4" w:space="0" w:color="auto"/>
            </w:tcBorders>
            <w:shd w:val="clear" w:color="auto" w:fill="auto"/>
            <w:noWrap/>
            <w:vAlign w:val="center"/>
            <w:hideMark/>
          </w:tcPr>
          <w:p w14:paraId="285AA336" w14:textId="1D6E382B" w:rsidR="00213166" w:rsidRPr="000D1E0E" w:rsidRDefault="00BE2D0A" w:rsidP="000D1E0E">
            <w:pPr>
              <w:spacing w:after="0" w:line="240" w:lineRule="auto"/>
              <w:jc w:val="both"/>
              <w:rPr>
                <w:rFonts w:ascii="Arial" w:eastAsia="Times New Roman" w:hAnsi="Arial" w:cs="Arial"/>
                <w:color w:val="000000"/>
                <w:lang w:eastAsia="pt-BR"/>
              </w:rPr>
            </w:pPr>
            <w:r w:rsidRPr="000D1E0E">
              <w:rPr>
                <w:rFonts w:ascii="Arial" w:eastAsia="Times New Roman" w:hAnsi="Arial" w:cs="Arial"/>
                <w:color w:val="000000"/>
                <w:lang w:eastAsia="pt-BR"/>
              </w:rPr>
              <w:t>Oscar Martarello</w:t>
            </w:r>
          </w:p>
        </w:tc>
        <w:tc>
          <w:tcPr>
            <w:tcW w:w="3314" w:type="dxa"/>
            <w:tcBorders>
              <w:top w:val="nil"/>
              <w:left w:val="nil"/>
              <w:bottom w:val="single" w:sz="4" w:space="0" w:color="auto"/>
              <w:right w:val="single" w:sz="8" w:space="0" w:color="auto"/>
            </w:tcBorders>
            <w:shd w:val="clear" w:color="auto" w:fill="auto"/>
            <w:noWrap/>
            <w:vAlign w:val="center"/>
            <w:hideMark/>
          </w:tcPr>
          <w:p w14:paraId="3834065D" w14:textId="77777777" w:rsidR="00213166" w:rsidRPr="000D1E0E" w:rsidRDefault="00213166" w:rsidP="000D1E0E">
            <w:pPr>
              <w:spacing w:after="0" w:line="240" w:lineRule="auto"/>
              <w:jc w:val="both"/>
              <w:rPr>
                <w:rFonts w:ascii="Arial" w:eastAsia="Times New Roman" w:hAnsi="Arial" w:cs="Arial"/>
                <w:color w:val="000000"/>
                <w:lang w:eastAsia="pt-BR"/>
              </w:rPr>
            </w:pPr>
            <w:r w:rsidRPr="000D1E0E">
              <w:rPr>
                <w:rFonts w:ascii="Arial" w:eastAsia="Times New Roman" w:hAnsi="Arial" w:cs="Arial"/>
                <w:color w:val="000000"/>
                <w:lang w:eastAsia="pt-BR"/>
              </w:rPr>
              <w:t>Prefeito de Xanxerê</w:t>
            </w:r>
          </w:p>
        </w:tc>
      </w:tr>
      <w:tr w:rsidR="00213166" w:rsidRPr="000D1E0E" w14:paraId="7871A065" w14:textId="77777777" w:rsidTr="00F635F5">
        <w:trPr>
          <w:trHeight w:val="361"/>
        </w:trPr>
        <w:tc>
          <w:tcPr>
            <w:tcW w:w="3314" w:type="dxa"/>
            <w:tcBorders>
              <w:top w:val="nil"/>
              <w:left w:val="single" w:sz="8" w:space="0" w:color="auto"/>
              <w:bottom w:val="single" w:sz="8" w:space="0" w:color="auto"/>
              <w:right w:val="single" w:sz="4" w:space="0" w:color="auto"/>
            </w:tcBorders>
            <w:shd w:val="clear" w:color="auto" w:fill="auto"/>
            <w:vAlign w:val="center"/>
            <w:hideMark/>
          </w:tcPr>
          <w:p w14:paraId="71CB7D7C" w14:textId="3B6FB8D2" w:rsidR="00213166" w:rsidRPr="000D1E0E" w:rsidRDefault="00BE2D0A" w:rsidP="000D1E0E">
            <w:pPr>
              <w:spacing w:after="0" w:line="240" w:lineRule="auto"/>
              <w:jc w:val="both"/>
              <w:rPr>
                <w:rFonts w:ascii="Arial" w:eastAsia="Times New Roman" w:hAnsi="Arial" w:cs="Arial"/>
                <w:color w:val="000000"/>
                <w:lang w:eastAsia="pt-BR"/>
              </w:rPr>
            </w:pPr>
            <w:r w:rsidRPr="000D1E0E">
              <w:rPr>
                <w:rFonts w:ascii="Arial" w:eastAsia="Times New Roman" w:hAnsi="Arial" w:cs="Arial"/>
                <w:color w:val="000000"/>
                <w:lang w:eastAsia="pt-BR"/>
              </w:rPr>
              <w:t>Edilson Antonio Folle</w:t>
            </w:r>
          </w:p>
        </w:tc>
        <w:tc>
          <w:tcPr>
            <w:tcW w:w="3314" w:type="dxa"/>
            <w:tcBorders>
              <w:top w:val="nil"/>
              <w:left w:val="nil"/>
              <w:bottom w:val="single" w:sz="8" w:space="0" w:color="auto"/>
              <w:right w:val="single" w:sz="8" w:space="0" w:color="auto"/>
            </w:tcBorders>
            <w:shd w:val="clear" w:color="auto" w:fill="auto"/>
            <w:vAlign w:val="center"/>
            <w:hideMark/>
          </w:tcPr>
          <w:p w14:paraId="2699E1A1" w14:textId="77777777" w:rsidR="00213166" w:rsidRPr="000D1E0E" w:rsidRDefault="00213166" w:rsidP="000D1E0E">
            <w:pPr>
              <w:spacing w:after="0" w:line="240" w:lineRule="auto"/>
              <w:jc w:val="both"/>
              <w:rPr>
                <w:rFonts w:ascii="Arial" w:eastAsia="Times New Roman" w:hAnsi="Arial" w:cs="Arial"/>
                <w:color w:val="000000"/>
                <w:lang w:eastAsia="pt-BR"/>
              </w:rPr>
            </w:pPr>
            <w:r w:rsidRPr="000D1E0E">
              <w:rPr>
                <w:rFonts w:ascii="Arial" w:eastAsia="Times New Roman" w:hAnsi="Arial" w:cs="Arial"/>
                <w:color w:val="000000"/>
                <w:lang w:eastAsia="pt-BR"/>
              </w:rPr>
              <w:t>Prefeito de Xaxim</w:t>
            </w:r>
          </w:p>
        </w:tc>
      </w:tr>
    </w:tbl>
    <w:p w14:paraId="6B79CF18" w14:textId="77777777" w:rsidR="009F26A0" w:rsidRPr="000D1E0E" w:rsidRDefault="009F26A0" w:rsidP="000D1E0E">
      <w:pPr>
        <w:jc w:val="both"/>
        <w:rPr>
          <w:rFonts w:ascii="Arial" w:hAnsi="Arial" w:cs="Arial"/>
          <w:b/>
          <w:bCs/>
          <w:color w:val="1F3864" w:themeColor="accent1" w:themeShade="80"/>
          <w:sz w:val="36"/>
          <w:szCs w:val="36"/>
        </w:rPr>
      </w:pPr>
    </w:p>
    <w:p w14:paraId="3B0AAF26" w14:textId="77777777" w:rsidR="008B6F43" w:rsidRPr="000D1E0E" w:rsidRDefault="008B6F43" w:rsidP="000D1E0E">
      <w:pPr>
        <w:jc w:val="both"/>
        <w:rPr>
          <w:rFonts w:ascii="Arial" w:hAnsi="Arial" w:cs="Arial"/>
        </w:rPr>
      </w:pPr>
      <w:r w:rsidRPr="000D1E0E">
        <w:rPr>
          <w:rFonts w:ascii="Arial" w:hAnsi="Arial" w:cs="Arial"/>
        </w:rPr>
        <w:br w:type="page"/>
      </w:r>
    </w:p>
    <w:p w14:paraId="23EE2025" w14:textId="77777777" w:rsidR="00A34012" w:rsidRPr="000D1E0E" w:rsidRDefault="00A34012" w:rsidP="000D1E0E">
      <w:pPr>
        <w:jc w:val="both"/>
        <w:rPr>
          <w:rFonts w:ascii="Arial" w:hAnsi="Arial" w:cs="Arial"/>
        </w:rPr>
      </w:pPr>
    </w:p>
    <w:p w14:paraId="0153EF08" w14:textId="77777777" w:rsidR="008B6F43" w:rsidRPr="000D1E0E" w:rsidRDefault="008B6F43" w:rsidP="000D1E0E">
      <w:pPr>
        <w:jc w:val="both"/>
        <w:rPr>
          <w:rFonts w:ascii="Arial" w:hAnsi="Arial" w:cs="Arial"/>
        </w:rPr>
      </w:pPr>
    </w:p>
    <w:p w14:paraId="0C05B33E" w14:textId="77777777" w:rsidR="008B6F43" w:rsidRPr="000D1E0E" w:rsidRDefault="008B6F43" w:rsidP="000D1E0E">
      <w:pPr>
        <w:jc w:val="both"/>
        <w:rPr>
          <w:rFonts w:ascii="Arial" w:hAnsi="Arial" w:cs="Arial"/>
        </w:rPr>
      </w:pPr>
    </w:p>
    <w:p w14:paraId="51BA00E1" w14:textId="77777777" w:rsidR="008B6F43" w:rsidRPr="000D1E0E" w:rsidRDefault="008B6F43" w:rsidP="000D1E0E">
      <w:pPr>
        <w:jc w:val="both"/>
        <w:rPr>
          <w:rFonts w:ascii="Arial" w:hAnsi="Arial" w:cs="Arial"/>
        </w:rPr>
      </w:pPr>
    </w:p>
    <w:p w14:paraId="67C09549" w14:textId="77777777" w:rsidR="008B6F43" w:rsidRPr="000D1E0E" w:rsidRDefault="008B6F43" w:rsidP="000D1E0E">
      <w:pPr>
        <w:jc w:val="both"/>
        <w:rPr>
          <w:rFonts w:ascii="Arial" w:hAnsi="Arial" w:cs="Arial"/>
        </w:rPr>
      </w:pPr>
    </w:p>
    <w:p w14:paraId="622BF612" w14:textId="77777777" w:rsidR="008B6F43" w:rsidRPr="000D1E0E" w:rsidRDefault="008B6F43" w:rsidP="000D1E0E">
      <w:pPr>
        <w:jc w:val="both"/>
        <w:rPr>
          <w:rFonts w:ascii="Arial" w:hAnsi="Arial" w:cs="Arial"/>
        </w:rPr>
      </w:pPr>
    </w:p>
    <w:p w14:paraId="4B8C079A" w14:textId="77777777" w:rsidR="008B6F43" w:rsidRPr="000D1E0E" w:rsidRDefault="008B6F43" w:rsidP="000D1E0E">
      <w:pPr>
        <w:jc w:val="both"/>
        <w:rPr>
          <w:rFonts w:ascii="Arial" w:hAnsi="Arial" w:cs="Arial"/>
        </w:rPr>
      </w:pPr>
    </w:p>
    <w:p w14:paraId="560C6A79" w14:textId="77777777" w:rsidR="008B6F43" w:rsidRPr="000D1E0E" w:rsidRDefault="008B6F43" w:rsidP="000D1E0E">
      <w:pPr>
        <w:jc w:val="both"/>
        <w:rPr>
          <w:rFonts w:ascii="Arial" w:hAnsi="Arial" w:cs="Arial"/>
        </w:rPr>
      </w:pPr>
    </w:p>
    <w:p w14:paraId="355D8165" w14:textId="77777777" w:rsidR="008B6F43" w:rsidRPr="000D1E0E" w:rsidRDefault="008B6F43" w:rsidP="000D1E0E">
      <w:pPr>
        <w:jc w:val="both"/>
        <w:rPr>
          <w:rFonts w:ascii="Arial" w:hAnsi="Arial" w:cs="Arial"/>
        </w:rPr>
      </w:pPr>
    </w:p>
    <w:p w14:paraId="4683C8CC" w14:textId="77777777" w:rsidR="008B6F43" w:rsidRPr="000D1E0E" w:rsidRDefault="008B6F43" w:rsidP="000D1E0E">
      <w:pPr>
        <w:jc w:val="both"/>
        <w:rPr>
          <w:rFonts w:ascii="Arial" w:hAnsi="Arial" w:cs="Arial"/>
        </w:rPr>
      </w:pPr>
    </w:p>
    <w:p w14:paraId="48BB1A51" w14:textId="77777777" w:rsidR="008B6F43" w:rsidRPr="000D1E0E" w:rsidRDefault="008B6F43" w:rsidP="000D1E0E">
      <w:pPr>
        <w:jc w:val="both"/>
        <w:rPr>
          <w:rFonts w:ascii="Arial" w:hAnsi="Arial" w:cs="Arial"/>
        </w:rPr>
      </w:pPr>
    </w:p>
    <w:p w14:paraId="4CED77F5" w14:textId="77777777" w:rsidR="008B6F43" w:rsidRPr="000D1E0E" w:rsidRDefault="008B6F43" w:rsidP="000D1E0E">
      <w:pPr>
        <w:jc w:val="both"/>
        <w:rPr>
          <w:rFonts w:ascii="Arial" w:hAnsi="Arial" w:cs="Arial"/>
        </w:rPr>
      </w:pPr>
    </w:p>
    <w:p w14:paraId="4D1FC65F" w14:textId="77777777" w:rsidR="008B6F43" w:rsidRPr="000D1E0E" w:rsidRDefault="008B6F43" w:rsidP="000D1E0E">
      <w:pPr>
        <w:jc w:val="both"/>
        <w:rPr>
          <w:rFonts w:ascii="Arial" w:hAnsi="Arial" w:cs="Arial"/>
        </w:rPr>
      </w:pPr>
    </w:p>
    <w:p w14:paraId="570A1895" w14:textId="77777777" w:rsidR="008B6F43" w:rsidRPr="000D1E0E" w:rsidRDefault="008B6F43" w:rsidP="000D1E0E">
      <w:pPr>
        <w:jc w:val="both"/>
        <w:rPr>
          <w:rFonts w:ascii="Arial" w:hAnsi="Arial" w:cs="Arial"/>
        </w:rPr>
      </w:pPr>
    </w:p>
    <w:p w14:paraId="395DDF73" w14:textId="77777777" w:rsidR="008B6F43" w:rsidRPr="000D1E0E" w:rsidRDefault="008B6F43" w:rsidP="000D1E0E">
      <w:pPr>
        <w:jc w:val="both"/>
        <w:rPr>
          <w:rFonts w:ascii="Arial" w:hAnsi="Arial" w:cs="Arial"/>
        </w:rPr>
      </w:pPr>
    </w:p>
    <w:p w14:paraId="61521804" w14:textId="77777777" w:rsidR="008B6F43" w:rsidRPr="000D1E0E" w:rsidRDefault="008B6F43" w:rsidP="00473191">
      <w:pPr>
        <w:pStyle w:val="Ttulo1"/>
        <w:jc w:val="center"/>
        <w:rPr>
          <w:rFonts w:ascii="Arial" w:hAnsi="Arial" w:cs="Arial"/>
          <w:color w:val="1F3864" w:themeColor="accent1" w:themeShade="80"/>
          <w:sz w:val="50"/>
          <w:szCs w:val="50"/>
        </w:rPr>
      </w:pPr>
      <w:bookmarkStart w:id="5" w:name="_Toc29566346"/>
      <w:r w:rsidRPr="000D1E0E">
        <w:rPr>
          <w:rFonts w:ascii="Arial" w:hAnsi="Arial" w:cs="Arial"/>
          <w:color w:val="1F3864" w:themeColor="accent1" w:themeShade="80"/>
          <w:sz w:val="50"/>
          <w:szCs w:val="50"/>
        </w:rPr>
        <w:t>CONSELHO POLÍTICO</w:t>
      </w:r>
      <w:bookmarkEnd w:id="5"/>
    </w:p>
    <w:p w14:paraId="7C9CBE02" w14:textId="77777777" w:rsidR="00B46BF8" w:rsidRPr="000D1E0E" w:rsidRDefault="005F2241" w:rsidP="000D1E0E">
      <w:pPr>
        <w:autoSpaceDE w:val="0"/>
        <w:autoSpaceDN w:val="0"/>
        <w:adjustRightInd w:val="0"/>
        <w:spacing w:after="0" w:line="276" w:lineRule="auto"/>
        <w:jc w:val="both"/>
        <w:rPr>
          <w:rFonts w:ascii="Arial" w:hAnsi="Arial" w:cs="Arial"/>
          <w:b/>
          <w:color w:val="000000"/>
        </w:rPr>
      </w:pPr>
      <w:r w:rsidRPr="000D1E0E">
        <w:rPr>
          <w:rFonts w:ascii="Arial" w:hAnsi="Arial" w:cs="Arial"/>
        </w:rPr>
        <w:br w:type="page"/>
      </w:r>
      <w:r w:rsidR="00B46BF8" w:rsidRPr="000D1E0E">
        <w:rPr>
          <w:rFonts w:ascii="Arial" w:hAnsi="Arial" w:cs="Arial"/>
          <w:b/>
          <w:bCs/>
          <w:color w:val="000000"/>
        </w:rPr>
        <w:lastRenderedPageBreak/>
        <w:t xml:space="preserve">Assembleia Geral Ordinária </w:t>
      </w:r>
    </w:p>
    <w:p w14:paraId="243253E8" w14:textId="48D7D9FA" w:rsidR="00B46BF8" w:rsidRPr="000D1E0E" w:rsidRDefault="00B46BF8" w:rsidP="000D1E0E">
      <w:pPr>
        <w:autoSpaceDE w:val="0"/>
        <w:autoSpaceDN w:val="0"/>
        <w:adjustRightInd w:val="0"/>
        <w:spacing w:after="0" w:line="276" w:lineRule="auto"/>
        <w:jc w:val="both"/>
        <w:rPr>
          <w:rFonts w:ascii="Arial" w:hAnsi="Arial" w:cs="Arial"/>
          <w:b/>
          <w:color w:val="000000"/>
        </w:rPr>
      </w:pPr>
      <w:r w:rsidRPr="000D1E0E">
        <w:rPr>
          <w:rFonts w:ascii="Arial" w:hAnsi="Arial" w:cs="Arial"/>
          <w:b/>
          <w:bCs/>
          <w:color w:val="000000"/>
        </w:rPr>
        <w:t>Data: 1</w:t>
      </w:r>
      <w:r w:rsidR="00490C7B" w:rsidRPr="000D1E0E">
        <w:rPr>
          <w:rFonts w:ascii="Arial" w:hAnsi="Arial" w:cs="Arial"/>
          <w:b/>
          <w:bCs/>
          <w:color w:val="000000"/>
        </w:rPr>
        <w:t>3</w:t>
      </w:r>
      <w:r w:rsidRPr="000D1E0E">
        <w:rPr>
          <w:rFonts w:ascii="Arial" w:hAnsi="Arial" w:cs="Arial"/>
          <w:b/>
          <w:bCs/>
          <w:color w:val="000000"/>
        </w:rPr>
        <w:t>.0</w:t>
      </w:r>
      <w:r w:rsidR="00490C7B" w:rsidRPr="000D1E0E">
        <w:rPr>
          <w:rFonts w:ascii="Arial" w:hAnsi="Arial" w:cs="Arial"/>
          <w:b/>
          <w:bCs/>
          <w:color w:val="000000"/>
        </w:rPr>
        <w:t>2</w:t>
      </w:r>
      <w:r w:rsidRPr="000D1E0E">
        <w:rPr>
          <w:rFonts w:ascii="Arial" w:hAnsi="Arial" w:cs="Arial"/>
          <w:b/>
          <w:bCs/>
          <w:color w:val="000000"/>
        </w:rPr>
        <w:t>.202</w:t>
      </w:r>
      <w:r w:rsidR="00490C7B" w:rsidRPr="000D1E0E">
        <w:rPr>
          <w:rFonts w:ascii="Arial" w:hAnsi="Arial" w:cs="Arial"/>
          <w:b/>
          <w:bCs/>
          <w:color w:val="000000"/>
        </w:rPr>
        <w:t>3</w:t>
      </w:r>
    </w:p>
    <w:p w14:paraId="39C9A474" w14:textId="66CDC3A5" w:rsidR="00B46BF8" w:rsidRPr="000D1E0E" w:rsidRDefault="00B46BF8" w:rsidP="000D1E0E">
      <w:pPr>
        <w:autoSpaceDE w:val="0"/>
        <w:autoSpaceDN w:val="0"/>
        <w:adjustRightInd w:val="0"/>
        <w:spacing w:after="0" w:line="276" w:lineRule="auto"/>
        <w:jc w:val="both"/>
        <w:rPr>
          <w:rFonts w:ascii="Arial" w:hAnsi="Arial" w:cs="Arial"/>
          <w:b/>
          <w:color w:val="000000"/>
        </w:rPr>
      </w:pPr>
      <w:r w:rsidRPr="000D1E0E">
        <w:rPr>
          <w:rFonts w:ascii="Arial" w:hAnsi="Arial" w:cs="Arial"/>
          <w:b/>
          <w:bCs/>
          <w:color w:val="000000"/>
        </w:rPr>
        <w:t>Horário: 1</w:t>
      </w:r>
      <w:r w:rsidR="00490C7B" w:rsidRPr="000D1E0E">
        <w:rPr>
          <w:rFonts w:ascii="Arial" w:hAnsi="Arial" w:cs="Arial"/>
          <w:b/>
          <w:bCs/>
          <w:color w:val="000000"/>
        </w:rPr>
        <w:t>6</w:t>
      </w:r>
      <w:r w:rsidRPr="000D1E0E">
        <w:rPr>
          <w:rFonts w:ascii="Arial" w:hAnsi="Arial" w:cs="Arial"/>
          <w:b/>
          <w:bCs/>
          <w:color w:val="000000"/>
        </w:rPr>
        <w:t xml:space="preserve">h </w:t>
      </w:r>
    </w:p>
    <w:p w14:paraId="2570381B" w14:textId="31DC65E2" w:rsidR="005F2241" w:rsidRPr="000D1E0E" w:rsidRDefault="00B46BF8" w:rsidP="000D1E0E">
      <w:pPr>
        <w:autoSpaceDE w:val="0"/>
        <w:autoSpaceDN w:val="0"/>
        <w:adjustRightInd w:val="0"/>
        <w:spacing w:after="0" w:line="276" w:lineRule="auto"/>
        <w:jc w:val="both"/>
        <w:rPr>
          <w:rFonts w:ascii="Arial" w:hAnsi="Arial" w:cs="Arial"/>
          <w:b/>
          <w:bCs/>
          <w:color w:val="000000"/>
        </w:rPr>
      </w:pPr>
      <w:r w:rsidRPr="000D1E0E">
        <w:rPr>
          <w:rFonts w:ascii="Arial" w:hAnsi="Arial" w:cs="Arial"/>
          <w:b/>
          <w:bCs/>
          <w:color w:val="000000"/>
        </w:rPr>
        <w:t>Local: Auditório da AMAI</w:t>
      </w:r>
    </w:p>
    <w:p w14:paraId="6F3D64AB" w14:textId="77777777" w:rsidR="00804E05" w:rsidRPr="000D1E0E" w:rsidRDefault="00804E05" w:rsidP="000D1E0E">
      <w:pPr>
        <w:autoSpaceDE w:val="0"/>
        <w:autoSpaceDN w:val="0"/>
        <w:adjustRightInd w:val="0"/>
        <w:spacing w:after="0" w:line="276" w:lineRule="auto"/>
        <w:jc w:val="both"/>
        <w:rPr>
          <w:rFonts w:ascii="Arial" w:hAnsi="Arial" w:cs="Arial"/>
          <w:b/>
          <w:bCs/>
          <w:color w:val="000000"/>
        </w:rPr>
      </w:pPr>
    </w:p>
    <w:p w14:paraId="1BC2AD7F" w14:textId="03D16144" w:rsidR="00490C7B" w:rsidRPr="000D1E0E" w:rsidRDefault="00C054B5" w:rsidP="000D1E0E">
      <w:pPr>
        <w:spacing w:line="276" w:lineRule="auto"/>
        <w:jc w:val="both"/>
        <w:rPr>
          <w:rFonts w:ascii="Arial" w:hAnsi="Arial" w:cs="Arial"/>
          <w:b/>
          <w:color w:val="FF0000"/>
        </w:rPr>
      </w:pPr>
      <w:r w:rsidRPr="000D1E0E">
        <w:rPr>
          <w:rFonts w:ascii="Arial" w:hAnsi="Arial" w:cs="Arial"/>
          <w:b/>
        </w:rPr>
        <w:t>ORDEM DO DIA:</w:t>
      </w:r>
      <w:r w:rsidRPr="000D1E0E">
        <w:rPr>
          <w:rFonts w:ascii="Arial" w:hAnsi="Arial" w:cs="Arial"/>
          <w:b/>
          <w:color w:val="FF0000"/>
        </w:rPr>
        <w:t xml:space="preserve"> </w:t>
      </w:r>
    </w:p>
    <w:p w14:paraId="1686A613" w14:textId="77777777" w:rsidR="00490C7B" w:rsidRPr="000D1E0E" w:rsidRDefault="00490C7B" w:rsidP="004232CB">
      <w:pPr>
        <w:pStyle w:val="PargrafodaLista"/>
        <w:numPr>
          <w:ilvl w:val="0"/>
          <w:numId w:val="16"/>
        </w:numPr>
        <w:jc w:val="both"/>
        <w:rPr>
          <w:rFonts w:ascii="Arial" w:hAnsi="Arial" w:cs="Arial"/>
        </w:rPr>
      </w:pPr>
      <w:r w:rsidRPr="000D1E0E">
        <w:rPr>
          <w:rFonts w:ascii="Arial" w:hAnsi="Arial" w:cs="Arial"/>
        </w:rPr>
        <w:t xml:space="preserve">Apresentação do Relatório de Atividades relativo ao ano de 2022 e balanço financeiro da Associação; </w:t>
      </w:r>
    </w:p>
    <w:p w14:paraId="469DDE93" w14:textId="77777777" w:rsidR="00490C7B" w:rsidRPr="000D1E0E" w:rsidRDefault="00490C7B" w:rsidP="004232CB">
      <w:pPr>
        <w:pStyle w:val="PargrafodaLista"/>
        <w:numPr>
          <w:ilvl w:val="0"/>
          <w:numId w:val="16"/>
        </w:numPr>
        <w:jc w:val="both"/>
        <w:rPr>
          <w:rFonts w:ascii="Arial" w:hAnsi="Arial" w:cs="Arial"/>
        </w:rPr>
      </w:pPr>
      <w:r w:rsidRPr="000D1E0E">
        <w:rPr>
          <w:rFonts w:ascii="Arial" w:hAnsi="Arial" w:cs="Arial"/>
        </w:rPr>
        <w:t xml:space="preserve">Apresentação do Planejamento financeiro da AMAI para o exercício 2023; </w:t>
      </w:r>
    </w:p>
    <w:p w14:paraId="317085AB" w14:textId="77777777" w:rsidR="00490C7B" w:rsidRPr="000D1E0E" w:rsidRDefault="00490C7B" w:rsidP="004232CB">
      <w:pPr>
        <w:pStyle w:val="PargrafodaLista"/>
        <w:numPr>
          <w:ilvl w:val="0"/>
          <w:numId w:val="16"/>
        </w:numPr>
        <w:jc w:val="both"/>
        <w:rPr>
          <w:rFonts w:ascii="Arial" w:hAnsi="Arial" w:cs="Arial"/>
        </w:rPr>
      </w:pPr>
      <w:r w:rsidRPr="000D1E0E">
        <w:rPr>
          <w:rFonts w:ascii="Arial" w:hAnsi="Arial" w:cs="Arial"/>
        </w:rPr>
        <w:t xml:space="preserve">Deliberação ad referendum sobre o reajuste do repasse mensal dos municípios em favor da AMAI (INPC); </w:t>
      </w:r>
    </w:p>
    <w:p w14:paraId="44C4C9E9" w14:textId="77777777" w:rsidR="00490C7B" w:rsidRPr="000D1E0E" w:rsidRDefault="00490C7B" w:rsidP="004232CB">
      <w:pPr>
        <w:pStyle w:val="PargrafodaLista"/>
        <w:numPr>
          <w:ilvl w:val="0"/>
          <w:numId w:val="16"/>
        </w:numPr>
        <w:jc w:val="both"/>
        <w:rPr>
          <w:rFonts w:ascii="Arial" w:hAnsi="Arial" w:cs="Arial"/>
        </w:rPr>
      </w:pPr>
      <w:r w:rsidRPr="000D1E0E">
        <w:rPr>
          <w:rFonts w:ascii="Arial" w:hAnsi="Arial" w:cs="Arial"/>
        </w:rPr>
        <w:t xml:space="preserve">Assuntos relacionados ao Movimento Econômico; </w:t>
      </w:r>
    </w:p>
    <w:p w14:paraId="4C82D2D9" w14:textId="77777777" w:rsidR="00490C7B" w:rsidRPr="000D1E0E" w:rsidRDefault="00490C7B" w:rsidP="004232CB">
      <w:pPr>
        <w:pStyle w:val="PargrafodaLista"/>
        <w:numPr>
          <w:ilvl w:val="0"/>
          <w:numId w:val="16"/>
        </w:numPr>
        <w:jc w:val="both"/>
        <w:rPr>
          <w:rFonts w:ascii="Arial" w:hAnsi="Arial" w:cs="Arial"/>
        </w:rPr>
      </w:pPr>
      <w:r w:rsidRPr="000D1E0E">
        <w:rPr>
          <w:rFonts w:ascii="Arial" w:hAnsi="Arial" w:cs="Arial"/>
        </w:rPr>
        <w:t xml:space="preserve">Alinhamento das pautas políticas dos municípios Associados; </w:t>
      </w:r>
    </w:p>
    <w:p w14:paraId="51DFBB8D" w14:textId="77777777" w:rsidR="00490C7B" w:rsidRPr="000D1E0E" w:rsidRDefault="00490C7B" w:rsidP="004232CB">
      <w:pPr>
        <w:pStyle w:val="PargrafodaLista"/>
        <w:numPr>
          <w:ilvl w:val="0"/>
          <w:numId w:val="16"/>
        </w:numPr>
        <w:jc w:val="both"/>
        <w:rPr>
          <w:rFonts w:ascii="Arial" w:hAnsi="Arial" w:cs="Arial"/>
        </w:rPr>
      </w:pPr>
      <w:r w:rsidRPr="000D1E0E">
        <w:rPr>
          <w:rFonts w:ascii="Arial" w:hAnsi="Arial" w:cs="Arial"/>
        </w:rPr>
        <w:t xml:space="preserve">Apresentação do Projeto Rondon pela Udesc; </w:t>
      </w:r>
    </w:p>
    <w:p w14:paraId="4FDC0E58" w14:textId="77777777" w:rsidR="008D0DD9" w:rsidRPr="000D1E0E" w:rsidRDefault="008D0DD9" w:rsidP="000D1E0E">
      <w:pPr>
        <w:jc w:val="both"/>
        <w:rPr>
          <w:rFonts w:ascii="Arial" w:hAnsi="Arial" w:cs="Arial"/>
          <w:i/>
          <w:iCs/>
        </w:rPr>
      </w:pPr>
    </w:p>
    <w:p w14:paraId="1EB55088" w14:textId="613FB50F" w:rsidR="00490C7B" w:rsidRPr="000D1E0E" w:rsidRDefault="00490C7B" w:rsidP="000D1E0E">
      <w:pPr>
        <w:jc w:val="both"/>
        <w:rPr>
          <w:rFonts w:ascii="Arial" w:hAnsi="Arial" w:cs="Arial"/>
          <w:b/>
          <w:bCs/>
          <w:sz w:val="28"/>
          <w:szCs w:val="28"/>
        </w:rPr>
      </w:pPr>
      <w:r w:rsidRPr="000D1E0E">
        <w:rPr>
          <w:rFonts w:ascii="Arial" w:hAnsi="Arial" w:cs="Arial"/>
          <w:b/>
          <w:bCs/>
          <w:sz w:val="28"/>
          <w:szCs w:val="28"/>
        </w:rPr>
        <w:t>Prefeitos participam de primeira Assembleia de 2023 na AMAI</w:t>
      </w:r>
    </w:p>
    <w:p w14:paraId="0490E1B2" w14:textId="37365C0A" w:rsidR="00490C7B" w:rsidRPr="000D1E0E" w:rsidRDefault="00490C7B" w:rsidP="000D1E0E">
      <w:pPr>
        <w:jc w:val="both"/>
        <w:rPr>
          <w:rFonts w:ascii="Arial" w:hAnsi="Arial" w:cs="Arial"/>
          <w:b/>
          <w:bCs/>
          <w:sz w:val="28"/>
          <w:szCs w:val="28"/>
        </w:rPr>
      </w:pPr>
    </w:p>
    <w:p w14:paraId="0AC259B4" w14:textId="3B75CF5D" w:rsidR="00490C7B" w:rsidRPr="000D1E0E" w:rsidRDefault="00F766E9" w:rsidP="000D1E0E">
      <w:pPr>
        <w:jc w:val="both"/>
        <w:rPr>
          <w:rFonts w:ascii="Arial" w:hAnsi="Arial" w:cs="Arial"/>
        </w:rPr>
      </w:pPr>
      <w:r w:rsidRPr="000D1E0E">
        <w:rPr>
          <w:rFonts w:ascii="Arial" w:hAnsi="Arial" w:cs="Arial"/>
          <w:noProof/>
        </w:rPr>
        <w:drawing>
          <wp:anchor distT="0" distB="0" distL="114300" distR="114300" simplePos="0" relativeHeight="251798528" behindDoc="0" locked="0" layoutInCell="1" allowOverlap="1" wp14:anchorId="204DC640" wp14:editId="2C6121AD">
            <wp:simplePos x="0" y="0"/>
            <wp:positionH relativeFrom="margin">
              <wp:posOffset>2181860</wp:posOffset>
            </wp:positionH>
            <wp:positionV relativeFrom="paragraph">
              <wp:posOffset>13970</wp:posOffset>
            </wp:positionV>
            <wp:extent cx="3211830" cy="1979930"/>
            <wp:effectExtent l="0" t="0" r="7620" b="1270"/>
            <wp:wrapThrough wrapText="bothSides">
              <wp:wrapPolygon edited="0">
                <wp:start x="0" y="0"/>
                <wp:lineTo x="0" y="21406"/>
                <wp:lineTo x="21523" y="21406"/>
                <wp:lineTo x="21523" y="0"/>
                <wp:lineTo x="0" y="0"/>
              </wp:wrapPolygon>
            </wp:wrapThrough>
            <wp:docPr id="1925270462"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270462" name="Imagem 1925270462"/>
                    <pic:cNvPicPr/>
                  </pic:nvPicPr>
                  <pic:blipFill rotWithShape="1">
                    <a:blip r:embed="rId10" cstate="print">
                      <a:extLst>
                        <a:ext uri="{28A0092B-C50C-407E-A947-70E740481C1C}">
                          <a14:useLocalDpi xmlns:a14="http://schemas.microsoft.com/office/drawing/2010/main" val="0"/>
                        </a:ext>
                      </a:extLst>
                    </a:blip>
                    <a:srcRect t="7516"/>
                    <a:stretch/>
                  </pic:blipFill>
                  <pic:spPr bwMode="auto">
                    <a:xfrm>
                      <a:off x="0" y="0"/>
                      <a:ext cx="3211830" cy="197993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490C7B" w:rsidRPr="000D1E0E">
        <w:rPr>
          <w:rFonts w:ascii="Arial" w:hAnsi="Arial" w:cs="Arial"/>
        </w:rPr>
        <w:t>Prefeitos da região AMAI se reuniram na sede da Associação na tarde de segunda-feira (13), para a primeira Assembleia ordinária de 2023. A reunião foi coordenada pelo novo presidente, prefeito de Xanxerê, Oscar Martarello.</w:t>
      </w:r>
    </w:p>
    <w:p w14:paraId="5CF80071" w14:textId="77777777" w:rsidR="00490C7B" w:rsidRPr="000D1E0E" w:rsidRDefault="00490C7B" w:rsidP="000D1E0E">
      <w:pPr>
        <w:jc w:val="both"/>
        <w:rPr>
          <w:rFonts w:ascii="Arial" w:hAnsi="Arial" w:cs="Arial"/>
        </w:rPr>
      </w:pPr>
      <w:r w:rsidRPr="000D1E0E">
        <w:rPr>
          <w:rFonts w:ascii="Arial" w:hAnsi="Arial" w:cs="Arial"/>
        </w:rPr>
        <w:t>Entre as pautas, estavam a apresentação do Movimento Econômico da região AMAI, que com o trabalho da assessoria da AMAI, fechou 2022 com mais de R$9 bilhões recuperados em defesa de valor adicionado. Foram apresentados também os cenários para a formação proposta pela Associação sobre Nota de Produtor Rural, a fim de capacitar técnicos e servidores para que multipliquem o conhecimento sobre a nota Fiscal Eletrônica, aos produtores dos municípios.</w:t>
      </w:r>
    </w:p>
    <w:p w14:paraId="3135D5C7" w14:textId="77777777" w:rsidR="00490C7B" w:rsidRPr="000D1E0E" w:rsidRDefault="00490C7B" w:rsidP="000D1E0E">
      <w:pPr>
        <w:jc w:val="both"/>
        <w:rPr>
          <w:rFonts w:ascii="Arial" w:hAnsi="Arial" w:cs="Arial"/>
        </w:rPr>
      </w:pPr>
      <w:r w:rsidRPr="000D1E0E">
        <w:rPr>
          <w:rFonts w:ascii="Arial" w:hAnsi="Arial" w:cs="Arial"/>
        </w:rPr>
        <w:t>Equipe administrativa da Associação e ex-presidente da AMIA e prefeito de São Domingos, Márcio Grosbelli apresentaram o relatório de atividades da gestão 2022, com o balanço de resultados e ações.</w:t>
      </w:r>
    </w:p>
    <w:p w14:paraId="79570E41" w14:textId="77777777" w:rsidR="00490C7B" w:rsidRPr="000D1E0E" w:rsidRDefault="00490C7B" w:rsidP="000D1E0E">
      <w:pPr>
        <w:jc w:val="both"/>
        <w:rPr>
          <w:rFonts w:ascii="Arial" w:hAnsi="Arial" w:cs="Arial"/>
        </w:rPr>
      </w:pPr>
      <w:r w:rsidRPr="000D1E0E">
        <w:rPr>
          <w:rFonts w:ascii="Arial" w:hAnsi="Arial" w:cs="Arial"/>
        </w:rPr>
        <w:t>Márcio destacou entre as ações da sua gestão, o fomento do esporte através da criação do Colegiado de Esportes e realização dos Jogos da AMAI, que envolveu e toda a região nas competições de futsal, vôlei e Bocha. Pontuou ainda a força política da região, que foi a única do Estado a conquistar duas usinas de asfalto e a participação da Associação com representação de todos os municípios durante a ExpoFemi.</w:t>
      </w:r>
    </w:p>
    <w:p w14:paraId="1BCAC116" w14:textId="13699266" w:rsidR="00490C7B" w:rsidRPr="000D1E0E" w:rsidRDefault="00490C7B" w:rsidP="000D1E0E">
      <w:pPr>
        <w:jc w:val="both"/>
        <w:rPr>
          <w:rFonts w:ascii="Arial" w:hAnsi="Arial" w:cs="Arial"/>
        </w:rPr>
      </w:pPr>
      <w:r w:rsidRPr="000D1E0E">
        <w:rPr>
          <w:rFonts w:ascii="Arial" w:hAnsi="Arial" w:cs="Arial"/>
        </w:rPr>
        <w:t>Foram apresentadas ainda demandas para ser da A</w:t>
      </w:r>
      <w:r w:rsidR="00F766E9" w:rsidRPr="000D1E0E">
        <w:rPr>
          <w:rFonts w:ascii="Arial" w:hAnsi="Arial" w:cs="Arial"/>
        </w:rPr>
        <w:t>M</w:t>
      </w:r>
      <w:r w:rsidRPr="000D1E0E">
        <w:rPr>
          <w:rFonts w:ascii="Arial" w:hAnsi="Arial" w:cs="Arial"/>
        </w:rPr>
        <w:t>A</w:t>
      </w:r>
      <w:r w:rsidR="00F766E9" w:rsidRPr="000D1E0E">
        <w:rPr>
          <w:rFonts w:ascii="Arial" w:hAnsi="Arial" w:cs="Arial"/>
        </w:rPr>
        <w:t xml:space="preserve">I </w:t>
      </w:r>
      <w:r w:rsidRPr="000D1E0E">
        <w:rPr>
          <w:rFonts w:ascii="Arial" w:hAnsi="Arial" w:cs="Arial"/>
        </w:rPr>
        <w:t xml:space="preserve">em tratadas em audiência com o Governo do Estado, envolvendo obras em rodovias estaduais, recursos de </w:t>
      </w:r>
      <w:r w:rsidRPr="000D1E0E">
        <w:rPr>
          <w:rFonts w:ascii="Arial" w:hAnsi="Arial" w:cs="Arial"/>
        </w:rPr>
        <w:lastRenderedPageBreak/>
        <w:t>transferências especiais, e pedidos de avaliação sobre os prazos e formato de uso da Nota fiscal de Produtor Rural.</w:t>
      </w:r>
    </w:p>
    <w:p w14:paraId="4C5E2B01" w14:textId="77777777" w:rsidR="00490C7B" w:rsidRPr="000D1E0E" w:rsidRDefault="00490C7B" w:rsidP="000D1E0E">
      <w:pPr>
        <w:jc w:val="both"/>
        <w:rPr>
          <w:rFonts w:ascii="Arial" w:hAnsi="Arial" w:cs="Arial"/>
        </w:rPr>
      </w:pPr>
      <w:r w:rsidRPr="000D1E0E">
        <w:rPr>
          <w:rFonts w:ascii="Arial" w:hAnsi="Arial" w:cs="Arial"/>
        </w:rPr>
        <w:t>No espaço a comunidade, participaram o Pró Reitor de Extensão Cultura e Comunidade da UDESC, Alfredo Balduíno Santos, o Coordenador de Extensão, Eduardo Janicsek Jara e o Técnico Universitário, Donizete de Souza Bittencourt, que trouxeram aos prefeitos informações sobre o Núcleo Extensionista Rondon – NER/UDESC, que vem possibilitando o intercâmbio dos acadêmicos e a inserção da Universidade em diferentes áreas de conhecimento e em diversos cenários do Brasil, com ênfase no Estado de Santa Catarina na busca do desenvolvimento regional.</w:t>
      </w:r>
    </w:p>
    <w:p w14:paraId="3116C00F" w14:textId="481F22A8" w:rsidR="009A395F" w:rsidRPr="000D1E0E" w:rsidRDefault="009A395F" w:rsidP="000D1E0E">
      <w:pPr>
        <w:jc w:val="both"/>
        <w:rPr>
          <w:rFonts w:ascii="Arial" w:hAnsi="Arial" w:cs="Arial"/>
          <w:b/>
          <w:bCs/>
          <w:color w:val="000000"/>
        </w:rPr>
      </w:pPr>
    </w:p>
    <w:p w14:paraId="1D50E904" w14:textId="0CD42E6C" w:rsidR="00804E05" w:rsidRPr="000D1E0E" w:rsidRDefault="00804E05" w:rsidP="000D1E0E">
      <w:pPr>
        <w:autoSpaceDE w:val="0"/>
        <w:autoSpaceDN w:val="0"/>
        <w:adjustRightInd w:val="0"/>
        <w:spacing w:after="0" w:line="276" w:lineRule="auto"/>
        <w:jc w:val="both"/>
        <w:rPr>
          <w:rFonts w:ascii="Arial" w:hAnsi="Arial" w:cs="Arial"/>
          <w:b/>
          <w:color w:val="000000"/>
        </w:rPr>
      </w:pPr>
      <w:r w:rsidRPr="000D1E0E">
        <w:rPr>
          <w:rFonts w:ascii="Arial" w:hAnsi="Arial" w:cs="Arial"/>
          <w:b/>
          <w:bCs/>
          <w:color w:val="000000"/>
        </w:rPr>
        <w:t xml:space="preserve">Assembleia Geral Ordinária </w:t>
      </w:r>
    </w:p>
    <w:p w14:paraId="4407F3BA" w14:textId="63E85BEF" w:rsidR="00804E05" w:rsidRPr="000D1E0E" w:rsidRDefault="00804E05" w:rsidP="000D1E0E">
      <w:pPr>
        <w:autoSpaceDE w:val="0"/>
        <w:autoSpaceDN w:val="0"/>
        <w:adjustRightInd w:val="0"/>
        <w:spacing w:after="0" w:line="276" w:lineRule="auto"/>
        <w:jc w:val="both"/>
        <w:rPr>
          <w:rFonts w:ascii="Arial" w:hAnsi="Arial" w:cs="Arial"/>
          <w:b/>
          <w:color w:val="000000"/>
        </w:rPr>
      </w:pPr>
      <w:r w:rsidRPr="000D1E0E">
        <w:rPr>
          <w:rFonts w:ascii="Arial" w:hAnsi="Arial" w:cs="Arial"/>
          <w:b/>
          <w:bCs/>
          <w:color w:val="000000"/>
        </w:rPr>
        <w:t xml:space="preserve">Data: </w:t>
      </w:r>
      <w:r w:rsidR="00182858" w:rsidRPr="000D1E0E">
        <w:rPr>
          <w:rFonts w:ascii="Arial" w:hAnsi="Arial" w:cs="Arial"/>
          <w:b/>
          <w:bCs/>
          <w:color w:val="000000"/>
        </w:rPr>
        <w:t>06</w:t>
      </w:r>
      <w:r w:rsidRPr="000D1E0E">
        <w:rPr>
          <w:rFonts w:ascii="Arial" w:hAnsi="Arial" w:cs="Arial"/>
          <w:b/>
          <w:bCs/>
          <w:color w:val="000000"/>
        </w:rPr>
        <w:t>.0</w:t>
      </w:r>
      <w:r w:rsidR="00182858" w:rsidRPr="000D1E0E">
        <w:rPr>
          <w:rFonts w:ascii="Arial" w:hAnsi="Arial" w:cs="Arial"/>
          <w:b/>
          <w:bCs/>
          <w:color w:val="000000"/>
        </w:rPr>
        <w:t>3</w:t>
      </w:r>
      <w:r w:rsidRPr="000D1E0E">
        <w:rPr>
          <w:rFonts w:ascii="Arial" w:hAnsi="Arial" w:cs="Arial"/>
          <w:b/>
          <w:bCs/>
          <w:color w:val="000000"/>
        </w:rPr>
        <w:t>.202</w:t>
      </w:r>
      <w:r w:rsidR="00182858" w:rsidRPr="000D1E0E">
        <w:rPr>
          <w:rFonts w:ascii="Arial" w:hAnsi="Arial" w:cs="Arial"/>
          <w:b/>
          <w:bCs/>
          <w:color w:val="000000"/>
        </w:rPr>
        <w:t>3</w:t>
      </w:r>
    </w:p>
    <w:p w14:paraId="001E0608" w14:textId="00FDEB3A" w:rsidR="00804E05" w:rsidRPr="000D1E0E" w:rsidRDefault="00804E05" w:rsidP="000D1E0E">
      <w:pPr>
        <w:autoSpaceDE w:val="0"/>
        <w:autoSpaceDN w:val="0"/>
        <w:adjustRightInd w:val="0"/>
        <w:spacing w:after="0" w:line="276" w:lineRule="auto"/>
        <w:jc w:val="both"/>
        <w:rPr>
          <w:rFonts w:ascii="Arial" w:hAnsi="Arial" w:cs="Arial"/>
          <w:b/>
          <w:color w:val="000000"/>
        </w:rPr>
      </w:pPr>
      <w:r w:rsidRPr="000D1E0E">
        <w:rPr>
          <w:rFonts w:ascii="Arial" w:hAnsi="Arial" w:cs="Arial"/>
          <w:b/>
          <w:bCs/>
          <w:color w:val="000000"/>
        </w:rPr>
        <w:t>Horário: 1</w:t>
      </w:r>
      <w:r w:rsidR="00182858" w:rsidRPr="000D1E0E">
        <w:rPr>
          <w:rFonts w:ascii="Arial" w:hAnsi="Arial" w:cs="Arial"/>
          <w:b/>
          <w:bCs/>
          <w:color w:val="000000"/>
        </w:rPr>
        <w:t>6</w:t>
      </w:r>
      <w:r w:rsidRPr="000D1E0E">
        <w:rPr>
          <w:rFonts w:ascii="Arial" w:hAnsi="Arial" w:cs="Arial"/>
          <w:b/>
          <w:bCs/>
          <w:color w:val="000000"/>
        </w:rPr>
        <w:t xml:space="preserve">h </w:t>
      </w:r>
    </w:p>
    <w:p w14:paraId="1ADA241F" w14:textId="57E3E343" w:rsidR="00804E05" w:rsidRPr="000D1E0E" w:rsidRDefault="00804E05" w:rsidP="000D1E0E">
      <w:pPr>
        <w:autoSpaceDE w:val="0"/>
        <w:autoSpaceDN w:val="0"/>
        <w:adjustRightInd w:val="0"/>
        <w:spacing w:after="0" w:line="276" w:lineRule="auto"/>
        <w:jc w:val="both"/>
        <w:rPr>
          <w:rFonts w:ascii="Arial" w:hAnsi="Arial" w:cs="Arial"/>
          <w:b/>
          <w:bCs/>
          <w:color w:val="000000"/>
        </w:rPr>
      </w:pPr>
      <w:r w:rsidRPr="000D1E0E">
        <w:rPr>
          <w:rFonts w:ascii="Arial" w:hAnsi="Arial" w:cs="Arial"/>
          <w:b/>
          <w:bCs/>
          <w:color w:val="000000"/>
        </w:rPr>
        <w:t>Local: Auditório da AMAI</w:t>
      </w:r>
    </w:p>
    <w:p w14:paraId="5C927734" w14:textId="48201641" w:rsidR="00804E05" w:rsidRPr="000D1E0E" w:rsidRDefault="00804E05" w:rsidP="000D1E0E">
      <w:pPr>
        <w:autoSpaceDE w:val="0"/>
        <w:autoSpaceDN w:val="0"/>
        <w:adjustRightInd w:val="0"/>
        <w:spacing w:after="0" w:line="276" w:lineRule="auto"/>
        <w:jc w:val="both"/>
        <w:rPr>
          <w:rFonts w:ascii="Arial" w:hAnsi="Arial" w:cs="Arial"/>
          <w:b/>
          <w:bCs/>
          <w:color w:val="000000"/>
        </w:rPr>
      </w:pPr>
    </w:p>
    <w:p w14:paraId="112F24A3" w14:textId="77777777" w:rsidR="00182858" w:rsidRPr="000D1E0E" w:rsidRDefault="00182858" w:rsidP="000D1E0E">
      <w:pPr>
        <w:autoSpaceDE w:val="0"/>
        <w:autoSpaceDN w:val="0"/>
        <w:adjustRightInd w:val="0"/>
        <w:spacing w:after="0" w:line="240" w:lineRule="auto"/>
        <w:jc w:val="both"/>
        <w:rPr>
          <w:rFonts w:ascii="Arial" w:hAnsi="Arial" w:cs="Arial"/>
          <w:color w:val="000000"/>
          <w:sz w:val="24"/>
          <w:szCs w:val="24"/>
        </w:rPr>
      </w:pPr>
    </w:p>
    <w:p w14:paraId="225591CA" w14:textId="46249F07" w:rsidR="00182858" w:rsidRPr="000D1E0E" w:rsidRDefault="00182858" w:rsidP="004232CB">
      <w:pPr>
        <w:pStyle w:val="PargrafodaLista"/>
        <w:numPr>
          <w:ilvl w:val="0"/>
          <w:numId w:val="17"/>
        </w:numPr>
        <w:autoSpaceDE w:val="0"/>
        <w:autoSpaceDN w:val="0"/>
        <w:adjustRightInd w:val="0"/>
        <w:spacing w:after="138" w:line="240" w:lineRule="auto"/>
        <w:jc w:val="both"/>
        <w:rPr>
          <w:rFonts w:ascii="Arial" w:hAnsi="Arial" w:cs="Arial"/>
          <w:color w:val="000000"/>
        </w:rPr>
      </w:pPr>
      <w:r w:rsidRPr="000D1E0E">
        <w:rPr>
          <w:rFonts w:ascii="Arial" w:hAnsi="Arial" w:cs="Arial"/>
          <w:color w:val="000000"/>
        </w:rPr>
        <w:t>Apresentação do modelo de manejo desde a coleta até a destinação final dos resíduos sólidos do SAMAE (Serviço Autônomo Municipal de Água e Esgoto</w:t>
      </w:r>
      <w:proofErr w:type="gramStart"/>
      <w:r w:rsidRPr="000D1E0E">
        <w:rPr>
          <w:rFonts w:ascii="Arial" w:hAnsi="Arial" w:cs="Arial"/>
          <w:color w:val="000000"/>
        </w:rPr>
        <w:t>),de</w:t>
      </w:r>
      <w:proofErr w:type="gramEnd"/>
      <w:r w:rsidRPr="000D1E0E">
        <w:rPr>
          <w:rFonts w:ascii="Arial" w:hAnsi="Arial" w:cs="Arial"/>
          <w:color w:val="000000"/>
        </w:rPr>
        <w:t xml:space="preserve"> São Bento do Sul;</w:t>
      </w:r>
    </w:p>
    <w:p w14:paraId="262EC503" w14:textId="2DEAC35D" w:rsidR="00182858" w:rsidRPr="000D1E0E" w:rsidRDefault="00182858" w:rsidP="004232CB">
      <w:pPr>
        <w:pStyle w:val="PargrafodaLista"/>
        <w:numPr>
          <w:ilvl w:val="0"/>
          <w:numId w:val="17"/>
        </w:numPr>
        <w:autoSpaceDE w:val="0"/>
        <w:autoSpaceDN w:val="0"/>
        <w:adjustRightInd w:val="0"/>
        <w:spacing w:after="138" w:line="240" w:lineRule="auto"/>
        <w:ind w:left="-426"/>
        <w:jc w:val="both"/>
        <w:rPr>
          <w:rFonts w:ascii="Arial" w:hAnsi="Arial" w:cs="Arial"/>
          <w:color w:val="000000"/>
        </w:rPr>
      </w:pPr>
      <w:r w:rsidRPr="000D1E0E">
        <w:rPr>
          <w:rFonts w:ascii="Arial" w:hAnsi="Arial" w:cs="Arial"/>
          <w:color w:val="000000"/>
        </w:rPr>
        <w:t xml:space="preserve">Participação da Agência Reguladora Intermunicipal de </w:t>
      </w:r>
      <w:proofErr w:type="gramStart"/>
      <w:r w:rsidRPr="000D1E0E">
        <w:rPr>
          <w:rFonts w:ascii="Arial" w:hAnsi="Arial" w:cs="Arial"/>
          <w:color w:val="000000"/>
        </w:rPr>
        <w:t>Saneamento(</w:t>
      </w:r>
      <w:proofErr w:type="gramEnd"/>
      <w:r w:rsidRPr="000D1E0E">
        <w:rPr>
          <w:rFonts w:ascii="Arial" w:hAnsi="Arial" w:cs="Arial"/>
          <w:color w:val="000000"/>
        </w:rPr>
        <w:t>ARIS);</w:t>
      </w:r>
    </w:p>
    <w:p w14:paraId="5DFA04CA" w14:textId="77777777" w:rsidR="00182858" w:rsidRPr="000D1E0E" w:rsidRDefault="00182858" w:rsidP="000D1E0E">
      <w:pPr>
        <w:shd w:val="clear" w:color="auto" w:fill="FFFFFF"/>
        <w:spacing w:after="0" w:line="240" w:lineRule="auto"/>
        <w:jc w:val="both"/>
        <w:rPr>
          <w:rFonts w:ascii="Arial" w:eastAsia="Times New Roman" w:hAnsi="Arial" w:cs="Arial"/>
          <w:color w:val="050505"/>
          <w:sz w:val="23"/>
          <w:szCs w:val="23"/>
          <w:lang w:eastAsia="pt-BR"/>
        </w:rPr>
      </w:pPr>
    </w:p>
    <w:p w14:paraId="0222A86B" w14:textId="39F3EDE4" w:rsidR="00182858" w:rsidRPr="000D1E0E" w:rsidRDefault="00182858" w:rsidP="000D1E0E">
      <w:pPr>
        <w:shd w:val="clear" w:color="auto" w:fill="FFFFFF"/>
        <w:spacing w:after="0" w:line="240" w:lineRule="auto"/>
        <w:jc w:val="both"/>
        <w:rPr>
          <w:rFonts w:ascii="Arial" w:eastAsia="Times New Roman" w:hAnsi="Arial" w:cs="Arial"/>
          <w:color w:val="050505"/>
          <w:sz w:val="23"/>
          <w:szCs w:val="23"/>
          <w:lang w:eastAsia="pt-BR"/>
        </w:rPr>
      </w:pPr>
      <w:r w:rsidRPr="000D1E0E">
        <w:rPr>
          <w:rFonts w:ascii="Arial" w:eastAsia="Times New Roman" w:hAnsi="Arial" w:cs="Arial"/>
          <w:noProof/>
          <w:color w:val="050505"/>
          <w:sz w:val="23"/>
          <w:szCs w:val="23"/>
          <w:lang w:eastAsia="pt-BR"/>
        </w:rPr>
        <w:drawing>
          <wp:anchor distT="0" distB="0" distL="114300" distR="114300" simplePos="0" relativeHeight="251799552" behindDoc="0" locked="0" layoutInCell="1" allowOverlap="1" wp14:anchorId="1C940239" wp14:editId="3F740F4E">
            <wp:simplePos x="0" y="0"/>
            <wp:positionH relativeFrom="margin">
              <wp:align>right</wp:align>
            </wp:positionH>
            <wp:positionV relativeFrom="paragraph">
              <wp:posOffset>6046</wp:posOffset>
            </wp:positionV>
            <wp:extent cx="3746805" cy="2107798"/>
            <wp:effectExtent l="0" t="0" r="6350" b="6985"/>
            <wp:wrapThrough wrapText="bothSides">
              <wp:wrapPolygon edited="0">
                <wp:start x="0" y="0"/>
                <wp:lineTo x="0" y="21476"/>
                <wp:lineTo x="21527" y="21476"/>
                <wp:lineTo x="21527" y="0"/>
                <wp:lineTo x="0" y="0"/>
              </wp:wrapPolygon>
            </wp:wrapThrough>
            <wp:docPr id="308802987"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802987" name="Imagem 308802987"/>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746805" cy="2107798"/>
                    </a:xfrm>
                    <a:prstGeom prst="rect">
                      <a:avLst/>
                    </a:prstGeom>
                  </pic:spPr>
                </pic:pic>
              </a:graphicData>
            </a:graphic>
          </wp:anchor>
        </w:drawing>
      </w:r>
      <w:r w:rsidRPr="000D1E0E">
        <w:rPr>
          <w:rFonts w:ascii="Arial" w:eastAsia="Times New Roman" w:hAnsi="Arial" w:cs="Arial"/>
          <w:color w:val="050505"/>
          <w:sz w:val="23"/>
          <w:szCs w:val="23"/>
          <w:lang w:eastAsia="pt-BR"/>
        </w:rPr>
        <w:t>Nesta tarde prefeitos da AMAI, se reuniram em Assembleia para discussão de assuntos para aplicação regional.</w:t>
      </w:r>
    </w:p>
    <w:p w14:paraId="5058E30B" w14:textId="15FE8577" w:rsidR="00182858" w:rsidRPr="000D1E0E" w:rsidRDefault="00182858" w:rsidP="000D1E0E">
      <w:pPr>
        <w:shd w:val="clear" w:color="auto" w:fill="FFFFFF"/>
        <w:spacing w:after="0" w:line="240" w:lineRule="auto"/>
        <w:jc w:val="both"/>
        <w:rPr>
          <w:rFonts w:ascii="Arial" w:eastAsia="Times New Roman" w:hAnsi="Arial" w:cs="Arial"/>
          <w:color w:val="050505"/>
          <w:sz w:val="23"/>
          <w:szCs w:val="23"/>
          <w:lang w:eastAsia="pt-BR"/>
        </w:rPr>
      </w:pPr>
      <w:r w:rsidRPr="000D1E0E">
        <w:rPr>
          <w:rFonts w:ascii="Arial" w:eastAsia="Times New Roman" w:hAnsi="Arial" w:cs="Arial"/>
          <w:color w:val="050505"/>
          <w:sz w:val="23"/>
          <w:szCs w:val="23"/>
          <w:lang w:eastAsia="pt-BR"/>
        </w:rPr>
        <w:t xml:space="preserve">Foram apresentados </w:t>
      </w:r>
      <w:r w:rsidRPr="000D1E0E">
        <w:rPr>
          <w:rFonts w:ascii="Arial" w:eastAsia="Times New Roman" w:hAnsi="Arial" w:cs="Arial"/>
          <w:noProof/>
          <w:color w:val="050505"/>
          <w:sz w:val="23"/>
          <w:szCs w:val="23"/>
          <w:lang w:eastAsia="pt-BR"/>
        </w:rPr>
        <w:t xml:space="preserve">sobre o </w:t>
      </w:r>
      <w:r w:rsidRPr="000D1E0E">
        <w:rPr>
          <w:rFonts w:ascii="Arial" w:eastAsia="Times New Roman" w:hAnsi="Arial" w:cs="Arial"/>
          <w:color w:val="050505"/>
          <w:sz w:val="23"/>
          <w:szCs w:val="23"/>
          <w:lang w:eastAsia="pt-BR"/>
        </w:rPr>
        <w:t>direcionamento a respeito do piso do magistério, apresentado um panorama sobre as feiras municipais e a participação da AMAI nos municípios. Recebemos a visita do diretor presidente da Samae de São Bento do Sul, Osvalcir Peters. Que trouxe informações sobre a transformação de resíduos sólidos em materiais pavers, meio fio, tubos, é demais materiais para uso na infraestrutura dos municípios.</w:t>
      </w:r>
    </w:p>
    <w:p w14:paraId="1BF79951" w14:textId="3BA2FEF8" w:rsidR="00804E05" w:rsidRPr="000D1E0E" w:rsidRDefault="00804E05" w:rsidP="000D1E0E">
      <w:pPr>
        <w:autoSpaceDE w:val="0"/>
        <w:autoSpaceDN w:val="0"/>
        <w:adjustRightInd w:val="0"/>
        <w:spacing w:after="0" w:line="276" w:lineRule="auto"/>
        <w:jc w:val="both"/>
        <w:rPr>
          <w:rFonts w:ascii="Arial" w:hAnsi="Arial" w:cs="Arial"/>
          <w:b/>
          <w:bCs/>
          <w:color w:val="000000"/>
        </w:rPr>
      </w:pPr>
    </w:p>
    <w:p w14:paraId="771C3AF2" w14:textId="77777777" w:rsidR="00B118BC" w:rsidRPr="000D1E0E" w:rsidRDefault="00B118BC" w:rsidP="000D1E0E">
      <w:pPr>
        <w:autoSpaceDE w:val="0"/>
        <w:autoSpaceDN w:val="0"/>
        <w:adjustRightInd w:val="0"/>
        <w:spacing w:after="0" w:line="276" w:lineRule="auto"/>
        <w:jc w:val="both"/>
        <w:rPr>
          <w:rFonts w:ascii="Arial" w:hAnsi="Arial" w:cs="Arial"/>
          <w:b/>
          <w:bCs/>
          <w:color w:val="000000"/>
        </w:rPr>
      </w:pPr>
    </w:p>
    <w:p w14:paraId="6A33D096" w14:textId="77777777" w:rsidR="00B118BC" w:rsidRPr="000D1E0E" w:rsidRDefault="00B118BC" w:rsidP="000D1E0E">
      <w:pPr>
        <w:jc w:val="both"/>
        <w:rPr>
          <w:rFonts w:ascii="Arial" w:hAnsi="Arial" w:cs="Arial"/>
        </w:rPr>
      </w:pPr>
    </w:p>
    <w:p w14:paraId="65B6F1E5" w14:textId="77777777" w:rsidR="00182858" w:rsidRPr="000D1E0E" w:rsidRDefault="00182858" w:rsidP="000D1E0E">
      <w:pPr>
        <w:autoSpaceDE w:val="0"/>
        <w:autoSpaceDN w:val="0"/>
        <w:adjustRightInd w:val="0"/>
        <w:spacing w:after="0" w:line="276" w:lineRule="auto"/>
        <w:jc w:val="both"/>
        <w:rPr>
          <w:rFonts w:ascii="Arial" w:hAnsi="Arial" w:cs="Arial"/>
          <w:b/>
          <w:bCs/>
          <w:color w:val="000000"/>
        </w:rPr>
      </w:pPr>
    </w:p>
    <w:p w14:paraId="3AB7D353" w14:textId="77777777" w:rsidR="00182858" w:rsidRDefault="00182858" w:rsidP="000D1E0E">
      <w:pPr>
        <w:autoSpaceDE w:val="0"/>
        <w:autoSpaceDN w:val="0"/>
        <w:adjustRightInd w:val="0"/>
        <w:spacing w:after="0" w:line="276" w:lineRule="auto"/>
        <w:jc w:val="both"/>
        <w:rPr>
          <w:rFonts w:ascii="Arial" w:hAnsi="Arial" w:cs="Arial"/>
          <w:b/>
          <w:bCs/>
          <w:color w:val="000000"/>
        </w:rPr>
      </w:pPr>
    </w:p>
    <w:p w14:paraId="5E4422C5" w14:textId="77777777" w:rsidR="00473191" w:rsidRDefault="00473191" w:rsidP="000D1E0E">
      <w:pPr>
        <w:autoSpaceDE w:val="0"/>
        <w:autoSpaceDN w:val="0"/>
        <w:adjustRightInd w:val="0"/>
        <w:spacing w:after="0" w:line="276" w:lineRule="auto"/>
        <w:jc w:val="both"/>
        <w:rPr>
          <w:rFonts w:ascii="Arial" w:hAnsi="Arial" w:cs="Arial"/>
          <w:b/>
          <w:bCs/>
          <w:color w:val="000000"/>
        </w:rPr>
      </w:pPr>
    </w:p>
    <w:p w14:paraId="734D4FC7" w14:textId="77777777" w:rsidR="00473191" w:rsidRDefault="00473191" w:rsidP="000D1E0E">
      <w:pPr>
        <w:autoSpaceDE w:val="0"/>
        <w:autoSpaceDN w:val="0"/>
        <w:adjustRightInd w:val="0"/>
        <w:spacing w:after="0" w:line="276" w:lineRule="auto"/>
        <w:jc w:val="both"/>
        <w:rPr>
          <w:rFonts w:ascii="Arial" w:hAnsi="Arial" w:cs="Arial"/>
          <w:b/>
          <w:bCs/>
          <w:color w:val="000000"/>
        </w:rPr>
      </w:pPr>
    </w:p>
    <w:p w14:paraId="5DC6CE93" w14:textId="77777777" w:rsidR="00473191" w:rsidRPr="000D1E0E" w:rsidRDefault="00473191" w:rsidP="000D1E0E">
      <w:pPr>
        <w:autoSpaceDE w:val="0"/>
        <w:autoSpaceDN w:val="0"/>
        <w:adjustRightInd w:val="0"/>
        <w:spacing w:after="0" w:line="276" w:lineRule="auto"/>
        <w:jc w:val="both"/>
        <w:rPr>
          <w:rFonts w:ascii="Arial" w:hAnsi="Arial" w:cs="Arial"/>
          <w:b/>
          <w:bCs/>
          <w:color w:val="000000"/>
        </w:rPr>
      </w:pPr>
    </w:p>
    <w:p w14:paraId="70B90470" w14:textId="77777777" w:rsidR="00182858" w:rsidRPr="000D1E0E" w:rsidRDefault="00182858" w:rsidP="000D1E0E">
      <w:pPr>
        <w:autoSpaceDE w:val="0"/>
        <w:autoSpaceDN w:val="0"/>
        <w:adjustRightInd w:val="0"/>
        <w:spacing w:after="0" w:line="276" w:lineRule="auto"/>
        <w:jc w:val="both"/>
        <w:rPr>
          <w:rFonts w:ascii="Arial" w:hAnsi="Arial" w:cs="Arial"/>
          <w:b/>
          <w:bCs/>
          <w:color w:val="000000"/>
        </w:rPr>
      </w:pPr>
    </w:p>
    <w:p w14:paraId="74711ED1" w14:textId="3932E647" w:rsidR="006F0DBD" w:rsidRPr="000D1E0E" w:rsidRDefault="006F0DBD" w:rsidP="000D1E0E">
      <w:pPr>
        <w:autoSpaceDE w:val="0"/>
        <w:autoSpaceDN w:val="0"/>
        <w:adjustRightInd w:val="0"/>
        <w:spacing w:after="0" w:line="276" w:lineRule="auto"/>
        <w:jc w:val="both"/>
        <w:rPr>
          <w:rFonts w:ascii="Arial" w:hAnsi="Arial" w:cs="Arial"/>
          <w:b/>
          <w:color w:val="000000"/>
        </w:rPr>
      </w:pPr>
      <w:r w:rsidRPr="000D1E0E">
        <w:rPr>
          <w:rFonts w:ascii="Arial" w:hAnsi="Arial" w:cs="Arial"/>
          <w:b/>
          <w:bCs/>
          <w:color w:val="000000"/>
        </w:rPr>
        <w:lastRenderedPageBreak/>
        <w:t xml:space="preserve">Assembleia Geral Ordinária </w:t>
      </w:r>
    </w:p>
    <w:p w14:paraId="32B8234D" w14:textId="238C5875" w:rsidR="006F0DBD" w:rsidRPr="000D1E0E" w:rsidRDefault="006F0DBD" w:rsidP="000D1E0E">
      <w:pPr>
        <w:autoSpaceDE w:val="0"/>
        <w:autoSpaceDN w:val="0"/>
        <w:adjustRightInd w:val="0"/>
        <w:spacing w:after="0" w:line="276" w:lineRule="auto"/>
        <w:jc w:val="both"/>
        <w:rPr>
          <w:rFonts w:ascii="Arial" w:hAnsi="Arial" w:cs="Arial"/>
          <w:b/>
          <w:color w:val="000000"/>
        </w:rPr>
      </w:pPr>
      <w:r w:rsidRPr="000D1E0E">
        <w:rPr>
          <w:rFonts w:ascii="Arial" w:hAnsi="Arial" w:cs="Arial"/>
          <w:b/>
          <w:bCs/>
          <w:color w:val="000000"/>
        </w:rPr>
        <w:t xml:space="preserve">Data: </w:t>
      </w:r>
      <w:r w:rsidR="00182858" w:rsidRPr="000D1E0E">
        <w:rPr>
          <w:rFonts w:ascii="Arial" w:hAnsi="Arial" w:cs="Arial"/>
          <w:b/>
          <w:bCs/>
          <w:color w:val="000000"/>
        </w:rPr>
        <w:t>11</w:t>
      </w:r>
      <w:r w:rsidRPr="000D1E0E">
        <w:rPr>
          <w:rFonts w:ascii="Arial" w:hAnsi="Arial" w:cs="Arial"/>
          <w:b/>
          <w:bCs/>
          <w:color w:val="000000"/>
        </w:rPr>
        <w:t>.0</w:t>
      </w:r>
      <w:r w:rsidR="00182858" w:rsidRPr="000D1E0E">
        <w:rPr>
          <w:rFonts w:ascii="Arial" w:hAnsi="Arial" w:cs="Arial"/>
          <w:b/>
          <w:bCs/>
          <w:color w:val="000000"/>
        </w:rPr>
        <w:t>4</w:t>
      </w:r>
      <w:r w:rsidRPr="000D1E0E">
        <w:rPr>
          <w:rFonts w:ascii="Arial" w:hAnsi="Arial" w:cs="Arial"/>
          <w:b/>
          <w:bCs/>
          <w:color w:val="000000"/>
        </w:rPr>
        <w:t>.202</w:t>
      </w:r>
      <w:r w:rsidR="00422B3B" w:rsidRPr="000D1E0E">
        <w:rPr>
          <w:rFonts w:ascii="Arial" w:hAnsi="Arial" w:cs="Arial"/>
          <w:b/>
          <w:bCs/>
          <w:color w:val="000000"/>
        </w:rPr>
        <w:t>3</w:t>
      </w:r>
    </w:p>
    <w:p w14:paraId="5D2EFFB0" w14:textId="5AAF9BB1" w:rsidR="006F0DBD" w:rsidRPr="000D1E0E" w:rsidRDefault="006F0DBD" w:rsidP="000D1E0E">
      <w:pPr>
        <w:autoSpaceDE w:val="0"/>
        <w:autoSpaceDN w:val="0"/>
        <w:adjustRightInd w:val="0"/>
        <w:spacing w:after="0" w:line="276" w:lineRule="auto"/>
        <w:jc w:val="both"/>
        <w:rPr>
          <w:rFonts w:ascii="Arial" w:hAnsi="Arial" w:cs="Arial"/>
          <w:b/>
          <w:color w:val="000000"/>
        </w:rPr>
      </w:pPr>
      <w:r w:rsidRPr="000D1E0E">
        <w:rPr>
          <w:rFonts w:ascii="Arial" w:hAnsi="Arial" w:cs="Arial"/>
          <w:b/>
          <w:bCs/>
          <w:color w:val="000000"/>
        </w:rPr>
        <w:t>Horário: 14h</w:t>
      </w:r>
    </w:p>
    <w:p w14:paraId="6F13DE0C" w14:textId="44C0CC19" w:rsidR="006F0DBD" w:rsidRPr="000D1E0E" w:rsidRDefault="006F0DBD" w:rsidP="000D1E0E">
      <w:pPr>
        <w:autoSpaceDE w:val="0"/>
        <w:autoSpaceDN w:val="0"/>
        <w:adjustRightInd w:val="0"/>
        <w:spacing w:after="0" w:line="276" w:lineRule="auto"/>
        <w:jc w:val="both"/>
        <w:rPr>
          <w:rFonts w:ascii="Arial" w:hAnsi="Arial" w:cs="Arial"/>
          <w:b/>
          <w:bCs/>
          <w:color w:val="000000"/>
        </w:rPr>
      </w:pPr>
      <w:r w:rsidRPr="000D1E0E">
        <w:rPr>
          <w:rFonts w:ascii="Arial" w:hAnsi="Arial" w:cs="Arial"/>
          <w:b/>
          <w:bCs/>
          <w:color w:val="000000"/>
        </w:rPr>
        <w:t xml:space="preserve">Local: </w:t>
      </w:r>
      <w:r w:rsidR="00422B3B" w:rsidRPr="000D1E0E">
        <w:rPr>
          <w:rFonts w:ascii="Arial" w:hAnsi="Arial" w:cs="Arial"/>
          <w:b/>
          <w:bCs/>
          <w:color w:val="000000"/>
        </w:rPr>
        <w:t>Auditório da prefeitura de Xanxerê</w:t>
      </w:r>
    </w:p>
    <w:p w14:paraId="5C005175" w14:textId="77777777" w:rsidR="00217E0A" w:rsidRPr="000D1E0E" w:rsidRDefault="00217E0A" w:rsidP="000D1E0E">
      <w:pPr>
        <w:spacing w:line="276" w:lineRule="auto"/>
        <w:jc w:val="both"/>
        <w:rPr>
          <w:rFonts w:ascii="Arial" w:hAnsi="Arial" w:cs="Arial"/>
        </w:rPr>
      </w:pPr>
    </w:p>
    <w:p w14:paraId="4436971B" w14:textId="0B2633CB" w:rsidR="00182858" w:rsidRPr="000D1E0E" w:rsidRDefault="006F0DBD" w:rsidP="000D1E0E">
      <w:pPr>
        <w:spacing w:line="276" w:lineRule="auto"/>
        <w:jc w:val="both"/>
        <w:rPr>
          <w:rFonts w:ascii="Arial" w:hAnsi="Arial" w:cs="Arial"/>
          <w:b/>
          <w:color w:val="FF0000"/>
        </w:rPr>
      </w:pPr>
      <w:r w:rsidRPr="000D1E0E">
        <w:rPr>
          <w:rFonts w:ascii="Arial" w:hAnsi="Arial" w:cs="Arial"/>
          <w:b/>
        </w:rPr>
        <w:t>ORDEM DO DIA:</w:t>
      </w:r>
      <w:r w:rsidRPr="000D1E0E">
        <w:rPr>
          <w:rFonts w:ascii="Arial" w:hAnsi="Arial" w:cs="Arial"/>
          <w:b/>
          <w:color w:val="FF0000"/>
        </w:rPr>
        <w:t xml:space="preserve"> </w:t>
      </w:r>
    </w:p>
    <w:p w14:paraId="79E037FB" w14:textId="66F61F93" w:rsidR="00182858" w:rsidRPr="000D1E0E" w:rsidRDefault="00182858" w:rsidP="004232CB">
      <w:pPr>
        <w:pStyle w:val="PargrafodaLista"/>
        <w:numPr>
          <w:ilvl w:val="0"/>
          <w:numId w:val="18"/>
        </w:numPr>
        <w:autoSpaceDE w:val="0"/>
        <w:autoSpaceDN w:val="0"/>
        <w:adjustRightInd w:val="0"/>
        <w:spacing w:after="0" w:line="240" w:lineRule="auto"/>
        <w:jc w:val="both"/>
        <w:rPr>
          <w:rFonts w:ascii="Arial" w:hAnsi="Arial" w:cs="Arial"/>
          <w:color w:val="000000"/>
          <w:sz w:val="24"/>
          <w:szCs w:val="24"/>
        </w:rPr>
      </w:pPr>
      <w:r w:rsidRPr="000D1E0E">
        <w:rPr>
          <w:rFonts w:ascii="Arial" w:hAnsi="Arial" w:cs="Arial"/>
          <w:color w:val="000000"/>
        </w:rPr>
        <w:t>Discussão sobre medidas de prevenção e enfrentamento à violência nas escolas.</w:t>
      </w:r>
    </w:p>
    <w:p w14:paraId="4CEEA524" w14:textId="539DA566" w:rsidR="00217E0A" w:rsidRPr="000D1E0E" w:rsidRDefault="00217E0A" w:rsidP="000D1E0E">
      <w:pPr>
        <w:jc w:val="both"/>
        <w:rPr>
          <w:rFonts w:ascii="Arial" w:hAnsi="Arial" w:cs="Arial"/>
        </w:rPr>
      </w:pPr>
    </w:p>
    <w:p w14:paraId="24E42842" w14:textId="77777777" w:rsidR="00182858" w:rsidRPr="000D1E0E" w:rsidRDefault="00182858" w:rsidP="000D1E0E">
      <w:pPr>
        <w:jc w:val="both"/>
        <w:rPr>
          <w:rFonts w:ascii="Arial" w:hAnsi="Arial" w:cs="Arial"/>
          <w:b/>
          <w:bCs/>
        </w:rPr>
      </w:pPr>
      <w:r w:rsidRPr="000D1E0E">
        <w:rPr>
          <w:rFonts w:ascii="Arial" w:hAnsi="Arial" w:cs="Arial"/>
          <w:b/>
          <w:bCs/>
        </w:rPr>
        <w:t>Assembleia da AMAI reúne prefeitos e representantes de entidades para discussão de medidas de prevenção nas escolas</w:t>
      </w:r>
    </w:p>
    <w:p w14:paraId="4F16858D" w14:textId="77777777" w:rsidR="00182858" w:rsidRPr="000D1E0E" w:rsidRDefault="00182858" w:rsidP="000D1E0E">
      <w:pPr>
        <w:jc w:val="both"/>
        <w:rPr>
          <w:rFonts w:ascii="Arial" w:hAnsi="Arial" w:cs="Arial"/>
          <w:noProof/>
        </w:rPr>
      </w:pPr>
    </w:p>
    <w:p w14:paraId="542E6179" w14:textId="45E3CC04" w:rsidR="00182858" w:rsidRPr="000D1E0E" w:rsidRDefault="00182858" w:rsidP="000D1E0E">
      <w:pPr>
        <w:jc w:val="both"/>
        <w:rPr>
          <w:rFonts w:ascii="Arial" w:hAnsi="Arial" w:cs="Arial"/>
        </w:rPr>
      </w:pPr>
      <w:r w:rsidRPr="000D1E0E">
        <w:rPr>
          <w:rFonts w:ascii="Arial" w:hAnsi="Arial" w:cs="Arial"/>
          <w:noProof/>
        </w:rPr>
        <w:drawing>
          <wp:anchor distT="0" distB="0" distL="114300" distR="114300" simplePos="0" relativeHeight="251800576" behindDoc="0" locked="0" layoutInCell="1" allowOverlap="1" wp14:anchorId="14A7F939" wp14:editId="13264D66">
            <wp:simplePos x="0" y="0"/>
            <wp:positionH relativeFrom="margin">
              <wp:align>right</wp:align>
            </wp:positionH>
            <wp:positionV relativeFrom="paragraph">
              <wp:posOffset>8585</wp:posOffset>
            </wp:positionV>
            <wp:extent cx="3562985" cy="2252980"/>
            <wp:effectExtent l="0" t="0" r="0" b="0"/>
            <wp:wrapThrough wrapText="bothSides">
              <wp:wrapPolygon edited="0">
                <wp:start x="0" y="0"/>
                <wp:lineTo x="0" y="21369"/>
                <wp:lineTo x="21481" y="21369"/>
                <wp:lineTo x="21481" y="0"/>
                <wp:lineTo x="0" y="0"/>
              </wp:wrapPolygon>
            </wp:wrapThrough>
            <wp:docPr id="1900949412"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0949412" name="Imagem 1900949412"/>
                    <pic:cNvPicPr/>
                  </pic:nvPicPr>
                  <pic:blipFill rotWithShape="1">
                    <a:blip r:embed="rId12" cstate="print">
                      <a:extLst>
                        <a:ext uri="{28A0092B-C50C-407E-A947-70E740481C1C}">
                          <a14:useLocalDpi xmlns:a14="http://schemas.microsoft.com/office/drawing/2010/main" val="0"/>
                        </a:ext>
                      </a:extLst>
                    </a:blip>
                    <a:srcRect b="5206"/>
                    <a:stretch/>
                  </pic:blipFill>
                  <pic:spPr bwMode="auto">
                    <a:xfrm>
                      <a:off x="0" y="0"/>
                      <a:ext cx="3563925" cy="2253331"/>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0D1E0E">
        <w:rPr>
          <w:rFonts w:ascii="Arial" w:hAnsi="Arial" w:cs="Arial"/>
        </w:rPr>
        <w:t>Prefeitos da região AMAI se reuniram em Assembleia Extraordinária na tarde de ontem (11), para discutir medidas de prevenção e enfrentamento à violência nas escolas. A reunião contou com a presença de Prefeitos, Promotoria Pública, colegiado de educação da AMAI, representantes de escolas particulares, Policia Civil e Militar, Defesa Civil, Corpo de Bombeiros, Câmara de Vereadores, OAB, que avaliaram e apresentaram suas visões sobre o assunto. De imediato foi formado um comitê regional para trabalho na região AMAI.</w:t>
      </w:r>
    </w:p>
    <w:p w14:paraId="125E4CA8" w14:textId="77777777" w:rsidR="00182858" w:rsidRPr="000D1E0E" w:rsidRDefault="00182858" w:rsidP="000D1E0E">
      <w:pPr>
        <w:jc w:val="both"/>
        <w:rPr>
          <w:rFonts w:ascii="Arial" w:hAnsi="Arial" w:cs="Arial"/>
        </w:rPr>
      </w:pPr>
      <w:r w:rsidRPr="000D1E0E">
        <w:rPr>
          <w:rFonts w:ascii="Arial" w:hAnsi="Arial" w:cs="Arial"/>
        </w:rPr>
        <w:t>Para apresentar maiores informações será realizado uma coletiva de imprensa, nesta quinta-feira (13), às 8h30 no auditório da AMAI.</w:t>
      </w:r>
    </w:p>
    <w:p w14:paraId="76E307B0" w14:textId="5688CF50" w:rsidR="00814531" w:rsidRPr="000D1E0E" w:rsidRDefault="00814531" w:rsidP="000D1E0E">
      <w:pPr>
        <w:spacing w:line="276" w:lineRule="auto"/>
        <w:jc w:val="both"/>
        <w:rPr>
          <w:rFonts w:ascii="Arial" w:hAnsi="Arial" w:cs="Arial"/>
          <w:b/>
          <w:bCs/>
          <w:color w:val="000000"/>
        </w:rPr>
      </w:pPr>
    </w:p>
    <w:p w14:paraId="1F951D6B" w14:textId="77777777" w:rsidR="00422B3B" w:rsidRPr="000D1E0E" w:rsidRDefault="00422B3B" w:rsidP="000D1E0E">
      <w:pPr>
        <w:jc w:val="both"/>
        <w:rPr>
          <w:rFonts w:ascii="Arial" w:hAnsi="Arial" w:cs="Arial"/>
          <w:b/>
          <w:bCs/>
          <w:color w:val="000000"/>
        </w:rPr>
      </w:pPr>
      <w:r w:rsidRPr="000D1E0E">
        <w:rPr>
          <w:rFonts w:ascii="Arial" w:hAnsi="Arial" w:cs="Arial"/>
          <w:b/>
          <w:bCs/>
          <w:color w:val="000000"/>
        </w:rPr>
        <w:br w:type="page"/>
      </w:r>
    </w:p>
    <w:p w14:paraId="1D4FC16B" w14:textId="2A47CD20" w:rsidR="00814531" w:rsidRPr="000D1E0E" w:rsidRDefault="00814531" w:rsidP="000D1E0E">
      <w:pPr>
        <w:autoSpaceDE w:val="0"/>
        <w:autoSpaceDN w:val="0"/>
        <w:adjustRightInd w:val="0"/>
        <w:spacing w:after="0" w:line="276" w:lineRule="auto"/>
        <w:jc w:val="both"/>
        <w:rPr>
          <w:rFonts w:ascii="Arial" w:hAnsi="Arial" w:cs="Arial"/>
          <w:b/>
          <w:color w:val="000000"/>
        </w:rPr>
      </w:pPr>
      <w:r w:rsidRPr="000D1E0E">
        <w:rPr>
          <w:rFonts w:ascii="Arial" w:hAnsi="Arial" w:cs="Arial"/>
          <w:b/>
          <w:bCs/>
          <w:color w:val="000000"/>
        </w:rPr>
        <w:lastRenderedPageBreak/>
        <w:t xml:space="preserve">Assembleia Geral Ordinária </w:t>
      </w:r>
    </w:p>
    <w:p w14:paraId="17BBEBEF" w14:textId="66BD840A" w:rsidR="00814531" w:rsidRPr="000D1E0E" w:rsidRDefault="00814531" w:rsidP="000D1E0E">
      <w:pPr>
        <w:autoSpaceDE w:val="0"/>
        <w:autoSpaceDN w:val="0"/>
        <w:adjustRightInd w:val="0"/>
        <w:spacing w:after="0" w:line="276" w:lineRule="auto"/>
        <w:jc w:val="both"/>
        <w:rPr>
          <w:rFonts w:ascii="Arial" w:hAnsi="Arial" w:cs="Arial"/>
          <w:b/>
          <w:color w:val="000000"/>
        </w:rPr>
      </w:pPr>
      <w:r w:rsidRPr="000D1E0E">
        <w:rPr>
          <w:rFonts w:ascii="Arial" w:hAnsi="Arial" w:cs="Arial"/>
          <w:b/>
          <w:bCs/>
          <w:color w:val="000000"/>
        </w:rPr>
        <w:t xml:space="preserve">Data: </w:t>
      </w:r>
      <w:r w:rsidR="00422B3B" w:rsidRPr="000D1E0E">
        <w:rPr>
          <w:rFonts w:ascii="Arial" w:hAnsi="Arial" w:cs="Arial"/>
          <w:b/>
          <w:bCs/>
          <w:color w:val="000000"/>
        </w:rPr>
        <w:t>25</w:t>
      </w:r>
      <w:r w:rsidRPr="000D1E0E">
        <w:rPr>
          <w:rFonts w:ascii="Arial" w:hAnsi="Arial" w:cs="Arial"/>
          <w:b/>
          <w:bCs/>
          <w:color w:val="000000"/>
        </w:rPr>
        <w:t>.0</w:t>
      </w:r>
      <w:r w:rsidR="00422B3B" w:rsidRPr="000D1E0E">
        <w:rPr>
          <w:rFonts w:ascii="Arial" w:hAnsi="Arial" w:cs="Arial"/>
          <w:b/>
          <w:bCs/>
          <w:color w:val="000000"/>
        </w:rPr>
        <w:t>5</w:t>
      </w:r>
      <w:r w:rsidRPr="000D1E0E">
        <w:rPr>
          <w:rFonts w:ascii="Arial" w:hAnsi="Arial" w:cs="Arial"/>
          <w:b/>
          <w:bCs/>
          <w:color w:val="000000"/>
        </w:rPr>
        <w:t>.202</w:t>
      </w:r>
      <w:r w:rsidR="00422B3B" w:rsidRPr="000D1E0E">
        <w:rPr>
          <w:rFonts w:ascii="Arial" w:hAnsi="Arial" w:cs="Arial"/>
          <w:b/>
          <w:bCs/>
          <w:color w:val="000000"/>
        </w:rPr>
        <w:t>3</w:t>
      </w:r>
    </w:p>
    <w:p w14:paraId="1F56DCEF" w14:textId="21D89649" w:rsidR="00814531" w:rsidRPr="000D1E0E" w:rsidRDefault="00814531" w:rsidP="000D1E0E">
      <w:pPr>
        <w:autoSpaceDE w:val="0"/>
        <w:autoSpaceDN w:val="0"/>
        <w:adjustRightInd w:val="0"/>
        <w:spacing w:after="0" w:line="276" w:lineRule="auto"/>
        <w:jc w:val="both"/>
        <w:rPr>
          <w:rFonts w:ascii="Arial" w:hAnsi="Arial" w:cs="Arial"/>
          <w:b/>
          <w:color w:val="000000"/>
        </w:rPr>
      </w:pPr>
      <w:r w:rsidRPr="000D1E0E">
        <w:rPr>
          <w:rFonts w:ascii="Arial" w:hAnsi="Arial" w:cs="Arial"/>
          <w:b/>
          <w:bCs/>
          <w:color w:val="000000"/>
        </w:rPr>
        <w:t xml:space="preserve">Horário: 14h </w:t>
      </w:r>
    </w:p>
    <w:p w14:paraId="62667DA3" w14:textId="1833D8D5" w:rsidR="00814531" w:rsidRPr="000D1E0E" w:rsidRDefault="00814531" w:rsidP="000D1E0E">
      <w:pPr>
        <w:autoSpaceDE w:val="0"/>
        <w:autoSpaceDN w:val="0"/>
        <w:adjustRightInd w:val="0"/>
        <w:spacing w:after="0" w:line="276" w:lineRule="auto"/>
        <w:jc w:val="both"/>
        <w:rPr>
          <w:rFonts w:ascii="Arial" w:hAnsi="Arial" w:cs="Arial"/>
          <w:b/>
          <w:bCs/>
          <w:color w:val="000000"/>
        </w:rPr>
      </w:pPr>
      <w:r w:rsidRPr="000D1E0E">
        <w:rPr>
          <w:rFonts w:ascii="Arial" w:hAnsi="Arial" w:cs="Arial"/>
          <w:b/>
          <w:bCs/>
          <w:color w:val="000000"/>
        </w:rPr>
        <w:t xml:space="preserve">Local: </w:t>
      </w:r>
      <w:r w:rsidR="00A00599" w:rsidRPr="000D1E0E">
        <w:rPr>
          <w:rFonts w:ascii="Arial" w:hAnsi="Arial" w:cs="Arial"/>
          <w:b/>
          <w:bCs/>
          <w:color w:val="000000"/>
        </w:rPr>
        <w:t>Sala de reuniões d</w:t>
      </w:r>
      <w:r w:rsidR="00C86A20" w:rsidRPr="000D1E0E">
        <w:rPr>
          <w:rFonts w:ascii="Arial" w:hAnsi="Arial" w:cs="Arial"/>
          <w:b/>
          <w:bCs/>
          <w:color w:val="000000"/>
        </w:rPr>
        <w:t>a AMAI</w:t>
      </w:r>
    </w:p>
    <w:p w14:paraId="06B6C6FF" w14:textId="77777777" w:rsidR="002809A2" w:rsidRPr="000D1E0E" w:rsidRDefault="002809A2" w:rsidP="000D1E0E">
      <w:pPr>
        <w:spacing w:line="276" w:lineRule="auto"/>
        <w:jc w:val="both"/>
        <w:rPr>
          <w:rFonts w:ascii="Arial" w:hAnsi="Arial" w:cs="Arial"/>
          <w:b/>
        </w:rPr>
      </w:pPr>
    </w:p>
    <w:p w14:paraId="108CDF0A" w14:textId="028E850A" w:rsidR="00422B3B" w:rsidRPr="000D1E0E" w:rsidRDefault="002809A2" w:rsidP="000D1E0E">
      <w:pPr>
        <w:spacing w:line="276" w:lineRule="auto"/>
        <w:jc w:val="both"/>
        <w:rPr>
          <w:rFonts w:ascii="Arial" w:hAnsi="Arial" w:cs="Arial"/>
          <w:b/>
          <w:color w:val="FF0000"/>
        </w:rPr>
      </w:pPr>
      <w:r w:rsidRPr="000D1E0E">
        <w:rPr>
          <w:rFonts w:ascii="Arial" w:hAnsi="Arial" w:cs="Arial"/>
          <w:b/>
        </w:rPr>
        <w:t>ORDEM DO DIA:</w:t>
      </w:r>
      <w:r w:rsidRPr="000D1E0E">
        <w:rPr>
          <w:rFonts w:ascii="Arial" w:hAnsi="Arial" w:cs="Arial"/>
          <w:b/>
          <w:color w:val="FF0000"/>
        </w:rPr>
        <w:t xml:space="preserve"> </w:t>
      </w:r>
    </w:p>
    <w:p w14:paraId="07552A6C" w14:textId="3803D00C" w:rsidR="00422B3B" w:rsidRPr="000D1E0E" w:rsidRDefault="00422B3B" w:rsidP="004232CB">
      <w:pPr>
        <w:pStyle w:val="PargrafodaLista"/>
        <w:numPr>
          <w:ilvl w:val="0"/>
          <w:numId w:val="18"/>
        </w:numPr>
        <w:ind w:left="284"/>
        <w:jc w:val="both"/>
        <w:rPr>
          <w:rFonts w:ascii="Arial" w:hAnsi="Arial" w:cs="Arial"/>
        </w:rPr>
      </w:pPr>
      <w:r w:rsidRPr="000D1E0E">
        <w:rPr>
          <w:rFonts w:ascii="Arial" w:hAnsi="Arial" w:cs="Arial"/>
        </w:rPr>
        <w:t>Apresentação do Relatório do Comitê de Segurança nas Escolas;</w:t>
      </w:r>
    </w:p>
    <w:p w14:paraId="69493604" w14:textId="77777777" w:rsidR="00422B3B" w:rsidRPr="000D1E0E" w:rsidRDefault="00422B3B" w:rsidP="004232CB">
      <w:pPr>
        <w:pStyle w:val="PargrafodaLista"/>
        <w:numPr>
          <w:ilvl w:val="0"/>
          <w:numId w:val="18"/>
        </w:numPr>
        <w:ind w:left="284"/>
        <w:jc w:val="both"/>
        <w:rPr>
          <w:rFonts w:ascii="Arial" w:hAnsi="Arial" w:cs="Arial"/>
        </w:rPr>
      </w:pPr>
      <w:r w:rsidRPr="000D1E0E">
        <w:rPr>
          <w:rFonts w:ascii="Arial" w:hAnsi="Arial" w:cs="Arial"/>
        </w:rPr>
        <w:t>Apresentação do Projeto Cuidando de Quem Cuida de Vargeão;</w:t>
      </w:r>
    </w:p>
    <w:p w14:paraId="3D271DA4" w14:textId="3F1960AA" w:rsidR="00814531" w:rsidRPr="000D1E0E" w:rsidRDefault="00422B3B" w:rsidP="004232CB">
      <w:pPr>
        <w:pStyle w:val="PargrafodaLista"/>
        <w:numPr>
          <w:ilvl w:val="0"/>
          <w:numId w:val="18"/>
        </w:numPr>
        <w:ind w:left="284"/>
        <w:jc w:val="both"/>
        <w:rPr>
          <w:rFonts w:ascii="Arial" w:hAnsi="Arial" w:cs="Arial"/>
        </w:rPr>
      </w:pPr>
      <w:r w:rsidRPr="000D1E0E">
        <w:rPr>
          <w:rFonts w:ascii="Arial" w:hAnsi="Arial" w:cs="Arial"/>
        </w:rPr>
        <w:t>Manual de Procedimentos Controle Interno</w:t>
      </w:r>
    </w:p>
    <w:p w14:paraId="7E56D25D" w14:textId="77777777" w:rsidR="00422B3B" w:rsidRPr="000D1E0E" w:rsidRDefault="00422B3B" w:rsidP="000D1E0E">
      <w:pPr>
        <w:jc w:val="both"/>
        <w:rPr>
          <w:rFonts w:ascii="Arial" w:hAnsi="Arial" w:cs="Arial"/>
          <w:lang w:eastAsia="pt-BR"/>
        </w:rPr>
      </w:pPr>
      <w:r w:rsidRPr="000D1E0E">
        <w:rPr>
          <w:rFonts w:ascii="Arial" w:hAnsi="Arial" w:cs="Arial"/>
          <w:noProof/>
          <w:lang w:eastAsia="pt-BR"/>
        </w:rPr>
        <w:drawing>
          <wp:inline distT="0" distB="0" distL="0" distR="0" wp14:anchorId="654E7757" wp14:editId="6381F9C2">
            <wp:extent cx="2691765" cy="1794404"/>
            <wp:effectExtent l="0" t="0" r="0" b="0"/>
            <wp:docPr id="229235070"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235070" name="Imagem 229235070"/>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718782" cy="1812414"/>
                    </a:xfrm>
                    <a:prstGeom prst="rect">
                      <a:avLst/>
                    </a:prstGeom>
                  </pic:spPr>
                </pic:pic>
              </a:graphicData>
            </a:graphic>
          </wp:inline>
        </w:drawing>
      </w:r>
      <w:r w:rsidRPr="000D1E0E">
        <w:rPr>
          <w:rFonts w:ascii="Arial" w:hAnsi="Arial" w:cs="Arial"/>
          <w:noProof/>
          <w:lang w:eastAsia="pt-BR"/>
        </w:rPr>
        <w:drawing>
          <wp:inline distT="0" distB="0" distL="0" distR="0" wp14:anchorId="27DC918F" wp14:editId="3558A44D">
            <wp:extent cx="2691993" cy="1794557"/>
            <wp:effectExtent l="0" t="0" r="0" b="0"/>
            <wp:docPr id="2119367940"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9367940" name="Imagem 2119367940"/>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709470" cy="1806208"/>
                    </a:xfrm>
                    <a:prstGeom prst="rect">
                      <a:avLst/>
                    </a:prstGeom>
                  </pic:spPr>
                </pic:pic>
              </a:graphicData>
            </a:graphic>
          </wp:inline>
        </w:drawing>
      </w:r>
    </w:p>
    <w:p w14:paraId="41C483C5" w14:textId="28E1ED3C" w:rsidR="00422B3B" w:rsidRPr="000D1E0E" w:rsidRDefault="00422B3B" w:rsidP="000D1E0E">
      <w:pPr>
        <w:jc w:val="both"/>
        <w:rPr>
          <w:rFonts w:ascii="Arial" w:hAnsi="Arial" w:cs="Arial"/>
          <w:lang w:eastAsia="pt-BR"/>
        </w:rPr>
      </w:pPr>
      <w:r w:rsidRPr="000D1E0E">
        <w:rPr>
          <w:rFonts w:ascii="Arial" w:hAnsi="Arial" w:cs="Arial"/>
          <w:lang w:eastAsia="pt-BR"/>
        </w:rPr>
        <w:t>Coletiva de Imprensa e Assembleia de Prefeitos apresentam relatório e metas do Comitê de Segurança nas Escolas para a imprensa e agentes regionais.</w:t>
      </w:r>
    </w:p>
    <w:p w14:paraId="2AFFE76C" w14:textId="77777777" w:rsidR="00422B3B" w:rsidRPr="000D1E0E" w:rsidRDefault="00422B3B" w:rsidP="000D1E0E">
      <w:pPr>
        <w:jc w:val="both"/>
        <w:rPr>
          <w:rFonts w:ascii="Arial" w:hAnsi="Arial" w:cs="Arial"/>
          <w:lang w:eastAsia="pt-BR"/>
        </w:rPr>
      </w:pPr>
      <w:r w:rsidRPr="000D1E0E">
        <w:rPr>
          <w:rFonts w:ascii="Arial" w:hAnsi="Arial" w:cs="Arial"/>
          <w:lang w:eastAsia="pt-BR"/>
        </w:rPr>
        <w:t>A partir da formação do comitê, a primeira medida imediata de resposta foi um Diagnóstico dos pontos vulneráveis nas escolas, realizado pelo CBMSC e PM e disponibilizados ao Comite e MP, com compilação da Defesa Civil.</w:t>
      </w:r>
    </w:p>
    <w:p w14:paraId="365DDF52" w14:textId="7211180A" w:rsidR="00422B3B" w:rsidRPr="000D1E0E" w:rsidRDefault="00422B3B" w:rsidP="000D1E0E">
      <w:pPr>
        <w:jc w:val="both"/>
        <w:rPr>
          <w:rFonts w:ascii="Arial" w:hAnsi="Arial" w:cs="Arial"/>
          <w:lang w:eastAsia="pt-BR"/>
        </w:rPr>
      </w:pPr>
      <w:r w:rsidRPr="000D1E0E">
        <w:rPr>
          <w:rFonts w:ascii="Arial" w:hAnsi="Arial" w:cs="Arial"/>
          <w:lang w:eastAsia="pt-BR"/>
        </w:rPr>
        <w:t xml:space="preserve">Segundo levantamento, a região AMAI possui 62 escolas e 42 creches, reunindo mais de 19 mil alunos entre educação infantil e ensino fundamental. Deste total, 44% das escolas possuem vigilante ou zelador e 99% dos municípios tem sistema de monitoramento instalado nas escolas. </w:t>
      </w:r>
    </w:p>
    <w:p w14:paraId="4A4D1266" w14:textId="77777777" w:rsidR="00422B3B" w:rsidRPr="000D1E0E" w:rsidRDefault="00422B3B" w:rsidP="000D1E0E">
      <w:pPr>
        <w:jc w:val="both"/>
        <w:rPr>
          <w:rFonts w:ascii="Arial" w:hAnsi="Arial" w:cs="Arial"/>
          <w:lang w:eastAsia="pt-BR"/>
        </w:rPr>
      </w:pPr>
      <w:r w:rsidRPr="000D1E0E">
        <w:rPr>
          <w:rFonts w:ascii="Arial" w:hAnsi="Arial" w:cs="Arial"/>
          <w:lang w:eastAsia="pt-BR"/>
        </w:rPr>
        <w:t>O diagnostico levantou ainda, dados de infraestrutura sobre muros, acessos, portões eletrônicos, muros, Sistemas de prevenção de incêndios, habite-se e demais informações relevantes para um diagnóstico regional.</w:t>
      </w:r>
    </w:p>
    <w:p w14:paraId="09C7A315" w14:textId="14D43344" w:rsidR="00422B3B" w:rsidRPr="000D1E0E" w:rsidRDefault="00422B3B" w:rsidP="000D1E0E">
      <w:pPr>
        <w:jc w:val="both"/>
        <w:rPr>
          <w:rFonts w:ascii="Arial" w:hAnsi="Arial" w:cs="Arial"/>
          <w:lang w:eastAsia="pt-BR"/>
        </w:rPr>
      </w:pPr>
      <w:r w:rsidRPr="000D1E0E">
        <w:rPr>
          <w:rFonts w:ascii="Arial" w:hAnsi="Arial" w:cs="Arial"/>
          <w:lang w:eastAsia="pt-BR"/>
        </w:rPr>
        <w:t>A partir do trabalho do comitê. Foram definidas seis metas:</w:t>
      </w:r>
    </w:p>
    <w:p w14:paraId="4AC80FCE" w14:textId="2BBF8674" w:rsidR="00422B3B" w:rsidRPr="000D1E0E" w:rsidRDefault="00422B3B" w:rsidP="000D1E0E">
      <w:pPr>
        <w:jc w:val="both"/>
        <w:rPr>
          <w:rFonts w:ascii="Arial" w:hAnsi="Arial" w:cs="Arial"/>
          <w:lang w:eastAsia="pt-BR"/>
        </w:rPr>
      </w:pPr>
      <w:r w:rsidRPr="000D1E0E">
        <w:rPr>
          <w:rFonts w:ascii="Arial" w:hAnsi="Arial" w:cs="Arial"/>
          <w:lang w:eastAsia="pt-BR"/>
        </w:rPr>
        <w:t>Diagnóstico dos pontos Vulneráveis de acesso nas escolas (realizado pela PM, CBMSC, Defesa Civil)</w:t>
      </w:r>
    </w:p>
    <w:p w14:paraId="78132DFF" w14:textId="6D95E64E" w:rsidR="00422B3B" w:rsidRPr="000D1E0E" w:rsidRDefault="00422B3B" w:rsidP="000D1E0E">
      <w:pPr>
        <w:jc w:val="both"/>
        <w:rPr>
          <w:rFonts w:ascii="Arial" w:hAnsi="Arial" w:cs="Arial"/>
          <w:lang w:eastAsia="pt-BR"/>
        </w:rPr>
      </w:pPr>
      <w:r w:rsidRPr="000D1E0E">
        <w:rPr>
          <w:rFonts w:ascii="Arial" w:hAnsi="Arial" w:cs="Arial"/>
          <w:lang w:eastAsia="pt-BR"/>
        </w:rPr>
        <w:t>Implementar controle de acesso nas escolas</w:t>
      </w:r>
    </w:p>
    <w:p w14:paraId="12D87983" w14:textId="2AB13A32" w:rsidR="00422B3B" w:rsidRPr="000D1E0E" w:rsidRDefault="00422B3B" w:rsidP="000D1E0E">
      <w:pPr>
        <w:jc w:val="both"/>
        <w:rPr>
          <w:rFonts w:ascii="Arial" w:hAnsi="Arial" w:cs="Arial"/>
          <w:lang w:eastAsia="pt-BR"/>
        </w:rPr>
      </w:pPr>
      <w:r w:rsidRPr="000D1E0E">
        <w:rPr>
          <w:rFonts w:ascii="Arial" w:hAnsi="Arial" w:cs="Arial"/>
          <w:lang w:eastAsia="pt-BR"/>
        </w:rPr>
        <w:t>Saúde Mental</w:t>
      </w:r>
    </w:p>
    <w:p w14:paraId="15BA6365" w14:textId="6C124D61" w:rsidR="00422B3B" w:rsidRPr="000D1E0E" w:rsidRDefault="00422B3B" w:rsidP="000D1E0E">
      <w:pPr>
        <w:jc w:val="both"/>
        <w:rPr>
          <w:rFonts w:ascii="Arial" w:hAnsi="Arial" w:cs="Arial"/>
          <w:lang w:eastAsia="pt-BR"/>
        </w:rPr>
      </w:pPr>
      <w:r w:rsidRPr="000D1E0E">
        <w:rPr>
          <w:rFonts w:ascii="Arial" w:hAnsi="Arial" w:cs="Arial"/>
          <w:lang w:eastAsia="pt-BR"/>
        </w:rPr>
        <w:t>Capacitação e preparação do ambiente escolar</w:t>
      </w:r>
    </w:p>
    <w:p w14:paraId="2A83D423" w14:textId="152F6B71" w:rsidR="00422B3B" w:rsidRPr="000D1E0E" w:rsidRDefault="00422B3B" w:rsidP="000D1E0E">
      <w:pPr>
        <w:jc w:val="both"/>
        <w:rPr>
          <w:rFonts w:ascii="Arial" w:hAnsi="Arial" w:cs="Arial"/>
          <w:lang w:eastAsia="pt-BR"/>
        </w:rPr>
      </w:pPr>
      <w:r w:rsidRPr="000D1E0E">
        <w:rPr>
          <w:rFonts w:ascii="Arial" w:hAnsi="Arial" w:cs="Arial"/>
          <w:lang w:eastAsia="pt-BR"/>
        </w:rPr>
        <w:t>Plano de Contingencia, Emergência e Evacuação.</w:t>
      </w:r>
    </w:p>
    <w:p w14:paraId="058E960A" w14:textId="4B9E237D" w:rsidR="006F0DBD" w:rsidRPr="000D1E0E" w:rsidRDefault="00422B3B" w:rsidP="000D1E0E">
      <w:pPr>
        <w:jc w:val="both"/>
        <w:rPr>
          <w:rFonts w:ascii="Arial" w:hAnsi="Arial" w:cs="Arial"/>
          <w:lang w:eastAsia="pt-BR"/>
        </w:rPr>
      </w:pPr>
      <w:r w:rsidRPr="000D1E0E">
        <w:rPr>
          <w:rFonts w:ascii="Arial" w:hAnsi="Arial" w:cs="Arial"/>
          <w:lang w:eastAsia="pt-BR"/>
        </w:rPr>
        <w:t>Rotinas/Fluxo para atos infracionais</w:t>
      </w:r>
    </w:p>
    <w:p w14:paraId="420CE0E1" w14:textId="77777777" w:rsidR="00473191" w:rsidRDefault="00473191" w:rsidP="000D1E0E">
      <w:pPr>
        <w:autoSpaceDE w:val="0"/>
        <w:autoSpaceDN w:val="0"/>
        <w:adjustRightInd w:val="0"/>
        <w:spacing w:after="0" w:line="276" w:lineRule="auto"/>
        <w:jc w:val="both"/>
        <w:rPr>
          <w:rFonts w:ascii="Arial" w:hAnsi="Arial" w:cs="Arial"/>
          <w:b/>
          <w:bCs/>
          <w:color w:val="000000"/>
        </w:rPr>
      </w:pPr>
    </w:p>
    <w:p w14:paraId="1E06D063" w14:textId="2EEFD6B6" w:rsidR="00127ACB" w:rsidRPr="000D1E0E" w:rsidRDefault="00127ACB" w:rsidP="000D1E0E">
      <w:pPr>
        <w:autoSpaceDE w:val="0"/>
        <w:autoSpaceDN w:val="0"/>
        <w:adjustRightInd w:val="0"/>
        <w:spacing w:after="0" w:line="276" w:lineRule="auto"/>
        <w:jc w:val="both"/>
        <w:rPr>
          <w:rFonts w:ascii="Arial" w:hAnsi="Arial" w:cs="Arial"/>
          <w:b/>
          <w:color w:val="000000"/>
        </w:rPr>
      </w:pPr>
      <w:r w:rsidRPr="000D1E0E">
        <w:rPr>
          <w:rFonts w:ascii="Arial" w:hAnsi="Arial" w:cs="Arial"/>
          <w:b/>
          <w:bCs/>
          <w:color w:val="000000"/>
        </w:rPr>
        <w:lastRenderedPageBreak/>
        <w:t xml:space="preserve">Assembleia Geral Ordinária </w:t>
      </w:r>
    </w:p>
    <w:p w14:paraId="067536E4" w14:textId="232C657E" w:rsidR="00127ACB" w:rsidRPr="000D1E0E" w:rsidRDefault="00127ACB" w:rsidP="000D1E0E">
      <w:pPr>
        <w:autoSpaceDE w:val="0"/>
        <w:autoSpaceDN w:val="0"/>
        <w:adjustRightInd w:val="0"/>
        <w:spacing w:after="0" w:line="276" w:lineRule="auto"/>
        <w:jc w:val="both"/>
        <w:rPr>
          <w:rFonts w:ascii="Arial" w:hAnsi="Arial" w:cs="Arial"/>
          <w:b/>
          <w:color w:val="000000"/>
        </w:rPr>
      </w:pPr>
      <w:r w:rsidRPr="000D1E0E">
        <w:rPr>
          <w:rFonts w:ascii="Arial" w:hAnsi="Arial" w:cs="Arial"/>
          <w:b/>
          <w:bCs/>
          <w:color w:val="000000"/>
        </w:rPr>
        <w:t xml:space="preserve">Data: </w:t>
      </w:r>
      <w:r w:rsidR="00422B3B" w:rsidRPr="000D1E0E">
        <w:rPr>
          <w:rFonts w:ascii="Arial" w:hAnsi="Arial" w:cs="Arial"/>
          <w:b/>
          <w:bCs/>
          <w:color w:val="000000"/>
        </w:rPr>
        <w:t>4</w:t>
      </w:r>
      <w:r w:rsidRPr="000D1E0E">
        <w:rPr>
          <w:rFonts w:ascii="Arial" w:hAnsi="Arial" w:cs="Arial"/>
          <w:b/>
          <w:bCs/>
          <w:color w:val="000000"/>
        </w:rPr>
        <w:t>.0</w:t>
      </w:r>
      <w:r w:rsidR="00422B3B" w:rsidRPr="000D1E0E">
        <w:rPr>
          <w:rFonts w:ascii="Arial" w:hAnsi="Arial" w:cs="Arial"/>
          <w:b/>
          <w:bCs/>
          <w:color w:val="000000"/>
        </w:rPr>
        <w:t>7</w:t>
      </w:r>
      <w:r w:rsidRPr="000D1E0E">
        <w:rPr>
          <w:rFonts w:ascii="Arial" w:hAnsi="Arial" w:cs="Arial"/>
          <w:b/>
          <w:bCs/>
          <w:color w:val="000000"/>
        </w:rPr>
        <w:t>.202</w:t>
      </w:r>
      <w:r w:rsidR="00422B3B" w:rsidRPr="000D1E0E">
        <w:rPr>
          <w:rFonts w:ascii="Arial" w:hAnsi="Arial" w:cs="Arial"/>
          <w:b/>
          <w:bCs/>
          <w:color w:val="000000"/>
        </w:rPr>
        <w:t>3</w:t>
      </w:r>
    </w:p>
    <w:p w14:paraId="59C782E5" w14:textId="216C2699" w:rsidR="00127ACB" w:rsidRPr="000D1E0E" w:rsidRDefault="00127ACB" w:rsidP="000D1E0E">
      <w:pPr>
        <w:autoSpaceDE w:val="0"/>
        <w:autoSpaceDN w:val="0"/>
        <w:adjustRightInd w:val="0"/>
        <w:spacing w:after="0" w:line="276" w:lineRule="auto"/>
        <w:jc w:val="both"/>
        <w:rPr>
          <w:rFonts w:ascii="Arial" w:hAnsi="Arial" w:cs="Arial"/>
          <w:b/>
          <w:color w:val="000000"/>
        </w:rPr>
      </w:pPr>
      <w:r w:rsidRPr="000D1E0E">
        <w:rPr>
          <w:rFonts w:ascii="Arial" w:hAnsi="Arial" w:cs="Arial"/>
          <w:b/>
          <w:bCs/>
          <w:color w:val="000000"/>
        </w:rPr>
        <w:t xml:space="preserve">Horário: 14h </w:t>
      </w:r>
    </w:p>
    <w:p w14:paraId="55F582A0" w14:textId="6070472D" w:rsidR="00127ACB" w:rsidRPr="000D1E0E" w:rsidRDefault="00127ACB" w:rsidP="000D1E0E">
      <w:pPr>
        <w:autoSpaceDE w:val="0"/>
        <w:autoSpaceDN w:val="0"/>
        <w:adjustRightInd w:val="0"/>
        <w:spacing w:after="0" w:line="276" w:lineRule="auto"/>
        <w:jc w:val="both"/>
        <w:rPr>
          <w:rFonts w:ascii="Arial" w:hAnsi="Arial" w:cs="Arial"/>
          <w:b/>
          <w:bCs/>
          <w:color w:val="000000"/>
        </w:rPr>
      </w:pPr>
      <w:r w:rsidRPr="000D1E0E">
        <w:rPr>
          <w:rFonts w:ascii="Arial" w:hAnsi="Arial" w:cs="Arial"/>
          <w:b/>
          <w:bCs/>
          <w:color w:val="000000"/>
        </w:rPr>
        <w:t>Local: Auditório da AMAI</w:t>
      </w:r>
    </w:p>
    <w:p w14:paraId="2A59DE34" w14:textId="77777777" w:rsidR="00127ACB" w:rsidRPr="000D1E0E" w:rsidRDefault="00127ACB" w:rsidP="000D1E0E">
      <w:pPr>
        <w:spacing w:line="276" w:lineRule="auto"/>
        <w:jc w:val="both"/>
        <w:rPr>
          <w:rFonts w:ascii="Arial" w:hAnsi="Arial" w:cs="Arial"/>
          <w:b/>
        </w:rPr>
      </w:pPr>
    </w:p>
    <w:p w14:paraId="286D0383" w14:textId="2B5A7EA8" w:rsidR="00422B3B" w:rsidRPr="000D1E0E" w:rsidRDefault="00127ACB" w:rsidP="000D1E0E">
      <w:pPr>
        <w:spacing w:line="276" w:lineRule="auto"/>
        <w:jc w:val="both"/>
        <w:rPr>
          <w:rFonts w:ascii="Arial" w:hAnsi="Arial" w:cs="Arial"/>
          <w:b/>
          <w:color w:val="FF0000"/>
        </w:rPr>
      </w:pPr>
      <w:r w:rsidRPr="000D1E0E">
        <w:rPr>
          <w:rFonts w:ascii="Arial" w:hAnsi="Arial" w:cs="Arial"/>
          <w:b/>
        </w:rPr>
        <w:t>ORDEM DO DIA:</w:t>
      </w:r>
    </w:p>
    <w:p w14:paraId="792C768D" w14:textId="6DBB7092" w:rsidR="00422B3B" w:rsidRPr="000D1E0E" w:rsidRDefault="00422B3B" w:rsidP="004232CB">
      <w:pPr>
        <w:pStyle w:val="PargrafodaLista"/>
        <w:numPr>
          <w:ilvl w:val="0"/>
          <w:numId w:val="19"/>
        </w:numPr>
        <w:ind w:left="142" w:hanging="284"/>
        <w:jc w:val="both"/>
        <w:rPr>
          <w:rFonts w:ascii="Arial" w:hAnsi="Arial" w:cs="Arial"/>
        </w:rPr>
      </w:pPr>
      <w:r w:rsidRPr="000D1E0E">
        <w:rPr>
          <w:rFonts w:ascii="Arial" w:hAnsi="Arial" w:cs="Arial"/>
        </w:rPr>
        <w:t>Assuntos relacionados ao Movimento Econômico ICMS Educação: Índices do Movec; ICMS Educação; Deliberações da Secretaria de Fazenda;</w:t>
      </w:r>
    </w:p>
    <w:p w14:paraId="39CD07BE" w14:textId="4ADA77B1" w:rsidR="00422B3B" w:rsidRPr="000D1E0E" w:rsidRDefault="00422B3B" w:rsidP="004232CB">
      <w:pPr>
        <w:pStyle w:val="PargrafodaLista"/>
        <w:numPr>
          <w:ilvl w:val="0"/>
          <w:numId w:val="19"/>
        </w:numPr>
        <w:ind w:left="142" w:hanging="284"/>
        <w:jc w:val="both"/>
        <w:rPr>
          <w:rFonts w:ascii="Arial" w:hAnsi="Arial" w:cs="Arial"/>
        </w:rPr>
      </w:pPr>
      <w:r w:rsidRPr="000D1E0E">
        <w:rPr>
          <w:rFonts w:ascii="Arial" w:hAnsi="Arial" w:cs="Arial"/>
        </w:rPr>
        <w:t>Validação do Cronograma ‘Multiplicadores do Cuidando de Quem Cuida de Vargeão”;</w:t>
      </w:r>
    </w:p>
    <w:p w14:paraId="09AEDC11" w14:textId="77777777" w:rsidR="00422B3B" w:rsidRPr="000D1E0E" w:rsidRDefault="00422B3B" w:rsidP="004232CB">
      <w:pPr>
        <w:pStyle w:val="PargrafodaLista"/>
        <w:numPr>
          <w:ilvl w:val="0"/>
          <w:numId w:val="19"/>
        </w:numPr>
        <w:ind w:left="142" w:hanging="284"/>
        <w:jc w:val="both"/>
        <w:rPr>
          <w:rFonts w:ascii="Arial" w:hAnsi="Arial" w:cs="Arial"/>
        </w:rPr>
      </w:pPr>
      <w:r w:rsidRPr="000D1E0E">
        <w:rPr>
          <w:rFonts w:ascii="Arial" w:hAnsi="Arial" w:cs="Arial"/>
        </w:rPr>
        <w:t>Repasse de informações sobre a mudança da Lei do Transporte escolar;</w:t>
      </w:r>
    </w:p>
    <w:p w14:paraId="143D3C10" w14:textId="77777777" w:rsidR="00422B3B" w:rsidRPr="000D1E0E" w:rsidRDefault="00422B3B" w:rsidP="004232CB">
      <w:pPr>
        <w:pStyle w:val="PargrafodaLista"/>
        <w:numPr>
          <w:ilvl w:val="0"/>
          <w:numId w:val="19"/>
        </w:numPr>
        <w:ind w:left="142" w:hanging="284"/>
        <w:jc w:val="both"/>
        <w:rPr>
          <w:rFonts w:ascii="Arial" w:hAnsi="Arial" w:cs="Arial"/>
        </w:rPr>
      </w:pPr>
      <w:r w:rsidRPr="000D1E0E">
        <w:rPr>
          <w:rFonts w:ascii="Arial" w:hAnsi="Arial" w:cs="Arial"/>
        </w:rPr>
        <w:t>Calendário de Cursos Deliberado pelo Comitê de Segurança nas Escolas Promovidos pela Defesa Civil;</w:t>
      </w:r>
    </w:p>
    <w:p w14:paraId="0C35FB05" w14:textId="3A2E9572" w:rsidR="00422B3B" w:rsidRPr="000D1E0E" w:rsidRDefault="00422B3B" w:rsidP="004232CB">
      <w:pPr>
        <w:pStyle w:val="PargrafodaLista"/>
        <w:numPr>
          <w:ilvl w:val="0"/>
          <w:numId w:val="19"/>
        </w:numPr>
        <w:ind w:left="142" w:hanging="284"/>
        <w:jc w:val="both"/>
        <w:rPr>
          <w:rFonts w:ascii="Arial" w:hAnsi="Arial" w:cs="Arial"/>
        </w:rPr>
      </w:pPr>
      <w:r w:rsidRPr="000D1E0E">
        <w:rPr>
          <w:rFonts w:ascii="Arial" w:hAnsi="Arial" w:cs="Arial"/>
        </w:rPr>
        <w:t>Serviços de verificação de óbitos nos municípios–centro de necrópsias;</w:t>
      </w:r>
    </w:p>
    <w:p w14:paraId="0DEBB40E" w14:textId="77FB42E4" w:rsidR="00422B3B" w:rsidRPr="000D1E0E" w:rsidRDefault="00422B3B" w:rsidP="004232CB">
      <w:pPr>
        <w:pStyle w:val="PargrafodaLista"/>
        <w:numPr>
          <w:ilvl w:val="0"/>
          <w:numId w:val="19"/>
        </w:numPr>
        <w:ind w:left="142" w:hanging="284"/>
        <w:jc w:val="both"/>
        <w:rPr>
          <w:rFonts w:ascii="Arial" w:hAnsi="Arial" w:cs="Arial"/>
        </w:rPr>
      </w:pPr>
      <w:r w:rsidRPr="000D1E0E">
        <w:rPr>
          <w:rFonts w:ascii="Arial" w:hAnsi="Arial" w:cs="Arial"/>
        </w:rPr>
        <w:t>Atuação dos Colegiados da AMAI;</w:t>
      </w:r>
    </w:p>
    <w:p w14:paraId="26672A45" w14:textId="77777777" w:rsidR="00422B3B" w:rsidRPr="000D1E0E" w:rsidRDefault="00422B3B" w:rsidP="004232CB">
      <w:pPr>
        <w:pStyle w:val="PargrafodaLista"/>
        <w:numPr>
          <w:ilvl w:val="0"/>
          <w:numId w:val="19"/>
        </w:numPr>
        <w:ind w:left="142" w:hanging="284"/>
        <w:jc w:val="both"/>
        <w:rPr>
          <w:rFonts w:ascii="Arial" w:hAnsi="Arial" w:cs="Arial"/>
        </w:rPr>
      </w:pPr>
      <w:r w:rsidRPr="000D1E0E">
        <w:rPr>
          <w:rFonts w:ascii="Arial" w:hAnsi="Arial" w:cs="Arial"/>
        </w:rPr>
        <w:t>Envios esfinge tributos;</w:t>
      </w:r>
    </w:p>
    <w:p w14:paraId="5ECD60D9" w14:textId="77777777" w:rsidR="00422B3B" w:rsidRPr="000D1E0E" w:rsidRDefault="00422B3B" w:rsidP="004232CB">
      <w:pPr>
        <w:pStyle w:val="PargrafodaLista"/>
        <w:numPr>
          <w:ilvl w:val="0"/>
          <w:numId w:val="19"/>
        </w:numPr>
        <w:ind w:left="142" w:hanging="284"/>
        <w:jc w:val="both"/>
        <w:rPr>
          <w:rFonts w:ascii="Arial" w:hAnsi="Arial" w:cs="Arial"/>
        </w:rPr>
      </w:pPr>
      <w:r w:rsidRPr="000D1E0E">
        <w:rPr>
          <w:rFonts w:ascii="Arial" w:hAnsi="Arial" w:cs="Arial"/>
        </w:rPr>
        <w:t>Assuntos gerais: Destinação de lixo.</w:t>
      </w:r>
    </w:p>
    <w:p w14:paraId="3A3C448F" w14:textId="77777777" w:rsidR="00A0369A" w:rsidRPr="000D1E0E" w:rsidRDefault="00A0369A" w:rsidP="000D1E0E">
      <w:pPr>
        <w:pStyle w:val="PargrafodaLista"/>
        <w:ind w:left="142"/>
        <w:jc w:val="both"/>
        <w:rPr>
          <w:rFonts w:ascii="Arial" w:hAnsi="Arial" w:cs="Arial"/>
        </w:rPr>
      </w:pPr>
    </w:p>
    <w:p w14:paraId="30CBD4F2" w14:textId="363E7EE5" w:rsidR="00A0369A" w:rsidRPr="000D1E0E" w:rsidRDefault="00422B3B" w:rsidP="000D1E0E">
      <w:pPr>
        <w:jc w:val="both"/>
        <w:rPr>
          <w:rFonts w:ascii="Arial" w:hAnsi="Arial" w:cs="Arial"/>
          <w:b/>
          <w:bCs/>
        </w:rPr>
      </w:pPr>
      <w:r w:rsidRPr="000D1E0E">
        <w:rPr>
          <w:rFonts w:ascii="Arial" w:hAnsi="Arial" w:cs="Arial"/>
          <w:b/>
          <w:bCs/>
        </w:rPr>
        <w:t>Prefeitos se reúnem em Assembleia na AMAI</w:t>
      </w:r>
    </w:p>
    <w:p w14:paraId="15E03687" w14:textId="6061F692" w:rsidR="00422B3B" w:rsidRPr="000D1E0E" w:rsidRDefault="00A0369A" w:rsidP="000D1E0E">
      <w:pPr>
        <w:jc w:val="both"/>
        <w:rPr>
          <w:rFonts w:ascii="Arial" w:hAnsi="Arial" w:cs="Arial"/>
        </w:rPr>
      </w:pPr>
      <w:r w:rsidRPr="000D1E0E">
        <w:rPr>
          <w:rFonts w:ascii="Arial" w:hAnsi="Arial" w:cs="Arial"/>
          <w:noProof/>
        </w:rPr>
        <w:drawing>
          <wp:anchor distT="0" distB="0" distL="114300" distR="114300" simplePos="0" relativeHeight="251801600" behindDoc="0" locked="0" layoutInCell="1" allowOverlap="1" wp14:anchorId="293D2FCF" wp14:editId="75CEA1E9">
            <wp:simplePos x="0" y="0"/>
            <wp:positionH relativeFrom="margin">
              <wp:posOffset>2218741</wp:posOffset>
            </wp:positionH>
            <wp:positionV relativeFrom="paragraph">
              <wp:posOffset>7035</wp:posOffset>
            </wp:positionV>
            <wp:extent cx="3211830" cy="1520825"/>
            <wp:effectExtent l="0" t="0" r="7620" b="3175"/>
            <wp:wrapThrough wrapText="bothSides">
              <wp:wrapPolygon edited="0">
                <wp:start x="0" y="0"/>
                <wp:lineTo x="0" y="21375"/>
                <wp:lineTo x="21523" y="21375"/>
                <wp:lineTo x="21523" y="0"/>
                <wp:lineTo x="0" y="0"/>
              </wp:wrapPolygon>
            </wp:wrapThrough>
            <wp:docPr id="2126552262"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552262" name="Imagem 2126552262"/>
                    <pic:cNvPicPr/>
                  </pic:nvPicPr>
                  <pic:blipFill rotWithShape="1">
                    <a:blip r:embed="rId15" cstate="print">
                      <a:extLst>
                        <a:ext uri="{28A0092B-C50C-407E-A947-70E740481C1C}">
                          <a14:useLocalDpi xmlns:a14="http://schemas.microsoft.com/office/drawing/2010/main" val="0"/>
                        </a:ext>
                      </a:extLst>
                    </a:blip>
                    <a:srcRect t="15792"/>
                    <a:stretch/>
                  </pic:blipFill>
                  <pic:spPr bwMode="auto">
                    <a:xfrm>
                      <a:off x="0" y="0"/>
                      <a:ext cx="3211830" cy="15208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22B3B" w:rsidRPr="000D1E0E">
        <w:rPr>
          <w:rFonts w:ascii="Arial" w:hAnsi="Arial" w:cs="Arial"/>
        </w:rPr>
        <w:t>Aconteceu nesta tarde de terça-feira (4), a Assembleia de Prefeitos da AMAI. Reunião mensal voltada a discussão de pautas regionais.</w:t>
      </w:r>
    </w:p>
    <w:p w14:paraId="55989210" w14:textId="77777777" w:rsidR="00422B3B" w:rsidRPr="000D1E0E" w:rsidRDefault="00422B3B" w:rsidP="000D1E0E">
      <w:pPr>
        <w:jc w:val="both"/>
        <w:rPr>
          <w:rFonts w:ascii="Arial" w:hAnsi="Arial" w:cs="Arial"/>
        </w:rPr>
      </w:pPr>
      <w:r w:rsidRPr="000D1E0E">
        <w:rPr>
          <w:rFonts w:ascii="Arial" w:hAnsi="Arial" w:cs="Arial"/>
        </w:rPr>
        <w:t>Presidente da AMAI e prefeito de Xanxerê, Oscar Martarello, conduziu a reunião que iniciou com o Assessor de movimento econômico da AMAI, Luciano Deon, trazendo aos prefeitos dados sobre o movimento econômico dos municípios e números do ICMS Educação.</w:t>
      </w:r>
    </w:p>
    <w:p w14:paraId="5928526B" w14:textId="77777777" w:rsidR="00422B3B" w:rsidRPr="000D1E0E" w:rsidRDefault="00422B3B" w:rsidP="000D1E0E">
      <w:pPr>
        <w:jc w:val="both"/>
        <w:rPr>
          <w:rFonts w:ascii="Arial" w:hAnsi="Arial" w:cs="Arial"/>
        </w:rPr>
      </w:pPr>
      <w:r w:rsidRPr="000D1E0E">
        <w:rPr>
          <w:rFonts w:ascii="Arial" w:hAnsi="Arial" w:cs="Arial"/>
        </w:rPr>
        <w:t>Presidente do colegiado de educação da AMAI, Carmen Raymundi e a Assessora de educação da AMAI, Salete Brizola de Jesus, repassaram informações sobre as mudanças da lei do transporte escolar, referente ao pagamento do custo do transporte escolar dos alunos estaduais. Amai em parceria com a EGEM realizará também uma formação dia 7 de julho para atualização dos planos de cargos e salários do magistério.</w:t>
      </w:r>
    </w:p>
    <w:p w14:paraId="7AEEAE35" w14:textId="77777777" w:rsidR="00422B3B" w:rsidRPr="000D1E0E" w:rsidRDefault="00422B3B" w:rsidP="000D1E0E">
      <w:pPr>
        <w:jc w:val="both"/>
        <w:rPr>
          <w:rFonts w:ascii="Arial" w:hAnsi="Arial" w:cs="Arial"/>
        </w:rPr>
      </w:pPr>
      <w:r w:rsidRPr="000D1E0E">
        <w:rPr>
          <w:rFonts w:ascii="Arial" w:hAnsi="Arial" w:cs="Arial"/>
        </w:rPr>
        <w:t>Carmen, secretária de educação de Vargeão, apresentou sobre o projeto Multiplicadores Cuidando de Quem Cuida, juntamente com a secretária executiva da AMAI, Ingrid Piovesan, repassando cronograma de ações do projeto aos prefeitos.</w:t>
      </w:r>
    </w:p>
    <w:p w14:paraId="319E1134" w14:textId="77777777" w:rsidR="00422B3B" w:rsidRPr="000D1E0E" w:rsidRDefault="00422B3B" w:rsidP="000D1E0E">
      <w:pPr>
        <w:jc w:val="both"/>
        <w:rPr>
          <w:rFonts w:ascii="Arial" w:hAnsi="Arial" w:cs="Arial"/>
        </w:rPr>
      </w:pPr>
      <w:r w:rsidRPr="000D1E0E">
        <w:rPr>
          <w:rFonts w:ascii="Arial" w:hAnsi="Arial" w:cs="Arial"/>
        </w:rPr>
        <w:t>Presidente do colegiado de contadores e controladores internos, Marcelo Franzosi, informou aos prefeitos sobre o cadastro de dados de tributação no Sistema de Fiscalização Integrada de Gestão (e-Sfinge), que tem o prazo até o final de agosto para ser cumprido.</w:t>
      </w:r>
    </w:p>
    <w:p w14:paraId="67FA4401" w14:textId="44DA2BF0" w:rsidR="009A395F" w:rsidRPr="000D1E0E" w:rsidRDefault="00422B3B" w:rsidP="000D1E0E">
      <w:pPr>
        <w:jc w:val="both"/>
        <w:rPr>
          <w:rFonts w:ascii="Arial" w:hAnsi="Arial" w:cs="Arial"/>
          <w:b/>
          <w:bCs/>
          <w:color w:val="000000"/>
        </w:rPr>
      </w:pPr>
      <w:r w:rsidRPr="000D1E0E">
        <w:rPr>
          <w:rFonts w:ascii="Arial" w:hAnsi="Arial" w:cs="Arial"/>
        </w:rPr>
        <w:t>Finalizando a reunião o Advogado Adriano Santos esteve presente com repasse de informações sobre mudanças no cálculo do ICMS nos municípios.</w:t>
      </w:r>
    </w:p>
    <w:p w14:paraId="006EF1F7" w14:textId="76221395" w:rsidR="0005621E" w:rsidRPr="000D1E0E" w:rsidRDefault="0005621E" w:rsidP="000D1E0E">
      <w:pPr>
        <w:spacing w:after="0" w:line="240" w:lineRule="auto"/>
        <w:jc w:val="both"/>
        <w:rPr>
          <w:rFonts w:ascii="Arial" w:hAnsi="Arial" w:cs="Arial"/>
          <w:b/>
          <w:bCs/>
        </w:rPr>
      </w:pPr>
      <w:r w:rsidRPr="000D1E0E">
        <w:rPr>
          <w:rFonts w:ascii="Arial" w:hAnsi="Arial" w:cs="Arial"/>
          <w:b/>
          <w:bCs/>
        </w:rPr>
        <w:lastRenderedPageBreak/>
        <w:t xml:space="preserve">Assembleia Geral Ordinária </w:t>
      </w:r>
    </w:p>
    <w:p w14:paraId="3B455404" w14:textId="38044A65" w:rsidR="0005621E" w:rsidRPr="000D1E0E" w:rsidRDefault="0005621E" w:rsidP="000D1E0E">
      <w:pPr>
        <w:spacing w:after="0" w:line="240" w:lineRule="auto"/>
        <w:jc w:val="both"/>
        <w:rPr>
          <w:rFonts w:ascii="Arial" w:hAnsi="Arial" w:cs="Arial"/>
          <w:b/>
          <w:bCs/>
        </w:rPr>
      </w:pPr>
      <w:r w:rsidRPr="000D1E0E">
        <w:rPr>
          <w:rFonts w:ascii="Arial" w:hAnsi="Arial" w:cs="Arial"/>
          <w:b/>
          <w:bCs/>
        </w:rPr>
        <w:t xml:space="preserve">Data: </w:t>
      </w:r>
      <w:r w:rsidR="008F6CF7" w:rsidRPr="000D1E0E">
        <w:rPr>
          <w:rFonts w:ascii="Arial" w:hAnsi="Arial" w:cs="Arial"/>
          <w:b/>
          <w:bCs/>
        </w:rPr>
        <w:t>2</w:t>
      </w:r>
      <w:r w:rsidR="00A0369A" w:rsidRPr="000D1E0E">
        <w:rPr>
          <w:rFonts w:ascii="Arial" w:hAnsi="Arial" w:cs="Arial"/>
          <w:b/>
          <w:bCs/>
        </w:rPr>
        <w:t>4</w:t>
      </w:r>
      <w:r w:rsidRPr="000D1E0E">
        <w:rPr>
          <w:rFonts w:ascii="Arial" w:hAnsi="Arial" w:cs="Arial"/>
          <w:b/>
          <w:bCs/>
        </w:rPr>
        <w:t>.0</w:t>
      </w:r>
      <w:r w:rsidR="00A0369A" w:rsidRPr="000D1E0E">
        <w:rPr>
          <w:rFonts w:ascii="Arial" w:hAnsi="Arial" w:cs="Arial"/>
          <w:b/>
          <w:bCs/>
        </w:rPr>
        <w:t>8</w:t>
      </w:r>
      <w:r w:rsidRPr="000D1E0E">
        <w:rPr>
          <w:rFonts w:ascii="Arial" w:hAnsi="Arial" w:cs="Arial"/>
          <w:b/>
          <w:bCs/>
        </w:rPr>
        <w:t>.202</w:t>
      </w:r>
      <w:r w:rsidR="00A0369A" w:rsidRPr="000D1E0E">
        <w:rPr>
          <w:rFonts w:ascii="Arial" w:hAnsi="Arial" w:cs="Arial"/>
          <w:b/>
          <w:bCs/>
        </w:rPr>
        <w:t>3</w:t>
      </w:r>
    </w:p>
    <w:p w14:paraId="6DB4FBA3" w14:textId="36597586" w:rsidR="0005621E" w:rsidRPr="000D1E0E" w:rsidRDefault="0005621E" w:rsidP="000D1E0E">
      <w:pPr>
        <w:spacing w:after="0" w:line="240" w:lineRule="auto"/>
        <w:jc w:val="both"/>
        <w:rPr>
          <w:rFonts w:ascii="Arial" w:hAnsi="Arial" w:cs="Arial"/>
          <w:b/>
          <w:bCs/>
        </w:rPr>
      </w:pPr>
      <w:r w:rsidRPr="000D1E0E">
        <w:rPr>
          <w:rFonts w:ascii="Arial" w:hAnsi="Arial" w:cs="Arial"/>
          <w:b/>
          <w:bCs/>
        </w:rPr>
        <w:t xml:space="preserve">Horário: </w:t>
      </w:r>
      <w:r w:rsidR="00A0369A" w:rsidRPr="000D1E0E">
        <w:rPr>
          <w:rFonts w:ascii="Arial" w:hAnsi="Arial" w:cs="Arial"/>
          <w:b/>
          <w:bCs/>
        </w:rPr>
        <w:t>10h</w:t>
      </w:r>
    </w:p>
    <w:p w14:paraId="53268DE1" w14:textId="5262431C" w:rsidR="0005621E" w:rsidRPr="000D1E0E" w:rsidRDefault="0005621E" w:rsidP="000D1E0E">
      <w:pPr>
        <w:spacing w:after="0" w:line="240" w:lineRule="auto"/>
        <w:jc w:val="both"/>
        <w:rPr>
          <w:rFonts w:ascii="Arial" w:hAnsi="Arial" w:cs="Arial"/>
          <w:b/>
          <w:bCs/>
        </w:rPr>
      </w:pPr>
      <w:r w:rsidRPr="000D1E0E">
        <w:rPr>
          <w:rFonts w:ascii="Arial" w:hAnsi="Arial" w:cs="Arial"/>
          <w:b/>
          <w:bCs/>
        </w:rPr>
        <w:t xml:space="preserve">Local: </w:t>
      </w:r>
      <w:r w:rsidR="00A0369A" w:rsidRPr="000D1E0E">
        <w:rPr>
          <w:rFonts w:ascii="Arial" w:hAnsi="Arial" w:cs="Arial"/>
          <w:b/>
          <w:bCs/>
        </w:rPr>
        <w:t>SENAI Xanxerê</w:t>
      </w:r>
    </w:p>
    <w:p w14:paraId="0690865A" w14:textId="77777777" w:rsidR="008F1C6C" w:rsidRPr="000D1E0E" w:rsidRDefault="008F1C6C" w:rsidP="000D1E0E">
      <w:pPr>
        <w:spacing w:line="276" w:lineRule="auto"/>
        <w:jc w:val="both"/>
        <w:rPr>
          <w:rFonts w:ascii="Arial" w:hAnsi="Arial" w:cs="Arial"/>
        </w:rPr>
      </w:pPr>
    </w:p>
    <w:p w14:paraId="4CEFC9CB" w14:textId="18184E8B" w:rsidR="00A0369A" w:rsidRPr="000D1E0E" w:rsidRDefault="0005621E" w:rsidP="000D1E0E">
      <w:pPr>
        <w:spacing w:line="276" w:lineRule="auto"/>
        <w:jc w:val="both"/>
        <w:rPr>
          <w:rFonts w:ascii="Arial" w:hAnsi="Arial" w:cs="Arial"/>
          <w:b/>
          <w:color w:val="FF0000"/>
        </w:rPr>
      </w:pPr>
      <w:r w:rsidRPr="000D1E0E">
        <w:rPr>
          <w:rFonts w:ascii="Arial" w:hAnsi="Arial" w:cs="Arial"/>
          <w:b/>
        </w:rPr>
        <w:t>ORDEM DO DIA:</w:t>
      </w:r>
      <w:r w:rsidRPr="000D1E0E">
        <w:rPr>
          <w:rFonts w:ascii="Arial" w:hAnsi="Arial" w:cs="Arial"/>
          <w:b/>
          <w:color w:val="FF0000"/>
        </w:rPr>
        <w:t xml:space="preserve"> </w:t>
      </w:r>
    </w:p>
    <w:p w14:paraId="261D4232" w14:textId="77777777" w:rsidR="00A0369A" w:rsidRPr="000D1E0E" w:rsidRDefault="00A0369A" w:rsidP="004232CB">
      <w:pPr>
        <w:pStyle w:val="PargrafodaLista"/>
        <w:numPr>
          <w:ilvl w:val="0"/>
          <w:numId w:val="20"/>
        </w:numPr>
        <w:ind w:left="284"/>
        <w:jc w:val="both"/>
        <w:rPr>
          <w:rFonts w:ascii="Arial" w:hAnsi="Arial" w:cs="Arial"/>
        </w:rPr>
      </w:pPr>
      <w:r w:rsidRPr="000D1E0E">
        <w:rPr>
          <w:rFonts w:ascii="Arial" w:hAnsi="Arial" w:cs="Arial"/>
        </w:rPr>
        <w:t xml:space="preserve">Os Impactos da Reforma Tributária - Paulo Bittencourt, Economista Chefe da FIESC; </w:t>
      </w:r>
    </w:p>
    <w:p w14:paraId="4B813CA6" w14:textId="77777777" w:rsidR="00A0369A" w:rsidRPr="000D1E0E" w:rsidRDefault="00A0369A" w:rsidP="004232CB">
      <w:pPr>
        <w:pStyle w:val="PargrafodaLista"/>
        <w:numPr>
          <w:ilvl w:val="0"/>
          <w:numId w:val="20"/>
        </w:numPr>
        <w:ind w:left="284"/>
        <w:jc w:val="both"/>
        <w:rPr>
          <w:rFonts w:ascii="Arial" w:hAnsi="Arial" w:cs="Arial"/>
        </w:rPr>
      </w:pPr>
      <w:r w:rsidRPr="000D1E0E">
        <w:rPr>
          <w:rFonts w:ascii="Arial" w:hAnsi="Arial" w:cs="Arial"/>
        </w:rPr>
        <w:t xml:space="preserve">Discussão sobre a Crise do Leite; </w:t>
      </w:r>
    </w:p>
    <w:p w14:paraId="2F8CE00E" w14:textId="6D0F8DA4" w:rsidR="0005621E" w:rsidRPr="000D1E0E" w:rsidRDefault="00A0369A" w:rsidP="004232CB">
      <w:pPr>
        <w:pStyle w:val="PargrafodaLista"/>
        <w:numPr>
          <w:ilvl w:val="0"/>
          <w:numId w:val="20"/>
        </w:numPr>
        <w:ind w:left="284"/>
        <w:jc w:val="both"/>
        <w:rPr>
          <w:rFonts w:ascii="Arial" w:hAnsi="Arial" w:cs="Arial"/>
        </w:rPr>
      </w:pPr>
      <w:r w:rsidRPr="000D1E0E">
        <w:rPr>
          <w:rFonts w:ascii="Arial" w:hAnsi="Arial" w:cs="Arial"/>
        </w:rPr>
        <w:t xml:space="preserve">Visita as dependências no SENAI. </w:t>
      </w:r>
    </w:p>
    <w:p w14:paraId="58AC6D9A" w14:textId="07F423DF" w:rsidR="00A0369A" w:rsidRPr="000D1E0E" w:rsidRDefault="00A0369A" w:rsidP="000D1E0E">
      <w:pPr>
        <w:jc w:val="both"/>
        <w:rPr>
          <w:rFonts w:ascii="Arial" w:hAnsi="Arial" w:cs="Arial"/>
          <w:b/>
          <w:bCs/>
        </w:rPr>
      </w:pPr>
      <w:r w:rsidRPr="000D1E0E">
        <w:rPr>
          <w:rFonts w:ascii="Arial" w:hAnsi="Arial" w:cs="Arial"/>
          <w:b/>
          <w:bCs/>
        </w:rPr>
        <w:t>Assembleia de prefeitos da AMAI aconteceu nas instalações do SENAI Xanxerê</w:t>
      </w:r>
    </w:p>
    <w:p w14:paraId="38FFFD90" w14:textId="77777777" w:rsidR="00A0369A" w:rsidRPr="000D1E0E" w:rsidRDefault="00A0369A" w:rsidP="000D1E0E">
      <w:pPr>
        <w:jc w:val="both"/>
        <w:rPr>
          <w:rFonts w:ascii="Arial" w:hAnsi="Arial" w:cs="Arial"/>
          <w:b/>
          <w:bCs/>
        </w:rPr>
      </w:pPr>
    </w:p>
    <w:p w14:paraId="00279967" w14:textId="3C10C59A" w:rsidR="00A0369A" w:rsidRPr="000D1E0E" w:rsidRDefault="00A0369A" w:rsidP="000D1E0E">
      <w:pPr>
        <w:jc w:val="both"/>
        <w:rPr>
          <w:rFonts w:ascii="Arial" w:hAnsi="Arial" w:cs="Arial"/>
        </w:rPr>
      </w:pPr>
      <w:r w:rsidRPr="000D1E0E">
        <w:rPr>
          <w:rFonts w:ascii="Arial" w:hAnsi="Arial" w:cs="Arial"/>
          <w:noProof/>
        </w:rPr>
        <w:drawing>
          <wp:anchor distT="0" distB="0" distL="114300" distR="114300" simplePos="0" relativeHeight="251802624" behindDoc="0" locked="0" layoutInCell="1" allowOverlap="1" wp14:anchorId="3BF5FAB4" wp14:editId="22E63D69">
            <wp:simplePos x="0" y="0"/>
            <wp:positionH relativeFrom="margin">
              <wp:align>right</wp:align>
            </wp:positionH>
            <wp:positionV relativeFrom="paragraph">
              <wp:posOffset>11430</wp:posOffset>
            </wp:positionV>
            <wp:extent cx="3364865" cy="1892935"/>
            <wp:effectExtent l="0" t="0" r="6985" b="0"/>
            <wp:wrapThrough wrapText="bothSides">
              <wp:wrapPolygon edited="0">
                <wp:start x="0" y="0"/>
                <wp:lineTo x="0" y="21303"/>
                <wp:lineTo x="21523" y="21303"/>
                <wp:lineTo x="21523" y="0"/>
                <wp:lineTo x="0" y="0"/>
              </wp:wrapPolygon>
            </wp:wrapThrough>
            <wp:docPr id="694933579"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933579" name="Imagem 694933579"/>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364865" cy="1892935"/>
                    </a:xfrm>
                    <a:prstGeom prst="rect">
                      <a:avLst/>
                    </a:prstGeom>
                  </pic:spPr>
                </pic:pic>
              </a:graphicData>
            </a:graphic>
          </wp:anchor>
        </w:drawing>
      </w:r>
      <w:r w:rsidRPr="000D1E0E">
        <w:rPr>
          <w:rFonts w:ascii="Arial" w:hAnsi="Arial" w:cs="Arial"/>
        </w:rPr>
        <w:t>A assembleia de prefeitos da AMAI, neste mês de agosto aconteceu nas dependências do SENAI. Prefeitos da região foram recepcionados pelo Coordenador de Educação Profissional do SENAI da Região Oeste, Willi Robert Sobotka e pelo Gerente Executivo SESI/SENAI/IEL Regional Oeste/Extremo Oeste, JARDEL CARMINATTI, que apresentaram a ampliação da unidade.</w:t>
      </w:r>
    </w:p>
    <w:p w14:paraId="0A34A9F6" w14:textId="77777777" w:rsidR="00A0369A" w:rsidRPr="000D1E0E" w:rsidRDefault="00A0369A" w:rsidP="000D1E0E">
      <w:pPr>
        <w:jc w:val="both"/>
        <w:rPr>
          <w:rFonts w:ascii="Arial" w:hAnsi="Arial" w:cs="Arial"/>
        </w:rPr>
      </w:pPr>
      <w:r w:rsidRPr="000D1E0E">
        <w:rPr>
          <w:rFonts w:ascii="Arial" w:hAnsi="Arial" w:cs="Arial"/>
        </w:rPr>
        <w:t>Paulo Bittencourt, Economista Chefe da FIESC tratou com os prefeitos sobre a Proposta de Emenda à Constituição que trata da reforma tributária dos impostos sobre o consumo (PEC 45/2019), esta, prevê a unificação dos tributos sobre o consumo.</w:t>
      </w:r>
    </w:p>
    <w:p w14:paraId="21690393" w14:textId="77777777" w:rsidR="00A0369A" w:rsidRPr="000D1E0E" w:rsidRDefault="00A0369A" w:rsidP="000D1E0E">
      <w:pPr>
        <w:jc w:val="both"/>
        <w:rPr>
          <w:rFonts w:ascii="Arial" w:hAnsi="Arial" w:cs="Arial"/>
        </w:rPr>
      </w:pPr>
      <w:r w:rsidRPr="000D1E0E">
        <w:rPr>
          <w:rFonts w:ascii="Arial" w:hAnsi="Arial" w:cs="Arial"/>
        </w:rPr>
        <w:t>Outro assunto da pauta foi a crise do leite, consequência da nova situação do mercado brasileiro, marcado pela excessiva importação de leite e pela queda persistente da remuneração, o debate foi levantado pelo vice-presidente da AMAI e prefeito de Lajeado Grande, Anderson Bianchi.</w:t>
      </w:r>
    </w:p>
    <w:p w14:paraId="2D414336" w14:textId="567F999D" w:rsidR="00E55FFC" w:rsidRPr="000D1E0E" w:rsidRDefault="00D83846" w:rsidP="000D1E0E">
      <w:pPr>
        <w:jc w:val="both"/>
        <w:rPr>
          <w:rFonts w:ascii="Arial" w:hAnsi="Arial" w:cs="Arial"/>
        </w:rPr>
      </w:pPr>
      <w:r w:rsidRPr="000D1E0E">
        <w:rPr>
          <w:rFonts w:ascii="Arial" w:hAnsi="Arial" w:cs="Arial"/>
        </w:rPr>
        <w:t>Secretária Executiva da AMAI, Ingrid Piovesan trouxe para debate a Moção para que seja mantido o Instituto Federal de São Lourenço do Oeste, que deve ser apoiada pelos prefeitos em defesa da educação regional.</w:t>
      </w:r>
    </w:p>
    <w:p w14:paraId="26DCD51A" w14:textId="77777777" w:rsidR="00A0369A" w:rsidRPr="000D1E0E" w:rsidRDefault="00A0369A" w:rsidP="000D1E0E">
      <w:pPr>
        <w:jc w:val="both"/>
        <w:rPr>
          <w:rFonts w:ascii="Arial" w:hAnsi="Arial" w:cs="Arial"/>
          <w:b/>
          <w:bCs/>
          <w:color w:val="000000"/>
        </w:rPr>
      </w:pPr>
      <w:r w:rsidRPr="000D1E0E">
        <w:rPr>
          <w:rFonts w:ascii="Arial" w:hAnsi="Arial" w:cs="Arial"/>
          <w:b/>
          <w:bCs/>
          <w:color w:val="000000"/>
        </w:rPr>
        <w:br w:type="page"/>
      </w:r>
    </w:p>
    <w:p w14:paraId="4EEDBE98" w14:textId="77777777" w:rsidR="00A0369A" w:rsidRPr="000D1E0E" w:rsidRDefault="00F26428" w:rsidP="000D1E0E">
      <w:pPr>
        <w:spacing w:line="240" w:lineRule="auto"/>
        <w:jc w:val="both"/>
        <w:rPr>
          <w:rFonts w:ascii="Arial" w:hAnsi="Arial" w:cs="Arial"/>
        </w:rPr>
      </w:pPr>
      <w:r w:rsidRPr="000D1E0E">
        <w:rPr>
          <w:rFonts w:ascii="Arial" w:hAnsi="Arial" w:cs="Arial"/>
          <w:b/>
          <w:bCs/>
          <w:color w:val="000000"/>
        </w:rPr>
        <w:lastRenderedPageBreak/>
        <w:t xml:space="preserve">Assembleia Geral Ordinária </w:t>
      </w:r>
    </w:p>
    <w:p w14:paraId="73CD70AE" w14:textId="59B6A53B" w:rsidR="00F26428" w:rsidRPr="000D1E0E" w:rsidRDefault="00F26428" w:rsidP="000D1E0E">
      <w:pPr>
        <w:spacing w:line="240" w:lineRule="auto"/>
        <w:jc w:val="both"/>
        <w:rPr>
          <w:rFonts w:ascii="Arial" w:hAnsi="Arial" w:cs="Arial"/>
        </w:rPr>
      </w:pPr>
      <w:r w:rsidRPr="000D1E0E">
        <w:rPr>
          <w:rFonts w:ascii="Arial" w:hAnsi="Arial" w:cs="Arial"/>
          <w:b/>
          <w:bCs/>
          <w:color w:val="000000"/>
        </w:rPr>
        <w:t xml:space="preserve">Data: </w:t>
      </w:r>
      <w:r w:rsidR="00A0369A" w:rsidRPr="000D1E0E">
        <w:rPr>
          <w:rFonts w:ascii="Arial" w:hAnsi="Arial" w:cs="Arial"/>
          <w:b/>
          <w:bCs/>
          <w:color w:val="000000"/>
        </w:rPr>
        <w:t>31</w:t>
      </w:r>
      <w:r w:rsidRPr="000D1E0E">
        <w:rPr>
          <w:rFonts w:ascii="Arial" w:hAnsi="Arial" w:cs="Arial"/>
          <w:b/>
          <w:bCs/>
          <w:color w:val="000000"/>
        </w:rPr>
        <w:t>.</w:t>
      </w:r>
      <w:r w:rsidR="00A0369A" w:rsidRPr="000D1E0E">
        <w:rPr>
          <w:rFonts w:ascii="Arial" w:hAnsi="Arial" w:cs="Arial"/>
          <w:b/>
          <w:bCs/>
          <w:color w:val="000000"/>
        </w:rPr>
        <w:t>10</w:t>
      </w:r>
      <w:r w:rsidRPr="000D1E0E">
        <w:rPr>
          <w:rFonts w:ascii="Arial" w:hAnsi="Arial" w:cs="Arial"/>
          <w:b/>
          <w:bCs/>
          <w:color w:val="000000"/>
        </w:rPr>
        <w:t>.2021</w:t>
      </w:r>
    </w:p>
    <w:p w14:paraId="2B68B674" w14:textId="6F75293D" w:rsidR="00F26428" w:rsidRPr="000D1E0E" w:rsidRDefault="00F26428" w:rsidP="000D1E0E">
      <w:pPr>
        <w:autoSpaceDE w:val="0"/>
        <w:autoSpaceDN w:val="0"/>
        <w:adjustRightInd w:val="0"/>
        <w:spacing w:after="0" w:line="240" w:lineRule="auto"/>
        <w:jc w:val="both"/>
        <w:rPr>
          <w:rFonts w:ascii="Arial" w:hAnsi="Arial" w:cs="Arial"/>
          <w:b/>
          <w:color w:val="000000"/>
        </w:rPr>
      </w:pPr>
      <w:r w:rsidRPr="000D1E0E">
        <w:rPr>
          <w:rFonts w:ascii="Arial" w:hAnsi="Arial" w:cs="Arial"/>
          <w:b/>
          <w:bCs/>
          <w:color w:val="000000"/>
        </w:rPr>
        <w:t>Horário: 1</w:t>
      </w:r>
      <w:r w:rsidR="00E55FFC" w:rsidRPr="000D1E0E">
        <w:rPr>
          <w:rFonts w:ascii="Arial" w:hAnsi="Arial" w:cs="Arial"/>
          <w:b/>
          <w:bCs/>
          <w:color w:val="000000"/>
        </w:rPr>
        <w:t>6</w:t>
      </w:r>
      <w:r w:rsidRPr="000D1E0E">
        <w:rPr>
          <w:rFonts w:ascii="Arial" w:hAnsi="Arial" w:cs="Arial"/>
          <w:b/>
          <w:bCs/>
          <w:color w:val="000000"/>
        </w:rPr>
        <w:t xml:space="preserve">h </w:t>
      </w:r>
    </w:p>
    <w:p w14:paraId="6B2C41B3" w14:textId="77777777" w:rsidR="00F26428" w:rsidRPr="000D1E0E" w:rsidRDefault="00F26428" w:rsidP="000D1E0E">
      <w:pPr>
        <w:autoSpaceDE w:val="0"/>
        <w:autoSpaceDN w:val="0"/>
        <w:adjustRightInd w:val="0"/>
        <w:spacing w:after="0" w:line="240" w:lineRule="auto"/>
        <w:jc w:val="both"/>
        <w:rPr>
          <w:rFonts w:ascii="Arial" w:hAnsi="Arial" w:cs="Arial"/>
          <w:b/>
          <w:bCs/>
          <w:color w:val="000000"/>
        </w:rPr>
      </w:pPr>
      <w:r w:rsidRPr="000D1E0E">
        <w:rPr>
          <w:rFonts w:ascii="Arial" w:hAnsi="Arial" w:cs="Arial"/>
          <w:b/>
          <w:bCs/>
          <w:color w:val="000000"/>
        </w:rPr>
        <w:t>Local: Auditório da AMAI</w:t>
      </w:r>
    </w:p>
    <w:p w14:paraId="5A644B27" w14:textId="77777777" w:rsidR="00F26428" w:rsidRPr="000D1E0E" w:rsidRDefault="00F26428" w:rsidP="000D1E0E">
      <w:pPr>
        <w:spacing w:line="276" w:lineRule="auto"/>
        <w:jc w:val="both"/>
        <w:rPr>
          <w:rFonts w:ascii="Arial" w:hAnsi="Arial" w:cs="Arial"/>
        </w:rPr>
      </w:pPr>
    </w:p>
    <w:p w14:paraId="05EDF627" w14:textId="424B1C56" w:rsidR="00A0369A" w:rsidRPr="000D1E0E" w:rsidRDefault="00F26428" w:rsidP="000D1E0E">
      <w:pPr>
        <w:spacing w:line="276" w:lineRule="auto"/>
        <w:jc w:val="both"/>
        <w:rPr>
          <w:rFonts w:ascii="Arial" w:hAnsi="Arial" w:cs="Arial"/>
          <w:b/>
          <w:color w:val="FF0000"/>
        </w:rPr>
      </w:pPr>
      <w:r w:rsidRPr="000D1E0E">
        <w:rPr>
          <w:rFonts w:ascii="Arial" w:hAnsi="Arial" w:cs="Arial"/>
          <w:b/>
        </w:rPr>
        <w:t>ORDEM DO DIA:</w:t>
      </w:r>
      <w:r w:rsidRPr="000D1E0E">
        <w:rPr>
          <w:rFonts w:ascii="Arial" w:hAnsi="Arial" w:cs="Arial"/>
          <w:b/>
          <w:color w:val="FF0000"/>
        </w:rPr>
        <w:t xml:space="preserve"> </w:t>
      </w:r>
    </w:p>
    <w:p w14:paraId="1508E0E1" w14:textId="77777777" w:rsidR="00A0369A" w:rsidRPr="000D1E0E" w:rsidRDefault="00A0369A" w:rsidP="004232CB">
      <w:pPr>
        <w:pStyle w:val="PargrafodaLista"/>
        <w:numPr>
          <w:ilvl w:val="0"/>
          <w:numId w:val="21"/>
        </w:numPr>
        <w:ind w:left="-142"/>
        <w:jc w:val="both"/>
        <w:rPr>
          <w:rFonts w:ascii="Arial" w:hAnsi="Arial" w:cs="Arial"/>
        </w:rPr>
      </w:pPr>
      <w:r w:rsidRPr="000D1E0E">
        <w:rPr>
          <w:rFonts w:ascii="Arial" w:hAnsi="Arial" w:cs="Arial"/>
        </w:rPr>
        <w:t xml:space="preserve">Informações sobre o movimento econômico e unidades conveniadas do Estado; </w:t>
      </w:r>
    </w:p>
    <w:p w14:paraId="10A7DFBF" w14:textId="77777777" w:rsidR="00A0369A" w:rsidRPr="000D1E0E" w:rsidRDefault="00A0369A" w:rsidP="004232CB">
      <w:pPr>
        <w:pStyle w:val="PargrafodaLista"/>
        <w:numPr>
          <w:ilvl w:val="0"/>
          <w:numId w:val="21"/>
        </w:numPr>
        <w:ind w:left="-142"/>
        <w:jc w:val="both"/>
        <w:rPr>
          <w:rFonts w:ascii="Arial" w:hAnsi="Arial" w:cs="Arial"/>
        </w:rPr>
      </w:pPr>
      <w:r w:rsidRPr="000D1E0E">
        <w:rPr>
          <w:rFonts w:ascii="Arial" w:hAnsi="Arial" w:cs="Arial"/>
        </w:rPr>
        <w:t xml:space="preserve">Espaço da Comunidade: Apresentação de demandas de grupo de produtores da região acerca da Crise do leite; </w:t>
      </w:r>
    </w:p>
    <w:p w14:paraId="133F6B38" w14:textId="54172454" w:rsidR="00A0369A" w:rsidRPr="000D1E0E" w:rsidRDefault="00A0369A" w:rsidP="004232CB">
      <w:pPr>
        <w:pStyle w:val="PargrafodaLista"/>
        <w:numPr>
          <w:ilvl w:val="0"/>
          <w:numId w:val="21"/>
        </w:numPr>
        <w:ind w:left="-142"/>
        <w:jc w:val="both"/>
        <w:rPr>
          <w:rFonts w:ascii="Arial" w:hAnsi="Arial" w:cs="Arial"/>
        </w:rPr>
      </w:pPr>
      <w:r w:rsidRPr="000D1E0E">
        <w:rPr>
          <w:rFonts w:ascii="Arial" w:hAnsi="Arial" w:cs="Arial"/>
        </w:rPr>
        <w:t xml:space="preserve">Repasse de informação sobre o uso de tecnologias na engenharia, dentre elas a implantação da plataforma BIM (Building Information Modeling); </w:t>
      </w:r>
    </w:p>
    <w:p w14:paraId="772ED298" w14:textId="77777777" w:rsidR="00A0369A" w:rsidRPr="000D1E0E" w:rsidRDefault="00A0369A" w:rsidP="004232CB">
      <w:pPr>
        <w:pStyle w:val="PargrafodaLista"/>
        <w:numPr>
          <w:ilvl w:val="0"/>
          <w:numId w:val="21"/>
        </w:numPr>
        <w:ind w:left="-142"/>
        <w:jc w:val="both"/>
        <w:rPr>
          <w:rFonts w:ascii="Arial" w:hAnsi="Arial" w:cs="Arial"/>
        </w:rPr>
      </w:pPr>
      <w:r w:rsidRPr="000D1E0E">
        <w:rPr>
          <w:rFonts w:ascii="Arial" w:hAnsi="Arial" w:cs="Arial"/>
        </w:rPr>
        <w:t xml:space="preserve">Deliberação de pleito regional: Revitalização com duplicação da BR 282 no trecho entre São Miguel do Oeste a Irani; </w:t>
      </w:r>
    </w:p>
    <w:p w14:paraId="5A3A033B" w14:textId="722B0369" w:rsidR="00A0369A" w:rsidRPr="000D1E0E" w:rsidRDefault="00A0369A" w:rsidP="004232CB">
      <w:pPr>
        <w:pStyle w:val="PargrafodaLista"/>
        <w:numPr>
          <w:ilvl w:val="0"/>
          <w:numId w:val="21"/>
        </w:numPr>
        <w:ind w:left="-142"/>
        <w:jc w:val="both"/>
        <w:rPr>
          <w:rFonts w:ascii="Arial" w:hAnsi="Arial" w:cs="Arial"/>
        </w:rPr>
      </w:pPr>
      <w:r w:rsidRPr="000D1E0E">
        <w:rPr>
          <w:rFonts w:ascii="Arial" w:hAnsi="Arial" w:cs="Arial"/>
        </w:rPr>
        <w:t xml:space="preserve">Salário Educação; </w:t>
      </w:r>
    </w:p>
    <w:p w14:paraId="688BDDF6" w14:textId="4B69CDB4" w:rsidR="00A0369A" w:rsidRPr="000D1E0E" w:rsidRDefault="00A0369A" w:rsidP="004232CB">
      <w:pPr>
        <w:pStyle w:val="PargrafodaLista"/>
        <w:numPr>
          <w:ilvl w:val="0"/>
          <w:numId w:val="21"/>
        </w:numPr>
        <w:ind w:left="-142"/>
        <w:jc w:val="both"/>
        <w:rPr>
          <w:rFonts w:ascii="Arial" w:hAnsi="Arial" w:cs="Arial"/>
        </w:rPr>
      </w:pPr>
      <w:r w:rsidRPr="000D1E0E">
        <w:rPr>
          <w:rFonts w:ascii="Arial" w:hAnsi="Arial" w:cs="Arial"/>
        </w:rPr>
        <w:t xml:space="preserve">Orientação sobre os acordos de não persecução civil sob a ótica da Lei de Improbidade Administrativa (Lei nº 8.429, de 02 de junho de 1992), a ser observada pela Administração Municipal e respectivos departamentos jurídicos dos municípios que compõe a região do Alto Irani’. </w:t>
      </w:r>
    </w:p>
    <w:p w14:paraId="42971EFB" w14:textId="77777777" w:rsidR="00A0369A" w:rsidRPr="000D1E0E" w:rsidRDefault="00A0369A" w:rsidP="000D1E0E">
      <w:pPr>
        <w:jc w:val="both"/>
        <w:rPr>
          <w:rFonts w:ascii="Arial" w:hAnsi="Arial" w:cs="Arial"/>
          <w:b/>
          <w:bCs/>
        </w:rPr>
      </w:pPr>
    </w:p>
    <w:p w14:paraId="5222697E" w14:textId="1A442048" w:rsidR="00A0369A" w:rsidRPr="000D1E0E" w:rsidRDefault="00A0369A" w:rsidP="000D1E0E">
      <w:pPr>
        <w:jc w:val="both"/>
        <w:rPr>
          <w:rFonts w:ascii="Arial" w:hAnsi="Arial" w:cs="Arial"/>
          <w:b/>
          <w:bCs/>
        </w:rPr>
      </w:pPr>
      <w:r w:rsidRPr="000D1E0E">
        <w:rPr>
          <w:rFonts w:ascii="Arial" w:hAnsi="Arial" w:cs="Arial"/>
          <w:b/>
          <w:bCs/>
        </w:rPr>
        <w:t>Assembleia de prefeitos da AMAI debate aspectos importantes para a região</w:t>
      </w:r>
    </w:p>
    <w:p w14:paraId="362CDD1A" w14:textId="77777777" w:rsidR="00A0369A" w:rsidRPr="000D1E0E" w:rsidRDefault="00A0369A" w:rsidP="000D1E0E">
      <w:pPr>
        <w:jc w:val="both"/>
        <w:rPr>
          <w:rFonts w:ascii="Arial" w:hAnsi="Arial" w:cs="Arial"/>
          <w:b/>
          <w:bCs/>
        </w:rPr>
      </w:pPr>
    </w:p>
    <w:p w14:paraId="1159B0B2" w14:textId="7092FDE0" w:rsidR="00A0369A" w:rsidRPr="000D1E0E" w:rsidRDefault="00A0369A" w:rsidP="000D1E0E">
      <w:pPr>
        <w:jc w:val="both"/>
        <w:rPr>
          <w:rFonts w:ascii="Arial" w:hAnsi="Arial" w:cs="Arial"/>
        </w:rPr>
      </w:pPr>
      <w:r w:rsidRPr="000D1E0E">
        <w:rPr>
          <w:rFonts w:ascii="Arial" w:hAnsi="Arial" w:cs="Arial"/>
          <w:noProof/>
        </w:rPr>
        <w:drawing>
          <wp:anchor distT="0" distB="0" distL="114300" distR="114300" simplePos="0" relativeHeight="251803648" behindDoc="0" locked="0" layoutInCell="1" allowOverlap="1" wp14:anchorId="566BB927" wp14:editId="6E49DE68">
            <wp:simplePos x="0" y="0"/>
            <wp:positionH relativeFrom="margin">
              <wp:align>right</wp:align>
            </wp:positionH>
            <wp:positionV relativeFrom="paragraph">
              <wp:posOffset>4419</wp:posOffset>
            </wp:positionV>
            <wp:extent cx="3157855" cy="1470025"/>
            <wp:effectExtent l="0" t="0" r="4445" b="0"/>
            <wp:wrapThrough wrapText="bothSides">
              <wp:wrapPolygon edited="0">
                <wp:start x="0" y="0"/>
                <wp:lineTo x="0" y="21273"/>
                <wp:lineTo x="21500" y="21273"/>
                <wp:lineTo x="21500" y="0"/>
                <wp:lineTo x="0" y="0"/>
              </wp:wrapPolygon>
            </wp:wrapThrough>
            <wp:docPr id="1114995072"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995072" name="Imagem 1114995072"/>
                    <pic:cNvPicPr/>
                  </pic:nvPicPr>
                  <pic:blipFill rotWithShape="1">
                    <a:blip r:embed="rId17" cstate="print">
                      <a:extLst>
                        <a:ext uri="{28A0092B-C50C-407E-A947-70E740481C1C}">
                          <a14:useLocalDpi xmlns:a14="http://schemas.microsoft.com/office/drawing/2010/main" val="0"/>
                        </a:ext>
                      </a:extLst>
                    </a:blip>
                    <a:srcRect t="11120" b="6062"/>
                    <a:stretch/>
                  </pic:blipFill>
                  <pic:spPr bwMode="auto">
                    <a:xfrm>
                      <a:off x="0" y="0"/>
                      <a:ext cx="3157855" cy="14700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D1E0E">
        <w:rPr>
          <w:rFonts w:ascii="Arial" w:hAnsi="Arial" w:cs="Arial"/>
        </w:rPr>
        <w:t>Prefeitos da região AMAI se reuniram no dia 31 de outubro para assembleia mensal. O presidente da AMAI e prefeito de Xanxerê, Oscar Martarello, conduziu a reunião que teve como primeiro assunto a apresentação da Feira Internacional de Negócios – FIN, evento foi apresentado pelo representante Diego Strada e coordenadora de Área do IBGE, Cristiane Lazzarin.</w:t>
      </w:r>
    </w:p>
    <w:p w14:paraId="38DC455A" w14:textId="77777777" w:rsidR="00A0369A" w:rsidRPr="000D1E0E" w:rsidRDefault="00A0369A" w:rsidP="000D1E0E">
      <w:pPr>
        <w:jc w:val="both"/>
        <w:rPr>
          <w:rFonts w:ascii="Arial" w:hAnsi="Arial" w:cs="Arial"/>
        </w:rPr>
      </w:pPr>
      <w:r w:rsidRPr="000D1E0E">
        <w:rPr>
          <w:rFonts w:ascii="Arial" w:hAnsi="Arial" w:cs="Arial"/>
        </w:rPr>
        <w:t>A FIN é um evento multissetorial que está em sua terceira edição e reúne, em um único local, feira de negócios, palestras e mentorias de internacionalização, além de diferentes ambientes e ferramentas para negócios globais. Evento acontecerá em Florianópolis, no Centro Sul, nos dias 03 e 04 de abril de 2024.</w:t>
      </w:r>
    </w:p>
    <w:p w14:paraId="755D595F" w14:textId="77777777" w:rsidR="00A0369A" w:rsidRPr="000D1E0E" w:rsidRDefault="00A0369A" w:rsidP="000D1E0E">
      <w:pPr>
        <w:jc w:val="both"/>
        <w:rPr>
          <w:rFonts w:ascii="Arial" w:hAnsi="Arial" w:cs="Arial"/>
        </w:rPr>
      </w:pPr>
      <w:r w:rsidRPr="000D1E0E">
        <w:rPr>
          <w:rFonts w:ascii="Arial" w:hAnsi="Arial" w:cs="Arial"/>
        </w:rPr>
        <w:t>Na sequência, o secretário de Ouro Verde, Douglas Costacurta apresentou as demandas de grupo de produtores da região acerca da Crise do leite. Foi abordado também sobre o uso de tecnologias na engenharia, dentre elas a implantação da plataforma BIM (Building Information Modeling), com apresentação da Inspetora do Crea e Engenheira da AMAI, Tania Mara Baldissera, Engenheiro Eletricista da AMAI, Eliton Sutil e Arquiteta e Urbanista Patricia Camilotti, com participação do assessor jurídico da AMAI, Gabriel Rufatto. O assunto já vem sendo discutido na Associação e trabalhado com os profissionais.</w:t>
      </w:r>
    </w:p>
    <w:p w14:paraId="193A7CE3" w14:textId="77777777" w:rsidR="00A0369A" w:rsidRPr="000D1E0E" w:rsidRDefault="00A0369A" w:rsidP="000D1E0E">
      <w:pPr>
        <w:jc w:val="both"/>
        <w:rPr>
          <w:rFonts w:ascii="Arial" w:hAnsi="Arial" w:cs="Arial"/>
        </w:rPr>
      </w:pPr>
      <w:r w:rsidRPr="000D1E0E">
        <w:rPr>
          <w:rFonts w:ascii="Arial" w:hAnsi="Arial" w:cs="Arial"/>
        </w:rPr>
        <w:lastRenderedPageBreak/>
        <w:t>Entraram na pauta ainda: Informações sobre o movimento econômico e unidades conveniadas do Estado, com o Assessor Movimento Econômico da AMAI, Luciano Deon e deliberação sobre a revitalização com duplicação da BR-282 no trecho entre São Miguel do Oeste a Irani, pleito de interesse regional e que é defendido pela Associação.</w:t>
      </w:r>
    </w:p>
    <w:p w14:paraId="3DB8E334" w14:textId="77777777" w:rsidR="00D1659F" w:rsidRPr="000D1E0E" w:rsidRDefault="00D1659F" w:rsidP="000D1E0E">
      <w:pPr>
        <w:jc w:val="both"/>
        <w:rPr>
          <w:rFonts w:ascii="Arial" w:hAnsi="Arial" w:cs="Arial"/>
        </w:rPr>
      </w:pPr>
    </w:p>
    <w:p w14:paraId="7F869924" w14:textId="1F8CA09F" w:rsidR="00F635F5" w:rsidRPr="000D1E0E" w:rsidRDefault="00F635F5" w:rsidP="000D1E0E">
      <w:pPr>
        <w:jc w:val="both"/>
        <w:rPr>
          <w:rFonts w:ascii="Arial" w:hAnsi="Arial" w:cs="Arial"/>
          <w:b/>
          <w:bCs/>
          <w:color w:val="FF0000"/>
        </w:rPr>
      </w:pPr>
      <w:r w:rsidRPr="000D1E0E">
        <w:rPr>
          <w:rFonts w:ascii="Arial" w:hAnsi="Arial" w:cs="Arial"/>
          <w:b/>
          <w:bCs/>
          <w:color w:val="FF0000"/>
        </w:rPr>
        <w:br w:type="page"/>
      </w:r>
    </w:p>
    <w:p w14:paraId="70FAC3DB" w14:textId="77777777" w:rsidR="00D1659F" w:rsidRPr="000D1E0E" w:rsidRDefault="00D1659F" w:rsidP="000D1E0E">
      <w:pPr>
        <w:jc w:val="both"/>
        <w:rPr>
          <w:rFonts w:ascii="Arial" w:hAnsi="Arial" w:cs="Arial"/>
          <w:b/>
          <w:bCs/>
          <w:color w:val="1F3864" w:themeColor="accent1" w:themeShade="80"/>
          <w:sz w:val="50"/>
          <w:szCs w:val="50"/>
        </w:rPr>
      </w:pPr>
    </w:p>
    <w:p w14:paraId="42298F69" w14:textId="77777777" w:rsidR="00D1659F" w:rsidRPr="000D1E0E" w:rsidRDefault="00D1659F" w:rsidP="000D1E0E">
      <w:pPr>
        <w:jc w:val="both"/>
        <w:rPr>
          <w:rFonts w:ascii="Arial" w:hAnsi="Arial" w:cs="Arial"/>
          <w:b/>
          <w:bCs/>
          <w:color w:val="1F3864" w:themeColor="accent1" w:themeShade="80"/>
          <w:sz w:val="50"/>
          <w:szCs w:val="50"/>
        </w:rPr>
      </w:pPr>
    </w:p>
    <w:p w14:paraId="04F55C93" w14:textId="77777777" w:rsidR="00D1659F" w:rsidRPr="000D1E0E" w:rsidRDefault="00D1659F" w:rsidP="000D1E0E">
      <w:pPr>
        <w:jc w:val="both"/>
        <w:rPr>
          <w:rFonts w:ascii="Arial" w:hAnsi="Arial" w:cs="Arial"/>
          <w:b/>
          <w:bCs/>
          <w:color w:val="1F3864" w:themeColor="accent1" w:themeShade="80"/>
          <w:sz w:val="50"/>
          <w:szCs w:val="50"/>
        </w:rPr>
      </w:pPr>
    </w:p>
    <w:p w14:paraId="4E915989" w14:textId="77777777" w:rsidR="00D1659F" w:rsidRPr="000D1E0E" w:rsidRDefault="00D1659F" w:rsidP="000D1E0E">
      <w:pPr>
        <w:jc w:val="both"/>
        <w:rPr>
          <w:rFonts w:ascii="Arial" w:hAnsi="Arial" w:cs="Arial"/>
          <w:b/>
          <w:bCs/>
          <w:color w:val="1F3864" w:themeColor="accent1" w:themeShade="80"/>
          <w:sz w:val="50"/>
          <w:szCs w:val="50"/>
        </w:rPr>
      </w:pPr>
    </w:p>
    <w:p w14:paraId="517E24D5" w14:textId="77777777" w:rsidR="00D1659F" w:rsidRPr="000D1E0E" w:rsidRDefault="00D1659F" w:rsidP="000D1E0E">
      <w:pPr>
        <w:jc w:val="both"/>
        <w:rPr>
          <w:rFonts w:ascii="Arial" w:hAnsi="Arial" w:cs="Arial"/>
          <w:b/>
          <w:bCs/>
          <w:color w:val="1F3864" w:themeColor="accent1" w:themeShade="80"/>
          <w:sz w:val="50"/>
          <w:szCs w:val="50"/>
        </w:rPr>
      </w:pPr>
    </w:p>
    <w:p w14:paraId="1AAA8EB2" w14:textId="77777777" w:rsidR="00D1659F" w:rsidRDefault="00D1659F" w:rsidP="000D1E0E">
      <w:pPr>
        <w:jc w:val="both"/>
        <w:rPr>
          <w:rFonts w:ascii="Arial" w:hAnsi="Arial" w:cs="Arial"/>
          <w:b/>
          <w:bCs/>
          <w:color w:val="1F3864" w:themeColor="accent1" w:themeShade="80"/>
          <w:sz w:val="50"/>
          <w:szCs w:val="50"/>
        </w:rPr>
      </w:pPr>
    </w:p>
    <w:p w14:paraId="1E89FD39" w14:textId="77777777" w:rsidR="00F309AB" w:rsidRPr="000D1E0E" w:rsidRDefault="00F309AB" w:rsidP="000D1E0E">
      <w:pPr>
        <w:jc w:val="both"/>
        <w:rPr>
          <w:rFonts w:ascii="Arial" w:hAnsi="Arial" w:cs="Arial"/>
          <w:b/>
          <w:bCs/>
          <w:color w:val="1F3864" w:themeColor="accent1" w:themeShade="80"/>
          <w:sz w:val="50"/>
          <w:szCs w:val="50"/>
        </w:rPr>
      </w:pPr>
    </w:p>
    <w:p w14:paraId="7C6DC108" w14:textId="77777777" w:rsidR="009A395F" w:rsidRPr="000D1E0E" w:rsidRDefault="009A395F" w:rsidP="000D1E0E">
      <w:pPr>
        <w:jc w:val="both"/>
        <w:rPr>
          <w:rFonts w:ascii="Arial" w:hAnsi="Arial" w:cs="Arial"/>
          <w:b/>
          <w:bCs/>
          <w:color w:val="1F3864" w:themeColor="accent1" w:themeShade="80"/>
          <w:sz w:val="50"/>
          <w:szCs w:val="50"/>
        </w:rPr>
      </w:pPr>
    </w:p>
    <w:p w14:paraId="1099B2DB" w14:textId="320F7FB9" w:rsidR="00E326D6" w:rsidRPr="000D1E0E" w:rsidRDefault="00E326D6" w:rsidP="000D1E0E">
      <w:pPr>
        <w:pStyle w:val="Ttulo1"/>
        <w:jc w:val="both"/>
        <w:rPr>
          <w:rFonts w:ascii="Arial" w:hAnsi="Arial" w:cs="Arial"/>
          <w:color w:val="1F3864" w:themeColor="accent1" w:themeShade="80"/>
          <w:sz w:val="50"/>
          <w:szCs w:val="50"/>
        </w:rPr>
      </w:pPr>
      <w:bookmarkStart w:id="6" w:name="_Toc29566347"/>
      <w:r w:rsidRPr="000D1E0E">
        <w:rPr>
          <w:rFonts w:ascii="Arial" w:hAnsi="Arial" w:cs="Arial"/>
          <w:color w:val="1F3864" w:themeColor="accent1" w:themeShade="80"/>
          <w:sz w:val="50"/>
          <w:szCs w:val="50"/>
        </w:rPr>
        <w:t>CONQUISTAS MUNICIPALISTAS</w:t>
      </w:r>
      <w:bookmarkEnd w:id="6"/>
    </w:p>
    <w:p w14:paraId="53ACB60B" w14:textId="77777777" w:rsidR="00E326D6" w:rsidRPr="000D1E0E" w:rsidRDefault="00E326D6" w:rsidP="000D1E0E">
      <w:pPr>
        <w:jc w:val="both"/>
        <w:rPr>
          <w:rFonts w:ascii="Arial" w:hAnsi="Arial" w:cs="Arial"/>
          <w:b/>
          <w:bCs/>
          <w:color w:val="1F3864" w:themeColor="accent1" w:themeShade="80"/>
        </w:rPr>
      </w:pPr>
      <w:r w:rsidRPr="000D1E0E">
        <w:rPr>
          <w:rFonts w:ascii="Arial" w:hAnsi="Arial" w:cs="Arial"/>
          <w:b/>
          <w:bCs/>
          <w:color w:val="1F3864" w:themeColor="accent1" w:themeShade="80"/>
          <w:sz w:val="50"/>
          <w:szCs w:val="50"/>
        </w:rPr>
        <w:br w:type="page"/>
      </w:r>
      <w:r w:rsidRPr="000D1E0E">
        <w:rPr>
          <w:rFonts w:ascii="Arial" w:hAnsi="Arial" w:cs="Arial"/>
          <w:b/>
          <w:bCs/>
          <w:color w:val="1F3864" w:themeColor="accent1" w:themeShade="80"/>
        </w:rPr>
        <w:lastRenderedPageBreak/>
        <w:t>PLEITOS CONQUISTADOS PELA ARTICULAÇÃO DA ASSOCIAÇÃO</w:t>
      </w:r>
    </w:p>
    <w:p w14:paraId="19182051" w14:textId="77777777" w:rsidR="00E326D6" w:rsidRPr="000D1E0E" w:rsidRDefault="00E326D6" w:rsidP="000D1E0E">
      <w:pPr>
        <w:jc w:val="both"/>
        <w:rPr>
          <w:rFonts w:ascii="Arial" w:hAnsi="Arial" w:cs="Arial"/>
          <w:b/>
          <w:bCs/>
          <w:color w:val="1F3864" w:themeColor="accent1" w:themeShade="80"/>
        </w:rPr>
      </w:pPr>
    </w:p>
    <w:p w14:paraId="6E6E5A45" w14:textId="3B9A3EA7" w:rsidR="00E326D6" w:rsidRPr="000D1E0E" w:rsidRDefault="00E326D6" w:rsidP="000D1E0E">
      <w:pPr>
        <w:spacing w:line="276" w:lineRule="auto"/>
        <w:jc w:val="both"/>
        <w:rPr>
          <w:rFonts w:ascii="Arial" w:hAnsi="Arial" w:cs="Arial"/>
        </w:rPr>
      </w:pPr>
      <w:r w:rsidRPr="000D1E0E">
        <w:rPr>
          <w:rFonts w:ascii="Arial" w:hAnsi="Arial" w:cs="Arial"/>
        </w:rPr>
        <w:t xml:space="preserve">A AMAI trabalha visando o atendimento dos pelitos municipalistas, para que por meio de ações políticas, sejam melhoradas as áreas de saúde, educação, economia, assistência social, cultura, esporte, enfim, ações que possibilite aos </w:t>
      </w:r>
      <w:r w:rsidR="00F42361" w:rsidRPr="000D1E0E">
        <w:rPr>
          <w:rFonts w:ascii="Arial" w:hAnsi="Arial" w:cs="Arial"/>
        </w:rPr>
        <w:t>administradores proporcionarem</w:t>
      </w:r>
      <w:r w:rsidRPr="000D1E0E">
        <w:rPr>
          <w:rFonts w:ascii="Arial" w:hAnsi="Arial" w:cs="Arial"/>
        </w:rPr>
        <w:t xml:space="preserve"> melhore</w:t>
      </w:r>
      <w:r w:rsidR="00F42361" w:rsidRPr="000D1E0E">
        <w:rPr>
          <w:rFonts w:ascii="Arial" w:hAnsi="Arial" w:cs="Arial"/>
        </w:rPr>
        <w:t>s</w:t>
      </w:r>
      <w:r w:rsidRPr="000D1E0E">
        <w:rPr>
          <w:rFonts w:ascii="Arial" w:hAnsi="Arial" w:cs="Arial"/>
        </w:rPr>
        <w:t xml:space="preserve"> condições de vida </w:t>
      </w:r>
      <w:r w:rsidR="00F42361" w:rsidRPr="000D1E0E">
        <w:rPr>
          <w:rFonts w:ascii="Arial" w:hAnsi="Arial" w:cs="Arial"/>
        </w:rPr>
        <w:t>aos munícipes. Para isso, São encaminhadas ofícios, organizadas reuniões, assembleias com deputados, governador e autoridades que possam atender as demandas. Neste ano de 20</w:t>
      </w:r>
      <w:r w:rsidR="00CD5086" w:rsidRPr="000D1E0E">
        <w:rPr>
          <w:rFonts w:ascii="Arial" w:hAnsi="Arial" w:cs="Arial"/>
        </w:rPr>
        <w:t>2</w:t>
      </w:r>
      <w:r w:rsidR="008C5481" w:rsidRPr="000D1E0E">
        <w:rPr>
          <w:rFonts w:ascii="Arial" w:hAnsi="Arial" w:cs="Arial"/>
        </w:rPr>
        <w:t>3</w:t>
      </w:r>
      <w:r w:rsidR="00F42361" w:rsidRPr="000D1E0E">
        <w:rPr>
          <w:rFonts w:ascii="Arial" w:hAnsi="Arial" w:cs="Arial"/>
        </w:rPr>
        <w:t>, for</w:t>
      </w:r>
      <w:r w:rsidR="00CD5086" w:rsidRPr="000D1E0E">
        <w:rPr>
          <w:rFonts w:ascii="Arial" w:hAnsi="Arial" w:cs="Arial"/>
        </w:rPr>
        <w:t>am</w:t>
      </w:r>
      <w:r w:rsidR="00F42361" w:rsidRPr="000D1E0E">
        <w:rPr>
          <w:rFonts w:ascii="Arial" w:hAnsi="Arial" w:cs="Arial"/>
        </w:rPr>
        <w:t xml:space="preserve"> </w:t>
      </w:r>
      <w:r w:rsidR="004208E1" w:rsidRPr="000D1E0E">
        <w:rPr>
          <w:rFonts w:ascii="Arial" w:hAnsi="Arial" w:cs="Arial"/>
        </w:rPr>
        <w:t>encaminhados</w:t>
      </w:r>
      <w:r w:rsidR="00653BF8" w:rsidRPr="000D1E0E">
        <w:rPr>
          <w:rFonts w:ascii="Arial" w:hAnsi="Arial" w:cs="Arial"/>
        </w:rPr>
        <w:t xml:space="preserve"> </w:t>
      </w:r>
      <w:r w:rsidR="004208E1" w:rsidRPr="000D1E0E">
        <w:rPr>
          <w:rFonts w:ascii="Arial" w:hAnsi="Arial" w:cs="Arial"/>
        </w:rPr>
        <w:t xml:space="preserve">mais de </w:t>
      </w:r>
      <w:r w:rsidR="008C5481" w:rsidRPr="000D1E0E">
        <w:rPr>
          <w:rFonts w:ascii="Arial" w:hAnsi="Arial" w:cs="Arial"/>
        </w:rPr>
        <w:t>15</w:t>
      </w:r>
      <w:r w:rsidR="004208E1" w:rsidRPr="000D1E0E">
        <w:rPr>
          <w:rFonts w:ascii="Arial" w:hAnsi="Arial" w:cs="Arial"/>
        </w:rPr>
        <w:t xml:space="preserve"> ofícios solicitando melhorias e atendimento a demandas para a região.</w:t>
      </w:r>
    </w:p>
    <w:p w14:paraId="0E733B8B" w14:textId="40C897E0" w:rsidR="00F42361" w:rsidRPr="000D1E0E" w:rsidRDefault="00F42361" w:rsidP="000D1E0E">
      <w:pPr>
        <w:spacing w:line="276" w:lineRule="auto"/>
        <w:jc w:val="both"/>
        <w:rPr>
          <w:rFonts w:ascii="Arial" w:hAnsi="Arial" w:cs="Arial"/>
          <w:b/>
          <w:bCs/>
        </w:rPr>
      </w:pPr>
      <w:r w:rsidRPr="000D1E0E">
        <w:rPr>
          <w:rFonts w:ascii="Arial" w:hAnsi="Arial" w:cs="Arial"/>
          <w:b/>
          <w:bCs/>
        </w:rPr>
        <w:t>Entre os destaques, podemos citar:</w:t>
      </w:r>
    </w:p>
    <w:p w14:paraId="2FB8C7C6" w14:textId="22007395" w:rsidR="00D32351" w:rsidRPr="000D1E0E" w:rsidRDefault="00E629B0" w:rsidP="000D1E0E">
      <w:pPr>
        <w:spacing w:after="120" w:line="276" w:lineRule="auto"/>
        <w:jc w:val="both"/>
        <w:rPr>
          <w:rFonts w:ascii="Arial" w:hAnsi="Arial" w:cs="Arial"/>
          <w:b/>
          <w:bCs/>
        </w:rPr>
      </w:pPr>
      <w:r w:rsidRPr="000D1E0E">
        <w:rPr>
          <w:rFonts w:ascii="Arial" w:hAnsi="Arial" w:cs="Arial"/>
          <w:b/>
          <w:bCs/>
        </w:rPr>
        <w:t>PAUTAS NACIONAIS</w:t>
      </w:r>
      <w:r w:rsidR="00306ECA" w:rsidRPr="000D1E0E">
        <w:rPr>
          <w:rFonts w:ascii="Arial" w:hAnsi="Arial" w:cs="Arial"/>
          <w:b/>
          <w:bCs/>
        </w:rPr>
        <w:t xml:space="preserve"> - CNM</w:t>
      </w:r>
    </w:p>
    <w:p w14:paraId="4A830F10" w14:textId="41356081" w:rsidR="008C5481" w:rsidRDefault="00FC0C3D" w:rsidP="00564638">
      <w:pPr>
        <w:pStyle w:val="PargrafodaLista"/>
        <w:numPr>
          <w:ilvl w:val="0"/>
          <w:numId w:val="45"/>
        </w:numPr>
        <w:jc w:val="left"/>
      </w:pPr>
      <w:r>
        <w:t>O</w:t>
      </w:r>
      <w:r w:rsidRPr="00FC0C3D">
        <w:t xml:space="preserve"> Supremo Tribunal Federal (STF) suspendeu os efeitos da Decisão Normativa do Tribunal de Contas da União (TCU) 201/2022, que previa alterações nos coeficientes utilizados no repasse do FPM com base em dados incompletos do Censo Demográfico.</w:t>
      </w:r>
    </w:p>
    <w:p w14:paraId="5A926C95" w14:textId="2E2D4824" w:rsidR="00564638" w:rsidRPr="00564638" w:rsidRDefault="00564638" w:rsidP="00564638">
      <w:pPr>
        <w:pStyle w:val="PargrafodaLista"/>
        <w:numPr>
          <w:ilvl w:val="0"/>
          <w:numId w:val="45"/>
        </w:numPr>
        <w:jc w:val="left"/>
      </w:pPr>
      <w:r>
        <w:t>V</w:t>
      </w:r>
      <w:r w:rsidRPr="00564638">
        <w:t>eto à obrigatoriedade de Estados e Municípios fornecer uniforme escolar a alunos de escolas públicas. Ao regulamentar a cobrança diferencial de alíquota do Imposto sobre Circulação de Mercadorias e Serviços (ICMS) sobre vendas de produtos e prestação de serviços a consumidor final localizado em outro Estado, a Lei Complementar (LC) 190/2022, evitou prejuízos de mais de R$ 2 bilhões para os cofres municipais.</w:t>
      </w:r>
    </w:p>
    <w:p w14:paraId="11185301" w14:textId="2D890257" w:rsidR="00564638" w:rsidRDefault="00564638" w:rsidP="00564638">
      <w:pPr>
        <w:pStyle w:val="PargrafodaLista"/>
        <w:numPr>
          <w:ilvl w:val="0"/>
          <w:numId w:val="45"/>
        </w:numPr>
        <w:jc w:val="left"/>
      </w:pPr>
      <w:r>
        <w:t>D</w:t>
      </w:r>
      <w:r w:rsidRPr="00564638">
        <w:t xml:space="preserve">ecisão do STF sobre o piso da enfermagem reforçou a premissa de que não se pode criar novos encargos aos Municípios sem a indicação da fonte de custeio e limita o pagamento do piso ao valor repassado pela União. A CNM foi a única entidade municipalista admitida como </w:t>
      </w:r>
      <w:r>
        <w:t>A</w:t>
      </w:r>
      <w:r w:rsidRPr="00564638">
        <w:t xml:space="preserve">micus </w:t>
      </w:r>
      <w:r>
        <w:t>C</w:t>
      </w:r>
      <w:r w:rsidRPr="00564638">
        <w:t>uriae na ação, evitando impacto negativo de R$ 12,8 bilhões.</w:t>
      </w:r>
    </w:p>
    <w:p w14:paraId="1B9359FD" w14:textId="0658C4BC" w:rsidR="00564638" w:rsidRDefault="00564638" w:rsidP="00564638">
      <w:pPr>
        <w:pStyle w:val="PargrafodaLista"/>
        <w:numPr>
          <w:ilvl w:val="0"/>
          <w:numId w:val="45"/>
        </w:numPr>
        <w:jc w:val="left"/>
      </w:pPr>
      <w:r>
        <w:t>P</w:t>
      </w:r>
      <w:r w:rsidRPr="00564638">
        <w:t>rorrogação do prazo para implementação da Lei 14.133/2021 de Licitações, estendido até 31 de dezembro deste ano; e mudanças nessa mesma lei para permitir adesão à ata de registro de preços já licitada. </w:t>
      </w:r>
    </w:p>
    <w:p w14:paraId="7995DE2C" w14:textId="559D185C" w:rsidR="00E326D6" w:rsidRPr="00564638" w:rsidRDefault="00564638" w:rsidP="00564638">
      <w:pPr>
        <w:pStyle w:val="PargrafodaLista"/>
        <w:numPr>
          <w:ilvl w:val="0"/>
          <w:numId w:val="45"/>
        </w:numPr>
        <w:jc w:val="left"/>
      </w:pPr>
      <w:r>
        <w:t>P</w:t>
      </w:r>
      <w:r w:rsidRPr="00564638">
        <w:t xml:space="preserve">rorrogação do prazo para aplicação da verba do Covid-19 até o final de 2024 foi garantida na Emenda Constitucional 132/2023, e vale para recursos transferidos aos Fundos de Saúde e de Assistência Social dos Municípios.  </w:t>
      </w:r>
    </w:p>
    <w:p w14:paraId="1889FB38" w14:textId="00775CA1" w:rsidR="00E326D6" w:rsidRPr="000D1E0E" w:rsidRDefault="00E326D6" w:rsidP="000D1E0E">
      <w:pPr>
        <w:jc w:val="both"/>
        <w:rPr>
          <w:rFonts w:ascii="Arial" w:hAnsi="Arial" w:cs="Arial"/>
          <w:b/>
          <w:bCs/>
          <w:color w:val="FF0000"/>
          <w:sz w:val="50"/>
          <w:szCs w:val="50"/>
        </w:rPr>
      </w:pPr>
    </w:p>
    <w:p w14:paraId="7E293253" w14:textId="0D7C8FF2" w:rsidR="00E326D6" w:rsidRPr="000D1E0E" w:rsidRDefault="00E326D6" w:rsidP="000D1E0E">
      <w:pPr>
        <w:jc w:val="both"/>
        <w:rPr>
          <w:rFonts w:ascii="Arial" w:hAnsi="Arial" w:cs="Arial"/>
          <w:b/>
          <w:bCs/>
          <w:color w:val="FF0000"/>
          <w:sz w:val="50"/>
          <w:szCs w:val="50"/>
        </w:rPr>
      </w:pPr>
    </w:p>
    <w:p w14:paraId="7EAAE43E" w14:textId="7D031A9A" w:rsidR="00E326D6" w:rsidRPr="000D1E0E" w:rsidRDefault="00E326D6" w:rsidP="000D1E0E">
      <w:pPr>
        <w:jc w:val="both"/>
        <w:rPr>
          <w:rFonts w:ascii="Arial" w:hAnsi="Arial" w:cs="Arial"/>
          <w:b/>
          <w:bCs/>
          <w:color w:val="1F3864" w:themeColor="accent1" w:themeShade="80"/>
          <w:sz w:val="50"/>
          <w:szCs w:val="50"/>
        </w:rPr>
      </w:pPr>
    </w:p>
    <w:p w14:paraId="7B207E5A" w14:textId="289C3F01" w:rsidR="00E326D6" w:rsidRPr="000D1E0E" w:rsidRDefault="00E326D6" w:rsidP="000D1E0E">
      <w:pPr>
        <w:jc w:val="both"/>
        <w:rPr>
          <w:rFonts w:ascii="Arial" w:hAnsi="Arial" w:cs="Arial"/>
          <w:b/>
          <w:bCs/>
          <w:color w:val="1F3864" w:themeColor="accent1" w:themeShade="80"/>
          <w:sz w:val="50"/>
          <w:szCs w:val="50"/>
        </w:rPr>
      </w:pPr>
    </w:p>
    <w:p w14:paraId="0D29CA08" w14:textId="17383F05" w:rsidR="00E326D6" w:rsidRPr="000D1E0E" w:rsidRDefault="00E326D6" w:rsidP="000D1E0E">
      <w:pPr>
        <w:jc w:val="both"/>
        <w:rPr>
          <w:rFonts w:ascii="Arial" w:hAnsi="Arial" w:cs="Arial"/>
          <w:b/>
          <w:bCs/>
          <w:color w:val="1F3864" w:themeColor="accent1" w:themeShade="80"/>
          <w:sz w:val="50"/>
          <w:szCs w:val="50"/>
        </w:rPr>
      </w:pPr>
    </w:p>
    <w:p w14:paraId="2D76EB9F" w14:textId="463A0901" w:rsidR="008F1C6C" w:rsidRPr="000D1E0E" w:rsidRDefault="008F1C6C" w:rsidP="000D1E0E">
      <w:pPr>
        <w:jc w:val="both"/>
        <w:rPr>
          <w:rFonts w:ascii="Arial" w:hAnsi="Arial" w:cs="Arial"/>
          <w:b/>
          <w:bCs/>
          <w:color w:val="1F3864" w:themeColor="accent1" w:themeShade="80"/>
          <w:sz w:val="50"/>
          <w:szCs w:val="50"/>
        </w:rPr>
      </w:pPr>
    </w:p>
    <w:p w14:paraId="4599B589" w14:textId="454F07AB" w:rsidR="00CD5086" w:rsidRPr="000D1E0E" w:rsidRDefault="00CD5086" w:rsidP="000D1E0E">
      <w:pPr>
        <w:jc w:val="both"/>
        <w:rPr>
          <w:rFonts w:ascii="Arial" w:hAnsi="Arial" w:cs="Arial"/>
          <w:b/>
          <w:bCs/>
          <w:color w:val="1F3864" w:themeColor="accent1" w:themeShade="80"/>
          <w:sz w:val="50"/>
          <w:szCs w:val="50"/>
        </w:rPr>
      </w:pPr>
    </w:p>
    <w:p w14:paraId="790B065E" w14:textId="37002BED" w:rsidR="00BB35FC" w:rsidRPr="000D1E0E" w:rsidRDefault="00BB35FC" w:rsidP="000D1E0E">
      <w:pPr>
        <w:jc w:val="both"/>
        <w:rPr>
          <w:rFonts w:ascii="Arial" w:hAnsi="Arial" w:cs="Arial"/>
          <w:b/>
          <w:bCs/>
          <w:color w:val="1F3864" w:themeColor="accent1" w:themeShade="80"/>
          <w:sz w:val="50"/>
          <w:szCs w:val="50"/>
        </w:rPr>
      </w:pPr>
    </w:p>
    <w:p w14:paraId="1CA1EC9B" w14:textId="77777777" w:rsidR="00BB35FC" w:rsidRPr="000D1E0E" w:rsidRDefault="00BB35FC" w:rsidP="000D1E0E">
      <w:pPr>
        <w:jc w:val="both"/>
        <w:rPr>
          <w:rFonts w:ascii="Arial" w:hAnsi="Arial" w:cs="Arial"/>
          <w:b/>
          <w:bCs/>
          <w:color w:val="1F3864" w:themeColor="accent1" w:themeShade="80"/>
          <w:sz w:val="50"/>
          <w:szCs w:val="50"/>
        </w:rPr>
      </w:pPr>
    </w:p>
    <w:p w14:paraId="62A8A1AD" w14:textId="77777777" w:rsidR="00850A09" w:rsidRPr="000D1E0E" w:rsidRDefault="00850A09" w:rsidP="000D1E0E">
      <w:pPr>
        <w:jc w:val="both"/>
        <w:rPr>
          <w:rFonts w:ascii="Arial" w:hAnsi="Arial" w:cs="Arial"/>
          <w:b/>
          <w:bCs/>
          <w:color w:val="1F3864" w:themeColor="accent1" w:themeShade="80"/>
          <w:sz w:val="50"/>
          <w:szCs w:val="50"/>
        </w:rPr>
      </w:pPr>
    </w:p>
    <w:p w14:paraId="46765DB1" w14:textId="031BECA3" w:rsidR="00DB6B7D" w:rsidRPr="000D1E0E" w:rsidRDefault="005B4CCA" w:rsidP="00473191">
      <w:pPr>
        <w:pStyle w:val="Ttulo1"/>
        <w:jc w:val="center"/>
        <w:rPr>
          <w:rFonts w:ascii="Arial" w:hAnsi="Arial" w:cs="Arial"/>
          <w:color w:val="1F3864" w:themeColor="accent1" w:themeShade="80"/>
          <w:sz w:val="50"/>
          <w:szCs w:val="50"/>
        </w:rPr>
      </w:pPr>
      <w:bookmarkStart w:id="7" w:name="_Toc29566348"/>
      <w:r w:rsidRPr="000D1E0E">
        <w:rPr>
          <w:rFonts w:ascii="Arial" w:hAnsi="Arial" w:cs="Arial"/>
          <w:color w:val="1F3864" w:themeColor="accent1" w:themeShade="80"/>
          <w:sz w:val="50"/>
          <w:szCs w:val="50"/>
        </w:rPr>
        <w:t>RESUMO ECONÔMICO</w:t>
      </w:r>
      <w:r w:rsidR="004A2062" w:rsidRPr="000D1E0E">
        <w:rPr>
          <w:rFonts w:ascii="Arial" w:hAnsi="Arial" w:cs="Arial"/>
          <w:color w:val="1F3864" w:themeColor="accent1" w:themeShade="80"/>
          <w:sz w:val="50"/>
          <w:szCs w:val="50"/>
        </w:rPr>
        <w:t xml:space="preserve"> </w:t>
      </w:r>
      <w:r w:rsidRPr="000D1E0E">
        <w:rPr>
          <w:rFonts w:ascii="Arial" w:hAnsi="Arial" w:cs="Arial"/>
          <w:color w:val="1F3864" w:themeColor="accent1" w:themeShade="80"/>
          <w:sz w:val="50"/>
          <w:szCs w:val="50"/>
        </w:rPr>
        <w:t>DOS</w:t>
      </w:r>
    </w:p>
    <w:p w14:paraId="47D60164" w14:textId="6A5E808C" w:rsidR="005B4CCA" w:rsidRPr="000D1E0E" w:rsidRDefault="005B4CCA" w:rsidP="00473191">
      <w:pPr>
        <w:pStyle w:val="Ttulo1"/>
        <w:jc w:val="center"/>
        <w:rPr>
          <w:rFonts w:ascii="Arial" w:hAnsi="Arial" w:cs="Arial"/>
          <w:color w:val="1F3864" w:themeColor="accent1" w:themeShade="80"/>
          <w:sz w:val="50"/>
          <w:szCs w:val="50"/>
        </w:rPr>
      </w:pPr>
      <w:r w:rsidRPr="000D1E0E">
        <w:rPr>
          <w:rFonts w:ascii="Arial" w:hAnsi="Arial" w:cs="Arial"/>
          <w:color w:val="1F3864" w:themeColor="accent1" w:themeShade="80"/>
          <w:sz w:val="50"/>
          <w:szCs w:val="50"/>
        </w:rPr>
        <w:t>SERVIÇOS PRESTADOS</w:t>
      </w:r>
      <w:bookmarkEnd w:id="7"/>
    </w:p>
    <w:p w14:paraId="3B0846AC" w14:textId="77777777" w:rsidR="005B4CCA" w:rsidRPr="000D1E0E" w:rsidRDefault="005B4CCA" w:rsidP="000D1E0E">
      <w:pPr>
        <w:jc w:val="both"/>
        <w:rPr>
          <w:rFonts w:ascii="Arial" w:hAnsi="Arial" w:cs="Arial"/>
          <w:b/>
          <w:bCs/>
          <w:color w:val="1F3864" w:themeColor="accent1" w:themeShade="80"/>
          <w:sz w:val="50"/>
          <w:szCs w:val="50"/>
        </w:rPr>
      </w:pPr>
    </w:p>
    <w:p w14:paraId="55EDFB26" w14:textId="7325C1EA" w:rsidR="005B4CCA" w:rsidRPr="000D1E0E" w:rsidRDefault="005B4CCA" w:rsidP="000D1E0E">
      <w:pPr>
        <w:jc w:val="both"/>
        <w:rPr>
          <w:rFonts w:ascii="Arial" w:hAnsi="Arial" w:cs="Arial"/>
          <w:b/>
          <w:bCs/>
          <w:color w:val="1F3864" w:themeColor="accent1" w:themeShade="80"/>
          <w:sz w:val="50"/>
          <w:szCs w:val="50"/>
        </w:rPr>
      </w:pPr>
      <w:r w:rsidRPr="000D1E0E">
        <w:rPr>
          <w:rFonts w:ascii="Arial" w:hAnsi="Arial" w:cs="Arial"/>
          <w:b/>
          <w:bCs/>
          <w:color w:val="1F3864" w:themeColor="accent1" w:themeShade="80"/>
          <w:sz w:val="50"/>
          <w:szCs w:val="50"/>
        </w:rPr>
        <w:br w:type="page"/>
      </w:r>
    </w:p>
    <w:p w14:paraId="605903B3" w14:textId="77777777" w:rsidR="000703D9" w:rsidRPr="000D1E0E" w:rsidRDefault="000703D9" w:rsidP="000D1E0E">
      <w:pPr>
        <w:spacing w:after="0" w:line="240" w:lineRule="auto"/>
        <w:jc w:val="both"/>
        <w:rPr>
          <w:rFonts w:ascii="Arial" w:eastAsia="Times New Roman" w:hAnsi="Arial" w:cs="Arial"/>
          <w:b/>
          <w:bCs/>
          <w:color w:val="000000"/>
          <w:lang w:eastAsia="pt-BR"/>
        </w:rPr>
        <w:sectPr w:rsidR="000703D9" w:rsidRPr="000D1E0E" w:rsidSect="00800294">
          <w:headerReference w:type="default" r:id="rId18"/>
          <w:pgSz w:w="11906" w:h="16838"/>
          <w:pgMar w:top="1417" w:right="1701" w:bottom="1417" w:left="1701" w:header="708" w:footer="708" w:gutter="0"/>
          <w:pgNumType w:start="4"/>
          <w:cols w:space="708"/>
          <w:docGrid w:linePitch="360"/>
        </w:sectPr>
      </w:pPr>
    </w:p>
    <w:p w14:paraId="115202F5" w14:textId="77777777" w:rsidR="00EC4500" w:rsidRDefault="00EC4500" w:rsidP="000D1E0E">
      <w:pPr>
        <w:jc w:val="both"/>
        <w:rPr>
          <w:rFonts w:ascii="Arial" w:hAnsi="Arial" w:cs="Arial"/>
          <w:noProof/>
        </w:rPr>
      </w:pPr>
    </w:p>
    <w:p w14:paraId="7698C90D" w14:textId="2BFFD9C4" w:rsidR="000703D9" w:rsidRPr="000D1E0E" w:rsidRDefault="00BB35FC" w:rsidP="000D1E0E">
      <w:pPr>
        <w:jc w:val="both"/>
        <w:rPr>
          <w:rFonts w:ascii="Arial" w:hAnsi="Arial" w:cs="Arial"/>
          <w:b/>
          <w:bCs/>
          <w:color w:val="1F3864" w:themeColor="accent1" w:themeShade="80"/>
          <w:sz w:val="50"/>
          <w:szCs w:val="50"/>
        </w:rPr>
        <w:sectPr w:rsidR="000703D9" w:rsidRPr="000D1E0E" w:rsidSect="000703D9">
          <w:pgSz w:w="16838" w:h="11906" w:orient="landscape"/>
          <w:pgMar w:top="1701" w:right="1418" w:bottom="1701" w:left="1418" w:header="709" w:footer="709" w:gutter="0"/>
          <w:cols w:space="708"/>
          <w:docGrid w:linePitch="360"/>
        </w:sectPr>
      </w:pPr>
      <w:r w:rsidRPr="000D1E0E">
        <w:rPr>
          <w:rFonts w:ascii="Arial" w:hAnsi="Arial" w:cs="Arial"/>
          <w:noProof/>
        </w:rPr>
        <w:drawing>
          <wp:anchor distT="0" distB="0" distL="114300" distR="114300" simplePos="0" relativeHeight="251797504" behindDoc="1" locked="0" layoutInCell="1" allowOverlap="1" wp14:anchorId="2590AAB8" wp14:editId="67233DDF">
            <wp:simplePos x="0" y="0"/>
            <wp:positionH relativeFrom="margin">
              <wp:posOffset>-439254</wp:posOffset>
            </wp:positionH>
            <wp:positionV relativeFrom="paragraph">
              <wp:posOffset>1030301</wp:posOffset>
            </wp:positionV>
            <wp:extent cx="9325647" cy="3681454"/>
            <wp:effectExtent l="0" t="0" r="0" b="0"/>
            <wp:wrapNone/>
            <wp:docPr id="85" name="Imagem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Imagem 85"/>
                    <pic:cNvPicPr/>
                  </pic:nvPicPr>
                  <pic:blipFill rotWithShape="1">
                    <a:blip r:embed="rId19">
                      <a:extLst>
                        <a:ext uri="{28A0092B-C50C-407E-A947-70E740481C1C}">
                          <a14:useLocalDpi xmlns:a14="http://schemas.microsoft.com/office/drawing/2010/main" val="0"/>
                        </a:ext>
                      </a:extLst>
                    </a:blip>
                    <a:srcRect l="-1" t="6" r="-121" b="623"/>
                    <a:stretch/>
                  </pic:blipFill>
                  <pic:spPr bwMode="auto">
                    <a:xfrm>
                      <a:off x="0" y="0"/>
                      <a:ext cx="9329627" cy="36830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84BFD7A" w14:textId="14E4FAA3" w:rsidR="00CD5086" w:rsidRPr="000D1E0E" w:rsidRDefault="00CD5086" w:rsidP="000D1E0E">
      <w:pPr>
        <w:jc w:val="both"/>
        <w:rPr>
          <w:rFonts w:ascii="Arial" w:hAnsi="Arial" w:cs="Arial"/>
          <w:b/>
          <w:bCs/>
          <w:color w:val="1F3864" w:themeColor="accent1" w:themeShade="80"/>
          <w:sz w:val="50"/>
          <w:szCs w:val="50"/>
        </w:rPr>
      </w:pPr>
    </w:p>
    <w:p w14:paraId="18AC6D4F" w14:textId="77777777" w:rsidR="005B4CCA" w:rsidRPr="000D1E0E" w:rsidRDefault="005B4CCA" w:rsidP="000D1E0E">
      <w:pPr>
        <w:jc w:val="both"/>
        <w:rPr>
          <w:rFonts w:ascii="Arial" w:hAnsi="Arial" w:cs="Arial"/>
          <w:b/>
          <w:bCs/>
          <w:color w:val="1F3864" w:themeColor="accent1" w:themeShade="80"/>
          <w:sz w:val="50"/>
          <w:szCs w:val="50"/>
        </w:rPr>
      </w:pPr>
    </w:p>
    <w:p w14:paraId="25CF8AD6" w14:textId="77777777" w:rsidR="005B4CCA" w:rsidRPr="000D1E0E" w:rsidRDefault="005B4CCA" w:rsidP="000D1E0E">
      <w:pPr>
        <w:jc w:val="both"/>
        <w:rPr>
          <w:rFonts w:ascii="Arial" w:hAnsi="Arial" w:cs="Arial"/>
          <w:b/>
          <w:bCs/>
          <w:color w:val="1F3864" w:themeColor="accent1" w:themeShade="80"/>
          <w:sz w:val="50"/>
          <w:szCs w:val="50"/>
        </w:rPr>
      </w:pPr>
    </w:p>
    <w:p w14:paraId="7ED67C3A" w14:textId="77777777" w:rsidR="005B4CCA" w:rsidRPr="000D1E0E" w:rsidRDefault="005B4CCA" w:rsidP="000D1E0E">
      <w:pPr>
        <w:jc w:val="both"/>
        <w:rPr>
          <w:rFonts w:ascii="Arial" w:hAnsi="Arial" w:cs="Arial"/>
          <w:b/>
          <w:bCs/>
          <w:color w:val="1F3864" w:themeColor="accent1" w:themeShade="80"/>
          <w:sz w:val="50"/>
          <w:szCs w:val="50"/>
        </w:rPr>
      </w:pPr>
    </w:p>
    <w:p w14:paraId="1E461759" w14:textId="77777777" w:rsidR="005B4CCA" w:rsidRPr="000D1E0E" w:rsidRDefault="005B4CCA" w:rsidP="000D1E0E">
      <w:pPr>
        <w:jc w:val="both"/>
        <w:rPr>
          <w:rFonts w:ascii="Arial" w:hAnsi="Arial" w:cs="Arial"/>
          <w:b/>
          <w:bCs/>
          <w:color w:val="1F3864" w:themeColor="accent1" w:themeShade="80"/>
          <w:sz w:val="50"/>
          <w:szCs w:val="50"/>
        </w:rPr>
      </w:pPr>
    </w:p>
    <w:p w14:paraId="016CA32C" w14:textId="77777777" w:rsidR="005B4CCA" w:rsidRPr="000D1E0E" w:rsidRDefault="005B4CCA" w:rsidP="000D1E0E">
      <w:pPr>
        <w:jc w:val="both"/>
        <w:rPr>
          <w:rFonts w:ascii="Arial" w:hAnsi="Arial" w:cs="Arial"/>
          <w:b/>
          <w:bCs/>
          <w:color w:val="1F3864" w:themeColor="accent1" w:themeShade="80"/>
          <w:sz w:val="50"/>
          <w:szCs w:val="50"/>
        </w:rPr>
      </w:pPr>
    </w:p>
    <w:p w14:paraId="3DF430E4" w14:textId="77777777" w:rsidR="005B4CCA" w:rsidRPr="000D1E0E" w:rsidRDefault="005B4CCA" w:rsidP="000D1E0E">
      <w:pPr>
        <w:jc w:val="both"/>
        <w:rPr>
          <w:rFonts w:ascii="Arial" w:hAnsi="Arial" w:cs="Arial"/>
          <w:b/>
          <w:bCs/>
          <w:color w:val="1F3864" w:themeColor="accent1" w:themeShade="80"/>
          <w:sz w:val="50"/>
          <w:szCs w:val="50"/>
        </w:rPr>
      </w:pPr>
    </w:p>
    <w:p w14:paraId="305BC88C" w14:textId="77777777" w:rsidR="005B4CCA" w:rsidRPr="000D1E0E" w:rsidRDefault="005B4CCA" w:rsidP="000D1E0E">
      <w:pPr>
        <w:jc w:val="both"/>
        <w:rPr>
          <w:rFonts w:ascii="Arial" w:hAnsi="Arial" w:cs="Arial"/>
          <w:b/>
          <w:bCs/>
          <w:color w:val="1F3864" w:themeColor="accent1" w:themeShade="80"/>
          <w:sz w:val="50"/>
          <w:szCs w:val="50"/>
        </w:rPr>
      </w:pPr>
    </w:p>
    <w:p w14:paraId="1A89EE26" w14:textId="5E6F2B59" w:rsidR="00217E0A" w:rsidRPr="000D1E0E" w:rsidRDefault="00217E0A" w:rsidP="00473191">
      <w:pPr>
        <w:pStyle w:val="Ttulo1"/>
        <w:jc w:val="center"/>
        <w:rPr>
          <w:rFonts w:ascii="Arial" w:hAnsi="Arial" w:cs="Arial"/>
          <w:color w:val="1F3864" w:themeColor="accent1" w:themeShade="80"/>
          <w:sz w:val="50"/>
          <w:szCs w:val="50"/>
        </w:rPr>
      </w:pPr>
      <w:bookmarkStart w:id="8" w:name="_Toc29566349"/>
      <w:r w:rsidRPr="000D1E0E">
        <w:rPr>
          <w:rFonts w:ascii="Arial" w:hAnsi="Arial" w:cs="Arial"/>
          <w:color w:val="1F3864" w:themeColor="accent1" w:themeShade="80"/>
          <w:sz w:val="50"/>
          <w:szCs w:val="50"/>
        </w:rPr>
        <w:t>COLEGIADOS TEMÁTICOS</w:t>
      </w:r>
      <w:bookmarkEnd w:id="8"/>
    </w:p>
    <w:p w14:paraId="3881DCA1" w14:textId="2F7007AC" w:rsidR="0068020F" w:rsidRPr="000D1E0E" w:rsidRDefault="00217E0A" w:rsidP="000D1E0E">
      <w:pPr>
        <w:jc w:val="both"/>
        <w:rPr>
          <w:rFonts w:ascii="Arial" w:hAnsi="Arial" w:cs="Arial"/>
          <w:b/>
          <w:bCs/>
          <w:color w:val="44546A" w:themeColor="text2"/>
          <w:sz w:val="28"/>
          <w:szCs w:val="28"/>
        </w:rPr>
      </w:pPr>
      <w:r w:rsidRPr="000D1E0E">
        <w:rPr>
          <w:rFonts w:ascii="Arial" w:hAnsi="Arial" w:cs="Arial"/>
          <w:b/>
          <w:bCs/>
          <w:color w:val="44546A" w:themeColor="text2"/>
          <w:sz w:val="28"/>
          <w:szCs w:val="28"/>
        </w:rPr>
        <w:br w:type="page"/>
      </w:r>
    </w:p>
    <w:p w14:paraId="502BD021" w14:textId="2F38E950" w:rsidR="0068020F" w:rsidRPr="000D1E0E" w:rsidRDefault="0068020F" w:rsidP="000D1E0E">
      <w:pPr>
        <w:spacing w:line="276" w:lineRule="auto"/>
        <w:jc w:val="both"/>
        <w:rPr>
          <w:rFonts w:ascii="Arial" w:hAnsi="Arial" w:cs="Arial"/>
          <w:b/>
          <w:bCs/>
        </w:rPr>
      </w:pPr>
      <w:r w:rsidRPr="000D1E0E">
        <w:rPr>
          <w:rFonts w:ascii="Arial" w:hAnsi="Arial" w:cs="Arial"/>
          <w:b/>
          <w:bCs/>
        </w:rPr>
        <w:lastRenderedPageBreak/>
        <w:t>COLEGIADOS TEMÁTICOS</w:t>
      </w:r>
    </w:p>
    <w:p w14:paraId="6C6DADEA" w14:textId="293E97C9" w:rsidR="00F635F5" w:rsidRPr="000D1E0E" w:rsidRDefault="00F635F5" w:rsidP="000D1E0E">
      <w:pPr>
        <w:jc w:val="both"/>
        <w:rPr>
          <w:rFonts w:ascii="Arial" w:hAnsi="Arial" w:cs="Arial"/>
        </w:rPr>
      </w:pPr>
      <w:r w:rsidRPr="000D1E0E">
        <w:rPr>
          <w:rFonts w:ascii="Arial" w:hAnsi="Arial" w:cs="Arial"/>
        </w:rPr>
        <w:t>Este relatório consta algumas das atividades desenvolvidas no decorrer do ano de 2023, são atividades realizadas com os colegiados de Educação, Assistência Social, Cultura e Nutrição:</w:t>
      </w:r>
    </w:p>
    <w:p w14:paraId="46B5D30F" w14:textId="7A67A7AA" w:rsidR="00F635F5" w:rsidRPr="000D1E0E" w:rsidRDefault="00F635F5" w:rsidP="000D1E0E">
      <w:pPr>
        <w:jc w:val="both"/>
        <w:rPr>
          <w:rFonts w:ascii="Arial" w:hAnsi="Arial" w:cs="Arial"/>
        </w:rPr>
      </w:pPr>
      <w:r w:rsidRPr="000D1E0E">
        <w:rPr>
          <w:rFonts w:ascii="Arial" w:hAnsi="Arial" w:cs="Arial"/>
        </w:rPr>
        <w:t>Os Colegiados supracitados são órgãos de decisões, com finalidade de analisar, orientar, promover o planejamento e execução de ações nos diversos âmbitos, como forma de desenvolvimento de políticas educacionais, assistenciais, culturais e de nutrição voltadas à politicas pública dos municípios integrantes da AMAI.</w:t>
      </w:r>
    </w:p>
    <w:p w14:paraId="486EB366" w14:textId="686D0782" w:rsidR="00F635F5" w:rsidRPr="000D1E0E" w:rsidRDefault="00F635F5" w:rsidP="000D1E0E">
      <w:pPr>
        <w:jc w:val="both"/>
        <w:rPr>
          <w:rFonts w:ascii="Arial" w:hAnsi="Arial" w:cs="Arial"/>
        </w:rPr>
      </w:pPr>
      <w:r w:rsidRPr="000D1E0E">
        <w:rPr>
          <w:rFonts w:ascii="Arial" w:hAnsi="Arial" w:cs="Arial"/>
        </w:rPr>
        <w:t>Compete aos Colegiados propor e analisar medidas visando a melhoria na qualidade das políticas públicas, bem como, prestar assessoria e desenvolver estudos acerca de questões educacionais e de gestão da região do Alto Irani.</w:t>
      </w:r>
    </w:p>
    <w:p w14:paraId="59E53ECC" w14:textId="77777777" w:rsidR="00F635F5" w:rsidRPr="000D1E0E" w:rsidRDefault="00F635F5" w:rsidP="000D1E0E">
      <w:pPr>
        <w:jc w:val="both"/>
        <w:rPr>
          <w:rFonts w:ascii="Arial" w:hAnsi="Arial" w:cs="Arial"/>
        </w:rPr>
      </w:pPr>
      <w:r w:rsidRPr="000D1E0E">
        <w:rPr>
          <w:rFonts w:ascii="Arial" w:hAnsi="Arial" w:cs="Arial"/>
        </w:rPr>
        <w:t>Propor e coordenar a execução de ações de capacitação dos recursos humanos, no âmbito de programações intermunicipais e fomentar o desenvolvimento de atividades de capacitação e repasse de informações acerca de questões voltadas as ações dos Colegiados Microrregional dos Secretários e técnicos dos municípios da AMAI.</w:t>
      </w:r>
    </w:p>
    <w:p w14:paraId="4AA703C8" w14:textId="77777777" w:rsidR="00F635F5" w:rsidRPr="000D1E0E" w:rsidRDefault="00F635F5" w:rsidP="000D1E0E">
      <w:pPr>
        <w:jc w:val="both"/>
        <w:rPr>
          <w:rFonts w:ascii="Arial" w:hAnsi="Arial" w:cs="Arial"/>
          <w:b/>
          <w:bCs/>
        </w:rPr>
      </w:pPr>
      <w:r w:rsidRPr="000D1E0E">
        <w:rPr>
          <w:rFonts w:ascii="Arial" w:hAnsi="Arial" w:cs="Arial"/>
          <w:b/>
          <w:bCs/>
        </w:rPr>
        <w:t>Compete aos Colegiados:</w:t>
      </w:r>
    </w:p>
    <w:p w14:paraId="0448EA2C" w14:textId="3E6DE594" w:rsidR="00F635F5" w:rsidRPr="000D1E0E" w:rsidRDefault="00F635F5" w:rsidP="000D1E0E">
      <w:pPr>
        <w:jc w:val="both"/>
        <w:rPr>
          <w:rFonts w:ascii="Arial" w:hAnsi="Arial" w:cs="Arial"/>
        </w:rPr>
      </w:pPr>
      <w:r w:rsidRPr="000D1E0E">
        <w:rPr>
          <w:rFonts w:ascii="Arial" w:hAnsi="Arial" w:cs="Arial"/>
        </w:rPr>
        <w:t xml:space="preserve">I – </w:t>
      </w:r>
      <w:r w:rsidR="000D1E0E" w:rsidRPr="000D1E0E">
        <w:rPr>
          <w:rFonts w:ascii="Arial" w:hAnsi="Arial" w:cs="Arial"/>
        </w:rPr>
        <w:t>Propor</w:t>
      </w:r>
      <w:r w:rsidRPr="000D1E0E">
        <w:rPr>
          <w:rFonts w:ascii="Arial" w:hAnsi="Arial" w:cs="Arial"/>
        </w:rPr>
        <w:t xml:space="preserve"> e analisar medidas visando à melhoria na qualidade do atendimento aos munícipes nos Municípios integrantes a AMAI;</w:t>
      </w:r>
    </w:p>
    <w:p w14:paraId="7C4C5DA4" w14:textId="287E43CC" w:rsidR="00F635F5" w:rsidRPr="000D1E0E" w:rsidRDefault="00F635F5" w:rsidP="000D1E0E">
      <w:pPr>
        <w:jc w:val="both"/>
        <w:rPr>
          <w:rFonts w:ascii="Arial" w:hAnsi="Arial" w:cs="Arial"/>
        </w:rPr>
      </w:pPr>
      <w:r w:rsidRPr="000D1E0E">
        <w:rPr>
          <w:rFonts w:ascii="Arial" w:hAnsi="Arial" w:cs="Arial"/>
        </w:rPr>
        <w:t xml:space="preserve">II – </w:t>
      </w:r>
      <w:r w:rsidR="000D1E0E" w:rsidRPr="000D1E0E">
        <w:rPr>
          <w:rFonts w:ascii="Arial" w:hAnsi="Arial" w:cs="Arial"/>
        </w:rPr>
        <w:t>Analisar e sugerir</w:t>
      </w:r>
      <w:r w:rsidRPr="000D1E0E">
        <w:rPr>
          <w:rFonts w:ascii="Arial" w:hAnsi="Arial" w:cs="Arial"/>
        </w:rPr>
        <w:t xml:space="preserve"> medidas julgadas necessários ao encaminhamento de questões relativas às suas áreas nos Municípios;</w:t>
      </w:r>
    </w:p>
    <w:p w14:paraId="18B15D9B" w14:textId="0640E585" w:rsidR="00F635F5" w:rsidRPr="000D1E0E" w:rsidRDefault="00F635F5" w:rsidP="000D1E0E">
      <w:pPr>
        <w:jc w:val="both"/>
        <w:rPr>
          <w:rFonts w:ascii="Arial" w:hAnsi="Arial" w:cs="Arial"/>
        </w:rPr>
      </w:pPr>
      <w:r w:rsidRPr="000D1E0E">
        <w:rPr>
          <w:rFonts w:ascii="Arial" w:hAnsi="Arial" w:cs="Arial"/>
        </w:rPr>
        <w:t xml:space="preserve">III – </w:t>
      </w:r>
      <w:r w:rsidR="000D1E0E" w:rsidRPr="000D1E0E">
        <w:rPr>
          <w:rFonts w:ascii="Arial" w:hAnsi="Arial" w:cs="Arial"/>
        </w:rPr>
        <w:t>M</w:t>
      </w:r>
      <w:r w:rsidRPr="000D1E0E">
        <w:rPr>
          <w:rFonts w:ascii="Arial" w:hAnsi="Arial" w:cs="Arial"/>
        </w:rPr>
        <w:t>anifestar-se sobre questões que são de relevância no âmbito da Microrregião da AMAI;</w:t>
      </w:r>
    </w:p>
    <w:p w14:paraId="6760D50E" w14:textId="68145CBF" w:rsidR="00F635F5" w:rsidRPr="000D1E0E" w:rsidRDefault="00F635F5" w:rsidP="000D1E0E">
      <w:pPr>
        <w:jc w:val="both"/>
        <w:rPr>
          <w:rFonts w:ascii="Arial" w:hAnsi="Arial" w:cs="Arial"/>
        </w:rPr>
      </w:pPr>
      <w:r w:rsidRPr="000D1E0E">
        <w:rPr>
          <w:rFonts w:ascii="Arial" w:hAnsi="Arial" w:cs="Arial"/>
        </w:rPr>
        <w:t xml:space="preserve">IV – </w:t>
      </w:r>
      <w:r w:rsidR="000D1E0E" w:rsidRPr="000D1E0E">
        <w:rPr>
          <w:rFonts w:ascii="Arial" w:hAnsi="Arial" w:cs="Arial"/>
        </w:rPr>
        <w:t>Promover</w:t>
      </w:r>
      <w:r w:rsidRPr="000D1E0E">
        <w:rPr>
          <w:rFonts w:ascii="Arial" w:hAnsi="Arial" w:cs="Arial"/>
        </w:rPr>
        <w:t xml:space="preserve"> eventos, juntamente com órgãos de instância estadual e nacional, no sentido de fomentar o desenvolvimento de atividades de capacitação e repasse de informações quem venham de encontro as políticas públicas municipais;</w:t>
      </w:r>
    </w:p>
    <w:p w14:paraId="08DA5A73" w14:textId="7BED7C09" w:rsidR="00F635F5" w:rsidRPr="000D1E0E" w:rsidRDefault="00F635F5" w:rsidP="000D1E0E">
      <w:pPr>
        <w:jc w:val="both"/>
        <w:rPr>
          <w:rFonts w:ascii="Arial" w:hAnsi="Arial" w:cs="Arial"/>
        </w:rPr>
      </w:pPr>
      <w:r w:rsidRPr="000D1E0E">
        <w:rPr>
          <w:rFonts w:ascii="Arial" w:hAnsi="Arial" w:cs="Arial"/>
        </w:rPr>
        <w:t xml:space="preserve">IX – </w:t>
      </w:r>
      <w:r w:rsidR="000D1E0E" w:rsidRPr="000D1E0E">
        <w:rPr>
          <w:rFonts w:ascii="Arial" w:hAnsi="Arial" w:cs="Arial"/>
        </w:rPr>
        <w:t>Estimular</w:t>
      </w:r>
      <w:r w:rsidRPr="000D1E0E">
        <w:rPr>
          <w:rFonts w:ascii="Arial" w:hAnsi="Arial" w:cs="Arial"/>
        </w:rPr>
        <w:t xml:space="preserve"> atividades que se proponham a colaborar com o poder público municipal;</w:t>
      </w:r>
    </w:p>
    <w:p w14:paraId="3BCC9185" w14:textId="33E19A6A" w:rsidR="00F635F5" w:rsidRPr="000D1E0E" w:rsidRDefault="00F635F5" w:rsidP="000D1E0E">
      <w:pPr>
        <w:jc w:val="both"/>
        <w:rPr>
          <w:rFonts w:ascii="Arial" w:hAnsi="Arial" w:cs="Arial"/>
        </w:rPr>
      </w:pPr>
      <w:r w:rsidRPr="000D1E0E">
        <w:rPr>
          <w:rFonts w:ascii="Arial" w:hAnsi="Arial" w:cs="Arial"/>
        </w:rPr>
        <w:t xml:space="preserve">X – </w:t>
      </w:r>
      <w:r w:rsidR="000D1E0E" w:rsidRPr="000D1E0E">
        <w:rPr>
          <w:rFonts w:ascii="Arial" w:hAnsi="Arial" w:cs="Arial"/>
        </w:rPr>
        <w:t>Prestar</w:t>
      </w:r>
      <w:r w:rsidRPr="000D1E0E">
        <w:rPr>
          <w:rFonts w:ascii="Arial" w:hAnsi="Arial" w:cs="Arial"/>
        </w:rPr>
        <w:t xml:space="preserve"> apoio e fomentar iniciativas de modernização das Secretarias Municipais no âmbito de gestão;</w:t>
      </w:r>
    </w:p>
    <w:p w14:paraId="31F76772" w14:textId="77777777" w:rsidR="00F635F5" w:rsidRPr="000D1E0E" w:rsidRDefault="00F635F5" w:rsidP="000D1E0E">
      <w:pPr>
        <w:jc w:val="both"/>
        <w:rPr>
          <w:rFonts w:ascii="Arial" w:hAnsi="Arial" w:cs="Arial"/>
        </w:rPr>
      </w:pPr>
      <w:r w:rsidRPr="000D1E0E">
        <w:rPr>
          <w:rFonts w:ascii="Arial" w:hAnsi="Arial" w:cs="Arial"/>
        </w:rPr>
        <w:t>XI – Orientar para o cumprimento de acordos e convênios;</w:t>
      </w:r>
    </w:p>
    <w:p w14:paraId="0F25EF70" w14:textId="70ED9432" w:rsidR="00217E0A" w:rsidRPr="000D1E0E" w:rsidRDefault="00F635F5" w:rsidP="000D1E0E">
      <w:pPr>
        <w:jc w:val="both"/>
        <w:rPr>
          <w:rFonts w:ascii="Arial" w:hAnsi="Arial" w:cs="Arial"/>
        </w:rPr>
      </w:pPr>
      <w:r w:rsidRPr="000D1E0E">
        <w:rPr>
          <w:rFonts w:ascii="Arial" w:hAnsi="Arial" w:cs="Arial"/>
        </w:rPr>
        <w:t xml:space="preserve">Além das atividades desenvolvidas no cotidiano no atendimento a todos os municípios de forma presencial e pelas redes sociais algumas foram destaques no decorrer do ano que são elas: </w:t>
      </w:r>
    </w:p>
    <w:p w14:paraId="7592C9FC" w14:textId="77777777" w:rsidR="000D1E0E" w:rsidRPr="000D1E0E" w:rsidRDefault="000D1E0E" w:rsidP="000D1E0E">
      <w:pPr>
        <w:jc w:val="both"/>
        <w:rPr>
          <w:rFonts w:ascii="Arial" w:hAnsi="Arial" w:cs="Arial"/>
        </w:rPr>
      </w:pPr>
    </w:p>
    <w:p w14:paraId="13E23D1C" w14:textId="77777777" w:rsidR="00DA5BAB" w:rsidRDefault="00DA5BAB">
      <w:pPr>
        <w:rPr>
          <w:rFonts w:ascii="Arial" w:hAnsi="Arial" w:cs="Arial"/>
          <w:b/>
          <w:bCs/>
          <w:sz w:val="26"/>
          <w:szCs w:val="26"/>
        </w:rPr>
      </w:pPr>
      <w:r>
        <w:rPr>
          <w:rFonts w:ascii="Arial" w:hAnsi="Arial" w:cs="Arial"/>
          <w:b/>
          <w:bCs/>
          <w:sz w:val="26"/>
          <w:szCs w:val="26"/>
        </w:rPr>
        <w:br w:type="page"/>
      </w:r>
    </w:p>
    <w:p w14:paraId="50532B0A" w14:textId="770848EA" w:rsidR="000D1E0E" w:rsidRPr="000D1E0E" w:rsidRDefault="000D1E0E" w:rsidP="000D1E0E">
      <w:pPr>
        <w:jc w:val="both"/>
        <w:rPr>
          <w:rFonts w:ascii="Arial" w:hAnsi="Arial" w:cs="Arial"/>
          <w:b/>
          <w:bCs/>
          <w:sz w:val="26"/>
          <w:szCs w:val="26"/>
        </w:rPr>
      </w:pPr>
      <w:r w:rsidRPr="000D1E0E">
        <w:rPr>
          <w:rFonts w:ascii="Arial" w:hAnsi="Arial" w:cs="Arial"/>
          <w:b/>
          <w:bCs/>
          <w:sz w:val="26"/>
          <w:szCs w:val="26"/>
        </w:rPr>
        <w:lastRenderedPageBreak/>
        <w:t>Nota Orientativa com sugestões de medidas de segurança para as escolas da região</w:t>
      </w:r>
    </w:p>
    <w:p w14:paraId="21A6ED62" w14:textId="77777777" w:rsidR="000D1E0E" w:rsidRPr="000D1E0E" w:rsidRDefault="000D1E0E" w:rsidP="000D1E0E">
      <w:pPr>
        <w:jc w:val="both"/>
        <w:rPr>
          <w:rFonts w:ascii="Arial" w:hAnsi="Arial" w:cs="Arial"/>
          <w:b/>
          <w:bCs/>
          <w:sz w:val="26"/>
          <w:szCs w:val="26"/>
        </w:rPr>
      </w:pPr>
      <w:r w:rsidRPr="000D1E0E">
        <w:rPr>
          <w:rFonts w:ascii="Arial" w:hAnsi="Arial" w:cs="Arial"/>
          <w:b/>
          <w:bCs/>
          <w:sz w:val="26"/>
          <w:szCs w:val="26"/>
        </w:rPr>
        <w:t>maio de 2023</w:t>
      </w:r>
    </w:p>
    <w:p w14:paraId="1BED9EC6" w14:textId="7D14B099" w:rsidR="000D1E0E" w:rsidRPr="000D1E0E" w:rsidRDefault="000D1E0E" w:rsidP="000D1E0E">
      <w:pPr>
        <w:jc w:val="both"/>
        <w:rPr>
          <w:rFonts w:ascii="Arial" w:hAnsi="Arial" w:cs="Arial"/>
        </w:rPr>
      </w:pPr>
      <w:r>
        <w:rPr>
          <w:rFonts w:ascii="Arial" w:hAnsi="Arial" w:cs="Arial"/>
        </w:rPr>
        <w:t>C</w:t>
      </w:r>
      <w:r w:rsidRPr="000D1E0E">
        <w:rPr>
          <w:rFonts w:ascii="Arial" w:hAnsi="Arial" w:cs="Arial"/>
        </w:rPr>
        <w:t>olegiados envolvidos:</w:t>
      </w:r>
      <w:r>
        <w:rPr>
          <w:rFonts w:ascii="Arial" w:hAnsi="Arial" w:cs="Arial"/>
        </w:rPr>
        <w:t xml:space="preserve"> </w:t>
      </w:r>
      <w:r w:rsidRPr="000D1E0E">
        <w:rPr>
          <w:rFonts w:ascii="Arial" w:hAnsi="Arial" w:cs="Arial"/>
        </w:rPr>
        <w:t>Educação, Assistência Social, Cultura e Nutrição</w:t>
      </w:r>
    </w:p>
    <w:p w14:paraId="05F0C110" w14:textId="77777777" w:rsidR="000D1E0E" w:rsidRPr="000D1E0E" w:rsidRDefault="000D1E0E" w:rsidP="000D1E0E">
      <w:pPr>
        <w:jc w:val="both"/>
        <w:rPr>
          <w:rFonts w:ascii="Arial" w:hAnsi="Arial" w:cs="Arial"/>
        </w:rPr>
      </w:pPr>
    </w:p>
    <w:p w14:paraId="002B3FF5" w14:textId="77777777" w:rsidR="000D1E0E" w:rsidRPr="000D1E0E" w:rsidRDefault="000D1E0E" w:rsidP="000D1E0E">
      <w:pPr>
        <w:jc w:val="both"/>
        <w:rPr>
          <w:rFonts w:ascii="Arial" w:hAnsi="Arial" w:cs="Arial"/>
        </w:rPr>
      </w:pPr>
      <w:r w:rsidRPr="000D1E0E">
        <w:rPr>
          <w:rFonts w:ascii="Arial" w:hAnsi="Arial" w:cs="Arial"/>
        </w:rPr>
        <w:t>Desde o fato ocorrido na creche Cantinho Bom Pastor no município de Blumenau (SC), a AMAI vem movimentando os agentes regionais para a adoção de medidas que visem resguardar e tutelar a proteção das crianças e adolescentes, no ambiente escolar.  Para isso foi criado o Comitê Regional de Segurança nas Escolas, reunindo representantes da Polícia Civil de Santa Catarina; Polícia Militar de Santa Catarina; Corpo de Bombeiros Militar de Santa Catarina; Promotoria de Justiça; Defesa Civil; Colegiado Regional de Defesa Civil e AMAI, através do presidente Oscar Martarello e diretoria, Colegiado regional de Educação, e corpo técnico da Associação.</w:t>
      </w:r>
    </w:p>
    <w:p w14:paraId="164155E0" w14:textId="77777777" w:rsidR="000D1E0E" w:rsidRPr="000D1E0E" w:rsidRDefault="000D1E0E" w:rsidP="000D1E0E">
      <w:pPr>
        <w:jc w:val="both"/>
        <w:rPr>
          <w:rFonts w:ascii="Arial" w:hAnsi="Arial" w:cs="Arial"/>
        </w:rPr>
      </w:pPr>
      <w:r w:rsidRPr="000D1E0E">
        <w:rPr>
          <w:rFonts w:ascii="Arial" w:hAnsi="Arial" w:cs="Arial"/>
        </w:rPr>
        <w:t>Em discussão, a Associação dos Municípios do Alto Irani (AMAI) – através do minucioso estudo, apuração de dados, levantamento de informações e identificação de sugestões realizados pelo Comitê Regional de Segurança nas Escolas, elaborou uma Nota Orientativa com sugestão de medidas de segurança a serem adotadas nas escolas situadas nos municípios que compõem a região do Alto Irani, considerando o levantamento de dados regional e uma análise psicológica que relaciona a violência com a crise de saúde mental vivenciada na atualidade.</w:t>
      </w:r>
    </w:p>
    <w:p w14:paraId="63882ADF" w14:textId="77777777" w:rsidR="000D1E0E" w:rsidRPr="000D1E0E" w:rsidRDefault="000D1E0E" w:rsidP="000D1E0E">
      <w:pPr>
        <w:jc w:val="both"/>
        <w:rPr>
          <w:rFonts w:ascii="Arial" w:hAnsi="Arial" w:cs="Arial"/>
        </w:rPr>
      </w:pPr>
      <w:r w:rsidRPr="000D1E0E">
        <w:rPr>
          <w:rFonts w:ascii="Arial" w:hAnsi="Arial" w:cs="Arial"/>
        </w:rPr>
        <w:t>Para o Comitê, os cuidados devem não só partir do poder público, mas de toda população, e ser estendida a atenção para outras modalidades que necessitam de preparação, por exemplo, enchentes, vendavais, tornados, combate às drogas, etc.</w:t>
      </w:r>
    </w:p>
    <w:p w14:paraId="79E19391" w14:textId="77777777" w:rsidR="000D1E0E" w:rsidRPr="000D1E0E" w:rsidRDefault="000D1E0E" w:rsidP="000D1E0E">
      <w:pPr>
        <w:jc w:val="both"/>
        <w:rPr>
          <w:rFonts w:ascii="Arial" w:hAnsi="Arial" w:cs="Arial"/>
        </w:rPr>
      </w:pPr>
      <w:r w:rsidRPr="000D1E0E">
        <w:rPr>
          <w:rFonts w:ascii="Arial" w:hAnsi="Arial" w:cs="Arial"/>
        </w:rPr>
        <w:t>O Comitê Regional de Segurança nas Escolas possui o objetivo geral de desenvolver metodologia participativa voltada a prevenção, segurança e mitigação no ambiente escolar; bem como a implementação de ações práticas;</w:t>
      </w:r>
    </w:p>
    <w:p w14:paraId="5DE71CEE" w14:textId="77777777" w:rsidR="000D1E0E" w:rsidRPr="000D1E0E" w:rsidRDefault="000D1E0E" w:rsidP="000D1E0E">
      <w:pPr>
        <w:jc w:val="both"/>
        <w:rPr>
          <w:rFonts w:ascii="Arial" w:hAnsi="Arial" w:cs="Arial"/>
        </w:rPr>
      </w:pPr>
      <w:r w:rsidRPr="000D1E0E">
        <w:rPr>
          <w:rFonts w:ascii="Arial" w:hAnsi="Arial" w:cs="Arial"/>
        </w:rPr>
        <w:t>Confira as recomendações que os municípios da região poderão adotar para aumentar a segurança na rede de ensino:</w:t>
      </w:r>
    </w:p>
    <w:p w14:paraId="064DCF06" w14:textId="77777777" w:rsidR="000D1E0E" w:rsidRPr="000D1E0E" w:rsidRDefault="000D1E0E" w:rsidP="000D1E0E">
      <w:pPr>
        <w:jc w:val="both"/>
        <w:rPr>
          <w:rFonts w:ascii="Arial" w:hAnsi="Arial" w:cs="Arial"/>
        </w:rPr>
      </w:pPr>
      <w:r w:rsidRPr="000D1E0E">
        <w:rPr>
          <w:rFonts w:ascii="Arial" w:hAnsi="Arial" w:cs="Arial"/>
        </w:rPr>
        <w:t>a) Diagnóstico realizado por meio da CBMSC, PMSC e Defesa Civil em todos os estabelecimentos de ensino;</w:t>
      </w:r>
    </w:p>
    <w:p w14:paraId="720BD69E" w14:textId="77777777" w:rsidR="000D1E0E" w:rsidRPr="000D1E0E" w:rsidRDefault="000D1E0E" w:rsidP="000D1E0E">
      <w:pPr>
        <w:jc w:val="both"/>
        <w:rPr>
          <w:rFonts w:ascii="Arial" w:hAnsi="Arial" w:cs="Arial"/>
        </w:rPr>
      </w:pPr>
      <w:r w:rsidRPr="000D1E0E">
        <w:rPr>
          <w:rFonts w:ascii="Arial" w:hAnsi="Arial" w:cs="Arial"/>
        </w:rPr>
        <w:t>b) Rondas escolares realizadas pela Polícia Militar;</w:t>
      </w:r>
    </w:p>
    <w:p w14:paraId="4B356981" w14:textId="77777777" w:rsidR="000D1E0E" w:rsidRPr="000D1E0E" w:rsidRDefault="000D1E0E" w:rsidP="000D1E0E">
      <w:pPr>
        <w:jc w:val="both"/>
        <w:rPr>
          <w:rFonts w:ascii="Arial" w:hAnsi="Arial" w:cs="Arial"/>
        </w:rPr>
      </w:pPr>
      <w:r w:rsidRPr="000D1E0E">
        <w:rPr>
          <w:rFonts w:ascii="Arial" w:hAnsi="Arial" w:cs="Arial"/>
        </w:rPr>
        <w:t>c) Formação imediata sobre terrorismo doméstico com múltiplas vítimas, por meio da PM/SC;</w:t>
      </w:r>
    </w:p>
    <w:p w14:paraId="5B1D4850" w14:textId="77777777" w:rsidR="000D1E0E" w:rsidRPr="000D1E0E" w:rsidRDefault="000D1E0E" w:rsidP="000D1E0E">
      <w:pPr>
        <w:jc w:val="both"/>
        <w:rPr>
          <w:rFonts w:ascii="Arial" w:hAnsi="Arial" w:cs="Arial"/>
        </w:rPr>
      </w:pPr>
      <w:r w:rsidRPr="000D1E0E">
        <w:rPr>
          <w:rFonts w:ascii="Arial" w:hAnsi="Arial" w:cs="Arial"/>
        </w:rPr>
        <w:t>d) Formação Continuada em Demandas da Educação Básica para Psicólogas e Assistentes Sociais, uma parceria do Colegiado de Educação da AMAI com a UFSC;</w:t>
      </w:r>
    </w:p>
    <w:p w14:paraId="0D6C05B9" w14:textId="77777777" w:rsidR="000D1E0E" w:rsidRPr="000D1E0E" w:rsidRDefault="000D1E0E" w:rsidP="000D1E0E">
      <w:pPr>
        <w:jc w:val="both"/>
        <w:rPr>
          <w:rFonts w:ascii="Arial" w:hAnsi="Arial" w:cs="Arial"/>
        </w:rPr>
      </w:pPr>
      <w:r w:rsidRPr="000D1E0E">
        <w:rPr>
          <w:rFonts w:ascii="Arial" w:hAnsi="Arial" w:cs="Arial"/>
        </w:rPr>
        <w:t>e) Controle de acesso nas instituições de ensino por intermédio de portões eletrônicos;</w:t>
      </w:r>
    </w:p>
    <w:p w14:paraId="042449D3" w14:textId="77777777" w:rsidR="000D1E0E" w:rsidRPr="000D1E0E" w:rsidRDefault="000D1E0E" w:rsidP="000D1E0E">
      <w:pPr>
        <w:jc w:val="both"/>
        <w:rPr>
          <w:rFonts w:ascii="Arial" w:hAnsi="Arial" w:cs="Arial"/>
        </w:rPr>
      </w:pPr>
      <w:r w:rsidRPr="000D1E0E">
        <w:rPr>
          <w:rFonts w:ascii="Arial" w:hAnsi="Arial" w:cs="Arial"/>
        </w:rPr>
        <w:t>f) Implantação de agendamento para atendimentos presenciais nas unidades escolares;</w:t>
      </w:r>
    </w:p>
    <w:p w14:paraId="7F30DF4B" w14:textId="77777777" w:rsidR="000D1E0E" w:rsidRPr="000D1E0E" w:rsidRDefault="000D1E0E" w:rsidP="000D1E0E">
      <w:pPr>
        <w:jc w:val="both"/>
        <w:rPr>
          <w:rFonts w:ascii="Arial" w:hAnsi="Arial" w:cs="Arial"/>
        </w:rPr>
      </w:pPr>
      <w:r w:rsidRPr="000D1E0E">
        <w:rPr>
          <w:rFonts w:ascii="Arial" w:hAnsi="Arial" w:cs="Arial"/>
        </w:rPr>
        <w:t xml:space="preserve">g) Capacitação dos profissionais da educação (e, na medida do possível, crianças e adolescentes) sobre assuntos relacionados à segurança, por exemplo: curso de psicologia das emergências e desastres aplicados às ações da defesa civil; Curso de Atendimento Psicossocial a Crianças Afetadas por Desastres; formação in loco sobre primeiros </w:t>
      </w:r>
      <w:r w:rsidRPr="000D1E0E">
        <w:rPr>
          <w:rFonts w:ascii="Arial" w:hAnsi="Arial" w:cs="Arial"/>
        </w:rPr>
        <w:lastRenderedPageBreak/>
        <w:t>socorros e combate a incêndio; CBMSC – Curso básico de atendimento a emergência, palestras e aulas práticas;</w:t>
      </w:r>
    </w:p>
    <w:p w14:paraId="10F33091" w14:textId="77777777" w:rsidR="000D1E0E" w:rsidRPr="000D1E0E" w:rsidRDefault="000D1E0E" w:rsidP="000D1E0E">
      <w:pPr>
        <w:jc w:val="both"/>
        <w:rPr>
          <w:rFonts w:ascii="Arial" w:hAnsi="Arial" w:cs="Arial"/>
        </w:rPr>
      </w:pPr>
      <w:r w:rsidRPr="000D1E0E">
        <w:rPr>
          <w:rFonts w:ascii="Arial" w:hAnsi="Arial" w:cs="Arial"/>
        </w:rPr>
        <w:t>h) Executar o Programa Defesa Civil na Escola – PDCE 2024;</w:t>
      </w:r>
    </w:p>
    <w:p w14:paraId="5C9AE8F1" w14:textId="77777777" w:rsidR="000D1E0E" w:rsidRPr="000D1E0E" w:rsidRDefault="000D1E0E" w:rsidP="000D1E0E">
      <w:pPr>
        <w:jc w:val="both"/>
        <w:rPr>
          <w:rFonts w:ascii="Arial" w:hAnsi="Arial" w:cs="Arial"/>
        </w:rPr>
      </w:pPr>
      <w:r w:rsidRPr="000D1E0E">
        <w:rPr>
          <w:rFonts w:ascii="Arial" w:hAnsi="Arial" w:cs="Arial"/>
        </w:rPr>
        <w:t>i) Elaboração de Plano de Contingência, emergência e evacuação; implementando-se posteriormente através de simulados nas escolas;</w:t>
      </w:r>
    </w:p>
    <w:p w14:paraId="3DE73D38" w14:textId="77777777" w:rsidR="000D1E0E" w:rsidRPr="000D1E0E" w:rsidRDefault="000D1E0E" w:rsidP="000D1E0E">
      <w:pPr>
        <w:jc w:val="both"/>
        <w:rPr>
          <w:rFonts w:ascii="Arial" w:hAnsi="Arial" w:cs="Arial"/>
        </w:rPr>
      </w:pPr>
      <w:r w:rsidRPr="000D1E0E">
        <w:rPr>
          <w:rFonts w:ascii="Arial" w:hAnsi="Arial" w:cs="Arial"/>
        </w:rPr>
        <w:t>j) Possibilidade de adoção de câmeras, com tecnologia suficiente para o reconhecimento facial e cruzamento de informações com possíveis suspeitos, mediante disponibilidade orçamentária;</w:t>
      </w:r>
    </w:p>
    <w:p w14:paraId="6B2454C0" w14:textId="77777777" w:rsidR="000D1E0E" w:rsidRPr="000D1E0E" w:rsidRDefault="000D1E0E" w:rsidP="000D1E0E">
      <w:pPr>
        <w:jc w:val="both"/>
        <w:rPr>
          <w:rFonts w:ascii="Arial" w:hAnsi="Arial" w:cs="Arial"/>
        </w:rPr>
      </w:pPr>
      <w:r w:rsidRPr="000D1E0E">
        <w:rPr>
          <w:rFonts w:ascii="Arial" w:hAnsi="Arial" w:cs="Arial"/>
        </w:rPr>
        <w:t>k) Fortalecimento do programa Proerd;</w:t>
      </w:r>
    </w:p>
    <w:p w14:paraId="6BD4278F" w14:textId="77777777" w:rsidR="000D1E0E" w:rsidRPr="000D1E0E" w:rsidRDefault="000D1E0E" w:rsidP="000D1E0E">
      <w:pPr>
        <w:jc w:val="both"/>
        <w:rPr>
          <w:rFonts w:ascii="Arial" w:hAnsi="Arial" w:cs="Arial"/>
        </w:rPr>
      </w:pPr>
      <w:r w:rsidRPr="000D1E0E">
        <w:rPr>
          <w:rFonts w:ascii="Arial" w:hAnsi="Arial" w:cs="Arial"/>
        </w:rPr>
        <w:t>l) Definição de Rotinas e fluxos para atos infracionais estipulado pelo MP/SC, 1ª Promotoria de Justiça da Comarca de Xanxerê. Agendar reunião com as demais comarcas para apresentar o modelo aprovado pelo comitê;</w:t>
      </w:r>
    </w:p>
    <w:p w14:paraId="44FE82AC" w14:textId="77777777" w:rsidR="000D1E0E" w:rsidRPr="000D1E0E" w:rsidRDefault="000D1E0E" w:rsidP="000D1E0E">
      <w:pPr>
        <w:jc w:val="both"/>
        <w:rPr>
          <w:rFonts w:ascii="Arial" w:hAnsi="Arial" w:cs="Arial"/>
        </w:rPr>
      </w:pPr>
      <w:r w:rsidRPr="000D1E0E">
        <w:rPr>
          <w:rFonts w:ascii="Arial" w:hAnsi="Arial" w:cs="Arial"/>
        </w:rPr>
        <w:t> m) Implantação do “Programa Cuidando de Quem Cuida” a exemplo da prática de Vargeão, em todos os municípios da AMAI como medida socioemocional;</w:t>
      </w:r>
    </w:p>
    <w:p w14:paraId="72E7E5B6" w14:textId="77777777" w:rsidR="000D1E0E" w:rsidRPr="000D1E0E" w:rsidRDefault="000D1E0E" w:rsidP="000D1E0E">
      <w:pPr>
        <w:jc w:val="both"/>
        <w:rPr>
          <w:rFonts w:ascii="Arial" w:hAnsi="Arial" w:cs="Arial"/>
        </w:rPr>
      </w:pPr>
      <w:r w:rsidRPr="000D1E0E">
        <w:rPr>
          <w:rFonts w:ascii="Arial" w:hAnsi="Arial" w:cs="Arial"/>
        </w:rPr>
        <w:t>n) Conforme dados e estudos apresentados a guarda armada tem baixa efetividade de segurança nos ambientes escolares. Baseado nisso e entendendo a realidade de cada município e instituição escolar, recomenda-se estudo individualizado para análise da necessidade de implantação de contratação de vigilantes (armados ou não), de acordo com a disponibilidade financeira de cada município.</w:t>
      </w:r>
    </w:p>
    <w:p w14:paraId="4564602B" w14:textId="77777777" w:rsidR="000D1E0E" w:rsidRPr="000D1E0E" w:rsidRDefault="000D1E0E" w:rsidP="000D1E0E">
      <w:pPr>
        <w:jc w:val="both"/>
        <w:rPr>
          <w:rFonts w:ascii="Arial" w:hAnsi="Arial" w:cs="Arial"/>
        </w:rPr>
      </w:pPr>
      <w:r w:rsidRPr="000D1E0E">
        <w:rPr>
          <w:rFonts w:ascii="Arial" w:hAnsi="Arial" w:cs="Arial"/>
          <w:noProof/>
        </w:rPr>
        <w:drawing>
          <wp:inline distT="0" distB="0" distL="0" distR="0" wp14:anchorId="3BCC3053" wp14:editId="2366AB4F">
            <wp:extent cx="4827070" cy="2386965"/>
            <wp:effectExtent l="0" t="0" r="0" b="0"/>
            <wp:docPr id="52087576" name="Imagem 52087576" descr="https://amaisc.org.br/uploads/sites/560/2023/05/MG_3655-1-1024x683.jpg">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https://amaisc.org.br/uploads/sites/560/2023/05/MG_3655-1-1024x683.jpg">
                      <a:hlinkClick r:id="rId20"/>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845552" cy="2396104"/>
                    </a:xfrm>
                    <a:prstGeom prst="rect">
                      <a:avLst/>
                    </a:prstGeom>
                    <a:noFill/>
                    <a:ln>
                      <a:noFill/>
                    </a:ln>
                  </pic:spPr>
                </pic:pic>
              </a:graphicData>
            </a:graphic>
          </wp:inline>
        </w:drawing>
      </w:r>
    </w:p>
    <w:p w14:paraId="36CA1E93" w14:textId="77777777" w:rsidR="000D1E0E" w:rsidRPr="000D1E0E" w:rsidRDefault="000D1E0E" w:rsidP="000D1E0E">
      <w:pPr>
        <w:jc w:val="both"/>
        <w:rPr>
          <w:rFonts w:ascii="Arial" w:hAnsi="Arial" w:cs="Arial"/>
        </w:rPr>
      </w:pPr>
    </w:p>
    <w:p w14:paraId="1A4AB876" w14:textId="77777777" w:rsidR="00DA5BAB" w:rsidRDefault="00DA5BAB">
      <w:pPr>
        <w:rPr>
          <w:rFonts w:ascii="Arial" w:hAnsi="Arial" w:cs="Arial"/>
          <w:b/>
          <w:bCs/>
          <w:sz w:val="26"/>
          <w:szCs w:val="26"/>
        </w:rPr>
      </w:pPr>
      <w:r>
        <w:rPr>
          <w:rFonts w:ascii="Arial" w:hAnsi="Arial" w:cs="Arial"/>
          <w:b/>
          <w:bCs/>
          <w:sz w:val="26"/>
          <w:szCs w:val="26"/>
        </w:rPr>
        <w:br w:type="page"/>
      </w:r>
    </w:p>
    <w:p w14:paraId="0303B5CA" w14:textId="694F17A3" w:rsidR="000D1E0E" w:rsidRPr="000D1E0E" w:rsidRDefault="000D1E0E" w:rsidP="000D1E0E">
      <w:pPr>
        <w:jc w:val="both"/>
        <w:rPr>
          <w:rFonts w:ascii="Arial" w:hAnsi="Arial" w:cs="Arial"/>
          <w:b/>
          <w:bCs/>
          <w:sz w:val="26"/>
          <w:szCs w:val="26"/>
        </w:rPr>
      </w:pPr>
      <w:r w:rsidRPr="000D1E0E">
        <w:rPr>
          <w:rFonts w:ascii="Arial" w:hAnsi="Arial" w:cs="Arial"/>
          <w:b/>
          <w:bCs/>
          <w:sz w:val="26"/>
          <w:szCs w:val="26"/>
        </w:rPr>
        <w:lastRenderedPageBreak/>
        <w:t>Projeto “Multiplicadores Cuidando de Quem Cuida” é apresentado aos municípios da AMAI</w:t>
      </w:r>
    </w:p>
    <w:p w14:paraId="4061A554" w14:textId="77777777" w:rsidR="000D1E0E" w:rsidRPr="000D1E0E" w:rsidRDefault="000D1E0E" w:rsidP="000D1E0E">
      <w:pPr>
        <w:jc w:val="both"/>
        <w:rPr>
          <w:rFonts w:ascii="Arial" w:hAnsi="Arial" w:cs="Arial"/>
          <w:b/>
          <w:bCs/>
          <w:sz w:val="26"/>
          <w:szCs w:val="26"/>
        </w:rPr>
      </w:pPr>
      <w:r w:rsidRPr="000D1E0E">
        <w:rPr>
          <w:rFonts w:ascii="Arial" w:hAnsi="Arial" w:cs="Arial"/>
          <w:b/>
          <w:bCs/>
          <w:sz w:val="26"/>
          <w:szCs w:val="26"/>
        </w:rPr>
        <w:t>junho de 2023</w:t>
      </w:r>
    </w:p>
    <w:p w14:paraId="788DA791" w14:textId="7CECC178" w:rsidR="000D1E0E" w:rsidRPr="000D1E0E" w:rsidRDefault="000D1E0E" w:rsidP="000D1E0E">
      <w:pPr>
        <w:jc w:val="both"/>
        <w:rPr>
          <w:rFonts w:ascii="Arial" w:hAnsi="Arial" w:cs="Arial"/>
          <w:i/>
          <w:iCs/>
        </w:rPr>
      </w:pPr>
      <w:r w:rsidRPr="000D1E0E">
        <w:rPr>
          <w:rFonts w:ascii="Arial" w:hAnsi="Arial" w:cs="Arial"/>
          <w:i/>
          <w:iCs/>
        </w:rPr>
        <w:t>colegiados envolvidos: Educação, Assistência Social, Cultura e Nutrição</w:t>
      </w:r>
    </w:p>
    <w:p w14:paraId="6B155E33" w14:textId="77777777" w:rsidR="000D1E0E" w:rsidRDefault="000D1E0E" w:rsidP="000D1E0E">
      <w:pPr>
        <w:jc w:val="both"/>
        <w:rPr>
          <w:rFonts w:ascii="Arial" w:hAnsi="Arial" w:cs="Arial"/>
        </w:rPr>
      </w:pPr>
    </w:p>
    <w:p w14:paraId="6D625DC9" w14:textId="21C704F1" w:rsidR="000D1E0E" w:rsidRPr="000D1E0E" w:rsidRDefault="000D1E0E" w:rsidP="000D1E0E">
      <w:pPr>
        <w:jc w:val="both"/>
        <w:rPr>
          <w:rFonts w:ascii="Arial" w:hAnsi="Arial" w:cs="Arial"/>
        </w:rPr>
      </w:pPr>
      <w:r w:rsidRPr="000D1E0E">
        <w:rPr>
          <w:rFonts w:ascii="Arial" w:hAnsi="Arial" w:cs="Arial"/>
        </w:rPr>
        <w:t>Um evento para vivenciar as práticas integrativas e discutir sobre a importância da saúde mental. Cerca de 150 professores, diretores, coordenadores pedagógicos, secretários de educação, de saúde e psicólogos, vivenciaram durante a quarta-feira (14), em Vargeão práticas voltadas a promoção da saúde mental.</w:t>
      </w:r>
    </w:p>
    <w:p w14:paraId="71B4C873" w14:textId="77777777" w:rsidR="000D1E0E" w:rsidRPr="000D1E0E" w:rsidRDefault="000D1E0E" w:rsidP="000D1E0E">
      <w:pPr>
        <w:jc w:val="both"/>
        <w:rPr>
          <w:rFonts w:ascii="Arial" w:hAnsi="Arial" w:cs="Arial"/>
        </w:rPr>
      </w:pPr>
      <w:r w:rsidRPr="000D1E0E">
        <w:rPr>
          <w:rFonts w:ascii="Arial" w:hAnsi="Arial" w:cs="Arial"/>
        </w:rPr>
        <w:t>Organizado pela AMAI em parceria com o município de Vargeão, o evento Multiplicadores Cuidando de Quem Cuida, trouxe aos participantes Talks sobre “Prevenção e Promoção da Saúde Mental dos Educadores”, Vínculo, acolhimento e cuidado com a saúde mental” e a Lei 13.935/2019 e finalizando, o terceiro talk abordou sobre os “Benefícios da alimentação saudável, de exercícios físicos, da yoga e auriculoterapia para a saúde mental”.</w:t>
      </w:r>
    </w:p>
    <w:p w14:paraId="3F7ADB4A" w14:textId="77777777" w:rsidR="000D1E0E" w:rsidRPr="000D1E0E" w:rsidRDefault="000D1E0E" w:rsidP="000D1E0E">
      <w:pPr>
        <w:jc w:val="both"/>
        <w:rPr>
          <w:rFonts w:ascii="Arial" w:hAnsi="Arial" w:cs="Arial"/>
        </w:rPr>
      </w:pPr>
      <w:r w:rsidRPr="000D1E0E">
        <w:rPr>
          <w:rFonts w:ascii="Arial" w:hAnsi="Arial" w:cs="Arial"/>
        </w:rPr>
        <w:t>Paralelamente aos conteúdos, foram acontecendo Práticas Integrativas de auriculoterapia, reiki, massagem com óleos essenciais, manicure, design de sobrancelhas, e ao final foi realizada uma aula coletiva de Ioga. Participantes foram recepcionados ainda com uma cesta de produtos coloniais, café, chá da calma e chimarrão. Tudo pensado e programado para que os participantes tivessem uma boa experiência e vivência, voltado a promoção do autocuidado.</w:t>
      </w:r>
    </w:p>
    <w:p w14:paraId="673B74EE" w14:textId="7B4AA9DE" w:rsidR="000D1E0E" w:rsidRPr="000D1E0E" w:rsidRDefault="000D1E0E" w:rsidP="000D1E0E">
      <w:pPr>
        <w:jc w:val="both"/>
        <w:rPr>
          <w:rFonts w:ascii="Arial" w:hAnsi="Arial" w:cs="Arial"/>
        </w:rPr>
      </w:pPr>
      <w:r w:rsidRPr="000D1E0E">
        <w:rPr>
          <w:rFonts w:ascii="Arial" w:hAnsi="Arial" w:cs="Arial"/>
          <w:noProof/>
        </w:rPr>
        <w:drawing>
          <wp:inline distT="0" distB="0" distL="0" distR="0" wp14:anchorId="0E657392" wp14:editId="650F53A5">
            <wp:extent cx="2632075" cy="1621005"/>
            <wp:effectExtent l="0" t="0" r="0" b="0"/>
            <wp:docPr id="1164803871" name="Imagem 1164803871" descr="https://amaisc.org.br/uploads/sites/560/2023/06/MG_8828-1024x683.jpg">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https://amaisc.org.br/uploads/sites/560/2023/06/MG_8828-1024x683.jpg">
                      <a:hlinkClick r:id="rId22"/>
                    </pic:cNvP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662224" cy="1639573"/>
                    </a:xfrm>
                    <a:prstGeom prst="rect">
                      <a:avLst/>
                    </a:prstGeom>
                    <a:noFill/>
                    <a:ln>
                      <a:noFill/>
                    </a:ln>
                  </pic:spPr>
                </pic:pic>
              </a:graphicData>
            </a:graphic>
          </wp:inline>
        </w:drawing>
      </w:r>
      <w:r w:rsidRPr="000D1E0E">
        <w:rPr>
          <w:rFonts w:ascii="Arial" w:hAnsi="Arial" w:cs="Arial"/>
          <w:noProof/>
        </w:rPr>
        <w:drawing>
          <wp:inline distT="0" distB="0" distL="0" distR="0" wp14:anchorId="1808D635" wp14:editId="260E6CFF">
            <wp:extent cx="2699886" cy="1616405"/>
            <wp:effectExtent l="0" t="0" r="5715" b="3175"/>
            <wp:docPr id="1086180310" name="Imagem 1086180310" descr="https://amaisc.org.br/uploads/sites/560/2023/06/MG_8835-1024x683.jpg">
              <a:hlinkClick xmlns:a="http://schemas.openxmlformats.org/drawingml/2006/main" r:id="rId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https://amaisc.org.br/uploads/sites/560/2023/06/MG_8835-1024x683.jpg">
                      <a:hlinkClick r:id="rId24"/>
                    </pic:cNvPr>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48848" cy="1645718"/>
                    </a:xfrm>
                    <a:prstGeom prst="rect">
                      <a:avLst/>
                    </a:prstGeom>
                    <a:noFill/>
                    <a:ln>
                      <a:noFill/>
                    </a:ln>
                  </pic:spPr>
                </pic:pic>
              </a:graphicData>
            </a:graphic>
          </wp:inline>
        </w:drawing>
      </w:r>
      <w:r w:rsidRPr="000D1E0E">
        <w:rPr>
          <w:rFonts w:ascii="Arial" w:hAnsi="Arial" w:cs="Arial"/>
          <w:noProof/>
        </w:rPr>
        <w:drawing>
          <wp:inline distT="0" distB="0" distL="0" distR="0" wp14:anchorId="12783FE4" wp14:editId="2A37CBB8">
            <wp:extent cx="2656573" cy="1876344"/>
            <wp:effectExtent l="0" t="0" r="0" b="0"/>
            <wp:docPr id="657857417" name="Imagem 657857417" descr="https://amaisc.org.br/uploads/sites/560/2023/06/MG_8842-1024x683.jpg">
              <a:hlinkClick xmlns:a="http://schemas.openxmlformats.org/drawingml/2006/main" r:id="rId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https://amaisc.org.br/uploads/sites/560/2023/06/MG_8842-1024x683.jpg">
                      <a:hlinkClick r:id="rId26"/>
                    </pic:cNvPr>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691904" cy="1901298"/>
                    </a:xfrm>
                    <a:prstGeom prst="rect">
                      <a:avLst/>
                    </a:prstGeom>
                    <a:noFill/>
                    <a:ln>
                      <a:noFill/>
                    </a:ln>
                  </pic:spPr>
                </pic:pic>
              </a:graphicData>
            </a:graphic>
          </wp:inline>
        </w:drawing>
      </w:r>
      <w:r w:rsidRPr="000D1E0E">
        <w:rPr>
          <w:rFonts w:ascii="Arial" w:hAnsi="Arial" w:cs="Arial"/>
          <w:noProof/>
        </w:rPr>
        <w:drawing>
          <wp:inline distT="0" distB="0" distL="0" distR="0" wp14:anchorId="398F2D08" wp14:editId="44BF67EB">
            <wp:extent cx="2656136" cy="1891364"/>
            <wp:effectExtent l="0" t="0" r="0" b="0"/>
            <wp:docPr id="1126572103" name="Imagem 1126572103" descr="https://amaisc.org.br/uploads/sites/560/2023/06/MG_8849-1024x683.jpg">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https://amaisc.org.br/uploads/sites/560/2023/06/MG_8849-1024x683.jpg">
                      <a:hlinkClick r:id="rId28"/>
                    </pic:cNvPr>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685280" cy="1912117"/>
                    </a:xfrm>
                    <a:prstGeom prst="rect">
                      <a:avLst/>
                    </a:prstGeom>
                    <a:noFill/>
                    <a:ln>
                      <a:noFill/>
                    </a:ln>
                  </pic:spPr>
                </pic:pic>
              </a:graphicData>
            </a:graphic>
          </wp:inline>
        </w:drawing>
      </w:r>
    </w:p>
    <w:p w14:paraId="6F01C080" w14:textId="77777777" w:rsidR="000D1E0E" w:rsidRPr="000D1E0E" w:rsidRDefault="000D1E0E" w:rsidP="000D1E0E">
      <w:pPr>
        <w:jc w:val="both"/>
        <w:rPr>
          <w:rFonts w:ascii="Arial" w:hAnsi="Arial" w:cs="Arial"/>
        </w:rPr>
      </w:pPr>
      <w:r w:rsidRPr="000D1E0E">
        <w:rPr>
          <w:rFonts w:ascii="Arial" w:hAnsi="Arial" w:cs="Arial"/>
        </w:rPr>
        <w:t xml:space="preserve">SOBRE O PROJETO “CUIDANDO DE QUEM </w:t>
      </w:r>
      <w:proofErr w:type="gramStart"/>
      <w:r w:rsidRPr="000D1E0E">
        <w:rPr>
          <w:rFonts w:ascii="Arial" w:hAnsi="Arial" w:cs="Arial"/>
        </w:rPr>
        <w:t>CUIDA“</w:t>
      </w:r>
      <w:proofErr w:type="gramEnd"/>
    </w:p>
    <w:p w14:paraId="3142D9E0" w14:textId="77777777" w:rsidR="000D1E0E" w:rsidRPr="000D1E0E" w:rsidRDefault="000D1E0E" w:rsidP="000D1E0E">
      <w:pPr>
        <w:jc w:val="both"/>
        <w:rPr>
          <w:rFonts w:ascii="Arial" w:hAnsi="Arial" w:cs="Arial"/>
        </w:rPr>
      </w:pPr>
      <w:r w:rsidRPr="000D1E0E">
        <w:rPr>
          <w:rFonts w:ascii="Arial" w:hAnsi="Arial" w:cs="Arial"/>
        </w:rPr>
        <w:t xml:space="preserve">O Projeto Socioemocional “Cuidando de quem Cuida”, foi desenvolvido pela Secretaria de Educação em parceria com a Secretaria de Saúde de Vargeão como forma de atenção aos professores no retorno as aulas no período de pandemia da COVID-19.  O </w:t>
      </w:r>
      <w:r w:rsidRPr="000D1E0E">
        <w:rPr>
          <w:rFonts w:ascii="Arial" w:hAnsi="Arial" w:cs="Arial"/>
        </w:rPr>
        <w:lastRenderedPageBreak/>
        <w:t>projeto teve uma ótima aceitação e resultado positivo no município, sendo apresentado no Estado e em Brasília.</w:t>
      </w:r>
    </w:p>
    <w:p w14:paraId="6CAD2516" w14:textId="77777777" w:rsidR="000D1E0E" w:rsidRPr="000D1E0E" w:rsidRDefault="000D1E0E" w:rsidP="000D1E0E">
      <w:pPr>
        <w:jc w:val="both"/>
        <w:rPr>
          <w:rFonts w:ascii="Arial" w:hAnsi="Arial" w:cs="Arial"/>
        </w:rPr>
      </w:pPr>
      <w:r w:rsidRPr="000D1E0E">
        <w:rPr>
          <w:rFonts w:ascii="Arial" w:hAnsi="Arial" w:cs="Arial"/>
        </w:rPr>
        <w:t>NOVOS DESAFIOS</w:t>
      </w:r>
    </w:p>
    <w:p w14:paraId="4974BE78" w14:textId="77777777" w:rsidR="000D1E0E" w:rsidRPr="000D1E0E" w:rsidRDefault="000D1E0E" w:rsidP="000D1E0E">
      <w:pPr>
        <w:jc w:val="both"/>
        <w:rPr>
          <w:rFonts w:ascii="Arial" w:hAnsi="Arial" w:cs="Arial"/>
        </w:rPr>
      </w:pPr>
      <w:r w:rsidRPr="000D1E0E">
        <w:rPr>
          <w:rFonts w:ascii="Arial" w:hAnsi="Arial" w:cs="Arial"/>
        </w:rPr>
        <w:t>Diante dos novos desafios trazidos pelos ataques nas escolas de Saudades e Blumenau, criou-se na região da AMAI um comitê de segurança envolvendo as secretarias de educação regionais, através do Colegiado da AMAI, e diversas Entidades como Policia Militar, Policia Civil, Ministério Público, Corpo de Bombeiros Militar, Defesa Civil, para pensar a segurança das nossas escolas.</w:t>
      </w:r>
    </w:p>
    <w:p w14:paraId="1EBBD6A4" w14:textId="77777777" w:rsidR="000D1E0E" w:rsidRPr="000D1E0E" w:rsidRDefault="000D1E0E" w:rsidP="000D1E0E">
      <w:pPr>
        <w:jc w:val="both"/>
        <w:rPr>
          <w:rFonts w:ascii="Arial" w:hAnsi="Arial" w:cs="Arial"/>
        </w:rPr>
      </w:pPr>
      <w:r w:rsidRPr="000D1E0E">
        <w:rPr>
          <w:rFonts w:ascii="Arial" w:hAnsi="Arial" w:cs="Arial"/>
        </w:rPr>
        <w:t>A partir desse grande exercício de governança foram apontadas diversas ações, dentre elas a implantação do Projeto em toda região da AMAI, com o objetivo de desenvolver ambientes facilitadores do cuidado socioemocional de todos os profissionais da educação, alunos e famílias.</w:t>
      </w:r>
    </w:p>
    <w:p w14:paraId="798B5105" w14:textId="77777777" w:rsidR="000D1E0E" w:rsidRPr="000D1E0E" w:rsidRDefault="000D1E0E" w:rsidP="000D1E0E">
      <w:pPr>
        <w:jc w:val="both"/>
        <w:rPr>
          <w:rFonts w:ascii="Arial" w:hAnsi="Arial" w:cs="Arial"/>
        </w:rPr>
      </w:pPr>
    </w:p>
    <w:p w14:paraId="322645B4" w14:textId="2DCBC3C3" w:rsidR="000D1E0E" w:rsidRPr="000D1E0E" w:rsidRDefault="000D1E0E" w:rsidP="000D1E0E">
      <w:pPr>
        <w:jc w:val="both"/>
        <w:rPr>
          <w:rFonts w:ascii="Arial" w:hAnsi="Arial" w:cs="Arial"/>
        </w:rPr>
      </w:pPr>
      <w:r w:rsidRPr="000D1E0E">
        <w:rPr>
          <w:rFonts w:ascii="Arial" w:hAnsi="Arial" w:cs="Arial"/>
        </w:rPr>
        <w:t>MULTIPLICAÇÃO DO PROJETO NOS MUNICIPIOS</w:t>
      </w:r>
    </w:p>
    <w:p w14:paraId="014CE4D5" w14:textId="77777777" w:rsidR="000D1E0E" w:rsidRPr="000D1E0E" w:rsidRDefault="000D1E0E" w:rsidP="000D1E0E">
      <w:pPr>
        <w:jc w:val="both"/>
        <w:rPr>
          <w:rFonts w:ascii="Arial" w:hAnsi="Arial" w:cs="Arial"/>
        </w:rPr>
      </w:pPr>
      <w:r w:rsidRPr="000D1E0E">
        <w:rPr>
          <w:rFonts w:ascii="Arial" w:hAnsi="Arial" w:cs="Arial"/>
        </w:rPr>
        <w:t>Para que os profissionais de toda rede municipal da região pudessem entender melhor o projeto, foi promovida a Imersão Socioemocional, sendo um momento de pausa, acolhimento, escuta e reflexões, com o intuito de fortalecer cada vez mais, o compromisso com uma educação que cuida de pessoas.</w:t>
      </w:r>
    </w:p>
    <w:p w14:paraId="00EB9D54" w14:textId="77777777" w:rsidR="000D1E0E" w:rsidRPr="000D1E0E" w:rsidRDefault="000D1E0E" w:rsidP="000D1E0E">
      <w:pPr>
        <w:jc w:val="both"/>
        <w:rPr>
          <w:rFonts w:ascii="Arial" w:hAnsi="Arial" w:cs="Arial"/>
        </w:rPr>
      </w:pPr>
    </w:p>
    <w:p w14:paraId="69FF55FC" w14:textId="77777777" w:rsidR="000D1E0E" w:rsidRPr="000D1E0E" w:rsidRDefault="000D1E0E" w:rsidP="000D1E0E">
      <w:pPr>
        <w:jc w:val="both"/>
        <w:rPr>
          <w:rFonts w:ascii="Arial" w:hAnsi="Arial" w:cs="Arial"/>
          <w:b/>
          <w:bCs/>
          <w:sz w:val="26"/>
          <w:szCs w:val="26"/>
        </w:rPr>
      </w:pPr>
      <w:r w:rsidRPr="000D1E0E">
        <w:rPr>
          <w:rFonts w:ascii="Arial" w:hAnsi="Arial" w:cs="Arial"/>
          <w:b/>
          <w:bCs/>
          <w:sz w:val="26"/>
          <w:szCs w:val="26"/>
        </w:rPr>
        <w:t>Tribunal de Contas de SC realiza evento na AMAI</w:t>
      </w:r>
    </w:p>
    <w:p w14:paraId="0392A6C7" w14:textId="77777777" w:rsidR="000D1E0E" w:rsidRPr="000D1E0E" w:rsidRDefault="000D1E0E" w:rsidP="000D1E0E">
      <w:pPr>
        <w:jc w:val="both"/>
        <w:rPr>
          <w:rFonts w:ascii="Arial" w:hAnsi="Arial" w:cs="Arial"/>
          <w:b/>
          <w:bCs/>
          <w:sz w:val="26"/>
          <w:szCs w:val="26"/>
        </w:rPr>
      </w:pPr>
      <w:r w:rsidRPr="000D1E0E">
        <w:rPr>
          <w:rFonts w:ascii="Arial" w:hAnsi="Arial" w:cs="Arial"/>
          <w:b/>
          <w:bCs/>
          <w:sz w:val="26"/>
          <w:szCs w:val="26"/>
        </w:rPr>
        <w:t>junho de 2023</w:t>
      </w:r>
    </w:p>
    <w:p w14:paraId="2C14D365" w14:textId="77777777" w:rsidR="000D1E0E" w:rsidRPr="000D1E0E" w:rsidRDefault="000D1E0E" w:rsidP="000D1E0E">
      <w:pPr>
        <w:jc w:val="both"/>
        <w:rPr>
          <w:rFonts w:ascii="Arial" w:hAnsi="Arial" w:cs="Arial"/>
          <w:i/>
          <w:iCs/>
        </w:rPr>
      </w:pPr>
      <w:r w:rsidRPr="000D1E0E">
        <w:rPr>
          <w:rFonts w:ascii="Arial" w:hAnsi="Arial" w:cs="Arial"/>
          <w:i/>
          <w:iCs/>
        </w:rPr>
        <w:t>colegiado de Educação</w:t>
      </w:r>
    </w:p>
    <w:p w14:paraId="35FE9EE3" w14:textId="77777777" w:rsidR="000D1E0E" w:rsidRPr="000D1E0E" w:rsidRDefault="000D1E0E" w:rsidP="000D1E0E">
      <w:pPr>
        <w:jc w:val="both"/>
        <w:rPr>
          <w:rFonts w:ascii="Arial" w:hAnsi="Arial" w:cs="Arial"/>
        </w:rPr>
      </w:pPr>
      <w:r w:rsidRPr="000D1E0E">
        <w:rPr>
          <w:rFonts w:ascii="Arial" w:hAnsi="Arial" w:cs="Arial"/>
        </w:rPr>
        <w:t>Auditores do Tribunal de Contas do Estado de Santa Catarina estiveram na AMAI nesta terça-feira (20), para repassar aos municípios da região, informações sobre o os recursos do ICMS e sua aplicação na educação.</w:t>
      </w:r>
    </w:p>
    <w:p w14:paraId="0422321A" w14:textId="77777777" w:rsidR="000D1E0E" w:rsidRPr="000D1E0E" w:rsidRDefault="000D1E0E" w:rsidP="000D1E0E">
      <w:pPr>
        <w:jc w:val="both"/>
        <w:rPr>
          <w:rFonts w:ascii="Arial" w:hAnsi="Arial" w:cs="Arial"/>
        </w:rPr>
      </w:pPr>
      <w:r w:rsidRPr="000D1E0E">
        <w:rPr>
          <w:rFonts w:ascii="Arial" w:hAnsi="Arial" w:cs="Arial"/>
        </w:rPr>
        <w:t>Participaram do evento Prefeitos, Secretários de Educação, Secretários de Fazenda, Diretores Escolares, Professores, Coordenadores Pedagógicos ou outras pessoas ligadas com a educação pública municipal.</w:t>
      </w:r>
    </w:p>
    <w:p w14:paraId="2EE8B56F" w14:textId="77777777" w:rsidR="000D1E0E" w:rsidRPr="000D1E0E" w:rsidRDefault="000D1E0E" w:rsidP="000D1E0E">
      <w:pPr>
        <w:jc w:val="both"/>
        <w:rPr>
          <w:rFonts w:ascii="Arial" w:hAnsi="Arial" w:cs="Arial"/>
        </w:rPr>
      </w:pPr>
      <w:r w:rsidRPr="000D1E0E">
        <w:rPr>
          <w:rFonts w:ascii="Arial" w:hAnsi="Arial" w:cs="Arial"/>
        </w:rPr>
        <w:t>Presidente da AMAI e Prefeito de Xanxerê, Oscar Martarello, destacou durante a abertura do evento o quanto são importantes as formações e a parceria com o TCE para a melhor gestão municipal.</w:t>
      </w:r>
    </w:p>
    <w:p w14:paraId="308540B0" w14:textId="77777777" w:rsidR="000D1E0E" w:rsidRPr="000D1E0E" w:rsidRDefault="000D1E0E" w:rsidP="000D1E0E">
      <w:pPr>
        <w:jc w:val="both"/>
        <w:rPr>
          <w:rFonts w:ascii="Arial" w:hAnsi="Arial" w:cs="Arial"/>
        </w:rPr>
      </w:pPr>
      <w:r w:rsidRPr="000D1E0E">
        <w:rPr>
          <w:rFonts w:ascii="Arial" w:hAnsi="Arial" w:cs="Arial"/>
        </w:rPr>
        <w:t>O conteúdo foi repassado pela auditora do Tribunal de Contas do Estado (TCE-SC), Letícia Espíndola Faria, doutorando em Ciências Econômicas Akauã Arroyo, que estagia no TCE-SC, e o auditor fiscal de controle externo do TCE, Diogo Signor.</w:t>
      </w:r>
    </w:p>
    <w:p w14:paraId="030F5FDB" w14:textId="77777777" w:rsidR="000D1E0E" w:rsidRPr="000D1E0E" w:rsidRDefault="000D1E0E" w:rsidP="000D1E0E">
      <w:pPr>
        <w:jc w:val="both"/>
        <w:rPr>
          <w:rFonts w:ascii="Arial" w:hAnsi="Arial" w:cs="Arial"/>
        </w:rPr>
      </w:pPr>
      <w:r w:rsidRPr="000D1E0E">
        <w:rPr>
          <w:rFonts w:ascii="Arial" w:hAnsi="Arial" w:cs="Arial"/>
        </w:rPr>
        <w:t>Durante a manhã, foram esclarecidos pontos sobre como o enquadramento dos indicadores em cada município, avaliação das dificuldades e prospecção de recursos. No período da tarde, foram realizados atendimentos individuais aos municípios para esclarecimento de dúvidas pontuais.</w:t>
      </w:r>
    </w:p>
    <w:p w14:paraId="7FDD05B5" w14:textId="77777777" w:rsidR="000D1E0E" w:rsidRPr="000D1E0E" w:rsidRDefault="000D1E0E" w:rsidP="000D1E0E">
      <w:pPr>
        <w:jc w:val="both"/>
        <w:rPr>
          <w:rFonts w:ascii="Arial" w:hAnsi="Arial" w:cs="Arial"/>
        </w:rPr>
      </w:pPr>
      <w:r w:rsidRPr="000D1E0E">
        <w:rPr>
          <w:rFonts w:ascii="Arial" w:hAnsi="Arial" w:cs="Arial"/>
        </w:rPr>
        <w:t>SOBRE O ICMS EDUCAÇÃO</w:t>
      </w:r>
    </w:p>
    <w:p w14:paraId="5D30F6F4" w14:textId="77777777" w:rsidR="000D1E0E" w:rsidRPr="000D1E0E" w:rsidRDefault="000D1E0E" w:rsidP="000D1E0E">
      <w:pPr>
        <w:jc w:val="both"/>
        <w:rPr>
          <w:rFonts w:ascii="Arial" w:hAnsi="Arial" w:cs="Arial"/>
        </w:rPr>
      </w:pPr>
      <w:r w:rsidRPr="000D1E0E">
        <w:rPr>
          <w:rFonts w:ascii="Arial" w:hAnsi="Arial" w:cs="Arial"/>
        </w:rPr>
        <w:t xml:space="preserve">Atualmente, de toda o ICMS recolhido pelo Estado, 25% são distribuídos entre os municípios, e cada Unidade Federativa cria seus critérios de repartição desses recursos. </w:t>
      </w:r>
      <w:r w:rsidRPr="000D1E0E">
        <w:rPr>
          <w:rFonts w:ascii="Arial" w:hAnsi="Arial" w:cs="Arial"/>
        </w:rPr>
        <w:lastRenderedPageBreak/>
        <w:t>Em Santa Catarina, está em vigor a regra chamada 85-15, em que 15% destes recursos são distribuídos igualitariamente entre todos e os outros 85% são repartidos de acordo com a atividade econômica de cada município.   </w:t>
      </w:r>
    </w:p>
    <w:p w14:paraId="3A7EC555" w14:textId="77777777" w:rsidR="000D1E0E" w:rsidRPr="000D1E0E" w:rsidRDefault="000D1E0E" w:rsidP="000D1E0E">
      <w:pPr>
        <w:jc w:val="both"/>
        <w:rPr>
          <w:rFonts w:ascii="Arial" w:hAnsi="Arial" w:cs="Arial"/>
        </w:rPr>
      </w:pPr>
      <w:r w:rsidRPr="000D1E0E">
        <w:rPr>
          <w:rFonts w:ascii="Arial" w:hAnsi="Arial" w:cs="Arial"/>
        </w:rPr>
        <w:t>SOBRE A LEI</w:t>
      </w:r>
    </w:p>
    <w:p w14:paraId="2C652DCA" w14:textId="77777777" w:rsidR="000D1E0E" w:rsidRPr="000D1E0E" w:rsidRDefault="000D1E0E" w:rsidP="000D1E0E">
      <w:pPr>
        <w:jc w:val="both"/>
        <w:rPr>
          <w:rFonts w:ascii="Arial" w:hAnsi="Arial" w:cs="Arial"/>
        </w:rPr>
      </w:pPr>
      <w:r w:rsidRPr="000D1E0E">
        <w:rPr>
          <w:rFonts w:ascii="Arial" w:hAnsi="Arial" w:cs="Arial"/>
        </w:rPr>
        <w:t>O ICMS Educação, aprovado em agosto, por unanimidade, na Assembleia Legislativa, pretende aperfeiçoar a forma de repasse do tributo, de modo a premiar os municípios que apresentam melhoras em seus índices educacionais.</w:t>
      </w:r>
    </w:p>
    <w:p w14:paraId="409A650A" w14:textId="77777777" w:rsidR="000D1E0E" w:rsidRPr="000D1E0E" w:rsidRDefault="000D1E0E" w:rsidP="000D1E0E">
      <w:pPr>
        <w:jc w:val="both"/>
        <w:rPr>
          <w:rFonts w:ascii="Arial" w:hAnsi="Arial" w:cs="Arial"/>
        </w:rPr>
      </w:pPr>
      <w:r w:rsidRPr="000D1E0E">
        <w:rPr>
          <w:rFonts w:ascii="Arial" w:hAnsi="Arial" w:cs="Arial"/>
        </w:rPr>
        <w:t>A alteração nos percentuais para o cálculo da repartição do ICMS aos municípios será gradual, de 2023 até 2029. Os 15% divididos igualmente ficam mantidos. Já a parcela relativa aos índices educacionais inicia com 10% no próximo ano, até atingir 15% em 2029. Os valores devidos pela atividade econômica, por sua vez, partem de 75% em 2023, até atingir 70%.   </w:t>
      </w:r>
    </w:p>
    <w:p w14:paraId="7E23157C" w14:textId="77777777" w:rsidR="000D1E0E" w:rsidRPr="000D1E0E" w:rsidRDefault="000D1E0E" w:rsidP="000D1E0E">
      <w:pPr>
        <w:jc w:val="both"/>
        <w:rPr>
          <w:rFonts w:ascii="Arial" w:hAnsi="Arial" w:cs="Arial"/>
        </w:rPr>
      </w:pPr>
      <w:r w:rsidRPr="000D1E0E">
        <w:rPr>
          <w:rFonts w:ascii="Arial" w:hAnsi="Arial" w:cs="Arial"/>
        </w:rPr>
        <w:t>A metodologia para definir a qualidade educacional considera as características da gestão escolar, dos profissionais da educação, da infraestrutura das escolas, do acesso às escolas e outras variáveis de contexto socioeconômico.  Segundo o método, a parcela da cota municipal do ICMS Educação de Santa Catarina é separada em duas óticas: das escolas, calculada respeitando-se as variáveis que chegam ao nível das instituições de ensino (o Iqesc); e dos municípios, que considera variáveis mensuradas somente ao nível do município. </w:t>
      </w:r>
    </w:p>
    <w:p w14:paraId="22FC229F" w14:textId="77777777" w:rsidR="000D1E0E" w:rsidRPr="000D1E0E" w:rsidRDefault="000D1E0E" w:rsidP="000D1E0E">
      <w:pPr>
        <w:jc w:val="both"/>
        <w:rPr>
          <w:rFonts w:ascii="Arial" w:hAnsi="Arial" w:cs="Arial"/>
        </w:rPr>
      </w:pPr>
      <w:r w:rsidRPr="000D1E0E">
        <w:rPr>
          <w:rFonts w:ascii="Arial" w:hAnsi="Arial" w:cs="Arial"/>
          <w:noProof/>
        </w:rPr>
        <w:drawing>
          <wp:inline distT="0" distB="0" distL="0" distR="0" wp14:anchorId="7E027E4E" wp14:editId="40B471AB">
            <wp:extent cx="2699091" cy="1766236"/>
            <wp:effectExtent l="0" t="0" r="6350" b="5715"/>
            <wp:docPr id="1418848223" name="Imagem 1418848223" descr="https://amaisc.org.br/uploads/sites/560/2023/06/8-1-1024x1024.jpg">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https://amaisc.org.br/uploads/sites/560/2023/06/8-1-1024x1024.jpg">
                      <a:hlinkClick r:id="rId30"/>
                    </pic:cNvPr>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720659" cy="1780349"/>
                    </a:xfrm>
                    <a:prstGeom prst="rect">
                      <a:avLst/>
                    </a:prstGeom>
                    <a:noFill/>
                    <a:ln>
                      <a:noFill/>
                    </a:ln>
                  </pic:spPr>
                </pic:pic>
              </a:graphicData>
            </a:graphic>
          </wp:inline>
        </w:drawing>
      </w:r>
      <w:r w:rsidRPr="000D1E0E">
        <w:rPr>
          <w:rFonts w:ascii="Arial" w:hAnsi="Arial" w:cs="Arial"/>
          <w:noProof/>
        </w:rPr>
        <w:drawing>
          <wp:inline distT="0" distB="0" distL="0" distR="0" wp14:anchorId="6579865C" wp14:editId="02245E14">
            <wp:extent cx="2679925" cy="1775226"/>
            <wp:effectExtent l="0" t="0" r="6350" b="0"/>
            <wp:docPr id="459575139" name="Imagem 459575139" descr="https://amaisc.org.br/uploads/sites/560/2023/06/1-2-1024x1024.jpg">
              <a:hlinkClick xmlns:a="http://schemas.openxmlformats.org/drawingml/2006/main" r:id="rId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https://amaisc.org.br/uploads/sites/560/2023/06/1-2-1024x1024.jpg">
                      <a:hlinkClick r:id="rId32"/>
                    </pic:cNvPr>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682564" cy="1776974"/>
                    </a:xfrm>
                    <a:prstGeom prst="rect">
                      <a:avLst/>
                    </a:prstGeom>
                    <a:noFill/>
                    <a:ln>
                      <a:noFill/>
                    </a:ln>
                  </pic:spPr>
                </pic:pic>
              </a:graphicData>
            </a:graphic>
          </wp:inline>
        </w:drawing>
      </w:r>
      <w:r w:rsidRPr="000D1E0E">
        <w:rPr>
          <w:rFonts w:ascii="Arial" w:hAnsi="Arial" w:cs="Arial"/>
          <w:noProof/>
        </w:rPr>
        <w:drawing>
          <wp:inline distT="0" distB="0" distL="0" distR="0" wp14:anchorId="4839D2E6" wp14:editId="6D5C8CC8">
            <wp:extent cx="2670810" cy="2088596"/>
            <wp:effectExtent l="0" t="0" r="0" b="6985"/>
            <wp:docPr id="55" name="Imagem 55" descr="https://amaisc.org.br/uploads/sites/560/2023/06/4-2-1024x1024.jpg">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https://amaisc.org.br/uploads/sites/560/2023/06/4-2-1024x1024.jpg">
                      <a:hlinkClick r:id="rId34"/>
                    </pic:cNvPr>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698060" cy="2109906"/>
                    </a:xfrm>
                    <a:prstGeom prst="rect">
                      <a:avLst/>
                    </a:prstGeom>
                    <a:noFill/>
                    <a:ln>
                      <a:noFill/>
                    </a:ln>
                  </pic:spPr>
                </pic:pic>
              </a:graphicData>
            </a:graphic>
          </wp:inline>
        </w:drawing>
      </w:r>
      <w:r w:rsidRPr="000D1E0E">
        <w:rPr>
          <w:rFonts w:ascii="Arial" w:hAnsi="Arial" w:cs="Arial"/>
          <w:noProof/>
        </w:rPr>
        <w:drawing>
          <wp:inline distT="0" distB="0" distL="0" distR="0" wp14:anchorId="1291D396" wp14:editId="7F6EEFF0">
            <wp:extent cx="2708910" cy="2083176"/>
            <wp:effectExtent l="0" t="0" r="0" b="0"/>
            <wp:docPr id="53" name="Imagem 53" descr="https://amaisc.org.br/uploads/sites/560/2023/06/6-2-1024x1024.jpg">
              <a:hlinkClick xmlns:a="http://schemas.openxmlformats.org/drawingml/2006/main" r:id="rId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https://amaisc.org.br/uploads/sites/560/2023/06/6-2-1024x1024.jpg">
                      <a:hlinkClick r:id="rId36"/>
                    </pic:cNvPr>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50829" cy="2115412"/>
                    </a:xfrm>
                    <a:prstGeom prst="rect">
                      <a:avLst/>
                    </a:prstGeom>
                    <a:noFill/>
                    <a:ln>
                      <a:noFill/>
                    </a:ln>
                  </pic:spPr>
                </pic:pic>
              </a:graphicData>
            </a:graphic>
          </wp:inline>
        </w:drawing>
      </w:r>
    </w:p>
    <w:p w14:paraId="3DC8E8E1" w14:textId="77777777" w:rsidR="000D1E0E" w:rsidRPr="000D1E0E" w:rsidRDefault="00EE078E" w:rsidP="000D1E0E">
      <w:pPr>
        <w:jc w:val="both"/>
        <w:rPr>
          <w:rFonts w:ascii="Arial" w:hAnsi="Arial" w:cs="Arial"/>
        </w:rPr>
      </w:pPr>
      <w:hyperlink r:id="rId38" w:history="1">
        <w:r w:rsidR="000D1E0E" w:rsidRPr="000D1E0E">
          <w:rPr>
            <w:rStyle w:val="Hyperlink"/>
            <w:rFonts w:ascii="Arial" w:hAnsi="Arial" w:cs="Arial"/>
          </w:rPr>
          <w:br/>
        </w:r>
      </w:hyperlink>
    </w:p>
    <w:p w14:paraId="5B5B4EAB" w14:textId="77777777" w:rsidR="00DA5BAB" w:rsidRDefault="00DA5BAB" w:rsidP="000D1E0E">
      <w:pPr>
        <w:jc w:val="both"/>
        <w:rPr>
          <w:rFonts w:ascii="Arial" w:hAnsi="Arial" w:cs="Arial"/>
          <w:b/>
          <w:bCs/>
          <w:sz w:val="26"/>
          <w:szCs w:val="26"/>
        </w:rPr>
      </w:pPr>
    </w:p>
    <w:p w14:paraId="5F9AE5A4" w14:textId="7A63A26E" w:rsidR="000D1E0E" w:rsidRPr="000D1E0E" w:rsidRDefault="000D1E0E" w:rsidP="000D1E0E">
      <w:pPr>
        <w:jc w:val="both"/>
        <w:rPr>
          <w:rFonts w:ascii="Arial" w:hAnsi="Arial" w:cs="Arial"/>
          <w:b/>
          <w:bCs/>
          <w:sz w:val="26"/>
          <w:szCs w:val="26"/>
        </w:rPr>
      </w:pPr>
      <w:r w:rsidRPr="000D1E0E">
        <w:rPr>
          <w:rFonts w:ascii="Arial" w:hAnsi="Arial" w:cs="Arial"/>
          <w:b/>
          <w:bCs/>
          <w:sz w:val="26"/>
          <w:szCs w:val="26"/>
        </w:rPr>
        <w:lastRenderedPageBreak/>
        <w:t>Projeto “Cuidando de Quem Cuida” é apresentado aos servidores da região AMAI</w:t>
      </w:r>
    </w:p>
    <w:p w14:paraId="54689F9D" w14:textId="77777777" w:rsidR="000D1E0E" w:rsidRPr="000D1E0E" w:rsidRDefault="000D1E0E" w:rsidP="000D1E0E">
      <w:pPr>
        <w:jc w:val="both"/>
        <w:rPr>
          <w:rFonts w:ascii="Arial" w:hAnsi="Arial" w:cs="Arial"/>
          <w:b/>
          <w:bCs/>
          <w:sz w:val="26"/>
          <w:szCs w:val="26"/>
        </w:rPr>
      </w:pPr>
      <w:r w:rsidRPr="000D1E0E">
        <w:rPr>
          <w:rFonts w:ascii="Arial" w:hAnsi="Arial" w:cs="Arial"/>
          <w:b/>
          <w:bCs/>
          <w:sz w:val="26"/>
          <w:szCs w:val="26"/>
        </w:rPr>
        <w:t>julho de 2023</w:t>
      </w:r>
    </w:p>
    <w:p w14:paraId="4CC03E79" w14:textId="4EAA2C7F" w:rsidR="000D1E0E" w:rsidRPr="000D1E0E" w:rsidRDefault="000D1E0E" w:rsidP="000D1E0E">
      <w:pPr>
        <w:jc w:val="both"/>
        <w:rPr>
          <w:rFonts w:ascii="Arial" w:hAnsi="Arial" w:cs="Arial"/>
          <w:i/>
          <w:iCs/>
        </w:rPr>
      </w:pPr>
      <w:r w:rsidRPr="000D1E0E">
        <w:rPr>
          <w:rFonts w:ascii="Arial" w:hAnsi="Arial" w:cs="Arial"/>
          <w:i/>
          <w:iCs/>
        </w:rPr>
        <w:t>colegiados envolvidos:</w:t>
      </w:r>
      <w:r>
        <w:rPr>
          <w:rFonts w:ascii="Arial" w:hAnsi="Arial" w:cs="Arial"/>
          <w:i/>
          <w:iCs/>
        </w:rPr>
        <w:t xml:space="preserve"> </w:t>
      </w:r>
      <w:r w:rsidRPr="000D1E0E">
        <w:rPr>
          <w:rFonts w:ascii="Arial" w:hAnsi="Arial" w:cs="Arial"/>
          <w:i/>
          <w:iCs/>
        </w:rPr>
        <w:t>Educação, Assistência Social, Cultura e Nutrição</w:t>
      </w:r>
    </w:p>
    <w:p w14:paraId="06298C24" w14:textId="77777777" w:rsidR="000D1E0E" w:rsidRPr="000D1E0E" w:rsidRDefault="000D1E0E" w:rsidP="000D1E0E">
      <w:pPr>
        <w:jc w:val="both"/>
        <w:rPr>
          <w:rFonts w:ascii="Arial" w:hAnsi="Arial" w:cs="Arial"/>
          <w:i/>
          <w:iCs/>
        </w:rPr>
      </w:pPr>
    </w:p>
    <w:p w14:paraId="02F1EEF0" w14:textId="77777777" w:rsidR="000D1E0E" w:rsidRPr="000D1E0E" w:rsidRDefault="000D1E0E" w:rsidP="000D1E0E">
      <w:pPr>
        <w:jc w:val="both"/>
        <w:rPr>
          <w:rFonts w:ascii="Arial" w:hAnsi="Arial" w:cs="Arial"/>
        </w:rPr>
      </w:pPr>
      <w:r w:rsidRPr="000D1E0E">
        <w:rPr>
          <w:rFonts w:ascii="Arial" w:hAnsi="Arial" w:cs="Arial"/>
        </w:rPr>
        <w:t>Na terça e quarta-feira, aconteceram atendimentos individuais, a fim de apresentar e auxiliar na aplicação do projeto “Multiplicadores Cuidando de quem Cuida”, nos municípios da região AMAI. O projeto que foi desenvolvido em Vargeão, virou referência em cuidado com a saúde mental.</w:t>
      </w:r>
    </w:p>
    <w:p w14:paraId="166826F6" w14:textId="77777777" w:rsidR="000D1E0E" w:rsidRPr="000D1E0E" w:rsidRDefault="000D1E0E" w:rsidP="000D1E0E">
      <w:pPr>
        <w:jc w:val="both"/>
        <w:rPr>
          <w:rFonts w:ascii="Arial" w:hAnsi="Arial" w:cs="Arial"/>
        </w:rPr>
      </w:pPr>
      <w:r w:rsidRPr="000D1E0E">
        <w:rPr>
          <w:rFonts w:ascii="Arial" w:hAnsi="Arial" w:cs="Arial"/>
        </w:rPr>
        <w:br/>
        <w:t>Participaram Secretários de Educação, Saúde, Psicólogos Escolares, Assistente Sociais Escolares, Coordenadores Pedagógicos e Diretores Escolares dos 14 municípios da AMAI.</w:t>
      </w:r>
    </w:p>
    <w:p w14:paraId="34AB6092" w14:textId="77777777" w:rsidR="000D1E0E" w:rsidRPr="000D1E0E" w:rsidRDefault="000D1E0E" w:rsidP="000D1E0E">
      <w:pPr>
        <w:jc w:val="both"/>
        <w:rPr>
          <w:rFonts w:ascii="Arial" w:hAnsi="Arial" w:cs="Arial"/>
        </w:rPr>
      </w:pPr>
      <w:r w:rsidRPr="000D1E0E">
        <w:rPr>
          <w:rFonts w:ascii="Arial" w:hAnsi="Arial" w:cs="Arial"/>
        </w:rPr>
        <w:br/>
        <w:t>Durante o atendimento a presidente do Colegiado de Educação da AMAI e secretária de educação de Vargeão, Carmen Raymundi, e a psicóloga escolar Pricila Tobias, realizaram momentos de escuta para entendimento da realidade de cada município, e esclareceram dúvidas dos servidores.</w:t>
      </w:r>
    </w:p>
    <w:p w14:paraId="2DA48A2C" w14:textId="77777777" w:rsidR="000D1E0E" w:rsidRPr="000D1E0E" w:rsidRDefault="000D1E0E" w:rsidP="000D1E0E">
      <w:pPr>
        <w:jc w:val="both"/>
        <w:rPr>
          <w:rFonts w:ascii="Arial" w:hAnsi="Arial" w:cs="Arial"/>
        </w:rPr>
      </w:pPr>
      <w:r w:rsidRPr="000D1E0E">
        <w:rPr>
          <w:rFonts w:ascii="Arial" w:hAnsi="Arial" w:cs="Arial"/>
          <w:noProof/>
        </w:rPr>
        <w:drawing>
          <wp:inline distT="0" distB="0" distL="0" distR="0" wp14:anchorId="5DF7D135" wp14:editId="45A1E137">
            <wp:extent cx="2684903" cy="1848050"/>
            <wp:effectExtent l="0" t="0" r="1270" b="0"/>
            <wp:docPr id="461061045" name="Imagem 461061045" descr="https://amaisc.org.br/uploads/sites/560/2023/07/WhatsApp-Image-2023-07-11-at-16.46.22-1024x576.jpeg">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https://amaisc.org.br/uploads/sites/560/2023/07/WhatsApp-Image-2023-07-11-at-16.46.22-1024x576.jpeg">
                      <a:hlinkClick r:id="rId39"/>
                    </pic:cNvPr>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716248" cy="1869625"/>
                    </a:xfrm>
                    <a:prstGeom prst="rect">
                      <a:avLst/>
                    </a:prstGeom>
                    <a:noFill/>
                    <a:ln>
                      <a:noFill/>
                    </a:ln>
                  </pic:spPr>
                </pic:pic>
              </a:graphicData>
            </a:graphic>
          </wp:inline>
        </w:drawing>
      </w:r>
      <w:r w:rsidRPr="000D1E0E">
        <w:rPr>
          <w:rFonts w:ascii="Arial" w:hAnsi="Arial" w:cs="Arial"/>
          <w:noProof/>
        </w:rPr>
        <w:drawing>
          <wp:inline distT="0" distB="0" distL="0" distR="0" wp14:anchorId="3577AD2F" wp14:editId="6E080B2E">
            <wp:extent cx="2683928" cy="1842068"/>
            <wp:effectExtent l="0" t="0" r="2540" b="6350"/>
            <wp:docPr id="724305746" name="Imagem 724305746" descr="https://amaisc.org.br/uploads/sites/560/2023/07/WhatsApp-Image-2023-07-11-at-16.46.24-1-1024x576.jpeg">
              <a:hlinkClick xmlns:a="http://schemas.openxmlformats.org/drawingml/2006/main" r:id="rId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https://amaisc.org.br/uploads/sites/560/2023/07/WhatsApp-Image-2023-07-11-at-16.46.24-1-1024x576.jpeg">
                      <a:hlinkClick r:id="rId41"/>
                    </pic:cNvPr>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743673" cy="1883073"/>
                    </a:xfrm>
                    <a:prstGeom prst="rect">
                      <a:avLst/>
                    </a:prstGeom>
                    <a:noFill/>
                    <a:ln>
                      <a:noFill/>
                    </a:ln>
                  </pic:spPr>
                </pic:pic>
              </a:graphicData>
            </a:graphic>
          </wp:inline>
        </w:drawing>
      </w:r>
      <w:r w:rsidRPr="000D1E0E">
        <w:rPr>
          <w:rFonts w:ascii="Arial" w:hAnsi="Arial" w:cs="Arial"/>
          <w:noProof/>
        </w:rPr>
        <w:drawing>
          <wp:inline distT="0" distB="0" distL="0" distR="0" wp14:anchorId="4A53F553" wp14:editId="6AF9037F">
            <wp:extent cx="2709512" cy="1866804"/>
            <wp:effectExtent l="0" t="0" r="0" b="635"/>
            <wp:docPr id="46" name="Imagem 46" descr="https://amaisc.org.br/uploads/sites/560/2023/07/WhatsApp-Image-2023-07-11-at-16.46.25-2-1024x576.jpeg">
              <a:hlinkClick xmlns:a="http://schemas.openxmlformats.org/drawingml/2006/main" r:id="rId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https://amaisc.org.br/uploads/sites/560/2023/07/WhatsApp-Image-2023-07-11-at-16.46.25-2-1024x576.jpeg">
                      <a:hlinkClick r:id="rId43"/>
                    </pic:cNvPr>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743452" cy="1890188"/>
                    </a:xfrm>
                    <a:prstGeom prst="rect">
                      <a:avLst/>
                    </a:prstGeom>
                    <a:noFill/>
                    <a:ln>
                      <a:noFill/>
                    </a:ln>
                  </pic:spPr>
                </pic:pic>
              </a:graphicData>
            </a:graphic>
          </wp:inline>
        </w:drawing>
      </w:r>
      <w:r w:rsidRPr="000D1E0E">
        <w:rPr>
          <w:rFonts w:ascii="Arial" w:hAnsi="Arial" w:cs="Arial"/>
          <w:noProof/>
        </w:rPr>
        <w:drawing>
          <wp:inline distT="0" distB="0" distL="0" distR="0" wp14:anchorId="5497DFE1" wp14:editId="4B4D2E60">
            <wp:extent cx="2669874" cy="1876425"/>
            <wp:effectExtent l="0" t="0" r="0" b="0"/>
            <wp:docPr id="45" name="Imagem 45" descr="https://amaisc.org.br/uploads/sites/560/2023/07/WhatsApp-Image-2023-07-11-at-16.46.25-1024x576.jpeg">
              <a:hlinkClick xmlns:a="http://schemas.openxmlformats.org/drawingml/2006/main" r:id="rId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https://amaisc.org.br/uploads/sites/560/2023/07/WhatsApp-Image-2023-07-11-at-16.46.25-1024x576.jpeg">
                      <a:hlinkClick r:id="rId45"/>
                    </pic:cNvPr>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714867" cy="1908046"/>
                    </a:xfrm>
                    <a:prstGeom prst="rect">
                      <a:avLst/>
                    </a:prstGeom>
                    <a:noFill/>
                    <a:ln>
                      <a:noFill/>
                    </a:ln>
                  </pic:spPr>
                </pic:pic>
              </a:graphicData>
            </a:graphic>
          </wp:inline>
        </w:drawing>
      </w:r>
    </w:p>
    <w:p w14:paraId="15F306EB" w14:textId="77777777" w:rsidR="000D1E0E" w:rsidRPr="000D1E0E" w:rsidRDefault="000D1E0E" w:rsidP="000D1E0E">
      <w:pPr>
        <w:jc w:val="both"/>
        <w:rPr>
          <w:rFonts w:ascii="Arial" w:hAnsi="Arial" w:cs="Arial"/>
          <w:b/>
          <w:bCs/>
          <w:sz w:val="26"/>
          <w:szCs w:val="26"/>
        </w:rPr>
      </w:pPr>
    </w:p>
    <w:p w14:paraId="06FFB8A9" w14:textId="77777777" w:rsidR="00DA5BAB" w:rsidRDefault="00DA5BAB" w:rsidP="000D1E0E">
      <w:pPr>
        <w:jc w:val="both"/>
        <w:rPr>
          <w:rFonts w:ascii="Arial" w:hAnsi="Arial" w:cs="Arial"/>
          <w:b/>
          <w:bCs/>
          <w:sz w:val="26"/>
          <w:szCs w:val="26"/>
        </w:rPr>
      </w:pPr>
    </w:p>
    <w:p w14:paraId="2C48BC4B" w14:textId="77777777" w:rsidR="00DA5BAB" w:rsidRDefault="00DA5BAB" w:rsidP="000D1E0E">
      <w:pPr>
        <w:jc w:val="both"/>
        <w:rPr>
          <w:rFonts w:ascii="Arial" w:hAnsi="Arial" w:cs="Arial"/>
          <w:b/>
          <w:bCs/>
          <w:sz w:val="26"/>
          <w:szCs w:val="26"/>
        </w:rPr>
      </w:pPr>
    </w:p>
    <w:p w14:paraId="3DDDC5CF" w14:textId="77777777" w:rsidR="00DA5BAB" w:rsidRDefault="00DA5BAB" w:rsidP="000D1E0E">
      <w:pPr>
        <w:jc w:val="both"/>
        <w:rPr>
          <w:rFonts w:ascii="Arial" w:hAnsi="Arial" w:cs="Arial"/>
          <w:b/>
          <w:bCs/>
          <w:sz w:val="26"/>
          <w:szCs w:val="26"/>
        </w:rPr>
      </w:pPr>
    </w:p>
    <w:p w14:paraId="275D2CC8" w14:textId="7D6C469C" w:rsidR="000D1E0E" w:rsidRPr="000D1E0E" w:rsidRDefault="000D1E0E" w:rsidP="000D1E0E">
      <w:pPr>
        <w:jc w:val="both"/>
        <w:rPr>
          <w:rFonts w:ascii="Arial" w:hAnsi="Arial" w:cs="Arial"/>
          <w:b/>
          <w:bCs/>
          <w:sz w:val="26"/>
          <w:szCs w:val="26"/>
        </w:rPr>
      </w:pPr>
      <w:r w:rsidRPr="000D1E0E">
        <w:rPr>
          <w:rFonts w:ascii="Arial" w:hAnsi="Arial" w:cs="Arial"/>
          <w:b/>
          <w:bCs/>
          <w:sz w:val="26"/>
          <w:szCs w:val="26"/>
        </w:rPr>
        <w:lastRenderedPageBreak/>
        <w:t>FNDE realiza formação com profissionais da educação na AMAI</w:t>
      </w:r>
    </w:p>
    <w:p w14:paraId="3C8BAC1B" w14:textId="77777777" w:rsidR="000D1E0E" w:rsidRPr="000D1E0E" w:rsidRDefault="000D1E0E" w:rsidP="000D1E0E">
      <w:pPr>
        <w:jc w:val="both"/>
        <w:rPr>
          <w:rFonts w:ascii="Arial" w:hAnsi="Arial" w:cs="Arial"/>
          <w:b/>
          <w:bCs/>
          <w:sz w:val="26"/>
          <w:szCs w:val="26"/>
        </w:rPr>
      </w:pPr>
      <w:r w:rsidRPr="000D1E0E">
        <w:rPr>
          <w:rFonts w:ascii="Arial" w:hAnsi="Arial" w:cs="Arial"/>
          <w:b/>
          <w:bCs/>
          <w:sz w:val="26"/>
          <w:szCs w:val="26"/>
        </w:rPr>
        <w:t>agosto de 2023</w:t>
      </w:r>
    </w:p>
    <w:p w14:paraId="55564B2B" w14:textId="77777777" w:rsidR="000D1E0E" w:rsidRPr="000D1E0E" w:rsidRDefault="000D1E0E" w:rsidP="000D1E0E">
      <w:pPr>
        <w:jc w:val="both"/>
        <w:rPr>
          <w:rFonts w:ascii="Arial" w:hAnsi="Arial" w:cs="Arial"/>
          <w:i/>
          <w:iCs/>
        </w:rPr>
      </w:pPr>
      <w:r w:rsidRPr="000D1E0E">
        <w:rPr>
          <w:rFonts w:ascii="Arial" w:hAnsi="Arial" w:cs="Arial"/>
          <w:i/>
          <w:iCs/>
        </w:rPr>
        <w:t>Colegiado de Educação</w:t>
      </w:r>
    </w:p>
    <w:p w14:paraId="6A8E95C6" w14:textId="77777777" w:rsidR="000D1E0E" w:rsidRPr="000D1E0E" w:rsidRDefault="000D1E0E" w:rsidP="000D1E0E">
      <w:pPr>
        <w:jc w:val="both"/>
        <w:rPr>
          <w:rFonts w:ascii="Arial" w:hAnsi="Arial" w:cs="Arial"/>
        </w:rPr>
      </w:pPr>
    </w:p>
    <w:p w14:paraId="7B14AF02" w14:textId="77777777" w:rsidR="000D1E0E" w:rsidRPr="000D1E0E" w:rsidRDefault="000D1E0E" w:rsidP="000D1E0E">
      <w:pPr>
        <w:jc w:val="both"/>
        <w:rPr>
          <w:rFonts w:ascii="Arial" w:hAnsi="Arial" w:cs="Arial"/>
        </w:rPr>
      </w:pPr>
      <w:r w:rsidRPr="000D1E0E">
        <w:rPr>
          <w:rFonts w:ascii="Arial" w:hAnsi="Arial" w:cs="Arial"/>
        </w:rPr>
        <w:t>Servidores da educação dos 14 municípios da AMAI, participaram nesta segunda-feira (28), do curso sobre PDDE, Programa Dinheiro Direto na Escola, promovido pela AMAI em parceria com Fundo Nacional de Desenvolvimento da Educação (FNDE).</w:t>
      </w:r>
    </w:p>
    <w:p w14:paraId="638AD703" w14:textId="77777777" w:rsidR="000D1E0E" w:rsidRPr="000D1E0E" w:rsidRDefault="000D1E0E" w:rsidP="000D1E0E">
      <w:pPr>
        <w:jc w:val="both"/>
        <w:rPr>
          <w:rFonts w:ascii="Arial" w:hAnsi="Arial" w:cs="Arial"/>
        </w:rPr>
      </w:pPr>
      <w:r w:rsidRPr="000D1E0E">
        <w:rPr>
          <w:rFonts w:ascii="Arial" w:hAnsi="Arial" w:cs="Arial"/>
        </w:rPr>
        <w:t>Essa formação do FNDE vem aproximar a região do Governo Federal e dos inúmeros programas envolvidos na educação nos municípios, e isso auxilia para que a gestão seja mais assertiva. “Quando nos deparávamos com uma dificuldade, o contato era por e-mail e hoje, podemos tirar as dúvidas diretamente com a equipe do FNDE. É muito importante a Associação no papel de aproximação com as entidades, auxiliando assim, na melhor gestão dos municípios. Que dificilmente teriam agenda individual para serem atendidos em Brasília”, pontua a presidente do Colegiado de Educação da AMAI, Carmen Raymundi.</w:t>
      </w:r>
    </w:p>
    <w:p w14:paraId="60676E85" w14:textId="77777777" w:rsidR="000D1E0E" w:rsidRPr="000D1E0E" w:rsidRDefault="000D1E0E" w:rsidP="000D1E0E">
      <w:pPr>
        <w:jc w:val="both"/>
        <w:rPr>
          <w:rFonts w:ascii="Arial" w:hAnsi="Arial" w:cs="Arial"/>
        </w:rPr>
      </w:pPr>
      <w:r w:rsidRPr="000D1E0E">
        <w:rPr>
          <w:rFonts w:ascii="Arial" w:hAnsi="Arial" w:cs="Arial"/>
        </w:rPr>
        <w:t>A coordenadora geral de desenvolvimento e melhoria da escola do FNDE, Karine Santos destaca que a vinda do Governo Federal aos municípios, é uma forma de auxiliar na gestão pública com mais eficiência.</w:t>
      </w:r>
    </w:p>
    <w:p w14:paraId="7B07DBC0" w14:textId="77777777" w:rsidR="000D1E0E" w:rsidRPr="000D1E0E" w:rsidRDefault="000D1E0E" w:rsidP="000D1E0E">
      <w:pPr>
        <w:jc w:val="both"/>
        <w:rPr>
          <w:rFonts w:ascii="Arial" w:hAnsi="Arial" w:cs="Arial"/>
        </w:rPr>
      </w:pPr>
      <w:r w:rsidRPr="000D1E0E">
        <w:rPr>
          <w:rFonts w:ascii="Arial" w:hAnsi="Arial" w:cs="Arial"/>
        </w:rPr>
        <w:t>“Estamos na região pra poder atuar na assistência técnica junto aos municípios da região AMAI. Pra gente é sempre muito significativo, poder orientar os agentes públicos a executarem melhor as políticas públicas do FNDE”. A formação também foi abordada pelo técnico do FNDE, Dâer Motta.</w:t>
      </w:r>
    </w:p>
    <w:p w14:paraId="7786431E" w14:textId="77777777" w:rsidR="000D1E0E" w:rsidRPr="000D1E0E" w:rsidRDefault="000D1E0E" w:rsidP="000D1E0E">
      <w:pPr>
        <w:jc w:val="both"/>
        <w:rPr>
          <w:rFonts w:ascii="Arial" w:hAnsi="Arial" w:cs="Arial"/>
        </w:rPr>
      </w:pPr>
      <w:r w:rsidRPr="000D1E0E">
        <w:rPr>
          <w:rFonts w:ascii="Arial" w:hAnsi="Arial" w:cs="Arial"/>
        </w:rPr>
        <w:t>Na quarta-feira (30), terá outra formação com os técnicos, voltada para os servidores que trabalham diretamente com o transporte escolar.</w:t>
      </w:r>
    </w:p>
    <w:p w14:paraId="74C9C52A" w14:textId="77777777" w:rsidR="000D1E0E" w:rsidRPr="000D1E0E" w:rsidRDefault="000D1E0E" w:rsidP="000D1E0E">
      <w:pPr>
        <w:jc w:val="both"/>
        <w:rPr>
          <w:rFonts w:ascii="Arial" w:hAnsi="Arial" w:cs="Arial"/>
        </w:rPr>
      </w:pPr>
      <w:r w:rsidRPr="000D1E0E">
        <w:rPr>
          <w:rFonts w:ascii="Arial" w:hAnsi="Arial" w:cs="Arial"/>
          <w:noProof/>
        </w:rPr>
        <w:drawing>
          <wp:inline distT="0" distB="0" distL="0" distR="0" wp14:anchorId="518E76C3" wp14:editId="2B8292F9">
            <wp:extent cx="2654300" cy="1860550"/>
            <wp:effectExtent l="0" t="0" r="0" b="6350"/>
            <wp:docPr id="1938183417" name="Imagem 1938183417" descr="https://amaisc.org.br/uploads/sites/560/2023/08/fnde-1-1024x576.jpeg">
              <a:hlinkClick xmlns:a="http://schemas.openxmlformats.org/drawingml/2006/main" r:id="rId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amaisc.org.br/uploads/sites/560/2023/08/fnde-1-1024x576.jpeg">
                      <a:hlinkClick r:id="rId47"/>
                    </pic:cNvPr>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654300" cy="1860550"/>
                    </a:xfrm>
                    <a:prstGeom prst="rect">
                      <a:avLst/>
                    </a:prstGeom>
                    <a:noFill/>
                    <a:ln>
                      <a:noFill/>
                    </a:ln>
                  </pic:spPr>
                </pic:pic>
              </a:graphicData>
            </a:graphic>
          </wp:inline>
        </w:drawing>
      </w:r>
      <w:r w:rsidRPr="000D1E0E">
        <w:rPr>
          <w:rFonts w:ascii="Arial" w:hAnsi="Arial" w:cs="Arial"/>
          <w:noProof/>
        </w:rPr>
        <w:drawing>
          <wp:inline distT="0" distB="0" distL="0" distR="0" wp14:anchorId="7ABA765C" wp14:editId="3D48C38B">
            <wp:extent cx="2628900" cy="1847850"/>
            <wp:effectExtent l="0" t="0" r="0" b="0"/>
            <wp:docPr id="1168166658" name="Imagem 1168166658" descr="https://amaisc.org.br/uploads/sites/560/2023/08/fnde-4-1024x576.jpeg">
              <a:hlinkClick xmlns:a="http://schemas.openxmlformats.org/drawingml/2006/main" r:id="rId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amaisc.org.br/uploads/sites/560/2023/08/fnde-4-1024x576.jpeg">
                      <a:hlinkClick r:id="rId49"/>
                    </pic:cNvPr>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628900" cy="1847850"/>
                    </a:xfrm>
                    <a:prstGeom prst="rect">
                      <a:avLst/>
                    </a:prstGeom>
                    <a:noFill/>
                    <a:ln>
                      <a:noFill/>
                    </a:ln>
                  </pic:spPr>
                </pic:pic>
              </a:graphicData>
            </a:graphic>
          </wp:inline>
        </w:drawing>
      </w:r>
      <w:r w:rsidRPr="000D1E0E">
        <w:rPr>
          <w:rFonts w:ascii="Arial" w:hAnsi="Arial" w:cs="Arial"/>
          <w:noProof/>
        </w:rPr>
        <w:drawing>
          <wp:inline distT="0" distB="0" distL="0" distR="0" wp14:anchorId="7B23CEEC" wp14:editId="37F7ECEB">
            <wp:extent cx="2622550" cy="1693131"/>
            <wp:effectExtent l="0" t="0" r="6350" b="2540"/>
            <wp:docPr id="1743239808" name="Imagem 1743239808" descr="https://amaisc.org.br/uploads/sites/560/2023/08/fnde-6-1024x576.jpeg">
              <a:hlinkClick xmlns:a="http://schemas.openxmlformats.org/drawingml/2006/main" r:id="rId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amaisc.org.br/uploads/sites/560/2023/08/fnde-6-1024x576.jpeg">
                      <a:hlinkClick r:id="rId51"/>
                    </pic:cNvPr>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t="19930"/>
                    <a:stretch/>
                  </pic:blipFill>
                  <pic:spPr bwMode="auto">
                    <a:xfrm>
                      <a:off x="0" y="0"/>
                      <a:ext cx="2622550" cy="1693131"/>
                    </a:xfrm>
                    <a:prstGeom prst="rect">
                      <a:avLst/>
                    </a:prstGeom>
                    <a:noFill/>
                    <a:ln>
                      <a:noFill/>
                    </a:ln>
                    <a:extLst>
                      <a:ext uri="{53640926-AAD7-44D8-BBD7-CCE9431645EC}">
                        <a14:shadowObscured xmlns:a14="http://schemas.microsoft.com/office/drawing/2010/main"/>
                      </a:ext>
                    </a:extLst>
                  </pic:spPr>
                </pic:pic>
              </a:graphicData>
            </a:graphic>
          </wp:inline>
        </w:drawing>
      </w:r>
      <w:r w:rsidRPr="000D1E0E">
        <w:rPr>
          <w:rFonts w:ascii="Arial" w:hAnsi="Arial" w:cs="Arial"/>
          <w:noProof/>
        </w:rPr>
        <w:drawing>
          <wp:inline distT="0" distB="0" distL="0" distR="0" wp14:anchorId="7AA0A5E6" wp14:editId="1DBEB379">
            <wp:extent cx="2685678" cy="1693379"/>
            <wp:effectExtent l="0" t="0" r="635" b="2540"/>
            <wp:docPr id="2119550912" name="Imagem 2119550912" descr="https://amaisc.org.br/uploads/sites/560/2023/08/fnde-7-1024x576.jpeg">
              <a:hlinkClick xmlns:a="http://schemas.openxmlformats.org/drawingml/2006/main" r:id="rId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amaisc.org.br/uploads/sites/560/2023/08/fnde-7-1024x576.jpeg">
                      <a:hlinkClick r:id="rId53"/>
                    </pic:cNvPr>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t="4527" b="15139"/>
                    <a:stretch/>
                  </pic:blipFill>
                  <pic:spPr bwMode="auto">
                    <a:xfrm>
                      <a:off x="0" y="0"/>
                      <a:ext cx="2686050" cy="1693614"/>
                    </a:xfrm>
                    <a:prstGeom prst="rect">
                      <a:avLst/>
                    </a:prstGeom>
                    <a:noFill/>
                    <a:ln>
                      <a:noFill/>
                    </a:ln>
                    <a:extLst>
                      <a:ext uri="{53640926-AAD7-44D8-BBD7-CCE9431645EC}">
                        <a14:shadowObscured xmlns:a14="http://schemas.microsoft.com/office/drawing/2010/main"/>
                      </a:ext>
                    </a:extLst>
                  </pic:spPr>
                </pic:pic>
              </a:graphicData>
            </a:graphic>
          </wp:inline>
        </w:drawing>
      </w:r>
    </w:p>
    <w:p w14:paraId="01BB3620" w14:textId="3C1D27F2" w:rsidR="000D1E0E" w:rsidRPr="000D1E0E" w:rsidRDefault="000D1E0E" w:rsidP="00DA5BAB">
      <w:pPr>
        <w:rPr>
          <w:rFonts w:ascii="Arial" w:hAnsi="Arial" w:cs="Arial"/>
          <w:b/>
          <w:bCs/>
          <w:sz w:val="26"/>
          <w:szCs w:val="26"/>
        </w:rPr>
      </w:pPr>
      <w:r w:rsidRPr="000D1E0E">
        <w:rPr>
          <w:rFonts w:ascii="Arial" w:hAnsi="Arial" w:cs="Arial"/>
          <w:b/>
          <w:bCs/>
          <w:sz w:val="26"/>
          <w:szCs w:val="26"/>
        </w:rPr>
        <w:lastRenderedPageBreak/>
        <w:t>Formação sobre Sistema SIMEC é oferecida ao Colegiado de Educação da AMAI</w:t>
      </w:r>
    </w:p>
    <w:p w14:paraId="06180893" w14:textId="77777777" w:rsidR="000D1E0E" w:rsidRPr="000D1E0E" w:rsidRDefault="000D1E0E" w:rsidP="000D1E0E">
      <w:pPr>
        <w:jc w:val="both"/>
        <w:rPr>
          <w:rFonts w:ascii="Arial" w:hAnsi="Arial" w:cs="Arial"/>
          <w:b/>
          <w:bCs/>
          <w:sz w:val="26"/>
          <w:szCs w:val="26"/>
        </w:rPr>
      </w:pPr>
      <w:r w:rsidRPr="000D1E0E">
        <w:rPr>
          <w:rFonts w:ascii="Arial" w:hAnsi="Arial" w:cs="Arial"/>
          <w:b/>
          <w:bCs/>
          <w:sz w:val="26"/>
          <w:szCs w:val="26"/>
        </w:rPr>
        <w:t>Setembro de 2023</w:t>
      </w:r>
    </w:p>
    <w:p w14:paraId="630DA38E" w14:textId="77777777" w:rsidR="000D1E0E" w:rsidRPr="000D1E0E" w:rsidRDefault="000D1E0E" w:rsidP="000D1E0E">
      <w:pPr>
        <w:jc w:val="both"/>
        <w:rPr>
          <w:rFonts w:ascii="Arial" w:hAnsi="Arial" w:cs="Arial"/>
        </w:rPr>
      </w:pPr>
    </w:p>
    <w:p w14:paraId="54DD395E" w14:textId="77777777" w:rsidR="000D1E0E" w:rsidRDefault="000D1E0E" w:rsidP="000D1E0E">
      <w:pPr>
        <w:jc w:val="both"/>
        <w:rPr>
          <w:rFonts w:ascii="Arial" w:hAnsi="Arial" w:cs="Arial"/>
        </w:rPr>
      </w:pPr>
      <w:r w:rsidRPr="000D1E0E">
        <w:rPr>
          <w:rFonts w:ascii="Arial" w:hAnsi="Arial" w:cs="Arial"/>
        </w:rPr>
        <w:t>Colegiado de Educação da AMAI realizou na quinta-feira um treinamento referente ao Sistema SIMEC. A formação visou capacitar as equipes das Secretarias de Educação para o envio correto dos documentos pelo sistema atendendo as condicionalidades exigidas pelo Ministério de Educação para receber a complementação do VAAT (Valor Aluno Total), através do Fundeb, também os recursos destinados para a Escola em Tempo Integral e Criança Alfabetizada.</w:t>
      </w:r>
    </w:p>
    <w:p w14:paraId="1D48593E" w14:textId="23B43EE2" w:rsidR="000D1E0E" w:rsidRPr="000D1E0E" w:rsidRDefault="000D1E0E" w:rsidP="000D1E0E">
      <w:pPr>
        <w:jc w:val="both"/>
        <w:rPr>
          <w:rFonts w:ascii="Arial" w:hAnsi="Arial" w:cs="Arial"/>
        </w:rPr>
      </w:pPr>
      <w:r w:rsidRPr="000D1E0E">
        <w:rPr>
          <w:rFonts w:ascii="Arial" w:hAnsi="Arial" w:cs="Arial"/>
        </w:rPr>
        <w:t>O treinamento foi realizado pela Assessora de Educação da AMAI, Salete Brizola de Jesus, que enfatizou a importância da atualização das informações no sistema para que os municípios não deixem de receber recursos, visto que são recursos que contribuem para o bom andamento da educação no Município.</w:t>
      </w:r>
    </w:p>
    <w:p w14:paraId="7B9461D5" w14:textId="77777777" w:rsidR="000D1E0E" w:rsidRPr="000D1E0E" w:rsidRDefault="000D1E0E" w:rsidP="000D1E0E">
      <w:pPr>
        <w:jc w:val="both"/>
        <w:rPr>
          <w:rFonts w:ascii="Arial" w:hAnsi="Arial" w:cs="Arial"/>
        </w:rPr>
      </w:pPr>
      <w:r w:rsidRPr="000D1E0E">
        <w:rPr>
          <w:rFonts w:ascii="Arial" w:hAnsi="Arial" w:cs="Arial"/>
          <w:noProof/>
        </w:rPr>
        <w:drawing>
          <wp:inline distT="0" distB="0" distL="0" distR="0" wp14:anchorId="0263DF0E" wp14:editId="4C70CCCA">
            <wp:extent cx="2387600" cy="1778000"/>
            <wp:effectExtent l="0" t="0" r="0" b="0"/>
            <wp:docPr id="1936959913" name="Imagem 1936959913" descr="https://amaisc.org.br/uploads/sites/560/2023/09/WhatsApp-Image-2023-09-25-at-09.34.42-2-1024x576.jpeg">
              <a:hlinkClick xmlns:a="http://schemas.openxmlformats.org/drawingml/2006/main" r:id="rId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amaisc.org.br/uploads/sites/560/2023/09/WhatsApp-Image-2023-09-25-at-09.34.42-2-1024x576.jpeg">
                      <a:hlinkClick r:id="rId55"/>
                    </pic:cNvPr>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387600" cy="1778000"/>
                    </a:xfrm>
                    <a:prstGeom prst="rect">
                      <a:avLst/>
                    </a:prstGeom>
                    <a:noFill/>
                    <a:ln>
                      <a:noFill/>
                    </a:ln>
                  </pic:spPr>
                </pic:pic>
              </a:graphicData>
            </a:graphic>
          </wp:inline>
        </w:drawing>
      </w:r>
      <w:r w:rsidRPr="000D1E0E">
        <w:rPr>
          <w:rFonts w:ascii="Arial" w:hAnsi="Arial" w:cs="Arial"/>
          <w:noProof/>
        </w:rPr>
        <w:drawing>
          <wp:inline distT="0" distB="0" distL="0" distR="0" wp14:anchorId="1E6D4B6D" wp14:editId="477CE735">
            <wp:extent cx="2520950" cy="1771650"/>
            <wp:effectExtent l="0" t="0" r="0" b="0"/>
            <wp:docPr id="948608134" name="Imagem 948608134" descr="https://amaisc.org.br/uploads/sites/560/2023/09/WhatsApp-Image-2023-09-25-at-09.34.40-1-1024x576.jpeg">
              <a:hlinkClick xmlns:a="http://schemas.openxmlformats.org/drawingml/2006/main" r:id="rId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amaisc.org.br/uploads/sites/560/2023/09/WhatsApp-Image-2023-09-25-at-09.34.40-1-1024x576.jpeg">
                      <a:hlinkClick r:id="rId57"/>
                    </pic:cNvPr>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520950" cy="1771650"/>
                    </a:xfrm>
                    <a:prstGeom prst="rect">
                      <a:avLst/>
                    </a:prstGeom>
                    <a:noFill/>
                    <a:ln>
                      <a:noFill/>
                    </a:ln>
                  </pic:spPr>
                </pic:pic>
              </a:graphicData>
            </a:graphic>
          </wp:inline>
        </w:drawing>
      </w:r>
      <w:r w:rsidRPr="000D1E0E">
        <w:rPr>
          <w:rFonts w:ascii="Arial" w:hAnsi="Arial" w:cs="Arial"/>
          <w:noProof/>
        </w:rPr>
        <w:drawing>
          <wp:inline distT="0" distB="0" distL="0" distR="0" wp14:anchorId="51D25C84" wp14:editId="0E341118">
            <wp:extent cx="2393950" cy="2654300"/>
            <wp:effectExtent l="0" t="0" r="6350" b="0"/>
            <wp:docPr id="610170017" name="Imagem 610170017" descr="https://amaisc.org.br/uploads/sites/560/2023/09/WhatsApp-Image-2023-09-25-at-09.34.41-1024x576.jpeg">
              <a:hlinkClick xmlns:a="http://schemas.openxmlformats.org/drawingml/2006/main" r:id="rId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amaisc.org.br/uploads/sites/560/2023/09/WhatsApp-Image-2023-09-25-at-09.34.41-1024x576.jpeg">
                      <a:hlinkClick r:id="rId59"/>
                    </pic:cNvPr>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393950" cy="2654300"/>
                    </a:xfrm>
                    <a:prstGeom prst="rect">
                      <a:avLst/>
                    </a:prstGeom>
                    <a:noFill/>
                    <a:ln>
                      <a:noFill/>
                    </a:ln>
                  </pic:spPr>
                </pic:pic>
              </a:graphicData>
            </a:graphic>
          </wp:inline>
        </w:drawing>
      </w:r>
      <w:r w:rsidRPr="000D1E0E">
        <w:rPr>
          <w:rFonts w:ascii="Arial" w:hAnsi="Arial" w:cs="Arial"/>
          <w:noProof/>
        </w:rPr>
        <w:drawing>
          <wp:inline distT="0" distB="0" distL="0" distR="0" wp14:anchorId="7E8070B9" wp14:editId="20717374">
            <wp:extent cx="2508250" cy="2654300"/>
            <wp:effectExtent l="0" t="0" r="6350" b="0"/>
            <wp:docPr id="13" name="Imagem 13" descr="https://amaisc.org.br/uploads/sites/560/2023/09/WhatsApp-Image-2023-09-25-at-09.34.44-1-576x1024.jpeg">
              <a:hlinkClick xmlns:a="http://schemas.openxmlformats.org/drawingml/2006/main" r:id="rId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amaisc.org.br/uploads/sites/560/2023/09/WhatsApp-Image-2023-09-25-at-09.34.44-1-576x1024.jpeg">
                      <a:hlinkClick r:id="rId61"/>
                    </pic:cNvPr>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508250" cy="2654300"/>
                    </a:xfrm>
                    <a:prstGeom prst="rect">
                      <a:avLst/>
                    </a:prstGeom>
                    <a:noFill/>
                    <a:ln>
                      <a:noFill/>
                    </a:ln>
                  </pic:spPr>
                </pic:pic>
              </a:graphicData>
            </a:graphic>
          </wp:inline>
        </w:drawing>
      </w:r>
    </w:p>
    <w:p w14:paraId="067A1F12" w14:textId="77777777" w:rsidR="000D1E0E" w:rsidRPr="000D1E0E" w:rsidRDefault="000D1E0E" w:rsidP="000D1E0E">
      <w:pPr>
        <w:jc w:val="both"/>
        <w:rPr>
          <w:rFonts w:ascii="Arial" w:hAnsi="Arial" w:cs="Arial"/>
        </w:rPr>
      </w:pPr>
    </w:p>
    <w:p w14:paraId="16069E3A" w14:textId="77777777" w:rsidR="000D1E0E" w:rsidRPr="000D1E0E" w:rsidRDefault="000D1E0E" w:rsidP="000D1E0E">
      <w:pPr>
        <w:jc w:val="both"/>
        <w:rPr>
          <w:rFonts w:ascii="Arial" w:hAnsi="Arial" w:cs="Arial"/>
        </w:rPr>
      </w:pPr>
    </w:p>
    <w:p w14:paraId="67579CF0" w14:textId="77777777" w:rsidR="000D1E0E" w:rsidRDefault="000D1E0E" w:rsidP="000D1E0E">
      <w:pPr>
        <w:jc w:val="both"/>
        <w:rPr>
          <w:rFonts w:ascii="Arial" w:hAnsi="Arial" w:cs="Arial"/>
          <w:b/>
          <w:bCs/>
        </w:rPr>
      </w:pPr>
    </w:p>
    <w:p w14:paraId="721E37B1" w14:textId="77777777" w:rsidR="000D1E0E" w:rsidRDefault="000D1E0E" w:rsidP="000D1E0E">
      <w:pPr>
        <w:jc w:val="both"/>
        <w:rPr>
          <w:rFonts w:ascii="Arial" w:hAnsi="Arial" w:cs="Arial"/>
          <w:b/>
          <w:bCs/>
        </w:rPr>
      </w:pPr>
    </w:p>
    <w:p w14:paraId="4843BD25" w14:textId="77777777" w:rsidR="000D1E0E" w:rsidRDefault="000D1E0E" w:rsidP="000D1E0E">
      <w:pPr>
        <w:jc w:val="both"/>
        <w:rPr>
          <w:rFonts w:ascii="Arial" w:hAnsi="Arial" w:cs="Arial"/>
          <w:b/>
          <w:bCs/>
        </w:rPr>
      </w:pPr>
    </w:p>
    <w:p w14:paraId="3237A4C3" w14:textId="0C4B8541" w:rsidR="000D1E0E" w:rsidRPr="000D1E0E" w:rsidRDefault="000D1E0E" w:rsidP="000D1E0E">
      <w:pPr>
        <w:jc w:val="both"/>
        <w:rPr>
          <w:rFonts w:ascii="Arial" w:hAnsi="Arial" w:cs="Arial"/>
          <w:b/>
          <w:bCs/>
          <w:sz w:val="26"/>
          <w:szCs w:val="26"/>
        </w:rPr>
      </w:pPr>
      <w:r w:rsidRPr="000D1E0E">
        <w:rPr>
          <w:rFonts w:ascii="Arial" w:hAnsi="Arial" w:cs="Arial"/>
          <w:b/>
          <w:bCs/>
          <w:sz w:val="26"/>
          <w:szCs w:val="26"/>
        </w:rPr>
        <w:lastRenderedPageBreak/>
        <w:t>Região se prepara para a Conferência Nacional de Educação</w:t>
      </w:r>
    </w:p>
    <w:p w14:paraId="1BB88B7C" w14:textId="77777777" w:rsidR="000D1E0E" w:rsidRPr="000D1E0E" w:rsidRDefault="000D1E0E" w:rsidP="000D1E0E">
      <w:pPr>
        <w:jc w:val="both"/>
        <w:rPr>
          <w:rFonts w:ascii="Arial" w:hAnsi="Arial" w:cs="Arial"/>
          <w:b/>
          <w:bCs/>
          <w:sz w:val="26"/>
          <w:szCs w:val="26"/>
        </w:rPr>
      </w:pPr>
      <w:r w:rsidRPr="000D1E0E">
        <w:rPr>
          <w:rFonts w:ascii="Arial" w:hAnsi="Arial" w:cs="Arial"/>
          <w:b/>
          <w:bCs/>
          <w:sz w:val="26"/>
          <w:szCs w:val="26"/>
        </w:rPr>
        <w:t>Setembro 2023</w:t>
      </w:r>
    </w:p>
    <w:p w14:paraId="11CBC1D5" w14:textId="77777777" w:rsidR="000D1E0E" w:rsidRPr="000D1E0E" w:rsidRDefault="000D1E0E" w:rsidP="000D1E0E">
      <w:pPr>
        <w:jc w:val="both"/>
        <w:rPr>
          <w:rFonts w:ascii="Arial" w:hAnsi="Arial" w:cs="Arial"/>
        </w:rPr>
      </w:pPr>
      <w:r w:rsidRPr="000D1E0E">
        <w:rPr>
          <w:rFonts w:ascii="Arial" w:hAnsi="Arial" w:cs="Arial"/>
        </w:rPr>
        <w:t>Colegiado de Educação da AMAI, juntamente com equipe técnica da CRE (Coordenadoria Regional de Educação) e instituições particulares realizaram uma reunião de alinhamento para a fase regional da CONAEE (Conferência Nacional de Educação Extraordinária), que está prevista para acontecer dia 27 de outubro. Próximos passos serão ajustados a partir do recebimento do documento que será encaminhado pelo MEC.</w:t>
      </w:r>
    </w:p>
    <w:p w14:paraId="50D7BB2E" w14:textId="77777777" w:rsidR="000D1E0E" w:rsidRPr="000D1E0E" w:rsidRDefault="000D1E0E" w:rsidP="000D1E0E">
      <w:pPr>
        <w:jc w:val="both"/>
        <w:rPr>
          <w:rFonts w:ascii="Arial" w:hAnsi="Arial" w:cs="Arial"/>
        </w:rPr>
      </w:pPr>
      <w:r w:rsidRPr="000D1E0E">
        <w:rPr>
          <w:rFonts w:ascii="Arial" w:hAnsi="Arial" w:cs="Arial"/>
          <w:noProof/>
        </w:rPr>
        <w:drawing>
          <wp:inline distT="0" distB="0" distL="0" distR="0" wp14:anchorId="3B66E190" wp14:editId="2684960B">
            <wp:extent cx="2743200" cy="1822450"/>
            <wp:effectExtent l="0" t="0" r="0" b="6350"/>
            <wp:docPr id="650399416" name="Imagem 650399416" descr="https://amaisc.org.br/uploads/sites/560/2023/09/WhatsApp-Image-2023-09-25-at-09.34.34-1-1024x576.jpeg">
              <a:hlinkClick xmlns:a="http://schemas.openxmlformats.org/drawingml/2006/main" r:id="rId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amaisc.org.br/uploads/sites/560/2023/09/WhatsApp-Image-2023-09-25-at-09.34.34-1-1024x576.jpeg">
                      <a:hlinkClick r:id="rId63"/>
                    </pic:cNvPr>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743200" cy="1822450"/>
                    </a:xfrm>
                    <a:prstGeom prst="rect">
                      <a:avLst/>
                    </a:prstGeom>
                    <a:noFill/>
                    <a:ln>
                      <a:noFill/>
                    </a:ln>
                  </pic:spPr>
                </pic:pic>
              </a:graphicData>
            </a:graphic>
          </wp:inline>
        </w:drawing>
      </w:r>
      <w:r w:rsidRPr="000D1E0E">
        <w:rPr>
          <w:rFonts w:ascii="Arial" w:hAnsi="Arial" w:cs="Arial"/>
          <w:noProof/>
        </w:rPr>
        <w:drawing>
          <wp:inline distT="0" distB="0" distL="0" distR="0" wp14:anchorId="0881B7B7" wp14:editId="76FB6CA9">
            <wp:extent cx="2622550" cy="1797050"/>
            <wp:effectExtent l="0" t="0" r="6350" b="0"/>
            <wp:docPr id="11" name="Imagem 11" descr="https://amaisc.org.br/uploads/sites/560/2023/09/WhatsApp-Image-2023-09-25-at-09.34.35-1-1024x576.jpeg">
              <a:hlinkClick xmlns:a="http://schemas.openxmlformats.org/drawingml/2006/main" r:id="rId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amaisc.org.br/uploads/sites/560/2023/09/WhatsApp-Image-2023-09-25-at-09.34.35-1-1024x576.jpeg">
                      <a:hlinkClick r:id="rId65"/>
                    </pic:cNvPr>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622550" cy="1797050"/>
                    </a:xfrm>
                    <a:prstGeom prst="rect">
                      <a:avLst/>
                    </a:prstGeom>
                    <a:noFill/>
                    <a:ln>
                      <a:noFill/>
                    </a:ln>
                  </pic:spPr>
                </pic:pic>
              </a:graphicData>
            </a:graphic>
          </wp:inline>
        </w:drawing>
      </w:r>
      <w:r w:rsidRPr="000D1E0E">
        <w:rPr>
          <w:rFonts w:ascii="Arial" w:hAnsi="Arial" w:cs="Arial"/>
          <w:noProof/>
        </w:rPr>
        <w:drawing>
          <wp:inline distT="0" distB="0" distL="0" distR="0" wp14:anchorId="6A4C63EA" wp14:editId="2D7830F8">
            <wp:extent cx="2794000" cy="1974850"/>
            <wp:effectExtent l="0" t="0" r="6350" b="6350"/>
            <wp:docPr id="10" name="Imagem 10" descr="https://amaisc.org.br/uploads/sites/560/2023/09/WhatsApp-Image-2023-09-25-at-09.34.37-1024x576.jpeg">
              <a:hlinkClick xmlns:a="http://schemas.openxmlformats.org/drawingml/2006/main" r:id="rId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amaisc.org.br/uploads/sites/560/2023/09/WhatsApp-Image-2023-09-25-at-09.34.37-1024x576.jpeg">
                      <a:hlinkClick r:id="rId67"/>
                    </pic:cNvPr>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794000" cy="1974850"/>
                    </a:xfrm>
                    <a:prstGeom prst="rect">
                      <a:avLst/>
                    </a:prstGeom>
                    <a:noFill/>
                    <a:ln>
                      <a:noFill/>
                    </a:ln>
                  </pic:spPr>
                </pic:pic>
              </a:graphicData>
            </a:graphic>
          </wp:inline>
        </w:drawing>
      </w:r>
    </w:p>
    <w:p w14:paraId="7F34B364" w14:textId="77777777" w:rsidR="000D1E0E" w:rsidRPr="000D1E0E" w:rsidRDefault="000D1E0E" w:rsidP="000D1E0E">
      <w:pPr>
        <w:jc w:val="both"/>
        <w:rPr>
          <w:rFonts w:ascii="Arial" w:hAnsi="Arial" w:cs="Arial"/>
        </w:rPr>
      </w:pPr>
    </w:p>
    <w:p w14:paraId="23D301CF" w14:textId="77777777" w:rsidR="000D1E0E" w:rsidRPr="000D1E0E" w:rsidRDefault="000D1E0E" w:rsidP="000D1E0E">
      <w:pPr>
        <w:jc w:val="both"/>
        <w:rPr>
          <w:rFonts w:ascii="Arial" w:hAnsi="Arial" w:cs="Arial"/>
          <w:b/>
          <w:bCs/>
          <w:sz w:val="26"/>
          <w:szCs w:val="26"/>
        </w:rPr>
      </w:pPr>
      <w:r w:rsidRPr="000D1E0E">
        <w:rPr>
          <w:rFonts w:ascii="Arial" w:hAnsi="Arial" w:cs="Arial"/>
          <w:b/>
          <w:bCs/>
          <w:sz w:val="26"/>
          <w:szCs w:val="26"/>
        </w:rPr>
        <w:t>Plano de Educação para os próximos 10 anos é discutido por mais de 120 educadores durante conferência regional</w:t>
      </w:r>
    </w:p>
    <w:p w14:paraId="70F92D0D" w14:textId="77777777" w:rsidR="000D1E0E" w:rsidRPr="000D1E0E" w:rsidRDefault="000D1E0E" w:rsidP="000D1E0E">
      <w:pPr>
        <w:jc w:val="both"/>
        <w:rPr>
          <w:rFonts w:ascii="Arial" w:hAnsi="Arial" w:cs="Arial"/>
          <w:b/>
          <w:bCs/>
          <w:sz w:val="26"/>
          <w:szCs w:val="26"/>
        </w:rPr>
      </w:pPr>
      <w:r w:rsidRPr="000D1E0E">
        <w:rPr>
          <w:rFonts w:ascii="Arial" w:hAnsi="Arial" w:cs="Arial"/>
          <w:b/>
          <w:bCs/>
          <w:sz w:val="26"/>
          <w:szCs w:val="26"/>
        </w:rPr>
        <w:t>Novembro 2023</w:t>
      </w:r>
    </w:p>
    <w:p w14:paraId="2242372C" w14:textId="77777777" w:rsidR="000D1E0E" w:rsidRPr="000D1E0E" w:rsidRDefault="000D1E0E" w:rsidP="000D1E0E">
      <w:pPr>
        <w:jc w:val="both"/>
        <w:rPr>
          <w:rFonts w:ascii="Arial" w:hAnsi="Arial" w:cs="Arial"/>
        </w:rPr>
      </w:pPr>
      <w:r w:rsidRPr="000D1E0E">
        <w:rPr>
          <w:rFonts w:ascii="Arial" w:hAnsi="Arial" w:cs="Arial"/>
        </w:rPr>
        <w:t>Na manhã de segunda-feira, (13), mais de 120 profissionais da educação dos 14 municípios da região AMAI, se reuniram no auditório da Unoesc, em Xanxerê, para a Conferência Regional de Educação.</w:t>
      </w:r>
    </w:p>
    <w:p w14:paraId="614B58BE" w14:textId="77777777" w:rsidR="000D1E0E" w:rsidRPr="000D1E0E" w:rsidRDefault="000D1E0E" w:rsidP="000D1E0E">
      <w:pPr>
        <w:jc w:val="both"/>
        <w:rPr>
          <w:rFonts w:ascii="Arial" w:hAnsi="Arial" w:cs="Arial"/>
        </w:rPr>
      </w:pPr>
      <w:r w:rsidRPr="000D1E0E">
        <w:rPr>
          <w:rFonts w:ascii="Arial" w:hAnsi="Arial" w:cs="Arial"/>
        </w:rPr>
        <w:t>A primeira etapa aconteceu nos municípios, foram realizados estudos dos 7 eixos elencados para a CONAE Nacional. Após a análise dos documentos os municípios realizaram apontamentos que foram discutidos na CONAE Regional.</w:t>
      </w:r>
    </w:p>
    <w:p w14:paraId="22984EFC" w14:textId="77777777" w:rsidR="000D1E0E" w:rsidRPr="000D1E0E" w:rsidRDefault="000D1E0E" w:rsidP="000D1E0E">
      <w:pPr>
        <w:jc w:val="both"/>
        <w:rPr>
          <w:rFonts w:ascii="Arial" w:hAnsi="Arial" w:cs="Arial"/>
        </w:rPr>
      </w:pPr>
      <w:r w:rsidRPr="000D1E0E">
        <w:rPr>
          <w:rFonts w:ascii="Arial" w:hAnsi="Arial" w:cs="Arial"/>
        </w:rPr>
        <w:t>“A conferência do documento referência é de suma importância para que todos tenham conhecimento que este documento norteará o novo Plano Nacional de Educação para os próximos 10 anos”, destacou a assessora de educação da AMAI, Salete Brizola de Jesus.</w:t>
      </w:r>
    </w:p>
    <w:p w14:paraId="481AEAD8" w14:textId="77777777" w:rsidR="000D1E0E" w:rsidRPr="000D1E0E" w:rsidRDefault="000D1E0E" w:rsidP="000D1E0E">
      <w:pPr>
        <w:jc w:val="both"/>
        <w:rPr>
          <w:rFonts w:ascii="Arial" w:hAnsi="Arial" w:cs="Arial"/>
        </w:rPr>
      </w:pPr>
      <w:r w:rsidRPr="000D1E0E">
        <w:rPr>
          <w:rFonts w:ascii="Arial" w:hAnsi="Arial" w:cs="Arial"/>
        </w:rPr>
        <w:lastRenderedPageBreak/>
        <w:t>Durante o encontro os municípios fizeram a análise da documentação elaborada, destacando partes a serem suprimidas e ou acrescentadas para ser encaminhada à próxima etapa da Conferência Estadual.</w:t>
      </w:r>
    </w:p>
    <w:p w14:paraId="4BB03D61" w14:textId="77777777" w:rsidR="000D1E0E" w:rsidRPr="000D1E0E" w:rsidRDefault="000D1E0E" w:rsidP="000D1E0E">
      <w:pPr>
        <w:jc w:val="both"/>
        <w:rPr>
          <w:rFonts w:ascii="Arial" w:hAnsi="Arial" w:cs="Arial"/>
        </w:rPr>
      </w:pPr>
      <w:r w:rsidRPr="000D1E0E">
        <w:rPr>
          <w:rFonts w:ascii="Arial" w:hAnsi="Arial" w:cs="Arial"/>
        </w:rPr>
        <w:t>Ao final foram eleitos os delegados que seguirão para a fase estadual para defesa do documento.</w:t>
      </w:r>
    </w:p>
    <w:p w14:paraId="432F9512" w14:textId="77777777" w:rsidR="000D1E0E" w:rsidRPr="000D1E0E" w:rsidRDefault="000D1E0E" w:rsidP="000D1E0E">
      <w:pPr>
        <w:jc w:val="both"/>
        <w:rPr>
          <w:rFonts w:ascii="Arial" w:hAnsi="Arial" w:cs="Arial"/>
        </w:rPr>
      </w:pPr>
      <w:r w:rsidRPr="000D1E0E">
        <w:rPr>
          <w:rFonts w:ascii="Arial" w:hAnsi="Arial" w:cs="Arial"/>
        </w:rPr>
        <w:t>Evento contou com a participação do presidente da AMAI e prefeito de Xanxerê, Oscar Martarello, presidente do Colegiado de Educação da AMAI, Carmen Raimundi, Geovani Vargas, da Coordenadoria Regional de Educação da Rede Estadual e o diretor acadêmico da UNOESC, Claudio Orso, que conduziu a manha de trabalho.</w:t>
      </w:r>
    </w:p>
    <w:p w14:paraId="13769D6C" w14:textId="77777777" w:rsidR="000D1E0E" w:rsidRPr="000D1E0E" w:rsidRDefault="000D1E0E" w:rsidP="000D1E0E">
      <w:pPr>
        <w:shd w:val="clear" w:color="auto" w:fill="FFFFFF"/>
        <w:spacing w:line="240" w:lineRule="auto"/>
        <w:jc w:val="both"/>
        <w:textAlignment w:val="baseline"/>
        <w:rPr>
          <w:rFonts w:ascii="Arial" w:eastAsia="Times New Roman" w:hAnsi="Arial" w:cs="Arial"/>
          <w:color w:val="333333"/>
          <w:sz w:val="24"/>
          <w:szCs w:val="24"/>
          <w:lang w:eastAsia="pt-BR"/>
        </w:rPr>
      </w:pPr>
      <w:r w:rsidRPr="000D1E0E">
        <w:rPr>
          <w:rFonts w:ascii="Arial" w:eastAsia="Times New Roman" w:hAnsi="Arial" w:cs="Arial"/>
          <w:noProof/>
          <w:color w:val="333333"/>
          <w:sz w:val="24"/>
          <w:szCs w:val="24"/>
          <w:bdr w:val="none" w:sz="0" w:space="0" w:color="auto" w:frame="1"/>
          <w:lang w:eastAsia="pt-BR"/>
        </w:rPr>
        <w:drawing>
          <wp:inline distT="0" distB="0" distL="0" distR="0" wp14:anchorId="50E08DD0" wp14:editId="51AD4871">
            <wp:extent cx="2406650" cy="1606550"/>
            <wp:effectExtent l="0" t="0" r="0" b="0"/>
            <wp:docPr id="225552114" name="Imagem 225552114" descr="https://amaisc.org.br/uploads/sites/560/2023/11/MG_8973-1024x683.jpg">
              <a:hlinkClick xmlns:a="http://schemas.openxmlformats.org/drawingml/2006/main" r:id="rId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amaisc.org.br/uploads/sites/560/2023/11/MG_8973-1024x683.jpg">
                      <a:hlinkClick r:id="rId69"/>
                    </pic:cNvPr>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406650" cy="1606550"/>
                    </a:xfrm>
                    <a:prstGeom prst="rect">
                      <a:avLst/>
                    </a:prstGeom>
                    <a:noFill/>
                    <a:ln>
                      <a:noFill/>
                    </a:ln>
                  </pic:spPr>
                </pic:pic>
              </a:graphicData>
            </a:graphic>
          </wp:inline>
        </w:drawing>
      </w:r>
      <w:r w:rsidRPr="000D1E0E">
        <w:rPr>
          <w:rFonts w:ascii="Arial" w:eastAsia="Times New Roman" w:hAnsi="Arial" w:cs="Arial"/>
          <w:noProof/>
          <w:color w:val="333333"/>
          <w:sz w:val="24"/>
          <w:szCs w:val="24"/>
          <w:bdr w:val="none" w:sz="0" w:space="0" w:color="auto" w:frame="1"/>
          <w:lang w:eastAsia="pt-BR"/>
        </w:rPr>
        <w:drawing>
          <wp:inline distT="0" distB="0" distL="0" distR="0" wp14:anchorId="7FC0F5C2" wp14:editId="28A10418">
            <wp:extent cx="2571750" cy="1600200"/>
            <wp:effectExtent l="0" t="0" r="0" b="0"/>
            <wp:docPr id="592044485" name="Imagem 592044485" descr="https://amaisc.org.br/uploads/sites/560/2023/11/MG_8974-1024x683.jpg">
              <a:hlinkClick xmlns:a="http://schemas.openxmlformats.org/drawingml/2006/main" r:id="rId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amaisc.org.br/uploads/sites/560/2023/11/MG_8974-1024x683.jpg">
                      <a:hlinkClick r:id="rId71"/>
                    </pic:cNvPr>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571750" cy="1600200"/>
                    </a:xfrm>
                    <a:prstGeom prst="rect">
                      <a:avLst/>
                    </a:prstGeom>
                    <a:noFill/>
                    <a:ln>
                      <a:noFill/>
                    </a:ln>
                  </pic:spPr>
                </pic:pic>
              </a:graphicData>
            </a:graphic>
          </wp:inline>
        </w:drawing>
      </w:r>
      <w:r w:rsidRPr="000D1E0E">
        <w:rPr>
          <w:rFonts w:ascii="Arial" w:eastAsia="Times New Roman" w:hAnsi="Arial" w:cs="Arial"/>
          <w:noProof/>
          <w:color w:val="333333"/>
          <w:sz w:val="24"/>
          <w:szCs w:val="24"/>
          <w:bdr w:val="none" w:sz="0" w:space="0" w:color="auto" w:frame="1"/>
          <w:lang w:eastAsia="pt-BR"/>
        </w:rPr>
        <w:drawing>
          <wp:inline distT="0" distB="0" distL="0" distR="0" wp14:anchorId="4426E6DC" wp14:editId="23734D1B">
            <wp:extent cx="2432050" cy="1517650"/>
            <wp:effectExtent l="0" t="0" r="6350" b="6350"/>
            <wp:docPr id="4" name="Imagem 4" descr="https://amaisc.org.br/uploads/sites/560/2023/11/MG_8985-1024x683.jpg">
              <a:hlinkClick xmlns:a="http://schemas.openxmlformats.org/drawingml/2006/main" r:id="rId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amaisc.org.br/uploads/sites/560/2023/11/MG_8985-1024x683.jpg">
                      <a:hlinkClick r:id="rId73"/>
                    </pic:cNvPr>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432050" cy="1517650"/>
                    </a:xfrm>
                    <a:prstGeom prst="rect">
                      <a:avLst/>
                    </a:prstGeom>
                    <a:noFill/>
                    <a:ln>
                      <a:noFill/>
                    </a:ln>
                  </pic:spPr>
                </pic:pic>
              </a:graphicData>
            </a:graphic>
          </wp:inline>
        </w:drawing>
      </w:r>
      <w:r w:rsidRPr="000D1E0E">
        <w:rPr>
          <w:rFonts w:ascii="Arial" w:eastAsia="Times New Roman" w:hAnsi="Arial" w:cs="Arial"/>
          <w:noProof/>
          <w:color w:val="702B21"/>
          <w:sz w:val="24"/>
          <w:szCs w:val="24"/>
          <w:bdr w:val="none" w:sz="0" w:space="0" w:color="auto" w:frame="1"/>
          <w:lang w:eastAsia="pt-BR"/>
        </w:rPr>
        <w:drawing>
          <wp:inline distT="0" distB="0" distL="0" distR="0" wp14:anchorId="1961CDB7" wp14:editId="581DB534">
            <wp:extent cx="2527300" cy="1574800"/>
            <wp:effectExtent l="0" t="0" r="6350" b="6350"/>
            <wp:docPr id="1" name="Imagem 1" descr="https://amaisc.org.br/uploads/sites/560/2023/11/MG_8995-1024x683.jpg">
              <a:hlinkClick xmlns:a="http://schemas.openxmlformats.org/drawingml/2006/main" r:id="rId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amaisc.org.br/uploads/sites/560/2023/11/MG_8995-1024x683.jpg">
                      <a:hlinkClick r:id="rId75"/>
                    </pic:cNvPr>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527300" cy="1574800"/>
                    </a:xfrm>
                    <a:prstGeom prst="rect">
                      <a:avLst/>
                    </a:prstGeom>
                    <a:noFill/>
                    <a:ln>
                      <a:noFill/>
                    </a:ln>
                  </pic:spPr>
                </pic:pic>
              </a:graphicData>
            </a:graphic>
          </wp:inline>
        </w:drawing>
      </w:r>
    </w:p>
    <w:p w14:paraId="4881EF75" w14:textId="77777777" w:rsidR="000D1E0E" w:rsidRPr="000D1E0E" w:rsidRDefault="000D1E0E" w:rsidP="000D1E0E">
      <w:pPr>
        <w:jc w:val="both"/>
        <w:rPr>
          <w:rFonts w:ascii="Arial" w:hAnsi="Arial" w:cs="Arial"/>
          <w:sz w:val="24"/>
          <w:szCs w:val="24"/>
        </w:rPr>
      </w:pPr>
    </w:p>
    <w:p w14:paraId="5EF9983B" w14:textId="77777777" w:rsidR="00175B4B" w:rsidRPr="000D1E0E" w:rsidRDefault="00175B4B" w:rsidP="000D1E0E">
      <w:pPr>
        <w:jc w:val="both"/>
        <w:rPr>
          <w:rFonts w:ascii="Arial" w:hAnsi="Arial" w:cs="Arial"/>
          <w:sz w:val="50"/>
          <w:szCs w:val="50"/>
        </w:rPr>
      </w:pPr>
    </w:p>
    <w:p w14:paraId="65AB9A4E" w14:textId="598A7B04" w:rsidR="008F1C6C" w:rsidRPr="000D1E0E" w:rsidRDefault="008F1C6C" w:rsidP="000D1E0E">
      <w:pPr>
        <w:jc w:val="both"/>
        <w:rPr>
          <w:rFonts w:ascii="Arial" w:hAnsi="Arial" w:cs="Arial"/>
          <w:sz w:val="50"/>
          <w:szCs w:val="50"/>
        </w:rPr>
      </w:pPr>
    </w:p>
    <w:p w14:paraId="309E2823" w14:textId="3E769ED5" w:rsidR="00C9318E" w:rsidRPr="000D1E0E" w:rsidRDefault="00C9318E" w:rsidP="000D1E0E">
      <w:pPr>
        <w:jc w:val="both"/>
        <w:rPr>
          <w:rFonts w:ascii="Arial" w:hAnsi="Arial" w:cs="Arial"/>
          <w:sz w:val="50"/>
          <w:szCs w:val="50"/>
        </w:rPr>
      </w:pPr>
    </w:p>
    <w:p w14:paraId="67B81C3B" w14:textId="1D1FEEE2" w:rsidR="00C9318E" w:rsidRPr="000D1E0E" w:rsidRDefault="00C9318E" w:rsidP="000D1E0E">
      <w:pPr>
        <w:jc w:val="both"/>
        <w:rPr>
          <w:rFonts w:ascii="Arial" w:hAnsi="Arial" w:cs="Arial"/>
          <w:sz w:val="50"/>
          <w:szCs w:val="50"/>
        </w:rPr>
      </w:pPr>
    </w:p>
    <w:p w14:paraId="6D1C19B5" w14:textId="6A132B23" w:rsidR="00C9318E" w:rsidRPr="000D1E0E" w:rsidRDefault="00C9318E" w:rsidP="000D1E0E">
      <w:pPr>
        <w:jc w:val="both"/>
        <w:rPr>
          <w:rFonts w:ascii="Arial" w:hAnsi="Arial" w:cs="Arial"/>
          <w:sz w:val="50"/>
          <w:szCs w:val="50"/>
        </w:rPr>
      </w:pPr>
    </w:p>
    <w:p w14:paraId="7C6ADD9D" w14:textId="2AC4D290" w:rsidR="00C9318E" w:rsidRPr="000D1E0E" w:rsidRDefault="00C9318E" w:rsidP="000D1E0E">
      <w:pPr>
        <w:jc w:val="both"/>
        <w:rPr>
          <w:rFonts w:ascii="Arial" w:hAnsi="Arial" w:cs="Arial"/>
          <w:sz w:val="50"/>
          <w:szCs w:val="50"/>
        </w:rPr>
      </w:pPr>
    </w:p>
    <w:p w14:paraId="5BCEA1F9" w14:textId="77777777" w:rsidR="00C9318E" w:rsidRPr="000D1E0E" w:rsidRDefault="00C9318E" w:rsidP="000D1E0E">
      <w:pPr>
        <w:jc w:val="both"/>
        <w:rPr>
          <w:rFonts w:ascii="Arial" w:hAnsi="Arial" w:cs="Arial"/>
          <w:sz w:val="50"/>
          <w:szCs w:val="50"/>
        </w:rPr>
      </w:pPr>
    </w:p>
    <w:p w14:paraId="30F4C0DC" w14:textId="77777777" w:rsidR="007E211E" w:rsidRDefault="007E211E" w:rsidP="000D1E0E">
      <w:pPr>
        <w:jc w:val="both"/>
        <w:rPr>
          <w:rFonts w:ascii="Arial" w:hAnsi="Arial" w:cs="Arial"/>
        </w:rPr>
      </w:pPr>
    </w:p>
    <w:p w14:paraId="6D549F25" w14:textId="77777777" w:rsidR="000D1E0E" w:rsidRDefault="000D1E0E" w:rsidP="000D1E0E">
      <w:pPr>
        <w:jc w:val="both"/>
        <w:rPr>
          <w:rFonts w:ascii="Arial" w:hAnsi="Arial" w:cs="Arial"/>
        </w:rPr>
      </w:pPr>
    </w:p>
    <w:p w14:paraId="23A57E46" w14:textId="77777777" w:rsidR="000D1E0E" w:rsidRDefault="000D1E0E" w:rsidP="000D1E0E">
      <w:pPr>
        <w:jc w:val="both"/>
        <w:rPr>
          <w:rFonts w:ascii="Arial" w:hAnsi="Arial" w:cs="Arial"/>
        </w:rPr>
      </w:pPr>
    </w:p>
    <w:p w14:paraId="0BD09058" w14:textId="77777777" w:rsidR="000D1E0E" w:rsidRDefault="000D1E0E" w:rsidP="000D1E0E">
      <w:pPr>
        <w:jc w:val="both"/>
        <w:rPr>
          <w:rFonts w:ascii="Arial" w:hAnsi="Arial" w:cs="Arial"/>
        </w:rPr>
      </w:pPr>
    </w:p>
    <w:p w14:paraId="7E4605B8" w14:textId="77777777" w:rsidR="000D1E0E" w:rsidRDefault="000D1E0E" w:rsidP="000D1E0E">
      <w:pPr>
        <w:jc w:val="both"/>
        <w:rPr>
          <w:rFonts w:ascii="Arial" w:hAnsi="Arial" w:cs="Arial"/>
        </w:rPr>
      </w:pPr>
    </w:p>
    <w:p w14:paraId="408068AD" w14:textId="77777777" w:rsidR="000D1E0E" w:rsidRDefault="000D1E0E" w:rsidP="000D1E0E">
      <w:pPr>
        <w:jc w:val="both"/>
        <w:rPr>
          <w:rFonts w:ascii="Arial" w:hAnsi="Arial" w:cs="Arial"/>
        </w:rPr>
      </w:pPr>
    </w:p>
    <w:p w14:paraId="387B223F" w14:textId="77777777" w:rsidR="000D1E0E" w:rsidRDefault="000D1E0E" w:rsidP="000D1E0E">
      <w:pPr>
        <w:jc w:val="both"/>
        <w:rPr>
          <w:rFonts w:ascii="Arial" w:hAnsi="Arial" w:cs="Arial"/>
        </w:rPr>
      </w:pPr>
    </w:p>
    <w:p w14:paraId="63749416" w14:textId="77777777" w:rsidR="000D1E0E" w:rsidRDefault="000D1E0E" w:rsidP="000D1E0E">
      <w:pPr>
        <w:jc w:val="both"/>
        <w:rPr>
          <w:rFonts w:ascii="Arial" w:hAnsi="Arial" w:cs="Arial"/>
        </w:rPr>
      </w:pPr>
    </w:p>
    <w:p w14:paraId="6168F690" w14:textId="77777777" w:rsidR="000D1E0E" w:rsidRDefault="000D1E0E" w:rsidP="000D1E0E">
      <w:pPr>
        <w:jc w:val="center"/>
        <w:rPr>
          <w:rFonts w:ascii="Arial" w:hAnsi="Arial" w:cs="Arial"/>
        </w:rPr>
      </w:pPr>
    </w:p>
    <w:p w14:paraId="5C1FAC2E" w14:textId="77777777" w:rsidR="000D1E0E" w:rsidRPr="000D1E0E" w:rsidRDefault="000D1E0E" w:rsidP="000D1E0E">
      <w:pPr>
        <w:jc w:val="center"/>
        <w:rPr>
          <w:rFonts w:ascii="Arial" w:hAnsi="Arial" w:cs="Arial"/>
        </w:rPr>
      </w:pPr>
    </w:p>
    <w:p w14:paraId="38978925" w14:textId="77777777" w:rsidR="007E211E" w:rsidRPr="000D1E0E" w:rsidRDefault="007E211E" w:rsidP="000D1E0E">
      <w:pPr>
        <w:pStyle w:val="Ttulo1"/>
        <w:jc w:val="center"/>
        <w:rPr>
          <w:rFonts w:ascii="Arial" w:hAnsi="Arial" w:cs="Arial"/>
          <w:color w:val="1F3864" w:themeColor="accent1" w:themeShade="80"/>
          <w:sz w:val="50"/>
          <w:szCs w:val="50"/>
        </w:rPr>
      </w:pPr>
      <w:bookmarkStart w:id="9" w:name="_Toc29566350"/>
      <w:r w:rsidRPr="000D1E0E">
        <w:rPr>
          <w:rFonts w:ascii="Arial" w:hAnsi="Arial" w:cs="Arial"/>
          <w:color w:val="1F3864" w:themeColor="accent1" w:themeShade="80"/>
          <w:sz w:val="50"/>
          <w:szCs w:val="50"/>
        </w:rPr>
        <w:t>EQUIPE TÉCNICA AMAI</w:t>
      </w:r>
      <w:bookmarkEnd w:id="9"/>
    </w:p>
    <w:p w14:paraId="287531E3" w14:textId="77777777" w:rsidR="007E211E" w:rsidRPr="000D1E0E" w:rsidRDefault="007E211E" w:rsidP="000D1E0E">
      <w:pPr>
        <w:jc w:val="both"/>
        <w:rPr>
          <w:rFonts w:ascii="Arial" w:hAnsi="Arial" w:cs="Arial"/>
          <w:b/>
          <w:bCs/>
          <w:color w:val="1F3864" w:themeColor="accent1" w:themeShade="80"/>
          <w:sz w:val="50"/>
          <w:szCs w:val="50"/>
        </w:rPr>
      </w:pPr>
      <w:r w:rsidRPr="000D1E0E">
        <w:rPr>
          <w:rFonts w:ascii="Arial" w:hAnsi="Arial" w:cs="Arial"/>
          <w:b/>
          <w:bCs/>
          <w:color w:val="1F3864" w:themeColor="accent1" w:themeShade="80"/>
          <w:sz w:val="50"/>
          <w:szCs w:val="50"/>
        </w:rPr>
        <w:br w:type="page"/>
      </w:r>
    </w:p>
    <w:p w14:paraId="3307A0BD" w14:textId="77777777" w:rsidR="007E211E" w:rsidRPr="000D1E0E" w:rsidRDefault="007E211E" w:rsidP="000D1E0E">
      <w:pPr>
        <w:jc w:val="both"/>
        <w:rPr>
          <w:rFonts w:ascii="Arial" w:hAnsi="Arial" w:cs="Arial"/>
          <w:b/>
          <w:bCs/>
          <w:sz w:val="24"/>
          <w:szCs w:val="24"/>
        </w:rPr>
      </w:pPr>
      <w:r w:rsidRPr="000D1E0E">
        <w:rPr>
          <w:rFonts w:ascii="Arial" w:hAnsi="Arial" w:cs="Arial"/>
          <w:b/>
          <w:bCs/>
          <w:color w:val="1F3864" w:themeColor="accent1" w:themeShade="80"/>
          <w:sz w:val="24"/>
          <w:szCs w:val="24"/>
        </w:rPr>
        <w:lastRenderedPageBreak/>
        <w:t>EQUIPE TÉCNICA DA AMAI</w:t>
      </w:r>
    </w:p>
    <w:p w14:paraId="46AE533E" w14:textId="77777777" w:rsidR="007E211E" w:rsidRPr="000D1E0E" w:rsidRDefault="007E211E" w:rsidP="000D1E0E">
      <w:pPr>
        <w:jc w:val="both"/>
        <w:rPr>
          <w:rFonts w:ascii="Arial" w:eastAsia="Times New Roman" w:hAnsi="Arial" w:cs="Arial"/>
          <w:sz w:val="24"/>
          <w:szCs w:val="24"/>
        </w:rPr>
      </w:pPr>
    </w:p>
    <w:p w14:paraId="28BC5089" w14:textId="462AB5F1" w:rsidR="007E211E" w:rsidRPr="000D1E0E" w:rsidRDefault="007E211E" w:rsidP="000D1E0E">
      <w:pPr>
        <w:spacing w:line="276" w:lineRule="auto"/>
        <w:jc w:val="both"/>
        <w:rPr>
          <w:rFonts w:ascii="Arial" w:hAnsi="Arial" w:cs="Arial"/>
        </w:rPr>
      </w:pPr>
      <w:r w:rsidRPr="000D1E0E">
        <w:rPr>
          <w:rFonts w:ascii="Arial" w:hAnsi="Arial" w:cs="Arial"/>
        </w:rPr>
        <w:t xml:space="preserve">A AMAI presta assessoramento técnico municipal nas áreas de administração e planejamento, contabilidade, engenharia, topografia, movimento econômico, </w:t>
      </w:r>
      <w:r w:rsidR="00061458" w:rsidRPr="000D1E0E">
        <w:rPr>
          <w:rFonts w:ascii="Arial" w:hAnsi="Arial" w:cs="Arial"/>
        </w:rPr>
        <w:t xml:space="preserve">jurídica, </w:t>
      </w:r>
      <w:r w:rsidRPr="000D1E0E">
        <w:rPr>
          <w:rFonts w:ascii="Arial" w:hAnsi="Arial" w:cs="Arial"/>
        </w:rPr>
        <w:t>comunicação e informática. O objetivo é a realização de obras e serviços de interesses comuns dos associados, melhorando assim a capacidade administrativa, econômica e social dos municípios.</w:t>
      </w:r>
    </w:p>
    <w:p w14:paraId="5B6A5788" w14:textId="626043B2" w:rsidR="007E211E" w:rsidRPr="000D1E0E" w:rsidRDefault="007E211E" w:rsidP="000D1E0E">
      <w:pPr>
        <w:spacing w:line="276" w:lineRule="auto"/>
        <w:jc w:val="both"/>
        <w:rPr>
          <w:rFonts w:ascii="Arial" w:hAnsi="Arial" w:cs="Arial"/>
        </w:rPr>
      </w:pPr>
      <w:r w:rsidRPr="000D1E0E">
        <w:rPr>
          <w:rFonts w:ascii="Arial" w:hAnsi="Arial" w:cs="Arial"/>
        </w:rPr>
        <w:t xml:space="preserve">Todo o trabalho desenvolvido pela AMAI visa a melhoria da qualidade de vida da população por meio </w:t>
      </w:r>
      <w:r w:rsidR="00061458" w:rsidRPr="000D1E0E">
        <w:rPr>
          <w:rFonts w:ascii="Arial" w:hAnsi="Arial" w:cs="Arial"/>
        </w:rPr>
        <w:t xml:space="preserve">do </w:t>
      </w:r>
      <w:r w:rsidRPr="000D1E0E">
        <w:rPr>
          <w:rFonts w:ascii="Arial" w:hAnsi="Arial" w:cs="Arial"/>
        </w:rPr>
        <w:t xml:space="preserve">serviço público através de projetos, capacitações, consórcios, reuniões técnicas que venham </w:t>
      </w:r>
      <w:r w:rsidR="00061458" w:rsidRPr="000D1E0E">
        <w:rPr>
          <w:rFonts w:ascii="Arial" w:hAnsi="Arial" w:cs="Arial"/>
        </w:rPr>
        <w:t>ao</w:t>
      </w:r>
      <w:r w:rsidRPr="000D1E0E">
        <w:rPr>
          <w:rFonts w:ascii="Arial" w:hAnsi="Arial" w:cs="Arial"/>
        </w:rPr>
        <w:t xml:space="preserve"> encontro </w:t>
      </w:r>
      <w:r w:rsidR="00061458" w:rsidRPr="000D1E0E">
        <w:rPr>
          <w:rFonts w:ascii="Arial" w:hAnsi="Arial" w:cs="Arial"/>
        </w:rPr>
        <w:t>d</w:t>
      </w:r>
      <w:r w:rsidRPr="000D1E0E">
        <w:rPr>
          <w:rFonts w:ascii="Arial" w:hAnsi="Arial" w:cs="Arial"/>
        </w:rPr>
        <w:t>as necessidades dos municípios.</w:t>
      </w:r>
    </w:p>
    <w:p w14:paraId="19ACEC5A" w14:textId="77777777" w:rsidR="007E211E" w:rsidRPr="000D1E0E" w:rsidRDefault="007E211E" w:rsidP="000D1E0E">
      <w:pPr>
        <w:spacing w:line="276" w:lineRule="auto"/>
        <w:jc w:val="both"/>
        <w:rPr>
          <w:rFonts w:ascii="Arial" w:hAnsi="Arial" w:cs="Arial"/>
        </w:rPr>
      </w:pPr>
      <w:r w:rsidRPr="000D1E0E">
        <w:rPr>
          <w:rFonts w:ascii="Arial" w:hAnsi="Arial" w:cs="Arial"/>
        </w:rPr>
        <w:t xml:space="preserve">Atualmente, a equipe conta com técnicos qualificados, na maioria graduados ou com especialização nas áreas de trabalho que desenvolvem dentro da AMAI. </w:t>
      </w:r>
    </w:p>
    <w:p w14:paraId="19F3FA69" w14:textId="77777777" w:rsidR="007E211E" w:rsidRPr="000D1E0E" w:rsidRDefault="007E211E" w:rsidP="000D1E0E">
      <w:pPr>
        <w:pBdr>
          <w:right w:val="single" w:sz="24" w:space="4" w:color="FFFFFF"/>
        </w:pBdr>
        <w:autoSpaceDE w:val="0"/>
        <w:autoSpaceDN w:val="0"/>
        <w:adjustRightInd w:val="0"/>
        <w:spacing w:line="276" w:lineRule="auto"/>
        <w:jc w:val="both"/>
        <w:outlineLvl w:val="0"/>
        <w:rPr>
          <w:rFonts w:ascii="Arial" w:eastAsia="Batang" w:hAnsi="Arial" w:cs="Arial"/>
          <w:color w:val="993366"/>
        </w:rPr>
      </w:pPr>
    </w:p>
    <w:tbl>
      <w:tblPr>
        <w:tblW w:w="7520" w:type="dxa"/>
        <w:tblCellMar>
          <w:left w:w="70" w:type="dxa"/>
          <w:right w:w="70" w:type="dxa"/>
        </w:tblCellMar>
        <w:tblLook w:val="04A0" w:firstRow="1" w:lastRow="0" w:firstColumn="1" w:lastColumn="0" w:noHBand="0" w:noVBand="1"/>
      </w:tblPr>
      <w:tblGrid>
        <w:gridCol w:w="7520"/>
      </w:tblGrid>
      <w:tr w:rsidR="007E211E" w:rsidRPr="000D1E0E" w14:paraId="34CC0EA6" w14:textId="77777777" w:rsidTr="007E211E">
        <w:trPr>
          <w:trHeight w:val="300"/>
        </w:trPr>
        <w:tc>
          <w:tcPr>
            <w:tcW w:w="7520" w:type="dxa"/>
            <w:tcBorders>
              <w:top w:val="nil"/>
              <w:left w:val="nil"/>
              <w:bottom w:val="nil"/>
              <w:right w:val="nil"/>
            </w:tcBorders>
            <w:shd w:val="clear" w:color="000000" w:fill="FFD966"/>
            <w:noWrap/>
            <w:vAlign w:val="center"/>
            <w:hideMark/>
          </w:tcPr>
          <w:p w14:paraId="3FDA4D16" w14:textId="77777777" w:rsidR="007E211E" w:rsidRPr="000D1E0E" w:rsidRDefault="007E211E" w:rsidP="000D1E0E">
            <w:pPr>
              <w:spacing w:after="0" w:line="240" w:lineRule="auto"/>
              <w:jc w:val="both"/>
              <w:rPr>
                <w:rFonts w:ascii="Arial" w:eastAsia="Times New Roman" w:hAnsi="Arial" w:cs="Arial"/>
                <w:b/>
                <w:bCs/>
                <w:color w:val="203764"/>
                <w:lang w:eastAsia="pt-BR"/>
              </w:rPr>
            </w:pPr>
            <w:r w:rsidRPr="000D1E0E">
              <w:rPr>
                <w:rFonts w:ascii="Arial" w:eastAsia="Batang" w:hAnsi="Arial" w:cs="Arial"/>
                <w:b/>
                <w:bCs/>
                <w:color w:val="44546A" w:themeColor="text2"/>
                <w:lang w:eastAsia="pt-BR"/>
              </w:rPr>
              <w:t>Gerência Executiva</w:t>
            </w:r>
          </w:p>
        </w:tc>
      </w:tr>
      <w:tr w:rsidR="007E211E" w:rsidRPr="000D1E0E" w14:paraId="1B5DAABB" w14:textId="77777777" w:rsidTr="007E211E">
        <w:trPr>
          <w:trHeight w:val="300"/>
        </w:trPr>
        <w:tc>
          <w:tcPr>
            <w:tcW w:w="7520" w:type="dxa"/>
            <w:tcBorders>
              <w:top w:val="nil"/>
              <w:left w:val="nil"/>
              <w:bottom w:val="nil"/>
              <w:right w:val="nil"/>
            </w:tcBorders>
            <w:shd w:val="clear" w:color="auto" w:fill="auto"/>
            <w:noWrap/>
            <w:vAlign w:val="center"/>
            <w:hideMark/>
          </w:tcPr>
          <w:p w14:paraId="135ABEFD" w14:textId="77777777" w:rsidR="007E211E" w:rsidRPr="000D1E0E" w:rsidRDefault="007E211E" w:rsidP="000D1E0E">
            <w:pPr>
              <w:spacing w:after="0" w:line="240" w:lineRule="auto"/>
              <w:jc w:val="both"/>
              <w:rPr>
                <w:rFonts w:ascii="Arial" w:eastAsia="Times New Roman" w:hAnsi="Arial" w:cs="Arial"/>
                <w:color w:val="000000"/>
                <w:lang w:eastAsia="pt-BR"/>
              </w:rPr>
            </w:pPr>
            <w:r w:rsidRPr="000D1E0E">
              <w:rPr>
                <w:rFonts w:ascii="Arial" w:eastAsia="Batang" w:hAnsi="Arial" w:cs="Arial"/>
                <w:color w:val="000000"/>
                <w:lang w:eastAsia="pt-BR"/>
              </w:rPr>
              <w:t>Secretária Executiva: Ingrid Aline Piovesan</w:t>
            </w:r>
          </w:p>
        </w:tc>
      </w:tr>
      <w:tr w:rsidR="007E211E" w:rsidRPr="000D1E0E" w14:paraId="00CB75E5" w14:textId="77777777" w:rsidTr="007E211E">
        <w:trPr>
          <w:trHeight w:val="300"/>
        </w:trPr>
        <w:tc>
          <w:tcPr>
            <w:tcW w:w="7520" w:type="dxa"/>
            <w:tcBorders>
              <w:top w:val="nil"/>
              <w:left w:val="nil"/>
              <w:bottom w:val="nil"/>
              <w:right w:val="nil"/>
            </w:tcBorders>
            <w:shd w:val="clear" w:color="auto" w:fill="auto"/>
            <w:noWrap/>
            <w:vAlign w:val="center"/>
            <w:hideMark/>
          </w:tcPr>
          <w:p w14:paraId="736B91F6" w14:textId="77777777" w:rsidR="007E211E" w:rsidRPr="000D1E0E" w:rsidRDefault="007E211E" w:rsidP="000D1E0E">
            <w:pPr>
              <w:spacing w:after="0" w:line="240" w:lineRule="auto"/>
              <w:jc w:val="both"/>
              <w:rPr>
                <w:rFonts w:ascii="Arial" w:eastAsia="Times New Roman" w:hAnsi="Arial" w:cs="Arial"/>
                <w:color w:val="000000"/>
                <w:lang w:eastAsia="pt-BR"/>
              </w:rPr>
            </w:pPr>
          </w:p>
        </w:tc>
      </w:tr>
      <w:tr w:rsidR="007E211E" w:rsidRPr="000D1E0E" w14:paraId="13F8D98F" w14:textId="77777777" w:rsidTr="007E211E">
        <w:trPr>
          <w:trHeight w:val="300"/>
        </w:trPr>
        <w:tc>
          <w:tcPr>
            <w:tcW w:w="7520" w:type="dxa"/>
            <w:tcBorders>
              <w:top w:val="nil"/>
              <w:left w:val="nil"/>
              <w:bottom w:val="nil"/>
              <w:right w:val="nil"/>
            </w:tcBorders>
            <w:shd w:val="clear" w:color="000000" w:fill="FFD966"/>
            <w:noWrap/>
            <w:vAlign w:val="center"/>
            <w:hideMark/>
          </w:tcPr>
          <w:p w14:paraId="1876787C" w14:textId="77777777" w:rsidR="007E211E" w:rsidRPr="000D1E0E" w:rsidRDefault="007E211E" w:rsidP="000D1E0E">
            <w:pPr>
              <w:spacing w:after="0" w:line="240" w:lineRule="auto"/>
              <w:jc w:val="both"/>
              <w:rPr>
                <w:rFonts w:ascii="Arial" w:eastAsia="Times New Roman" w:hAnsi="Arial" w:cs="Arial"/>
                <w:b/>
                <w:bCs/>
                <w:color w:val="203764"/>
                <w:lang w:eastAsia="pt-BR"/>
              </w:rPr>
            </w:pPr>
            <w:r w:rsidRPr="000D1E0E">
              <w:rPr>
                <w:rFonts w:ascii="Arial" w:eastAsia="Batang" w:hAnsi="Arial" w:cs="Arial"/>
                <w:b/>
                <w:bCs/>
                <w:color w:val="44546A" w:themeColor="text2"/>
                <w:lang w:eastAsia="pt-BR"/>
              </w:rPr>
              <w:t>Assessoria Administrativa</w:t>
            </w:r>
          </w:p>
        </w:tc>
      </w:tr>
      <w:tr w:rsidR="007E211E" w:rsidRPr="000D1E0E" w14:paraId="561E8867" w14:textId="77777777" w:rsidTr="007E211E">
        <w:trPr>
          <w:trHeight w:val="300"/>
        </w:trPr>
        <w:tc>
          <w:tcPr>
            <w:tcW w:w="7520" w:type="dxa"/>
            <w:tcBorders>
              <w:top w:val="nil"/>
              <w:left w:val="nil"/>
              <w:bottom w:val="nil"/>
              <w:right w:val="nil"/>
            </w:tcBorders>
            <w:shd w:val="clear" w:color="auto" w:fill="auto"/>
            <w:noWrap/>
            <w:vAlign w:val="center"/>
            <w:hideMark/>
          </w:tcPr>
          <w:p w14:paraId="647394E0" w14:textId="77777777" w:rsidR="007E211E" w:rsidRPr="000D1E0E" w:rsidRDefault="007E211E" w:rsidP="000D1E0E">
            <w:pPr>
              <w:spacing w:after="0" w:line="240" w:lineRule="auto"/>
              <w:jc w:val="both"/>
              <w:rPr>
                <w:rFonts w:ascii="Arial" w:eastAsia="Batang" w:hAnsi="Arial" w:cs="Arial"/>
                <w:color w:val="000000"/>
                <w:lang w:val="fr-FR" w:eastAsia="pt-BR"/>
              </w:rPr>
            </w:pPr>
            <w:r w:rsidRPr="000D1E0E">
              <w:rPr>
                <w:rFonts w:ascii="Arial" w:eastAsia="Batang" w:hAnsi="Arial" w:cs="Arial"/>
                <w:color w:val="000000"/>
                <w:lang w:val="fr-FR" w:eastAsia="pt-BR"/>
              </w:rPr>
              <w:t>Assessora Contábil: Andreza Gallas</w:t>
            </w:r>
          </w:p>
          <w:p w14:paraId="4C6BFAD1" w14:textId="4A391996" w:rsidR="0007742E" w:rsidRPr="000D1E0E" w:rsidRDefault="0007742E" w:rsidP="000D1E0E">
            <w:pPr>
              <w:autoSpaceDE w:val="0"/>
              <w:autoSpaceDN w:val="0"/>
              <w:adjustRightInd w:val="0"/>
              <w:spacing w:after="0" w:line="240" w:lineRule="auto"/>
              <w:jc w:val="both"/>
              <w:rPr>
                <w:rFonts w:ascii="Arial" w:hAnsi="Arial" w:cs="Arial"/>
                <w:color w:val="000000"/>
              </w:rPr>
            </w:pPr>
            <w:r w:rsidRPr="000D1E0E">
              <w:rPr>
                <w:rFonts w:ascii="Arial" w:hAnsi="Arial" w:cs="Arial"/>
                <w:color w:val="000000"/>
              </w:rPr>
              <w:t>Assistente Administrativ</w:t>
            </w:r>
            <w:r w:rsidR="00F95146" w:rsidRPr="000D1E0E">
              <w:rPr>
                <w:rFonts w:ascii="Arial" w:hAnsi="Arial" w:cs="Arial"/>
                <w:color w:val="000000"/>
              </w:rPr>
              <w:t>o</w:t>
            </w:r>
            <w:r w:rsidRPr="000D1E0E">
              <w:rPr>
                <w:rFonts w:ascii="Arial" w:hAnsi="Arial" w:cs="Arial"/>
                <w:color w:val="000000"/>
              </w:rPr>
              <w:t xml:space="preserve">: </w:t>
            </w:r>
            <w:r w:rsidR="00F95146" w:rsidRPr="000D1E0E">
              <w:rPr>
                <w:rFonts w:ascii="Arial" w:hAnsi="Arial" w:cs="Arial"/>
                <w:color w:val="000000"/>
              </w:rPr>
              <w:t>Gabriel</w:t>
            </w:r>
            <w:r w:rsidR="00E27D8C" w:rsidRPr="000D1E0E">
              <w:rPr>
                <w:rFonts w:ascii="Arial" w:hAnsi="Arial" w:cs="Arial"/>
                <w:color w:val="000000"/>
              </w:rPr>
              <w:t xml:space="preserve"> Ficagna Roth</w:t>
            </w:r>
          </w:p>
          <w:p w14:paraId="26407EB0" w14:textId="5B8A025A" w:rsidR="00C65591" w:rsidRPr="000D1E0E" w:rsidRDefault="00C65591" w:rsidP="000D1E0E">
            <w:pPr>
              <w:autoSpaceDE w:val="0"/>
              <w:autoSpaceDN w:val="0"/>
              <w:adjustRightInd w:val="0"/>
              <w:spacing w:after="0" w:line="240" w:lineRule="auto"/>
              <w:jc w:val="both"/>
              <w:rPr>
                <w:rFonts w:ascii="Arial" w:hAnsi="Arial" w:cs="Arial"/>
                <w:color w:val="000000"/>
              </w:rPr>
            </w:pPr>
            <w:r w:rsidRPr="000D1E0E">
              <w:rPr>
                <w:rFonts w:ascii="Arial" w:hAnsi="Arial" w:cs="Arial"/>
                <w:color w:val="000000"/>
              </w:rPr>
              <w:t>Assessor em Movimento Econômico: Luciano</w:t>
            </w:r>
            <w:r w:rsidR="00B2191C" w:rsidRPr="000D1E0E">
              <w:rPr>
                <w:rFonts w:ascii="Arial" w:hAnsi="Arial" w:cs="Arial"/>
                <w:color w:val="000000"/>
              </w:rPr>
              <w:t xml:space="preserve"> Deon</w:t>
            </w:r>
          </w:p>
          <w:p w14:paraId="125D9027" w14:textId="77777777" w:rsidR="0007742E" w:rsidRPr="000D1E0E" w:rsidRDefault="0007742E" w:rsidP="000D1E0E">
            <w:pPr>
              <w:autoSpaceDE w:val="0"/>
              <w:autoSpaceDN w:val="0"/>
              <w:adjustRightInd w:val="0"/>
              <w:spacing w:after="0" w:line="240" w:lineRule="auto"/>
              <w:jc w:val="both"/>
              <w:rPr>
                <w:rFonts w:ascii="Arial" w:hAnsi="Arial" w:cs="Arial"/>
                <w:color w:val="000000"/>
              </w:rPr>
            </w:pPr>
          </w:p>
          <w:p w14:paraId="7F5B070F" w14:textId="00A910E4" w:rsidR="00175B4B" w:rsidRPr="000D1E0E" w:rsidRDefault="00175B4B" w:rsidP="000D1E0E">
            <w:pPr>
              <w:shd w:val="clear" w:color="auto" w:fill="FFD966" w:themeFill="accent4" w:themeFillTint="99"/>
              <w:autoSpaceDE w:val="0"/>
              <w:autoSpaceDN w:val="0"/>
              <w:adjustRightInd w:val="0"/>
              <w:spacing w:line="360" w:lineRule="auto"/>
              <w:jc w:val="both"/>
              <w:rPr>
                <w:rFonts w:ascii="Arial" w:eastAsia="Batang" w:hAnsi="Arial" w:cs="Arial"/>
                <w:color w:val="000000"/>
                <w:lang w:eastAsia="pt-BR"/>
              </w:rPr>
            </w:pPr>
            <w:r w:rsidRPr="000D1E0E">
              <w:rPr>
                <w:rFonts w:ascii="Arial" w:eastAsia="Batang" w:hAnsi="Arial" w:cs="Arial"/>
                <w:b/>
                <w:bCs/>
                <w:color w:val="44546A" w:themeColor="text2"/>
                <w:lang w:eastAsia="pt-BR"/>
              </w:rPr>
              <w:t>Assessoria Jurídica</w:t>
            </w:r>
            <w:r w:rsidRPr="000D1E0E">
              <w:rPr>
                <w:rFonts w:ascii="Arial" w:eastAsia="Batang" w:hAnsi="Arial" w:cs="Arial"/>
                <w:color w:val="000000"/>
                <w:lang w:eastAsia="pt-BR"/>
              </w:rPr>
              <w:t xml:space="preserve"> </w:t>
            </w:r>
          </w:p>
          <w:p w14:paraId="4CBEFDE1" w14:textId="16E7E3A3" w:rsidR="00175B4B" w:rsidRPr="000D1E0E" w:rsidRDefault="00175B4B" w:rsidP="000D1E0E">
            <w:pPr>
              <w:autoSpaceDE w:val="0"/>
              <w:autoSpaceDN w:val="0"/>
              <w:adjustRightInd w:val="0"/>
              <w:spacing w:line="360" w:lineRule="auto"/>
              <w:jc w:val="both"/>
              <w:rPr>
                <w:rFonts w:ascii="Arial" w:hAnsi="Arial" w:cs="Arial"/>
                <w:color w:val="000000"/>
                <w:sz w:val="24"/>
              </w:rPr>
            </w:pPr>
            <w:r w:rsidRPr="000D1E0E">
              <w:rPr>
                <w:rFonts w:ascii="Arial" w:eastAsia="Batang" w:hAnsi="Arial" w:cs="Arial"/>
                <w:color w:val="000000"/>
                <w:lang w:eastAsia="pt-BR"/>
              </w:rPr>
              <w:t>Assessor Jurídico: Gabriel</w:t>
            </w:r>
            <w:r w:rsidR="006F3837" w:rsidRPr="000D1E0E">
              <w:rPr>
                <w:rFonts w:ascii="Arial" w:eastAsia="Batang" w:hAnsi="Arial" w:cs="Arial"/>
                <w:color w:val="000000"/>
                <w:lang w:eastAsia="pt-BR"/>
              </w:rPr>
              <w:t xml:space="preserve"> Nichelle Rufatto</w:t>
            </w:r>
          </w:p>
        </w:tc>
      </w:tr>
      <w:tr w:rsidR="007E211E" w:rsidRPr="000D1E0E" w14:paraId="2152464C" w14:textId="77777777" w:rsidTr="007E211E">
        <w:trPr>
          <w:trHeight w:val="300"/>
        </w:trPr>
        <w:tc>
          <w:tcPr>
            <w:tcW w:w="7520" w:type="dxa"/>
            <w:tcBorders>
              <w:top w:val="nil"/>
              <w:left w:val="nil"/>
              <w:bottom w:val="nil"/>
              <w:right w:val="nil"/>
            </w:tcBorders>
            <w:shd w:val="clear" w:color="000000" w:fill="FFD966"/>
            <w:noWrap/>
            <w:vAlign w:val="center"/>
            <w:hideMark/>
          </w:tcPr>
          <w:p w14:paraId="44CA5601" w14:textId="5F0A5900" w:rsidR="007E211E" w:rsidRPr="000D1E0E" w:rsidRDefault="007E211E" w:rsidP="000D1E0E">
            <w:pPr>
              <w:spacing w:after="0" w:line="240" w:lineRule="auto"/>
              <w:jc w:val="both"/>
              <w:rPr>
                <w:rFonts w:ascii="Arial" w:eastAsia="Times New Roman" w:hAnsi="Arial" w:cs="Arial"/>
                <w:b/>
                <w:bCs/>
                <w:color w:val="203764"/>
                <w:lang w:eastAsia="pt-BR"/>
              </w:rPr>
            </w:pPr>
            <w:r w:rsidRPr="000D1E0E">
              <w:rPr>
                <w:rFonts w:ascii="Arial" w:eastAsia="Batang" w:hAnsi="Arial" w:cs="Arial"/>
                <w:b/>
                <w:bCs/>
                <w:color w:val="44546A" w:themeColor="text2"/>
                <w:lang w:eastAsia="pt-BR"/>
              </w:rPr>
              <w:t>Assessoria de Comunicação</w:t>
            </w:r>
            <w:r w:rsidR="007C6BFA" w:rsidRPr="000D1E0E">
              <w:rPr>
                <w:rFonts w:ascii="Arial" w:eastAsia="Batang" w:hAnsi="Arial" w:cs="Arial"/>
                <w:b/>
                <w:bCs/>
                <w:color w:val="44546A" w:themeColor="text2"/>
                <w:lang w:eastAsia="pt-BR"/>
              </w:rPr>
              <w:t xml:space="preserve"> / Formação / Eventos</w:t>
            </w:r>
          </w:p>
        </w:tc>
      </w:tr>
      <w:tr w:rsidR="007E211E" w:rsidRPr="000D1E0E" w14:paraId="29D473E5" w14:textId="77777777" w:rsidTr="007E211E">
        <w:trPr>
          <w:trHeight w:val="300"/>
        </w:trPr>
        <w:tc>
          <w:tcPr>
            <w:tcW w:w="7520" w:type="dxa"/>
            <w:tcBorders>
              <w:top w:val="nil"/>
              <w:left w:val="nil"/>
              <w:bottom w:val="nil"/>
              <w:right w:val="nil"/>
            </w:tcBorders>
            <w:shd w:val="clear" w:color="auto" w:fill="auto"/>
            <w:noWrap/>
            <w:vAlign w:val="center"/>
            <w:hideMark/>
          </w:tcPr>
          <w:p w14:paraId="6C5F9498" w14:textId="49B3BEEE" w:rsidR="00C76A75" w:rsidRPr="000D1E0E" w:rsidRDefault="007E211E" w:rsidP="000D1E0E">
            <w:pPr>
              <w:spacing w:after="0" w:line="240" w:lineRule="auto"/>
              <w:jc w:val="both"/>
              <w:rPr>
                <w:rFonts w:ascii="Arial" w:eastAsia="Batang" w:hAnsi="Arial" w:cs="Arial"/>
                <w:color w:val="000000"/>
                <w:lang w:eastAsia="pt-BR"/>
              </w:rPr>
            </w:pPr>
            <w:r w:rsidRPr="000D1E0E">
              <w:rPr>
                <w:rFonts w:ascii="Arial" w:eastAsia="Batang" w:hAnsi="Arial" w:cs="Arial"/>
                <w:color w:val="000000"/>
                <w:lang w:eastAsia="pt-BR"/>
              </w:rPr>
              <w:t>Jornalista: Cristiane Aline Huff</w:t>
            </w:r>
          </w:p>
        </w:tc>
      </w:tr>
      <w:tr w:rsidR="007E211E" w:rsidRPr="000D1E0E" w14:paraId="77DDBEDF" w14:textId="77777777" w:rsidTr="007E211E">
        <w:trPr>
          <w:trHeight w:val="300"/>
        </w:trPr>
        <w:tc>
          <w:tcPr>
            <w:tcW w:w="7520" w:type="dxa"/>
            <w:tcBorders>
              <w:top w:val="nil"/>
              <w:left w:val="nil"/>
              <w:bottom w:val="nil"/>
              <w:right w:val="nil"/>
            </w:tcBorders>
            <w:shd w:val="clear" w:color="auto" w:fill="auto"/>
            <w:noWrap/>
            <w:vAlign w:val="center"/>
            <w:hideMark/>
          </w:tcPr>
          <w:p w14:paraId="566EE897" w14:textId="77777777" w:rsidR="007E211E" w:rsidRPr="000D1E0E" w:rsidRDefault="007E211E" w:rsidP="000D1E0E">
            <w:pPr>
              <w:spacing w:after="0" w:line="240" w:lineRule="auto"/>
              <w:jc w:val="both"/>
              <w:rPr>
                <w:rFonts w:ascii="Arial" w:eastAsia="Times New Roman" w:hAnsi="Arial" w:cs="Arial"/>
                <w:color w:val="000000"/>
                <w:lang w:eastAsia="pt-BR"/>
              </w:rPr>
            </w:pPr>
          </w:p>
        </w:tc>
      </w:tr>
      <w:tr w:rsidR="007E211E" w:rsidRPr="000D1E0E" w14:paraId="7076BC48" w14:textId="77777777" w:rsidTr="007E211E">
        <w:trPr>
          <w:trHeight w:val="300"/>
        </w:trPr>
        <w:tc>
          <w:tcPr>
            <w:tcW w:w="7520" w:type="dxa"/>
            <w:tcBorders>
              <w:top w:val="nil"/>
              <w:left w:val="nil"/>
              <w:bottom w:val="nil"/>
              <w:right w:val="nil"/>
            </w:tcBorders>
            <w:shd w:val="clear" w:color="000000" w:fill="FFD966"/>
            <w:noWrap/>
            <w:vAlign w:val="center"/>
            <w:hideMark/>
          </w:tcPr>
          <w:p w14:paraId="10F05EEF" w14:textId="360BBB96" w:rsidR="007E211E" w:rsidRPr="000D1E0E" w:rsidRDefault="007E211E" w:rsidP="000D1E0E">
            <w:pPr>
              <w:spacing w:after="0" w:line="240" w:lineRule="auto"/>
              <w:jc w:val="both"/>
              <w:rPr>
                <w:rFonts w:ascii="Arial" w:eastAsia="Times New Roman" w:hAnsi="Arial" w:cs="Arial"/>
                <w:b/>
                <w:bCs/>
                <w:color w:val="203764"/>
                <w:lang w:eastAsia="pt-BR"/>
              </w:rPr>
            </w:pPr>
            <w:r w:rsidRPr="000D1E0E">
              <w:rPr>
                <w:rFonts w:ascii="Arial" w:eastAsia="Batang" w:hAnsi="Arial" w:cs="Arial"/>
                <w:b/>
                <w:bCs/>
                <w:color w:val="44546A" w:themeColor="text2"/>
                <w:lang w:eastAsia="pt-BR"/>
              </w:rPr>
              <w:t xml:space="preserve">Departamento de </w:t>
            </w:r>
            <w:r w:rsidR="00061458" w:rsidRPr="000D1E0E">
              <w:rPr>
                <w:rFonts w:ascii="Arial" w:eastAsia="Batang" w:hAnsi="Arial" w:cs="Arial"/>
                <w:b/>
                <w:bCs/>
                <w:color w:val="44546A" w:themeColor="text2"/>
                <w:lang w:eastAsia="pt-BR"/>
              </w:rPr>
              <w:t xml:space="preserve">Topografia, </w:t>
            </w:r>
            <w:r w:rsidRPr="000D1E0E">
              <w:rPr>
                <w:rFonts w:ascii="Arial" w:eastAsia="Batang" w:hAnsi="Arial" w:cs="Arial"/>
                <w:b/>
                <w:bCs/>
                <w:color w:val="44546A" w:themeColor="text2"/>
                <w:lang w:eastAsia="pt-BR"/>
              </w:rPr>
              <w:t>Engenharia Civil, Elétrica, Arquitetura e Urbanismo</w:t>
            </w:r>
          </w:p>
        </w:tc>
      </w:tr>
      <w:tr w:rsidR="007E211E" w:rsidRPr="000D1E0E" w14:paraId="3131623E" w14:textId="77777777" w:rsidTr="007E211E">
        <w:trPr>
          <w:trHeight w:val="300"/>
        </w:trPr>
        <w:tc>
          <w:tcPr>
            <w:tcW w:w="7520" w:type="dxa"/>
            <w:tcBorders>
              <w:top w:val="nil"/>
              <w:left w:val="nil"/>
              <w:bottom w:val="nil"/>
              <w:right w:val="nil"/>
            </w:tcBorders>
            <w:shd w:val="clear" w:color="auto" w:fill="auto"/>
            <w:noWrap/>
            <w:vAlign w:val="center"/>
            <w:hideMark/>
          </w:tcPr>
          <w:p w14:paraId="1621FE9C" w14:textId="24176DEA" w:rsidR="007E211E" w:rsidRPr="000D1E0E" w:rsidRDefault="007E211E" w:rsidP="000D1E0E">
            <w:pPr>
              <w:spacing w:after="0" w:line="240" w:lineRule="auto"/>
              <w:jc w:val="both"/>
              <w:rPr>
                <w:rFonts w:ascii="Arial" w:eastAsia="Times New Roman" w:hAnsi="Arial" w:cs="Arial"/>
                <w:color w:val="000000"/>
                <w:lang w:eastAsia="pt-BR"/>
              </w:rPr>
            </w:pPr>
            <w:r w:rsidRPr="000D1E0E">
              <w:rPr>
                <w:rFonts w:ascii="Arial" w:eastAsia="Batang" w:hAnsi="Arial" w:cs="Arial"/>
                <w:color w:val="000000"/>
                <w:lang w:eastAsia="pt-BR"/>
              </w:rPr>
              <w:t>Engenheir</w:t>
            </w:r>
            <w:r w:rsidR="0007742E" w:rsidRPr="000D1E0E">
              <w:rPr>
                <w:rFonts w:ascii="Arial" w:eastAsia="Batang" w:hAnsi="Arial" w:cs="Arial"/>
                <w:color w:val="000000"/>
                <w:lang w:eastAsia="pt-BR"/>
              </w:rPr>
              <w:t>a</w:t>
            </w:r>
            <w:r w:rsidRPr="000D1E0E">
              <w:rPr>
                <w:rFonts w:ascii="Arial" w:eastAsia="Batang" w:hAnsi="Arial" w:cs="Arial"/>
                <w:color w:val="000000"/>
                <w:lang w:eastAsia="pt-BR"/>
              </w:rPr>
              <w:t xml:space="preserve"> Civil: </w:t>
            </w:r>
            <w:r w:rsidR="0007742E" w:rsidRPr="000D1E0E">
              <w:rPr>
                <w:rFonts w:ascii="Arial" w:eastAsia="Batang" w:hAnsi="Arial" w:cs="Arial"/>
                <w:color w:val="000000"/>
                <w:lang w:eastAsia="pt-BR"/>
              </w:rPr>
              <w:t>Amanda Cunico Carneiro</w:t>
            </w:r>
          </w:p>
        </w:tc>
      </w:tr>
      <w:tr w:rsidR="007E211E" w:rsidRPr="000D1E0E" w14:paraId="6B310EE6" w14:textId="77777777" w:rsidTr="007E211E">
        <w:trPr>
          <w:trHeight w:val="300"/>
        </w:trPr>
        <w:tc>
          <w:tcPr>
            <w:tcW w:w="7520" w:type="dxa"/>
            <w:tcBorders>
              <w:top w:val="nil"/>
              <w:left w:val="nil"/>
              <w:bottom w:val="nil"/>
              <w:right w:val="nil"/>
            </w:tcBorders>
            <w:shd w:val="clear" w:color="auto" w:fill="auto"/>
            <w:noWrap/>
            <w:vAlign w:val="center"/>
            <w:hideMark/>
          </w:tcPr>
          <w:p w14:paraId="30ADC981" w14:textId="77777777" w:rsidR="00C76A75" w:rsidRPr="000D1E0E" w:rsidRDefault="00C76A75" w:rsidP="000D1E0E">
            <w:pPr>
              <w:spacing w:after="0" w:line="240" w:lineRule="auto"/>
              <w:jc w:val="both"/>
              <w:rPr>
                <w:rFonts w:ascii="Arial" w:eastAsia="Batang" w:hAnsi="Arial" w:cs="Arial"/>
                <w:color w:val="000000"/>
                <w:lang w:eastAsia="pt-BR"/>
              </w:rPr>
            </w:pPr>
            <w:r w:rsidRPr="000D1E0E">
              <w:rPr>
                <w:rFonts w:ascii="Arial" w:eastAsia="Times New Roman" w:hAnsi="Arial" w:cs="Arial"/>
                <w:color w:val="000000"/>
                <w:lang w:eastAsia="pt-BR"/>
              </w:rPr>
              <w:t>Engenheira Civil: Tania Mara Baldissera</w:t>
            </w:r>
            <w:r w:rsidRPr="000D1E0E">
              <w:rPr>
                <w:rFonts w:ascii="Arial" w:eastAsia="Batang" w:hAnsi="Arial" w:cs="Arial"/>
                <w:color w:val="000000"/>
                <w:lang w:eastAsia="pt-BR"/>
              </w:rPr>
              <w:t xml:space="preserve"> </w:t>
            </w:r>
          </w:p>
          <w:p w14:paraId="4E92A782" w14:textId="0E1312B9" w:rsidR="00C76A75" w:rsidRPr="000D1E0E" w:rsidRDefault="007E211E" w:rsidP="000D1E0E">
            <w:pPr>
              <w:spacing w:after="0" w:line="240" w:lineRule="auto"/>
              <w:jc w:val="both"/>
              <w:rPr>
                <w:rFonts w:ascii="Arial" w:eastAsia="Batang" w:hAnsi="Arial" w:cs="Arial"/>
                <w:color w:val="000000"/>
                <w:lang w:eastAsia="pt-BR"/>
              </w:rPr>
            </w:pPr>
            <w:r w:rsidRPr="000D1E0E">
              <w:rPr>
                <w:rFonts w:ascii="Arial" w:eastAsia="Batang" w:hAnsi="Arial" w:cs="Arial"/>
                <w:color w:val="000000"/>
                <w:lang w:eastAsia="pt-BR"/>
              </w:rPr>
              <w:t xml:space="preserve">Engenheiro Eletricista: </w:t>
            </w:r>
            <w:r w:rsidR="00061458" w:rsidRPr="000D1E0E">
              <w:rPr>
                <w:rFonts w:ascii="Arial" w:eastAsia="Batang" w:hAnsi="Arial" w:cs="Arial"/>
                <w:color w:val="000000"/>
                <w:lang w:eastAsia="pt-BR"/>
              </w:rPr>
              <w:t>Eliton Sutil</w:t>
            </w:r>
          </w:p>
        </w:tc>
      </w:tr>
      <w:tr w:rsidR="007E211E" w:rsidRPr="000D1E0E" w14:paraId="587F0D92" w14:textId="77777777" w:rsidTr="007E211E">
        <w:trPr>
          <w:trHeight w:val="300"/>
        </w:trPr>
        <w:tc>
          <w:tcPr>
            <w:tcW w:w="7520" w:type="dxa"/>
            <w:tcBorders>
              <w:top w:val="nil"/>
              <w:left w:val="nil"/>
              <w:bottom w:val="nil"/>
              <w:right w:val="nil"/>
            </w:tcBorders>
            <w:shd w:val="clear" w:color="auto" w:fill="auto"/>
            <w:noWrap/>
            <w:vAlign w:val="center"/>
            <w:hideMark/>
          </w:tcPr>
          <w:p w14:paraId="4738CCD4" w14:textId="77777777" w:rsidR="007E211E" w:rsidRPr="000D1E0E" w:rsidRDefault="007E211E" w:rsidP="000D1E0E">
            <w:pPr>
              <w:spacing w:after="0" w:line="240" w:lineRule="auto"/>
              <w:jc w:val="both"/>
              <w:rPr>
                <w:rFonts w:ascii="Arial" w:eastAsia="Batang" w:hAnsi="Arial" w:cs="Arial"/>
                <w:color w:val="000000"/>
                <w:lang w:eastAsia="pt-BR"/>
              </w:rPr>
            </w:pPr>
            <w:r w:rsidRPr="000D1E0E">
              <w:rPr>
                <w:rFonts w:ascii="Arial" w:eastAsia="Batang" w:hAnsi="Arial" w:cs="Arial"/>
                <w:color w:val="000000"/>
                <w:lang w:eastAsia="pt-BR"/>
              </w:rPr>
              <w:t>Arquiteta e Urbanista: Laureane Testa Amoedo</w:t>
            </w:r>
          </w:p>
          <w:p w14:paraId="5415843D" w14:textId="293347E9" w:rsidR="00061458" w:rsidRPr="000D1E0E" w:rsidRDefault="00061458" w:rsidP="000D1E0E">
            <w:pPr>
              <w:spacing w:after="0" w:line="240" w:lineRule="auto"/>
              <w:jc w:val="both"/>
              <w:rPr>
                <w:rFonts w:ascii="Arial" w:eastAsia="Times New Roman" w:hAnsi="Arial" w:cs="Arial"/>
                <w:color w:val="000000"/>
                <w:lang w:eastAsia="pt-BR"/>
              </w:rPr>
            </w:pPr>
            <w:r w:rsidRPr="000D1E0E">
              <w:rPr>
                <w:rFonts w:ascii="Arial" w:eastAsia="Times New Roman" w:hAnsi="Arial" w:cs="Arial"/>
                <w:color w:val="000000"/>
                <w:lang w:eastAsia="pt-BR"/>
              </w:rPr>
              <w:t>Engenheiro Florestal:  Maicon Gentil Polese</w:t>
            </w:r>
          </w:p>
        </w:tc>
      </w:tr>
      <w:tr w:rsidR="00061458" w:rsidRPr="000D1E0E" w14:paraId="1D62C6A4" w14:textId="77777777" w:rsidTr="007E211E">
        <w:trPr>
          <w:trHeight w:val="300"/>
        </w:trPr>
        <w:tc>
          <w:tcPr>
            <w:tcW w:w="7520" w:type="dxa"/>
            <w:tcBorders>
              <w:top w:val="nil"/>
              <w:left w:val="nil"/>
              <w:bottom w:val="nil"/>
              <w:right w:val="nil"/>
            </w:tcBorders>
            <w:shd w:val="clear" w:color="auto" w:fill="auto"/>
            <w:noWrap/>
            <w:vAlign w:val="center"/>
            <w:hideMark/>
          </w:tcPr>
          <w:p w14:paraId="1D388C15" w14:textId="36452887" w:rsidR="00061458" w:rsidRPr="000D1E0E" w:rsidRDefault="00061458" w:rsidP="000D1E0E">
            <w:pPr>
              <w:spacing w:after="0" w:line="240" w:lineRule="auto"/>
              <w:jc w:val="both"/>
              <w:rPr>
                <w:rFonts w:ascii="Arial" w:eastAsia="Times New Roman" w:hAnsi="Arial" w:cs="Arial"/>
                <w:color w:val="000000"/>
                <w:lang w:eastAsia="pt-BR"/>
              </w:rPr>
            </w:pPr>
            <w:r w:rsidRPr="000D1E0E">
              <w:rPr>
                <w:rFonts w:ascii="Arial" w:eastAsia="Batang" w:hAnsi="Arial" w:cs="Arial"/>
                <w:color w:val="000000"/>
                <w:lang w:eastAsia="pt-BR"/>
              </w:rPr>
              <w:t>Coordenador de engenharia e topografia: Alcemir Rama</w:t>
            </w:r>
          </w:p>
        </w:tc>
      </w:tr>
      <w:tr w:rsidR="00061458" w:rsidRPr="000D1E0E" w14:paraId="1CAFC2F5" w14:textId="77777777" w:rsidTr="007E211E">
        <w:trPr>
          <w:trHeight w:val="300"/>
        </w:trPr>
        <w:tc>
          <w:tcPr>
            <w:tcW w:w="7520" w:type="dxa"/>
            <w:tcBorders>
              <w:top w:val="nil"/>
              <w:left w:val="nil"/>
              <w:bottom w:val="nil"/>
              <w:right w:val="nil"/>
            </w:tcBorders>
            <w:shd w:val="clear" w:color="auto" w:fill="auto"/>
            <w:noWrap/>
            <w:vAlign w:val="center"/>
            <w:hideMark/>
          </w:tcPr>
          <w:p w14:paraId="139A2CA7" w14:textId="77777777" w:rsidR="00061458" w:rsidRPr="000D1E0E" w:rsidRDefault="00061458" w:rsidP="000D1E0E">
            <w:pPr>
              <w:spacing w:after="0" w:line="240" w:lineRule="auto"/>
              <w:jc w:val="both"/>
              <w:rPr>
                <w:rFonts w:ascii="Arial" w:eastAsia="Times New Roman" w:hAnsi="Arial" w:cs="Arial"/>
                <w:color w:val="000000"/>
                <w:lang w:eastAsia="pt-BR"/>
              </w:rPr>
            </w:pPr>
          </w:p>
        </w:tc>
      </w:tr>
    </w:tbl>
    <w:p w14:paraId="25BF057C" w14:textId="77777777" w:rsidR="00C20C04" w:rsidRPr="000D1E0E" w:rsidRDefault="00C20C04" w:rsidP="000D1E0E">
      <w:pPr>
        <w:jc w:val="both"/>
        <w:rPr>
          <w:rFonts w:ascii="Arial" w:eastAsia="Batang" w:hAnsi="Arial" w:cs="Arial"/>
          <w:sz w:val="50"/>
          <w:szCs w:val="50"/>
        </w:rPr>
      </w:pPr>
    </w:p>
    <w:p w14:paraId="2C421B79" w14:textId="77777777" w:rsidR="00C20C04" w:rsidRPr="000D1E0E" w:rsidRDefault="00C20C04" w:rsidP="000D1E0E">
      <w:pPr>
        <w:jc w:val="both"/>
        <w:rPr>
          <w:rFonts w:ascii="Arial" w:eastAsia="Batang" w:hAnsi="Arial" w:cs="Arial"/>
          <w:sz w:val="50"/>
          <w:szCs w:val="50"/>
        </w:rPr>
      </w:pPr>
    </w:p>
    <w:p w14:paraId="7F24B7FC" w14:textId="77777777" w:rsidR="00C20C04" w:rsidRPr="000D1E0E" w:rsidRDefault="00C20C04" w:rsidP="000D1E0E">
      <w:pPr>
        <w:jc w:val="both"/>
        <w:rPr>
          <w:rFonts w:ascii="Arial" w:eastAsia="Batang" w:hAnsi="Arial" w:cs="Arial"/>
          <w:sz w:val="50"/>
          <w:szCs w:val="50"/>
        </w:rPr>
      </w:pPr>
    </w:p>
    <w:p w14:paraId="3EB3463E" w14:textId="77777777" w:rsidR="00C20C04" w:rsidRPr="000D1E0E" w:rsidRDefault="00C20C04" w:rsidP="000D1E0E">
      <w:pPr>
        <w:jc w:val="both"/>
        <w:rPr>
          <w:rFonts w:ascii="Arial" w:eastAsia="Batang" w:hAnsi="Arial" w:cs="Arial"/>
          <w:sz w:val="50"/>
          <w:szCs w:val="50"/>
        </w:rPr>
      </w:pPr>
    </w:p>
    <w:p w14:paraId="7E9A9090" w14:textId="77777777" w:rsidR="00C20C04" w:rsidRPr="000D1E0E" w:rsidRDefault="00C20C04" w:rsidP="000D1E0E">
      <w:pPr>
        <w:jc w:val="both"/>
        <w:rPr>
          <w:rFonts w:ascii="Arial" w:eastAsia="Batang" w:hAnsi="Arial" w:cs="Arial"/>
          <w:sz w:val="50"/>
          <w:szCs w:val="50"/>
        </w:rPr>
      </w:pPr>
    </w:p>
    <w:p w14:paraId="0AA8CE90" w14:textId="77777777" w:rsidR="00C20C04" w:rsidRDefault="00C20C04" w:rsidP="000D1E0E">
      <w:pPr>
        <w:jc w:val="both"/>
        <w:rPr>
          <w:rFonts w:ascii="Arial" w:eastAsia="Batang" w:hAnsi="Arial" w:cs="Arial"/>
          <w:sz w:val="50"/>
          <w:szCs w:val="50"/>
        </w:rPr>
      </w:pPr>
    </w:p>
    <w:p w14:paraId="42023105" w14:textId="77777777" w:rsidR="00CF3181" w:rsidRDefault="00CF3181" w:rsidP="000D1E0E">
      <w:pPr>
        <w:jc w:val="both"/>
        <w:rPr>
          <w:rFonts w:ascii="Arial" w:eastAsia="Batang" w:hAnsi="Arial" w:cs="Arial"/>
          <w:sz w:val="50"/>
          <w:szCs w:val="50"/>
        </w:rPr>
      </w:pPr>
    </w:p>
    <w:p w14:paraId="73B5238C" w14:textId="77777777" w:rsidR="00CF3181" w:rsidRDefault="00CF3181" w:rsidP="000D1E0E">
      <w:pPr>
        <w:jc w:val="both"/>
        <w:rPr>
          <w:rFonts w:ascii="Arial" w:eastAsia="Batang" w:hAnsi="Arial" w:cs="Arial"/>
          <w:sz w:val="50"/>
          <w:szCs w:val="50"/>
        </w:rPr>
      </w:pPr>
    </w:p>
    <w:p w14:paraId="2E4F3476" w14:textId="77777777" w:rsidR="00CF3181" w:rsidRPr="000D1E0E" w:rsidRDefault="00CF3181" w:rsidP="000D1E0E">
      <w:pPr>
        <w:jc w:val="both"/>
        <w:rPr>
          <w:rFonts w:ascii="Arial" w:eastAsia="Batang" w:hAnsi="Arial" w:cs="Arial"/>
          <w:sz w:val="50"/>
          <w:szCs w:val="50"/>
        </w:rPr>
      </w:pPr>
    </w:p>
    <w:p w14:paraId="090933AC" w14:textId="77777777" w:rsidR="00C20C04" w:rsidRPr="000D1E0E" w:rsidRDefault="00C20C04" w:rsidP="000D1E0E">
      <w:pPr>
        <w:jc w:val="both"/>
        <w:rPr>
          <w:rFonts w:ascii="Arial" w:eastAsia="Batang" w:hAnsi="Arial" w:cs="Arial"/>
        </w:rPr>
      </w:pPr>
    </w:p>
    <w:p w14:paraId="410FFA4B" w14:textId="77777777" w:rsidR="007E211E" w:rsidRPr="000D1E0E" w:rsidRDefault="00C20C04" w:rsidP="00DA5BAB">
      <w:pPr>
        <w:pStyle w:val="Ttulo1"/>
        <w:jc w:val="center"/>
        <w:rPr>
          <w:rFonts w:ascii="Arial" w:eastAsia="Batang" w:hAnsi="Arial" w:cs="Arial"/>
          <w:color w:val="1F3864" w:themeColor="accent1" w:themeShade="80"/>
          <w:sz w:val="50"/>
          <w:szCs w:val="50"/>
        </w:rPr>
      </w:pPr>
      <w:bookmarkStart w:id="10" w:name="_Toc29566351"/>
      <w:r w:rsidRPr="000D1E0E">
        <w:rPr>
          <w:rFonts w:ascii="Arial" w:eastAsia="Batang" w:hAnsi="Arial" w:cs="Arial"/>
          <w:color w:val="1F3864" w:themeColor="accent1" w:themeShade="80"/>
          <w:sz w:val="50"/>
          <w:szCs w:val="50"/>
        </w:rPr>
        <w:t>SECRETARIA EXECUTIVA</w:t>
      </w:r>
      <w:bookmarkEnd w:id="10"/>
    </w:p>
    <w:p w14:paraId="1D01DA8D" w14:textId="77777777" w:rsidR="00D77CAD" w:rsidRPr="00945A36" w:rsidRDefault="00D77CAD" w:rsidP="00DA5BAB">
      <w:pPr>
        <w:ind w:right="1133"/>
        <w:jc w:val="center"/>
        <w:rPr>
          <w:rFonts w:ascii="Arial" w:eastAsia="Batang" w:hAnsi="Arial" w:cs="Arial"/>
          <w:b/>
          <w:bCs/>
        </w:rPr>
      </w:pPr>
    </w:p>
    <w:p w14:paraId="6B2A1BC0" w14:textId="16461993" w:rsidR="00C20C04" w:rsidRPr="00945A36" w:rsidRDefault="00DA5BAB" w:rsidP="00DA5BAB">
      <w:pPr>
        <w:ind w:left="708" w:right="1133"/>
        <w:jc w:val="center"/>
        <w:rPr>
          <w:rFonts w:ascii="Arial" w:eastAsia="Batang" w:hAnsi="Arial" w:cs="Arial"/>
          <w:b/>
          <w:bCs/>
        </w:rPr>
      </w:pPr>
      <w:r>
        <w:rPr>
          <w:rFonts w:ascii="Arial" w:eastAsia="Batang" w:hAnsi="Arial" w:cs="Arial"/>
          <w:b/>
          <w:bCs/>
        </w:rPr>
        <w:t xml:space="preserve">  </w:t>
      </w:r>
      <w:r w:rsidR="00C20C04" w:rsidRPr="00945A36">
        <w:rPr>
          <w:rFonts w:ascii="Arial" w:eastAsia="Batang" w:hAnsi="Arial" w:cs="Arial"/>
          <w:b/>
          <w:bCs/>
        </w:rPr>
        <w:t xml:space="preserve">Período de </w:t>
      </w:r>
      <w:r w:rsidR="00D865BF" w:rsidRPr="00945A36">
        <w:rPr>
          <w:rFonts w:ascii="Arial" w:eastAsia="Batang" w:hAnsi="Arial" w:cs="Arial"/>
          <w:b/>
          <w:bCs/>
        </w:rPr>
        <w:t xml:space="preserve">1º de janeiro </w:t>
      </w:r>
      <w:r w:rsidR="00C20C04" w:rsidRPr="00945A36">
        <w:rPr>
          <w:rFonts w:ascii="Arial" w:eastAsia="Batang" w:hAnsi="Arial" w:cs="Arial"/>
          <w:b/>
          <w:bCs/>
        </w:rPr>
        <w:t>até</w:t>
      </w:r>
      <w:r w:rsidR="00D865BF" w:rsidRPr="00945A36">
        <w:rPr>
          <w:rFonts w:ascii="Arial" w:eastAsia="Batang" w:hAnsi="Arial" w:cs="Arial"/>
          <w:b/>
          <w:bCs/>
        </w:rPr>
        <w:t xml:space="preserve"> 1</w:t>
      </w:r>
      <w:r w:rsidR="00945A36" w:rsidRPr="00945A36">
        <w:rPr>
          <w:rFonts w:ascii="Arial" w:eastAsia="Batang" w:hAnsi="Arial" w:cs="Arial"/>
          <w:b/>
          <w:bCs/>
        </w:rPr>
        <w:t>8</w:t>
      </w:r>
      <w:r w:rsidR="00D865BF" w:rsidRPr="00945A36">
        <w:rPr>
          <w:rFonts w:ascii="Arial" w:eastAsia="Batang" w:hAnsi="Arial" w:cs="Arial"/>
          <w:b/>
          <w:bCs/>
        </w:rPr>
        <w:t xml:space="preserve"> de dezembro</w:t>
      </w:r>
      <w:r w:rsidR="00C20C04" w:rsidRPr="00945A36">
        <w:rPr>
          <w:rFonts w:ascii="Arial" w:eastAsia="Batang" w:hAnsi="Arial" w:cs="Arial"/>
          <w:b/>
          <w:bCs/>
        </w:rPr>
        <w:t xml:space="preserve"> de 20</w:t>
      </w:r>
      <w:r w:rsidR="0007742E" w:rsidRPr="00945A36">
        <w:rPr>
          <w:rFonts w:ascii="Arial" w:eastAsia="Batang" w:hAnsi="Arial" w:cs="Arial"/>
          <w:b/>
          <w:bCs/>
        </w:rPr>
        <w:t>2</w:t>
      </w:r>
      <w:r w:rsidR="00E27D8C" w:rsidRPr="00945A36">
        <w:rPr>
          <w:rFonts w:ascii="Arial" w:eastAsia="Batang" w:hAnsi="Arial" w:cs="Arial"/>
          <w:b/>
          <w:bCs/>
        </w:rPr>
        <w:t>3</w:t>
      </w:r>
    </w:p>
    <w:p w14:paraId="49778E5C" w14:textId="68D09387" w:rsidR="00C20C04" w:rsidRPr="00945A36" w:rsidRDefault="00DA5BAB" w:rsidP="00DA5BAB">
      <w:pPr>
        <w:ind w:right="1133"/>
        <w:jc w:val="center"/>
        <w:rPr>
          <w:rFonts w:ascii="Arial" w:eastAsia="Batang" w:hAnsi="Arial" w:cs="Arial"/>
          <w:b/>
          <w:bCs/>
        </w:rPr>
      </w:pPr>
      <w:r>
        <w:rPr>
          <w:rFonts w:ascii="Arial" w:eastAsia="Batang" w:hAnsi="Arial" w:cs="Arial"/>
          <w:b/>
          <w:bCs/>
        </w:rPr>
        <w:t xml:space="preserve">           </w:t>
      </w:r>
      <w:r w:rsidR="00C20C04" w:rsidRPr="00945A36">
        <w:rPr>
          <w:rFonts w:ascii="Arial" w:eastAsia="Batang" w:hAnsi="Arial" w:cs="Arial"/>
          <w:b/>
          <w:bCs/>
        </w:rPr>
        <w:t>Colaboradora: Ingrid Aline Piovesan</w:t>
      </w:r>
    </w:p>
    <w:p w14:paraId="0A9D31C6" w14:textId="77777777" w:rsidR="00C20C04" w:rsidRPr="000D1E0E" w:rsidRDefault="00C20C04" w:rsidP="000D1E0E">
      <w:pPr>
        <w:jc w:val="both"/>
        <w:rPr>
          <w:rFonts w:ascii="Arial" w:eastAsia="Batang" w:hAnsi="Arial" w:cs="Arial"/>
        </w:rPr>
      </w:pPr>
    </w:p>
    <w:p w14:paraId="4B8B1DF2" w14:textId="77777777" w:rsidR="00C20C04" w:rsidRPr="000D1E0E" w:rsidRDefault="00C20C04" w:rsidP="000D1E0E">
      <w:pPr>
        <w:jc w:val="both"/>
        <w:rPr>
          <w:rFonts w:ascii="Arial" w:eastAsia="Batang" w:hAnsi="Arial" w:cs="Arial"/>
        </w:rPr>
      </w:pPr>
    </w:p>
    <w:p w14:paraId="33089C6A" w14:textId="77777777" w:rsidR="00E62BB6" w:rsidRPr="000D1E0E" w:rsidRDefault="00E32246" w:rsidP="000D1E0E">
      <w:pPr>
        <w:jc w:val="both"/>
        <w:rPr>
          <w:rFonts w:ascii="Arial" w:hAnsi="Arial" w:cs="Arial"/>
        </w:rPr>
      </w:pPr>
      <w:r w:rsidRPr="000D1E0E">
        <w:rPr>
          <w:rFonts w:ascii="Arial" w:hAnsi="Arial" w:cs="Arial"/>
          <w:b/>
          <w:bCs/>
          <w:color w:val="1F3864" w:themeColor="accent1" w:themeShade="80"/>
          <w:sz w:val="50"/>
          <w:szCs w:val="50"/>
        </w:rPr>
        <w:br w:type="page"/>
      </w:r>
      <w:r w:rsidRPr="000D1E0E">
        <w:rPr>
          <w:rFonts w:ascii="Arial" w:hAnsi="Arial" w:cs="Arial"/>
        </w:rPr>
        <w:lastRenderedPageBreak/>
        <w:t>A Secretaria Executiva é responsável pela administração da Entidade, bem como, por prestar assistência à Diretoria Executiva</w:t>
      </w:r>
      <w:r w:rsidR="00D865BF" w:rsidRPr="000D1E0E">
        <w:rPr>
          <w:rFonts w:ascii="Arial" w:hAnsi="Arial" w:cs="Arial"/>
        </w:rPr>
        <w:t xml:space="preserve"> e Prefeitos Associados</w:t>
      </w:r>
      <w:r w:rsidRPr="000D1E0E">
        <w:rPr>
          <w:rFonts w:ascii="Arial" w:hAnsi="Arial" w:cs="Arial"/>
        </w:rPr>
        <w:t>.</w:t>
      </w:r>
    </w:p>
    <w:p w14:paraId="6C655DA1" w14:textId="77777777" w:rsidR="00FE016B" w:rsidRPr="000D1E0E" w:rsidRDefault="00FE016B" w:rsidP="000D1E0E">
      <w:pPr>
        <w:pStyle w:val="NormalWeb"/>
        <w:spacing w:before="0" w:beforeAutospacing="0" w:after="360" w:afterAutospacing="0" w:line="360" w:lineRule="atLeast"/>
        <w:jc w:val="both"/>
        <w:rPr>
          <w:rFonts w:ascii="Arial" w:hAnsi="Arial" w:cs="Arial"/>
          <w:color w:val="000000"/>
          <w:sz w:val="22"/>
          <w:szCs w:val="22"/>
        </w:rPr>
      </w:pPr>
      <w:r w:rsidRPr="000D1E0E">
        <w:rPr>
          <w:rStyle w:val="Forte"/>
          <w:rFonts w:ascii="Arial" w:hAnsi="Arial" w:cs="Arial"/>
          <w:b w:val="0"/>
          <w:bCs w:val="0"/>
          <w:color w:val="000000"/>
          <w:sz w:val="22"/>
          <w:szCs w:val="22"/>
        </w:rPr>
        <w:t>Ainda atua como responsável pela Governança Pública</w:t>
      </w:r>
      <w:r w:rsidRPr="000D1E0E">
        <w:rPr>
          <w:rFonts w:ascii="Arial" w:hAnsi="Arial" w:cs="Arial"/>
          <w:color w:val="000000"/>
          <w:sz w:val="22"/>
          <w:szCs w:val="22"/>
        </w:rPr>
        <w:t>, nos termos do Decreto 9.203/2017, como o conjunto de mecanismos de liderança, estratégia e controle postos em prática para avaliar, direcionar e monitorar a gestão, com vistas à condução das políticas públicas e à prestação de serviços de interesse da sociedade.</w:t>
      </w:r>
    </w:p>
    <w:p w14:paraId="07C5E280" w14:textId="77777777" w:rsidR="00FE016B" w:rsidRPr="000D1E0E" w:rsidRDefault="00FE016B" w:rsidP="000D1E0E">
      <w:pPr>
        <w:pStyle w:val="NormalWeb"/>
        <w:spacing w:before="0" w:beforeAutospacing="0" w:after="360" w:afterAutospacing="0" w:line="360" w:lineRule="atLeast"/>
        <w:jc w:val="both"/>
        <w:rPr>
          <w:rFonts w:ascii="Arial" w:hAnsi="Arial" w:cs="Arial"/>
          <w:color w:val="000000"/>
          <w:sz w:val="22"/>
          <w:szCs w:val="22"/>
        </w:rPr>
      </w:pPr>
      <w:r w:rsidRPr="000D1E0E">
        <w:rPr>
          <w:rFonts w:ascii="Arial" w:hAnsi="Arial" w:cs="Arial"/>
          <w:sz w:val="22"/>
          <w:szCs w:val="22"/>
        </w:rPr>
        <w:t>São princípios da governança pública, conforme art. 3º do Decreto n. 9.203, de 22 de novembro</w:t>
      </w:r>
      <w:r w:rsidRPr="000D1E0E">
        <w:rPr>
          <w:rFonts w:ascii="Arial" w:hAnsi="Arial" w:cs="Arial"/>
          <w:color w:val="000000"/>
          <w:sz w:val="22"/>
          <w:szCs w:val="22"/>
        </w:rPr>
        <w:t xml:space="preserve"> de 2017, são: capacidade de resposta; integridade; confiabilidade; melhoria regulatória; prestação de contas e responsabilidade; e transparência.</w:t>
      </w:r>
    </w:p>
    <w:p w14:paraId="4D8F0976" w14:textId="77777777" w:rsidR="00E32246" w:rsidRPr="000D1E0E" w:rsidRDefault="00FE016B" w:rsidP="000D1E0E">
      <w:pPr>
        <w:jc w:val="both"/>
        <w:rPr>
          <w:rFonts w:ascii="Arial" w:eastAsia="Calibri" w:hAnsi="Arial" w:cs="Arial"/>
        </w:rPr>
      </w:pPr>
      <w:r w:rsidRPr="000D1E0E">
        <w:rPr>
          <w:rFonts w:ascii="Arial" w:eastAsia="Calibri" w:hAnsi="Arial" w:cs="Arial"/>
        </w:rPr>
        <w:t>Neste sentido, é</w:t>
      </w:r>
      <w:r w:rsidR="00E32246" w:rsidRPr="000D1E0E">
        <w:rPr>
          <w:rFonts w:ascii="Arial" w:eastAsia="Calibri" w:hAnsi="Arial" w:cs="Arial"/>
        </w:rPr>
        <w:t xml:space="preserve"> a responsável pela </w:t>
      </w:r>
      <w:r w:rsidRPr="000D1E0E">
        <w:rPr>
          <w:rFonts w:ascii="Arial" w:eastAsia="Calibri" w:hAnsi="Arial" w:cs="Arial"/>
        </w:rPr>
        <w:t xml:space="preserve">mediação de pleitos dos municípios, sociedade organizada e colaboradores, junto a Assembleia de Prefeitos. </w:t>
      </w:r>
      <w:r w:rsidR="00E32246" w:rsidRPr="000D1E0E">
        <w:rPr>
          <w:rFonts w:ascii="Arial" w:eastAsia="Calibri" w:hAnsi="Arial" w:cs="Arial"/>
        </w:rPr>
        <w:t>Também, atua junto a</w:t>
      </w:r>
      <w:r w:rsidRPr="000D1E0E">
        <w:rPr>
          <w:rFonts w:ascii="Arial" w:eastAsia="Calibri" w:hAnsi="Arial" w:cs="Arial"/>
        </w:rPr>
        <w:t>o Colegiado de Secretários Executivos,</w:t>
      </w:r>
      <w:r w:rsidR="00E32246" w:rsidRPr="000D1E0E">
        <w:rPr>
          <w:rFonts w:ascii="Arial" w:eastAsia="Calibri" w:hAnsi="Arial" w:cs="Arial"/>
        </w:rPr>
        <w:t xml:space="preserve"> Federação Catarinense de Municípios (Fecam) e</w:t>
      </w:r>
      <w:r w:rsidR="00E32246" w:rsidRPr="000D1E0E">
        <w:rPr>
          <w:rFonts w:ascii="Arial" w:hAnsi="Arial" w:cs="Arial"/>
        </w:rPr>
        <w:t xml:space="preserve"> a Confederação Nacional de Municípios.</w:t>
      </w:r>
    </w:p>
    <w:p w14:paraId="036AE038" w14:textId="77777777" w:rsidR="00E32246" w:rsidRPr="000D1E0E" w:rsidRDefault="00E32246" w:rsidP="000D1E0E">
      <w:pPr>
        <w:tabs>
          <w:tab w:val="left" w:pos="540"/>
        </w:tabs>
        <w:jc w:val="both"/>
        <w:rPr>
          <w:rFonts w:ascii="Arial" w:hAnsi="Arial" w:cs="Arial"/>
          <w:color w:val="0000FF"/>
        </w:rPr>
      </w:pPr>
    </w:p>
    <w:p w14:paraId="36286A7C" w14:textId="77777777" w:rsidR="00E32246" w:rsidRPr="000D1E0E" w:rsidRDefault="00E62BB6" w:rsidP="000D1E0E">
      <w:pPr>
        <w:tabs>
          <w:tab w:val="left" w:pos="540"/>
        </w:tabs>
        <w:jc w:val="both"/>
        <w:rPr>
          <w:rFonts w:ascii="Arial" w:hAnsi="Arial" w:cs="Arial"/>
          <w:b/>
          <w:bCs/>
          <w:color w:val="1F3864" w:themeColor="accent1" w:themeShade="80"/>
        </w:rPr>
      </w:pPr>
      <w:r w:rsidRPr="000D1E0E">
        <w:rPr>
          <w:rFonts w:ascii="Arial" w:hAnsi="Arial" w:cs="Arial"/>
          <w:b/>
          <w:bCs/>
          <w:color w:val="1F3864" w:themeColor="accent1" w:themeShade="80"/>
        </w:rPr>
        <w:t>ATIVIDADES</w:t>
      </w:r>
    </w:p>
    <w:p w14:paraId="4789DBFB" w14:textId="77777777" w:rsidR="00E32246" w:rsidRPr="000D1E0E" w:rsidRDefault="00E32246" w:rsidP="000D1E0E">
      <w:pPr>
        <w:jc w:val="both"/>
        <w:rPr>
          <w:rFonts w:ascii="Arial" w:hAnsi="Arial" w:cs="Arial"/>
          <w:b/>
        </w:rPr>
      </w:pPr>
    </w:p>
    <w:p w14:paraId="0EC90A39" w14:textId="77777777" w:rsidR="00E32246" w:rsidRPr="000D1E0E" w:rsidRDefault="00E32246" w:rsidP="000D1E0E">
      <w:pPr>
        <w:tabs>
          <w:tab w:val="left" w:pos="540"/>
        </w:tabs>
        <w:jc w:val="both"/>
        <w:rPr>
          <w:rFonts w:ascii="Arial" w:hAnsi="Arial" w:cs="Arial"/>
          <w:color w:val="1F3864" w:themeColor="accent1" w:themeShade="80"/>
        </w:rPr>
      </w:pPr>
      <w:r w:rsidRPr="000D1E0E">
        <w:rPr>
          <w:rFonts w:ascii="Arial" w:hAnsi="Arial" w:cs="Arial"/>
          <w:color w:val="1F3864" w:themeColor="accent1" w:themeShade="80"/>
        </w:rPr>
        <w:t>Gerência Administrativa e Financeira</w:t>
      </w:r>
    </w:p>
    <w:p w14:paraId="5199DE9C" w14:textId="77777777" w:rsidR="00E32246" w:rsidRPr="000D1E0E" w:rsidRDefault="00E32246" w:rsidP="000D1E0E">
      <w:pPr>
        <w:numPr>
          <w:ilvl w:val="0"/>
          <w:numId w:val="1"/>
        </w:numPr>
        <w:spacing w:after="0" w:line="360" w:lineRule="auto"/>
        <w:ind w:left="0" w:firstLine="0"/>
        <w:jc w:val="both"/>
        <w:rPr>
          <w:rFonts w:ascii="Arial" w:hAnsi="Arial" w:cs="Arial"/>
        </w:rPr>
      </w:pPr>
      <w:r w:rsidRPr="000D1E0E">
        <w:rPr>
          <w:rFonts w:ascii="Arial" w:hAnsi="Arial" w:cs="Arial"/>
        </w:rPr>
        <w:t>Gerenciar e Supervisionar o funcionamento da associação;</w:t>
      </w:r>
    </w:p>
    <w:p w14:paraId="16FDDF77" w14:textId="77777777" w:rsidR="00E32246" w:rsidRPr="000D1E0E" w:rsidRDefault="00E32246" w:rsidP="000D1E0E">
      <w:pPr>
        <w:numPr>
          <w:ilvl w:val="0"/>
          <w:numId w:val="1"/>
        </w:numPr>
        <w:spacing w:after="0" w:line="360" w:lineRule="auto"/>
        <w:ind w:left="0" w:firstLine="0"/>
        <w:jc w:val="both"/>
        <w:rPr>
          <w:rFonts w:ascii="Arial" w:hAnsi="Arial" w:cs="Arial"/>
          <w:bCs/>
        </w:rPr>
      </w:pPr>
      <w:r w:rsidRPr="000D1E0E">
        <w:rPr>
          <w:rFonts w:ascii="Arial" w:hAnsi="Arial" w:cs="Arial"/>
          <w:bCs/>
        </w:rPr>
        <w:t>Promover a arrecadação e movimentar recursos financeiros da associação, através de transações bancárias, juntamente com a contadora;</w:t>
      </w:r>
    </w:p>
    <w:p w14:paraId="24729513" w14:textId="77777777" w:rsidR="00E32246" w:rsidRPr="000D1E0E" w:rsidRDefault="00E32246" w:rsidP="000D1E0E">
      <w:pPr>
        <w:numPr>
          <w:ilvl w:val="0"/>
          <w:numId w:val="1"/>
        </w:numPr>
        <w:spacing w:after="0" w:line="360" w:lineRule="auto"/>
        <w:ind w:left="0" w:firstLine="0"/>
        <w:jc w:val="both"/>
        <w:rPr>
          <w:rFonts w:ascii="Arial" w:hAnsi="Arial" w:cs="Arial"/>
          <w:bCs/>
        </w:rPr>
      </w:pPr>
      <w:r w:rsidRPr="000D1E0E">
        <w:rPr>
          <w:rFonts w:ascii="Arial" w:hAnsi="Arial" w:cs="Arial"/>
          <w:bCs/>
        </w:rPr>
        <w:t>Apresentar ao Presidente da AMAI mensalmente, relatório contábil e de atividades dos setores;</w:t>
      </w:r>
    </w:p>
    <w:p w14:paraId="5ACDC042" w14:textId="77777777" w:rsidR="00E32246" w:rsidRPr="000D1E0E" w:rsidRDefault="00E32246" w:rsidP="000D1E0E">
      <w:pPr>
        <w:numPr>
          <w:ilvl w:val="0"/>
          <w:numId w:val="1"/>
        </w:numPr>
        <w:spacing w:after="0" w:line="360" w:lineRule="auto"/>
        <w:ind w:left="0" w:firstLine="0"/>
        <w:jc w:val="both"/>
        <w:rPr>
          <w:rFonts w:ascii="Arial" w:hAnsi="Arial" w:cs="Arial"/>
          <w:bCs/>
        </w:rPr>
      </w:pPr>
      <w:r w:rsidRPr="000D1E0E">
        <w:rPr>
          <w:rFonts w:ascii="Arial" w:hAnsi="Arial" w:cs="Arial"/>
          <w:bCs/>
        </w:rPr>
        <w:t>Planejar e coordenar os serviços administrativos, financeiros e patrimoniais da Associação;</w:t>
      </w:r>
    </w:p>
    <w:p w14:paraId="22559352" w14:textId="77777777" w:rsidR="00E32246" w:rsidRPr="000D1E0E" w:rsidRDefault="00E32246" w:rsidP="000D1E0E">
      <w:pPr>
        <w:numPr>
          <w:ilvl w:val="0"/>
          <w:numId w:val="1"/>
        </w:numPr>
        <w:spacing w:after="0" w:line="360" w:lineRule="auto"/>
        <w:ind w:left="0" w:firstLine="0"/>
        <w:jc w:val="both"/>
        <w:rPr>
          <w:rFonts w:ascii="Arial" w:hAnsi="Arial" w:cs="Arial"/>
          <w:bCs/>
        </w:rPr>
      </w:pPr>
      <w:r w:rsidRPr="000D1E0E">
        <w:rPr>
          <w:rFonts w:ascii="Arial" w:hAnsi="Arial" w:cs="Arial"/>
          <w:bCs/>
        </w:rPr>
        <w:t>Submeter à Diretoria Executiva da Associação o orçamento anual, o Plano de Diretrizes e Metas do exercício e o relatório de execução físico financeira do exercício anterior;</w:t>
      </w:r>
    </w:p>
    <w:p w14:paraId="4801877B" w14:textId="77777777" w:rsidR="00E32246" w:rsidRPr="000D1E0E" w:rsidRDefault="00E32246" w:rsidP="000D1E0E">
      <w:pPr>
        <w:numPr>
          <w:ilvl w:val="0"/>
          <w:numId w:val="1"/>
        </w:numPr>
        <w:spacing w:after="0" w:line="360" w:lineRule="auto"/>
        <w:ind w:left="0" w:firstLine="0"/>
        <w:jc w:val="both"/>
        <w:rPr>
          <w:rFonts w:ascii="Arial" w:hAnsi="Arial" w:cs="Arial"/>
          <w:bCs/>
        </w:rPr>
      </w:pPr>
      <w:r w:rsidRPr="000D1E0E">
        <w:rPr>
          <w:rFonts w:ascii="Arial" w:hAnsi="Arial" w:cs="Arial"/>
          <w:bCs/>
        </w:rPr>
        <w:t>Realizar orçamentos buscando otimizar os recursos da Associação;</w:t>
      </w:r>
    </w:p>
    <w:p w14:paraId="7DB75997" w14:textId="77777777" w:rsidR="00E32246" w:rsidRPr="000D1E0E" w:rsidRDefault="00E32246" w:rsidP="000D1E0E">
      <w:pPr>
        <w:numPr>
          <w:ilvl w:val="0"/>
          <w:numId w:val="1"/>
        </w:numPr>
        <w:spacing w:after="0" w:line="360" w:lineRule="auto"/>
        <w:ind w:left="0" w:firstLine="0"/>
        <w:jc w:val="both"/>
        <w:rPr>
          <w:rFonts w:ascii="Arial" w:hAnsi="Arial" w:cs="Arial"/>
          <w:bCs/>
        </w:rPr>
      </w:pPr>
      <w:r w:rsidRPr="000D1E0E">
        <w:rPr>
          <w:rFonts w:ascii="Arial" w:hAnsi="Arial" w:cs="Arial"/>
        </w:rPr>
        <w:t>Promover</w:t>
      </w:r>
      <w:r w:rsidR="00FE016B" w:rsidRPr="000D1E0E">
        <w:rPr>
          <w:rFonts w:ascii="Arial" w:hAnsi="Arial" w:cs="Arial"/>
        </w:rPr>
        <w:t xml:space="preserve"> juntamente com os demais colaboradores</w:t>
      </w:r>
      <w:r w:rsidRPr="000D1E0E">
        <w:rPr>
          <w:rFonts w:ascii="Arial" w:hAnsi="Arial" w:cs="Arial"/>
        </w:rPr>
        <w:t xml:space="preserve"> o levantamento e o armazenamento da base geral de dados dos Municípios associados;</w:t>
      </w:r>
    </w:p>
    <w:p w14:paraId="7DF4E2DF" w14:textId="77777777" w:rsidR="00E32246" w:rsidRPr="000D1E0E" w:rsidRDefault="00E32246" w:rsidP="000D1E0E">
      <w:pPr>
        <w:numPr>
          <w:ilvl w:val="0"/>
          <w:numId w:val="1"/>
        </w:numPr>
        <w:spacing w:after="0" w:line="360" w:lineRule="auto"/>
        <w:ind w:left="0" w:firstLine="0"/>
        <w:jc w:val="both"/>
        <w:rPr>
          <w:rFonts w:ascii="Arial" w:hAnsi="Arial" w:cs="Arial"/>
          <w:bCs/>
        </w:rPr>
      </w:pPr>
      <w:r w:rsidRPr="000D1E0E">
        <w:rPr>
          <w:rFonts w:ascii="Arial" w:hAnsi="Arial" w:cs="Arial"/>
        </w:rPr>
        <w:t xml:space="preserve">Propor a Diretoria Executiva a estrutura organizacional e funcional da Associação; </w:t>
      </w:r>
    </w:p>
    <w:p w14:paraId="36B0904E" w14:textId="77777777" w:rsidR="00E32246" w:rsidRPr="000D1E0E" w:rsidRDefault="00E32246" w:rsidP="000D1E0E">
      <w:pPr>
        <w:numPr>
          <w:ilvl w:val="0"/>
          <w:numId w:val="1"/>
        </w:numPr>
        <w:spacing w:after="0" w:line="360" w:lineRule="auto"/>
        <w:ind w:left="0" w:firstLine="0"/>
        <w:jc w:val="both"/>
        <w:rPr>
          <w:rFonts w:ascii="Arial" w:hAnsi="Arial" w:cs="Arial"/>
          <w:bCs/>
        </w:rPr>
      </w:pPr>
      <w:r w:rsidRPr="000D1E0E">
        <w:rPr>
          <w:rFonts w:ascii="Arial" w:hAnsi="Arial" w:cs="Arial"/>
        </w:rPr>
        <w:t>Emitir Resoluções para a organização e o funcionamento interno da Associação;</w:t>
      </w:r>
    </w:p>
    <w:p w14:paraId="2E9CCD97" w14:textId="77777777" w:rsidR="00E32246" w:rsidRPr="000D1E0E" w:rsidRDefault="00E32246" w:rsidP="000D1E0E">
      <w:pPr>
        <w:numPr>
          <w:ilvl w:val="0"/>
          <w:numId w:val="1"/>
        </w:numPr>
        <w:spacing w:after="0" w:line="360" w:lineRule="auto"/>
        <w:ind w:left="0" w:firstLine="0"/>
        <w:jc w:val="both"/>
        <w:rPr>
          <w:rFonts w:ascii="Arial" w:hAnsi="Arial" w:cs="Arial"/>
          <w:bCs/>
        </w:rPr>
      </w:pPr>
      <w:r w:rsidRPr="000D1E0E">
        <w:rPr>
          <w:rFonts w:ascii="Arial" w:hAnsi="Arial" w:cs="Arial"/>
        </w:rPr>
        <w:t>Planejar e acompanhar as reformas da Entidade juntamente com o Departamento de Projetos da AMAI.</w:t>
      </w:r>
    </w:p>
    <w:p w14:paraId="5087D7BF" w14:textId="77777777" w:rsidR="00FE016B" w:rsidRPr="000D1E0E" w:rsidRDefault="00FE016B" w:rsidP="000D1E0E">
      <w:pPr>
        <w:tabs>
          <w:tab w:val="left" w:pos="540"/>
        </w:tabs>
        <w:jc w:val="both"/>
        <w:rPr>
          <w:rFonts w:ascii="Arial" w:hAnsi="Arial" w:cs="Arial"/>
          <w:color w:val="1F3864" w:themeColor="accent1" w:themeShade="80"/>
        </w:rPr>
      </w:pPr>
    </w:p>
    <w:p w14:paraId="066C9594" w14:textId="77777777" w:rsidR="00E32246" w:rsidRPr="000D1E0E" w:rsidRDefault="00E32246" w:rsidP="000D1E0E">
      <w:pPr>
        <w:tabs>
          <w:tab w:val="left" w:pos="540"/>
        </w:tabs>
        <w:jc w:val="both"/>
        <w:rPr>
          <w:rFonts w:ascii="Arial" w:hAnsi="Arial" w:cs="Arial"/>
          <w:color w:val="1F3864" w:themeColor="accent1" w:themeShade="80"/>
        </w:rPr>
      </w:pPr>
      <w:r w:rsidRPr="000D1E0E">
        <w:rPr>
          <w:rFonts w:ascii="Arial" w:hAnsi="Arial" w:cs="Arial"/>
          <w:color w:val="1F3864" w:themeColor="accent1" w:themeShade="80"/>
        </w:rPr>
        <w:lastRenderedPageBreak/>
        <w:t>Gerência de Recursos Humanos</w:t>
      </w:r>
    </w:p>
    <w:p w14:paraId="0EB3046B" w14:textId="77777777" w:rsidR="00E32246" w:rsidRPr="000D1E0E" w:rsidRDefault="00E32246" w:rsidP="000D1E0E">
      <w:pPr>
        <w:tabs>
          <w:tab w:val="left" w:pos="540"/>
        </w:tabs>
        <w:jc w:val="both"/>
        <w:rPr>
          <w:rFonts w:ascii="Arial" w:hAnsi="Arial" w:cs="Arial"/>
          <w:color w:val="0000FF"/>
        </w:rPr>
      </w:pPr>
    </w:p>
    <w:p w14:paraId="04BD3273" w14:textId="77777777" w:rsidR="00E32246" w:rsidRPr="000D1E0E" w:rsidRDefault="00E32246" w:rsidP="000D1E0E">
      <w:pPr>
        <w:numPr>
          <w:ilvl w:val="0"/>
          <w:numId w:val="1"/>
        </w:numPr>
        <w:spacing w:after="0" w:line="360" w:lineRule="auto"/>
        <w:ind w:left="0" w:firstLine="0"/>
        <w:jc w:val="both"/>
        <w:rPr>
          <w:rFonts w:ascii="Arial" w:hAnsi="Arial" w:cs="Arial"/>
        </w:rPr>
      </w:pPr>
      <w:r w:rsidRPr="000D1E0E">
        <w:rPr>
          <w:rFonts w:ascii="Arial" w:hAnsi="Arial" w:cs="Arial"/>
        </w:rPr>
        <w:t>Gerenciar e Supervisionar, através dos Departamentos, o funcionamento, as atividades de planejamento e assessoramento da Associação;</w:t>
      </w:r>
    </w:p>
    <w:p w14:paraId="69451461" w14:textId="77777777" w:rsidR="00E32246" w:rsidRPr="000D1E0E" w:rsidRDefault="00E32246" w:rsidP="000D1E0E">
      <w:pPr>
        <w:numPr>
          <w:ilvl w:val="0"/>
          <w:numId w:val="1"/>
        </w:numPr>
        <w:spacing w:after="0" w:line="360" w:lineRule="auto"/>
        <w:ind w:left="0" w:firstLine="0"/>
        <w:jc w:val="both"/>
        <w:rPr>
          <w:rFonts w:ascii="Arial" w:hAnsi="Arial" w:cs="Arial"/>
          <w:bCs/>
        </w:rPr>
      </w:pPr>
      <w:r w:rsidRPr="000D1E0E">
        <w:rPr>
          <w:rFonts w:ascii="Arial" w:hAnsi="Arial" w:cs="Arial"/>
          <w:bCs/>
        </w:rPr>
        <w:t>Determinar a prestação de assistência técnica aos Municípios associados;</w:t>
      </w:r>
    </w:p>
    <w:p w14:paraId="1A2BCCB2" w14:textId="77777777" w:rsidR="00E32246" w:rsidRPr="000D1E0E" w:rsidRDefault="00E32246" w:rsidP="000D1E0E">
      <w:pPr>
        <w:numPr>
          <w:ilvl w:val="0"/>
          <w:numId w:val="1"/>
        </w:numPr>
        <w:spacing w:after="0" w:line="360" w:lineRule="auto"/>
        <w:ind w:left="0" w:firstLine="0"/>
        <w:jc w:val="both"/>
        <w:rPr>
          <w:rFonts w:ascii="Arial" w:hAnsi="Arial" w:cs="Arial"/>
          <w:bCs/>
        </w:rPr>
      </w:pPr>
      <w:r w:rsidRPr="000D1E0E">
        <w:rPr>
          <w:rFonts w:ascii="Arial" w:hAnsi="Arial" w:cs="Arial"/>
        </w:rPr>
        <w:t>Seleção e recrutamento de técnicos para trabalhar na Entidade;</w:t>
      </w:r>
    </w:p>
    <w:p w14:paraId="1A94AE5E" w14:textId="77777777" w:rsidR="00242EA2" w:rsidRPr="000D1E0E" w:rsidRDefault="00E32246" w:rsidP="000D1E0E">
      <w:pPr>
        <w:numPr>
          <w:ilvl w:val="0"/>
          <w:numId w:val="1"/>
        </w:numPr>
        <w:spacing w:after="0" w:line="360" w:lineRule="auto"/>
        <w:ind w:left="0" w:firstLine="0"/>
        <w:jc w:val="both"/>
        <w:rPr>
          <w:rFonts w:ascii="Arial" w:hAnsi="Arial" w:cs="Arial"/>
          <w:bCs/>
        </w:rPr>
      </w:pPr>
      <w:r w:rsidRPr="000D1E0E">
        <w:rPr>
          <w:rFonts w:ascii="Arial" w:hAnsi="Arial" w:cs="Arial"/>
        </w:rPr>
        <w:t>Gerenciar mensalmente os cartões pontos;</w:t>
      </w:r>
    </w:p>
    <w:p w14:paraId="3C734C59" w14:textId="54F21F65" w:rsidR="00242EA2" w:rsidRPr="000D1E0E" w:rsidRDefault="00242EA2" w:rsidP="000D1E0E">
      <w:pPr>
        <w:numPr>
          <w:ilvl w:val="0"/>
          <w:numId w:val="1"/>
        </w:numPr>
        <w:spacing w:after="0" w:line="360" w:lineRule="auto"/>
        <w:ind w:left="0" w:firstLine="0"/>
        <w:jc w:val="both"/>
        <w:rPr>
          <w:rFonts w:ascii="Arial" w:hAnsi="Arial" w:cs="Arial"/>
          <w:bCs/>
        </w:rPr>
      </w:pPr>
      <w:r w:rsidRPr="000D1E0E">
        <w:rPr>
          <w:rFonts w:ascii="Arial" w:hAnsi="Arial" w:cs="Arial"/>
        </w:rPr>
        <w:t>Controle e registros de exames ocupacionais;</w:t>
      </w:r>
    </w:p>
    <w:p w14:paraId="67AB37F6" w14:textId="26F91055" w:rsidR="00242EA2" w:rsidRPr="000D1E0E" w:rsidRDefault="00242EA2" w:rsidP="000D1E0E">
      <w:pPr>
        <w:numPr>
          <w:ilvl w:val="0"/>
          <w:numId w:val="1"/>
        </w:numPr>
        <w:spacing w:after="0" w:line="360" w:lineRule="auto"/>
        <w:ind w:left="0" w:firstLine="0"/>
        <w:jc w:val="both"/>
        <w:rPr>
          <w:rFonts w:ascii="Arial" w:hAnsi="Arial" w:cs="Arial"/>
          <w:bCs/>
        </w:rPr>
      </w:pPr>
      <w:r w:rsidRPr="000D1E0E">
        <w:rPr>
          <w:rFonts w:ascii="Arial" w:hAnsi="Arial" w:cs="Arial"/>
        </w:rPr>
        <w:t>Compra e controle de EPIs;</w:t>
      </w:r>
    </w:p>
    <w:p w14:paraId="667424B0" w14:textId="77777777" w:rsidR="00E32246" w:rsidRPr="000D1E0E" w:rsidRDefault="00E62BB6" w:rsidP="000D1E0E">
      <w:pPr>
        <w:numPr>
          <w:ilvl w:val="0"/>
          <w:numId w:val="1"/>
        </w:numPr>
        <w:spacing w:after="0" w:line="360" w:lineRule="auto"/>
        <w:ind w:left="0" w:firstLine="0"/>
        <w:jc w:val="both"/>
        <w:rPr>
          <w:rFonts w:ascii="Arial" w:hAnsi="Arial" w:cs="Arial"/>
          <w:bCs/>
        </w:rPr>
      </w:pPr>
      <w:r w:rsidRPr="000D1E0E">
        <w:rPr>
          <w:rFonts w:ascii="Arial" w:hAnsi="Arial" w:cs="Arial"/>
        </w:rPr>
        <w:t>Coordenar as</w:t>
      </w:r>
      <w:r w:rsidR="00E32246" w:rsidRPr="000D1E0E">
        <w:rPr>
          <w:rFonts w:ascii="Arial" w:hAnsi="Arial" w:cs="Arial"/>
        </w:rPr>
        <w:t xml:space="preserve"> reuniões com os colaboradores da Associação.</w:t>
      </w:r>
    </w:p>
    <w:p w14:paraId="10B064C8" w14:textId="77777777" w:rsidR="00E32246" w:rsidRPr="000D1E0E" w:rsidRDefault="00E32246" w:rsidP="000D1E0E">
      <w:pPr>
        <w:tabs>
          <w:tab w:val="left" w:pos="540"/>
        </w:tabs>
        <w:jc w:val="both"/>
        <w:rPr>
          <w:rFonts w:ascii="Arial" w:hAnsi="Arial" w:cs="Arial"/>
          <w:color w:val="1F3864" w:themeColor="accent1" w:themeShade="80"/>
        </w:rPr>
      </w:pPr>
    </w:p>
    <w:p w14:paraId="5A171543" w14:textId="77777777" w:rsidR="00E32246" w:rsidRPr="000D1E0E" w:rsidRDefault="00E32246" w:rsidP="000D1E0E">
      <w:pPr>
        <w:tabs>
          <w:tab w:val="left" w:pos="540"/>
        </w:tabs>
        <w:jc w:val="both"/>
        <w:rPr>
          <w:rFonts w:ascii="Arial" w:hAnsi="Arial" w:cs="Arial"/>
          <w:color w:val="1F3864" w:themeColor="accent1" w:themeShade="80"/>
        </w:rPr>
      </w:pPr>
      <w:r w:rsidRPr="000D1E0E">
        <w:rPr>
          <w:rFonts w:ascii="Arial" w:hAnsi="Arial" w:cs="Arial"/>
          <w:color w:val="1F3864" w:themeColor="accent1" w:themeShade="80"/>
        </w:rPr>
        <w:t xml:space="preserve">Gestão do Conhecimento </w:t>
      </w:r>
    </w:p>
    <w:p w14:paraId="4297858E" w14:textId="77777777" w:rsidR="00E32246" w:rsidRPr="000D1E0E" w:rsidRDefault="00E32246" w:rsidP="000D1E0E">
      <w:pPr>
        <w:tabs>
          <w:tab w:val="left" w:pos="540"/>
        </w:tabs>
        <w:jc w:val="both"/>
        <w:rPr>
          <w:rFonts w:ascii="Arial" w:hAnsi="Arial" w:cs="Arial"/>
          <w:color w:val="0000FF"/>
        </w:rPr>
      </w:pPr>
    </w:p>
    <w:p w14:paraId="49EB66BC" w14:textId="77777777" w:rsidR="00E32246" w:rsidRPr="000D1E0E" w:rsidRDefault="00E32246" w:rsidP="000D1E0E">
      <w:pPr>
        <w:numPr>
          <w:ilvl w:val="0"/>
          <w:numId w:val="1"/>
        </w:numPr>
        <w:spacing w:after="0" w:line="360" w:lineRule="auto"/>
        <w:ind w:left="0" w:firstLine="0"/>
        <w:jc w:val="both"/>
        <w:rPr>
          <w:rFonts w:ascii="Arial" w:hAnsi="Arial" w:cs="Arial"/>
          <w:bCs/>
        </w:rPr>
      </w:pPr>
      <w:r w:rsidRPr="000D1E0E">
        <w:rPr>
          <w:rFonts w:ascii="Arial" w:hAnsi="Arial" w:cs="Arial"/>
          <w:bCs/>
        </w:rPr>
        <w:t>Supervisionar o intercâmbio Técnico Administrativo entre os Municípios associados, com a realização de estudos, cursos e treinamento;</w:t>
      </w:r>
    </w:p>
    <w:p w14:paraId="66D12571" w14:textId="77777777" w:rsidR="00FE016B" w:rsidRPr="000D1E0E" w:rsidRDefault="00E32246" w:rsidP="000D1E0E">
      <w:pPr>
        <w:numPr>
          <w:ilvl w:val="0"/>
          <w:numId w:val="1"/>
        </w:numPr>
        <w:spacing w:after="0" w:line="360" w:lineRule="auto"/>
        <w:ind w:left="0" w:firstLine="0"/>
        <w:jc w:val="both"/>
        <w:rPr>
          <w:rFonts w:ascii="Arial" w:hAnsi="Arial" w:cs="Arial"/>
          <w:bCs/>
        </w:rPr>
      </w:pPr>
      <w:r w:rsidRPr="000D1E0E">
        <w:rPr>
          <w:rFonts w:ascii="Arial" w:hAnsi="Arial" w:cs="Arial"/>
          <w:bCs/>
        </w:rPr>
        <w:t>Fomentar Cursos de Pós-Graduação na região da AMAI;</w:t>
      </w:r>
    </w:p>
    <w:p w14:paraId="00965684" w14:textId="77777777" w:rsidR="00E32246" w:rsidRPr="000D1E0E" w:rsidRDefault="00FE016B" w:rsidP="000D1E0E">
      <w:pPr>
        <w:numPr>
          <w:ilvl w:val="0"/>
          <w:numId w:val="1"/>
        </w:numPr>
        <w:spacing w:after="0" w:line="360" w:lineRule="auto"/>
        <w:ind w:left="0" w:firstLine="0"/>
        <w:jc w:val="both"/>
        <w:rPr>
          <w:rFonts w:ascii="Arial" w:hAnsi="Arial" w:cs="Arial"/>
          <w:bCs/>
        </w:rPr>
      </w:pPr>
      <w:r w:rsidRPr="000D1E0E">
        <w:rPr>
          <w:rFonts w:ascii="Arial" w:hAnsi="Arial" w:cs="Arial"/>
          <w:bCs/>
        </w:rPr>
        <w:t xml:space="preserve">Supervisionar a </w:t>
      </w:r>
      <w:r w:rsidR="00E32246" w:rsidRPr="000D1E0E">
        <w:rPr>
          <w:rFonts w:ascii="Arial" w:hAnsi="Arial" w:cs="Arial"/>
          <w:bCs/>
        </w:rPr>
        <w:t xml:space="preserve">agenda </w:t>
      </w:r>
      <w:r w:rsidRPr="000D1E0E">
        <w:rPr>
          <w:rFonts w:ascii="Arial" w:hAnsi="Arial" w:cs="Arial"/>
          <w:bCs/>
        </w:rPr>
        <w:t xml:space="preserve">de </w:t>
      </w:r>
      <w:r w:rsidR="00E32246" w:rsidRPr="000D1E0E">
        <w:rPr>
          <w:rFonts w:ascii="Arial" w:hAnsi="Arial" w:cs="Arial"/>
          <w:bCs/>
        </w:rPr>
        <w:t xml:space="preserve">cursos anual </w:t>
      </w:r>
      <w:r w:rsidRPr="000D1E0E">
        <w:rPr>
          <w:rFonts w:ascii="Arial" w:hAnsi="Arial" w:cs="Arial"/>
          <w:bCs/>
        </w:rPr>
        <w:t xml:space="preserve">elaborada </w:t>
      </w:r>
      <w:r w:rsidR="00AA285A" w:rsidRPr="000D1E0E">
        <w:rPr>
          <w:rFonts w:ascii="Arial" w:hAnsi="Arial" w:cs="Arial"/>
          <w:bCs/>
        </w:rPr>
        <w:t>por meio do</w:t>
      </w:r>
      <w:r w:rsidRPr="000D1E0E">
        <w:rPr>
          <w:rFonts w:ascii="Arial" w:hAnsi="Arial" w:cs="Arial"/>
          <w:bCs/>
        </w:rPr>
        <w:t xml:space="preserve"> setor de Educação e Eventos</w:t>
      </w:r>
      <w:r w:rsidR="00E32246" w:rsidRPr="000D1E0E">
        <w:rPr>
          <w:rFonts w:ascii="Arial" w:hAnsi="Arial" w:cs="Arial"/>
          <w:bCs/>
        </w:rPr>
        <w:t>;</w:t>
      </w:r>
    </w:p>
    <w:p w14:paraId="2281C019" w14:textId="21934CDE" w:rsidR="00E32246" w:rsidRPr="000D1E0E" w:rsidRDefault="00E32246" w:rsidP="000D1E0E">
      <w:pPr>
        <w:tabs>
          <w:tab w:val="left" w:pos="540"/>
        </w:tabs>
        <w:jc w:val="both"/>
        <w:rPr>
          <w:rFonts w:ascii="Arial" w:hAnsi="Arial" w:cs="Arial"/>
          <w:bCs/>
        </w:rPr>
      </w:pPr>
    </w:p>
    <w:p w14:paraId="66B3571F" w14:textId="77777777" w:rsidR="00E32246" w:rsidRPr="000D1E0E" w:rsidRDefault="00E32246" w:rsidP="000D1E0E">
      <w:pPr>
        <w:tabs>
          <w:tab w:val="left" w:pos="540"/>
        </w:tabs>
        <w:jc w:val="both"/>
        <w:rPr>
          <w:rFonts w:ascii="Arial" w:hAnsi="Arial" w:cs="Arial"/>
          <w:color w:val="1F3864" w:themeColor="accent1" w:themeShade="80"/>
        </w:rPr>
      </w:pPr>
      <w:r w:rsidRPr="000D1E0E">
        <w:rPr>
          <w:rFonts w:ascii="Arial" w:hAnsi="Arial" w:cs="Arial"/>
          <w:color w:val="1F3864" w:themeColor="accent1" w:themeShade="80"/>
        </w:rPr>
        <w:t>Planejamento</w:t>
      </w:r>
    </w:p>
    <w:p w14:paraId="09223604" w14:textId="77777777" w:rsidR="00E32246" w:rsidRPr="000D1E0E" w:rsidRDefault="00E32246" w:rsidP="000D1E0E">
      <w:pPr>
        <w:tabs>
          <w:tab w:val="left" w:pos="540"/>
        </w:tabs>
        <w:jc w:val="both"/>
        <w:rPr>
          <w:rFonts w:ascii="Arial" w:hAnsi="Arial" w:cs="Arial"/>
          <w:color w:val="0000FF"/>
        </w:rPr>
      </w:pPr>
    </w:p>
    <w:p w14:paraId="007EE8E9" w14:textId="77777777" w:rsidR="00E32246" w:rsidRPr="000D1E0E" w:rsidRDefault="00E32246" w:rsidP="000D1E0E">
      <w:pPr>
        <w:numPr>
          <w:ilvl w:val="0"/>
          <w:numId w:val="1"/>
        </w:numPr>
        <w:spacing w:after="0" w:line="360" w:lineRule="auto"/>
        <w:ind w:left="0" w:firstLine="0"/>
        <w:jc w:val="both"/>
        <w:rPr>
          <w:rFonts w:ascii="Arial" w:hAnsi="Arial" w:cs="Arial"/>
          <w:bCs/>
        </w:rPr>
      </w:pPr>
      <w:r w:rsidRPr="000D1E0E">
        <w:rPr>
          <w:rFonts w:ascii="Arial" w:hAnsi="Arial" w:cs="Arial"/>
          <w:bCs/>
        </w:rPr>
        <w:t>Coordenar a elaboração de projetos, estudos e proposições da Diretoria Executiva e da Assembleia Geral, de interesse da microrregião da AMAI;</w:t>
      </w:r>
    </w:p>
    <w:p w14:paraId="1FB9E1A0" w14:textId="77777777" w:rsidR="00E32246" w:rsidRPr="000D1E0E" w:rsidRDefault="00E32246" w:rsidP="000D1E0E">
      <w:pPr>
        <w:numPr>
          <w:ilvl w:val="0"/>
          <w:numId w:val="1"/>
        </w:numPr>
        <w:spacing w:after="0" w:line="360" w:lineRule="auto"/>
        <w:ind w:left="0" w:firstLine="0"/>
        <w:jc w:val="both"/>
        <w:rPr>
          <w:rFonts w:ascii="Arial" w:hAnsi="Arial" w:cs="Arial"/>
          <w:bCs/>
        </w:rPr>
      </w:pPr>
      <w:r w:rsidRPr="000D1E0E">
        <w:rPr>
          <w:rFonts w:ascii="Arial" w:hAnsi="Arial" w:cs="Arial"/>
          <w:bCs/>
        </w:rPr>
        <w:t>Auxiliar na coordenação das reuniões dos Colegiados da AMAI;</w:t>
      </w:r>
    </w:p>
    <w:p w14:paraId="39118CB2" w14:textId="0F89671F" w:rsidR="00E32246" w:rsidRPr="000D1E0E" w:rsidRDefault="00805416" w:rsidP="000D1E0E">
      <w:pPr>
        <w:numPr>
          <w:ilvl w:val="0"/>
          <w:numId w:val="1"/>
        </w:numPr>
        <w:spacing w:after="0" w:line="360" w:lineRule="auto"/>
        <w:ind w:left="0" w:firstLine="0"/>
        <w:jc w:val="both"/>
        <w:rPr>
          <w:rFonts w:ascii="Arial" w:hAnsi="Arial" w:cs="Arial"/>
          <w:bCs/>
        </w:rPr>
      </w:pPr>
      <w:r w:rsidRPr="000D1E0E">
        <w:rPr>
          <w:rFonts w:ascii="Arial" w:hAnsi="Arial" w:cs="Arial"/>
        </w:rPr>
        <w:t>Criar, c</w:t>
      </w:r>
      <w:r w:rsidR="00E32246" w:rsidRPr="000D1E0E">
        <w:rPr>
          <w:rFonts w:ascii="Arial" w:hAnsi="Arial" w:cs="Arial"/>
        </w:rPr>
        <w:t>oordenar</w:t>
      </w:r>
      <w:r w:rsidRPr="000D1E0E">
        <w:rPr>
          <w:rFonts w:ascii="Arial" w:hAnsi="Arial" w:cs="Arial"/>
        </w:rPr>
        <w:t xml:space="preserve"> ou acompanhar</w:t>
      </w:r>
      <w:r w:rsidR="00E32246" w:rsidRPr="000D1E0E">
        <w:rPr>
          <w:rFonts w:ascii="Arial" w:hAnsi="Arial" w:cs="Arial"/>
        </w:rPr>
        <w:t xml:space="preserve"> programas especiais de cunho microrregional.</w:t>
      </w:r>
    </w:p>
    <w:p w14:paraId="714F5846" w14:textId="77777777" w:rsidR="00E32246" w:rsidRPr="000D1E0E" w:rsidRDefault="00E32246" w:rsidP="000D1E0E">
      <w:pPr>
        <w:tabs>
          <w:tab w:val="left" w:pos="540"/>
        </w:tabs>
        <w:jc w:val="both"/>
        <w:rPr>
          <w:rFonts w:ascii="Arial" w:hAnsi="Arial" w:cs="Arial"/>
          <w:color w:val="0000FF"/>
        </w:rPr>
      </w:pPr>
    </w:p>
    <w:p w14:paraId="0BFA623B" w14:textId="77777777" w:rsidR="00E32246" w:rsidRPr="000D1E0E" w:rsidRDefault="00E32246" w:rsidP="000D1E0E">
      <w:pPr>
        <w:tabs>
          <w:tab w:val="left" w:pos="540"/>
        </w:tabs>
        <w:jc w:val="both"/>
        <w:rPr>
          <w:rFonts w:ascii="Arial" w:hAnsi="Arial" w:cs="Arial"/>
          <w:color w:val="1F3864" w:themeColor="accent1" w:themeShade="80"/>
        </w:rPr>
      </w:pPr>
      <w:r w:rsidRPr="000D1E0E">
        <w:rPr>
          <w:rFonts w:ascii="Arial" w:hAnsi="Arial" w:cs="Arial"/>
          <w:color w:val="1F3864" w:themeColor="accent1" w:themeShade="80"/>
        </w:rPr>
        <w:t>Secretaria Executiva</w:t>
      </w:r>
    </w:p>
    <w:p w14:paraId="1F971B05" w14:textId="77777777" w:rsidR="00E32246" w:rsidRPr="000D1E0E" w:rsidRDefault="00E32246" w:rsidP="000D1E0E">
      <w:pPr>
        <w:tabs>
          <w:tab w:val="left" w:pos="540"/>
        </w:tabs>
        <w:jc w:val="both"/>
        <w:rPr>
          <w:rFonts w:ascii="Arial" w:hAnsi="Arial" w:cs="Arial"/>
          <w:color w:val="0000FF"/>
        </w:rPr>
      </w:pPr>
    </w:p>
    <w:p w14:paraId="02F46164" w14:textId="77777777" w:rsidR="00E32246" w:rsidRPr="000D1E0E" w:rsidRDefault="00E32246" w:rsidP="000D1E0E">
      <w:pPr>
        <w:numPr>
          <w:ilvl w:val="0"/>
          <w:numId w:val="1"/>
        </w:numPr>
        <w:spacing w:after="0" w:line="360" w:lineRule="auto"/>
        <w:ind w:left="0" w:firstLine="0"/>
        <w:jc w:val="both"/>
        <w:rPr>
          <w:rFonts w:ascii="Arial" w:hAnsi="Arial" w:cs="Arial"/>
          <w:bCs/>
        </w:rPr>
      </w:pPr>
      <w:r w:rsidRPr="000D1E0E">
        <w:rPr>
          <w:rFonts w:ascii="Arial" w:hAnsi="Arial" w:cs="Arial"/>
          <w:bCs/>
        </w:rPr>
        <w:t>Construir juntamente com a Diretoria Executiva as pautas das Assembleias;</w:t>
      </w:r>
    </w:p>
    <w:p w14:paraId="7448F33F" w14:textId="77777777" w:rsidR="00E32246" w:rsidRPr="000D1E0E" w:rsidRDefault="00E32246" w:rsidP="000D1E0E">
      <w:pPr>
        <w:numPr>
          <w:ilvl w:val="0"/>
          <w:numId w:val="1"/>
        </w:numPr>
        <w:spacing w:after="0" w:line="360" w:lineRule="auto"/>
        <w:ind w:left="0" w:firstLine="0"/>
        <w:jc w:val="both"/>
        <w:rPr>
          <w:rFonts w:ascii="Arial" w:hAnsi="Arial" w:cs="Arial"/>
          <w:bCs/>
        </w:rPr>
      </w:pPr>
      <w:r w:rsidRPr="000D1E0E">
        <w:rPr>
          <w:rFonts w:ascii="Arial" w:hAnsi="Arial" w:cs="Arial"/>
        </w:rPr>
        <w:t xml:space="preserve">Encaminhar a convocação da Assembleia Geral Ordinária ou Extraordinárias, divulgando as reuniões e deliberações; </w:t>
      </w:r>
    </w:p>
    <w:p w14:paraId="2DA8A164" w14:textId="77777777" w:rsidR="00E32246" w:rsidRPr="000D1E0E" w:rsidRDefault="00E32246" w:rsidP="000D1E0E">
      <w:pPr>
        <w:numPr>
          <w:ilvl w:val="0"/>
          <w:numId w:val="1"/>
        </w:numPr>
        <w:spacing w:after="0" w:line="360" w:lineRule="auto"/>
        <w:ind w:left="0" w:firstLine="0"/>
        <w:jc w:val="both"/>
        <w:rPr>
          <w:rFonts w:ascii="Arial" w:hAnsi="Arial" w:cs="Arial"/>
          <w:bCs/>
        </w:rPr>
      </w:pPr>
      <w:r w:rsidRPr="000D1E0E">
        <w:rPr>
          <w:rFonts w:ascii="Arial" w:hAnsi="Arial" w:cs="Arial"/>
        </w:rPr>
        <w:t>Executar as deliberações da Assembleia Geral e as determinações da Diretoria Executiva;</w:t>
      </w:r>
      <w:r w:rsidRPr="000D1E0E">
        <w:rPr>
          <w:rFonts w:ascii="Arial" w:hAnsi="Arial" w:cs="Arial"/>
        </w:rPr>
        <w:tab/>
      </w:r>
    </w:p>
    <w:p w14:paraId="39443A4B" w14:textId="77777777" w:rsidR="00E32246" w:rsidRPr="000D1E0E" w:rsidRDefault="00E32246" w:rsidP="000D1E0E">
      <w:pPr>
        <w:numPr>
          <w:ilvl w:val="0"/>
          <w:numId w:val="1"/>
        </w:numPr>
        <w:spacing w:after="0" w:line="360" w:lineRule="auto"/>
        <w:ind w:left="0" w:firstLine="0"/>
        <w:jc w:val="both"/>
        <w:rPr>
          <w:rFonts w:ascii="Arial" w:hAnsi="Arial" w:cs="Arial"/>
          <w:bCs/>
        </w:rPr>
      </w:pPr>
      <w:r w:rsidRPr="000D1E0E">
        <w:rPr>
          <w:rFonts w:ascii="Arial" w:hAnsi="Arial" w:cs="Arial"/>
          <w:bCs/>
        </w:rPr>
        <w:t>Emitir comunicados, ofícios, notas e outros serviços inerentes a secretaria executiva</w:t>
      </w:r>
      <w:r w:rsidRPr="000D1E0E">
        <w:rPr>
          <w:rFonts w:ascii="Arial" w:hAnsi="Arial" w:cs="Arial"/>
        </w:rPr>
        <w:t>;</w:t>
      </w:r>
    </w:p>
    <w:p w14:paraId="1EA444F0" w14:textId="77777777" w:rsidR="00E32246" w:rsidRPr="000D1E0E" w:rsidRDefault="00E32246" w:rsidP="000D1E0E">
      <w:pPr>
        <w:numPr>
          <w:ilvl w:val="0"/>
          <w:numId w:val="1"/>
        </w:numPr>
        <w:spacing w:line="360" w:lineRule="auto"/>
        <w:ind w:left="0" w:firstLine="0"/>
        <w:jc w:val="both"/>
        <w:rPr>
          <w:rFonts w:ascii="Arial" w:hAnsi="Arial" w:cs="Arial"/>
          <w:bCs/>
        </w:rPr>
      </w:pPr>
      <w:r w:rsidRPr="000D1E0E">
        <w:rPr>
          <w:rFonts w:ascii="Arial" w:hAnsi="Arial" w:cs="Arial"/>
          <w:bCs/>
        </w:rPr>
        <w:lastRenderedPageBreak/>
        <w:t>Acompanhar as reuniões de Assembleia Geral da Associação, realizando a lavratura das respectivas atas, bem como expondo assuntos de interesse dos associados;</w:t>
      </w:r>
      <w:r w:rsidRPr="000D1E0E">
        <w:rPr>
          <w:rFonts w:ascii="Arial" w:hAnsi="Arial" w:cs="Arial"/>
        </w:rPr>
        <w:t xml:space="preserve"> </w:t>
      </w:r>
    </w:p>
    <w:p w14:paraId="1EF57020" w14:textId="5F1F097A" w:rsidR="00E32246" w:rsidRPr="000D1E0E" w:rsidRDefault="00E32246" w:rsidP="000D1E0E">
      <w:pPr>
        <w:numPr>
          <w:ilvl w:val="0"/>
          <w:numId w:val="1"/>
        </w:numPr>
        <w:spacing w:line="360" w:lineRule="auto"/>
        <w:ind w:left="0" w:firstLine="0"/>
        <w:jc w:val="both"/>
        <w:rPr>
          <w:rFonts w:ascii="Arial" w:hAnsi="Arial" w:cs="Arial"/>
          <w:bCs/>
        </w:rPr>
      </w:pPr>
      <w:r w:rsidRPr="000D1E0E">
        <w:rPr>
          <w:rFonts w:ascii="Arial" w:hAnsi="Arial" w:cs="Arial"/>
          <w:bCs/>
        </w:rPr>
        <w:t xml:space="preserve">Prestar atendimento as demandas levantadas pelos servidores municipais, buscando soluções </w:t>
      </w:r>
      <w:r w:rsidR="00805416" w:rsidRPr="000D1E0E">
        <w:rPr>
          <w:rFonts w:ascii="Arial" w:hAnsi="Arial" w:cs="Arial"/>
          <w:bCs/>
        </w:rPr>
        <w:t>inovadoras</w:t>
      </w:r>
      <w:r w:rsidRPr="000D1E0E">
        <w:rPr>
          <w:rFonts w:ascii="Arial" w:hAnsi="Arial" w:cs="Arial"/>
          <w:bCs/>
        </w:rPr>
        <w:t>;</w:t>
      </w:r>
    </w:p>
    <w:p w14:paraId="48DB334C" w14:textId="77777777" w:rsidR="00E32246" w:rsidRPr="000D1E0E" w:rsidRDefault="00E32246" w:rsidP="000D1E0E">
      <w:pPr>
        <w:numPr>
          <w:ilvl w:val="0"/>
          <w:numId w:val="1"/>
        </w:numPr>
        <w:spacing w:line="360" w:lineRule="auto"/>
        <w:ind w:left="0" w:firstLine="0"/>
        <w:jc w:val="both"/>
        <w:rPr>
          <w:rFonts w:ascii="Arial" w:hAnsi="Arial" w:cs="Arial"/>
          <w:bCs/>
        </w:rPr>
      </w:pPr>
      <w:r w:rsidRPr="000D1E0E">
        <w:rPr>
          <w:rFonts w:ascii="Arial" w:hAnsi="Arial" w:cs="Arial"/>
        </w:rPr>
        <w:t>Indicar representante junto a Fazenda Estadual, nos trabalhos do movimento econômico.</w:t>
      </w:r>
    </w:p>
    <w:p w14:paraId="1C4BC2E1" w14:textId="77777777" w:rsidR="00E32246" w:rsidRPr="000D1E0E" w:rsidRDefault="00E32246" w:rsidP="000D1E0E">
      <w:pPr>
        <w:spacing w:line="360" w:lineRule="auto"/>
        <w:jc w:val="both"/>
        <w:rPr>
          <w:rFonts w:ascii="Arial" w:hAnsi="Arial" w:cs="Arial"/>
        </w:rPr>
      </w:pPr>
    </w:p>
    <w:p w14:paraId="217FE42B" w14:textId="77777777" w:rsidR="00E32246" w:rsidRPr="000D1E0E" w:rsidRDefault="00E32246" w:rsidP="000D1E0E">
      <w:pPr>
        <w:tabs>
          <w:tab w:val="left" w:pos="540"/>
        </w:tabs>
        <w:jc w:val="both"/>
        <w:rPr>
          <w:rFonts w:ascii="Arial" w:hAnsi="Arial" w:cs="Arial"/>
          <w:color w:val="1F3864" w:themeColor="accent1" w:themeShade="80"/>
        </w:rPr>
      </w:pPr>
      <w:r w:rsidRPr="000D1E0E">
        <w:rPr>
          <w:rFonts w:ascii="Arial" w:hAnsi="Arial" w:cs="Arial"/>
          <w:color w:val="1F3864" w:themeColor="accent1" w:themeShade="80"/>
        </w:rPr>
        <w:t>Outras atividades</w:t>
      </w:r>
    </w:p>
    <w:p w14:paraId="42610277" w14:textId="77777777" w:rsidR="00E32246" w:rsidRPr="000D1E0E" w:rsidRDefault="00E32246" w:rsidP="000D1E0E">
      <w:pPr>
        <w:tabs>
          <w:tab w:val="left" w:pos="540"/>
        </w:tabs>
        <w:jc w:val="both"/>
        <w:rPr>
          <w:rFonts w:ascii="Arial" w:hAnsi="Arial" w:cs="Arial"/>
          <w:color w:val="0000FF"/>
        </w:rPr>
      </w:pPr>
    </w:p>
    <w:p w14:paraId="1EA85597" w14:textId="77777777" w:rsidR="00E32246" w:rsidRPr="000D1E0E" w:rsidRDefault="00E32246" w:rsidP="000D1E0E">
      <w:pPr>
        <w:numPr>
          <w:ilvl w:val="0"/>
          <w:numId w:val="1"/>
        </w:numPr>
        <w:spacing w:line="360" w:lineRule="auto"/>
        <w:ind w:left="0" w:firstLine="0"/>
        <w:jc w:val="both"/>
        <w:rPr>
          <w:rFonts w:ascii="Arial" w:hAnsi="Arial" w:cs="Arial"/>
        </w:rPr>
      </w:pPr>
      <w:r w:rsidRPr="000D1E0E">
        <w:rPr>
          <w:rFonts w:ascii="Arial" w:hAnsi="Arial" w:cs="Arial"/>
        </w:rPr>
        <w:t>Participação no Colegiado de Secretários Executivos da Federação Catarinense de Municípios (Fecam);</w:t>
      </w:r>
    </w:p>
    <w:p w14:paraId="3AE84AD6" w14:textId="77777777" w:rsidR="00E32246" w:rsidRPr="000D1E0E" w:rsidRDefault="00E32246" w:rsidP="000D1E0E">
      <w:pPr>
        <w:numPr>
          <w:ilvl w:val="0"/>
          <w:numId w:val="1"/>
        </w:numPr>
        <w:spacing w:line="360" w:lineRule="auto"/>
        <w:ind w:left="0" w:firstLine="0"/>
        <w:jc w:val="both"/>
        <w:rPr>
          <w:rFonts w:ascii="Arial" w:hAnsi="Arial" w:cs="Arial"/>
        </w:rPr>
      </w:pPr>
      <w:r w:rsidRPr="000D1E0E">
        <w:rPr>
          <w:rFonts w:ascii="Arial" w:hAnsi="Arial" w:cs="Arial"/>
        </w:rPr>
        <w:t>Supervisão geral dos materiais institucionais e relatório de atividades;</w:t>
      </w:r>
    </w:p>
    <w:p w14:paraId="7C8BCA6E" w14:textId="77777777" w:rsidR="00E32246" w:rsidRPr="000D1E0E" w:rsidRDefault="00E32246" w:rsidP="000D1E0E">
      <w:pPr>
        <w:numPr>
          <w:ilvl w:val="0"/>
          <w:numId w:val="1"/>
        </w:numPr>
        <w:spacing w:line="360" w:lineRule="auto"/>
        <w:ind w:left="0" w:firstLine="0"/>
        <w:jc w:val="both"/>
        <w:rPr>
          <w:rFonts w:ascii="Arial" w:hAnsi="Arial" w:cs="Arial"/>
          <w:bCs/>
        </w:rPr>
      </w:pPr>
      <w:r w:rsidRPr="000D1E0E">
        <w:rPr>
          <w:rFonts w:ascii="Arial" w:hAnsi="Arial" w:cs="Arial"/>
          <w:bCs/>
        </w:rPr>
        <w:t>Viajar, quando necessário, para participar de cursos e representar a Entidade durante os eventos;</w:t>
      </w:r>
      <w:r w:rsidRPr="000D1E0E">
        <w:rPr>
          <w:rFonts w:ascii="Arial" w:hAnsi="Arial" w:cs="Arial"/>
        </w:rPr>
        <w:t xml:space="preserve"> </w:t>
      </w:r>
    </w:p>
    <w:p w14:paraId="19E1E43C" w14:textId="77777777" w:rsidR="00E32246" w:rsidRPr="000D1E0E" w:rsidRDefault="00E32246" w:rsidP="000D1E0E">
      <w:pPr>
        <w:numPr>
          <w:ilvl w:val="0"/>
          <w:numId w:val="1"/>
        </w:numPr>
        <w:spacing w:line="360" w:lineRule="auto"/>
        <w:ind w:left="0" w:firstLine="0"/>
        <w:jc w:val="both"/>
        <w:rPr>
          <w:rFonts w:ascii="Arial" w:hAnsi="Arial" w:cs="Arial"/>
          <w:bCs/>
        </w:rPr>
      </w:pPr>
      <w:r w:rsidRPr="000D1E0E">
        <w:rPr>
          <w:rFonts w:ascii="Arial" w:hAnsi="Arial" w:cs="Arial"/>
        </w:rPr>
        <w:t>Desempenhar as atividades de relações públicas, promovendo o inter-relacionamento e o intercâmbio técnico e administrativo com órgãos públicos, privados e congêneres;</w:t>
      </w:r>
    </w:p>
    <w:p w14:paraId="36D46AC5" w14:textId="1381E4EF" w:rsidR="00805416" w:rsidRPr="000D1E0E" w:rsidRDefault="00E32246" w:rsidP="000D1E0E">
      <w:pPr>
        <w:numPr>
          <w:ilvl w:val="0"/>
          <w:numId w:val="1"/>
        </w:numPr>
        <w:spacing w:line="360" w:lineRule="auto"/>
        <w:ind w:left="0" w:firstLine="0"/>
        <w:jc w:val="both"/>
        <w:rPr>
          <w:rFonts w:ascii="Arial" w:hAnsi="Arial" w:cs="Arial"/>
          <w:bCs/>
        </w:rPr>
      </w:pPr>
      <w:r w:rsidRPr="000D1E0E">
        <w:rPr>
          <w:rFonts w:ascii="Arial" w:hAnsi="Arial" w:cs="Arial"/>
        </w:rPr>
        <w:t>Coordenação dos grupo</w:t>
      </w:r>
      <w:r w:rsidR="00E62BB6" w:rsidRPr="000D1E0E">
        <w:rPr>
          <w:rFonts w:ascii="Arial" w:hAnsi="Arial" w:cs="Arial"/>
        </w:rPr>
        <w:t>s</w:t>
      </w:r>
      <w:r w:rsidRPr="000D1E0E">
        <w:rPr>
          <w:rFonts w:ascii="Arial" w:hAnsi="Arial" w:cs="Arial"/>
        </w:rPr>
        <w:t xml:space="preserve"> de </w:t>
      </w:r>
      <w:r w:rsidR="00E27D8C" w:rsidRPr="000D1E0E">
        <w:rPr>
          <w:rFonts w:ascii="Arial" w:hAnsi="Arial" w:cs="Arial"/>
        </w:rPr>
        <w:t>WhatsApp</w:t>
      </w:r>
      <w:r w:rsidRPr="000D1E0E">
        <w:rPr>
          <w:rFonts w:ascii="Arial" w:hAnsi="Arial" w:cs="Arial"/>
        </w:rPr>
        <w:t xml:space="preserve"> temáticos com envio de informações diárias;</w:t>
      </w:r>
    </w:p>
    <w:p w14:paraId="0C9DCC52" w14:textId="1DA2C268" w:rsidR="00B3128A" w:rsidRPr="00945A36" w:rsidRDefault="00E32246" w:rsidP="00945A36">
      <w:pPr>
        <w:numPr>
          <w:ilvl w:val="0"/>
          <w:numId w:val="1"/>
        </w:numPr>
        <w:spacing w:line="360" w:lineRule="auto"/>
        <w:ind w:left="0" w:firstLine="0"/>
        <w:jc w:val="both"/>
        <w:rPr>
          <w:rFonts w:ascii="Arial" w:hAnsi="Arial" w:cs="Arial"/>
          <w:bCs/>
        </w:rPr>
      </w:pPr>
      <w:r w:rsidRPr="000D1E0E">
        <w:rPr>
          <w:rFonts w:ascii="Arial" w:hAnsi="Arial" w:cs="Arial"/>
        </w:rPr>
        <w:t>Atendimento ao público em geral.</w:t>
      </w:r>
    </w:p>
    <w:p w14:paraId="5241240A" w14:textId="77777777" w:rsidR="00E32246" w:rsidRPr="000D1E0E" w:rsidRDefault="00E32246" w:rsidP="000D1E0E">
      <w:pPr>
        <w:jc w:val="both"/>
        <w:rPr>
          <w:rFonts w:ascii="Arial" w:hAnsi="Arial" w:cs="Arial"/>
          <w:b/>
          <w:bCs/>
          <w:color w:val="1F3864" w:themeColor="accent1" w:themeShade="80"/>
        </w:rPr>
      </w:pPr>
    </w:p>
    <w:p w14:paraId="28107CD5" w14:textId="77777777" w:rsidR="00D20F4A" w:rsidRPr="000D1E0E" w:rsidRDefault="00D20F4A" w:rsidP="000D1E0E">
      <w:pPr>
        <w:jc w:val="both"/>
        <w:rPr>
          <w:rFonts w:ascii="Arial" w:hAnsi="Arial" w:cs="Arial"/>
          <w:b/>
          <w:bCs/>
          <w:color w:val="1F3864" w:themeColor="accent1" w:themeShade="80"/>
          <w:sz w:val="50"/>
          <w:szCs w:val="50"/>
        </w:rPr>
      </w:pPr>
    </w:p>
    <w:p w14:paraId="1B91D21F" w14:textId="77777777" w:rsidR="00D20F4A" w:rsidRPr="000D1E0E" w:rsidRDefault="00D20F4A" w:rsidP="000D1E0E">
      <w:pPr>
        <w:spacing w:line="276" w:lineRule="auto"/>
        <w:jc w:val="both"/>
        <w:rPr>
          <w:rFonts w:ascii="Arial" w:hAnsi="Arial" w:cs="Arial"/>
          <w:b/>
          <w:bCs/>
          <w:color w:val="1F3864" w:themeColor="accent1" w:themeShade="80"/>
          <w:sz w:val="50"/>
          <w:szCs w:val="50"/>
        </w:rPr>
      </w:pPr>
    </w:p>
    <w:p w14:paraId="4436A177" w14:textId="77777777" w:rsidR="00D20F4A" w:rsidRPr="000D1E0E" w:rsidRDefault="00D20F4A" w:rsidP="000D1E0E">
      <w:pPr>
        <w:spacing w:line="276" w:lineRule="auto"/>
        <w:jc w:val="both"/>
        <w:rPr>
          <w:rFonts w:ascii="Arial" w:hAnsi="Arial" w:cs="Arial"/>
          <w:b/>
          <w:bCs/>
          <w:color w:val="1F3864" w:themeColor="accent1" w:themeShade="80"/>
          <w:sz w:val="50"/>
          <w:szCs w:val="50"/>
        </w:rPr>
      </w:pPr>
    </w:p>
    <w:p w14:paraId="7EDD2087" w14:textId="77777777" w:rsidR="00052603" w:rsidRPr="000D1E0E" w:rsidRDefault="00052603" w:rsidP="000D1E0E">
      <w:pPr>
        <w:spacing w:line="276" w:lineRule="auto"/>
        <w:jc w:val="both"/>
        <w:rPr>
          <w:rFonts w:ascii="Arial" w:hAnsi="Arial" w:cs="Arial"/>
          <w:b/>
          <w:bCs/>
          <w:color w:val="1F3864" w:themeColor="accent1" w:themeShade="80"/>
          <w:sz w:val="50"/>
          <w:szCs w:val="50"/>
        </w:rPr>
      </w:pPr>
    </w:p>
    <w:p w14:paraId="0435D422" w14:textId="77777777" w:rsidR="00D20F4A" w:rsidRPr="000D1E0E" w:rsidRDefault="00D20F4A" w:rsidP="000D1E0E">
      <w:pPr>
        <w:spacing w:line="276" w:lineRule="auto"/>
        <w:jc w:val="both"/>
        <w:rPr>
          <w:rFonts w:ascii="Arial" w:hAnsi="Arial" w:cs="Arial"/>
          <w:b/>
          <w:bCs/>
          <w:color w:val="1F3864" w:themeColor="accent1" w:themeShade="80"/>
          <w:sz w:val="50"/>
          <w:szCs w:val="50"/>
        </w:rPr>
      </w:pPr>
    </w:p>
    <w:p w14:paraId="2017BDD9" w14:textId="36670D71" w:rsidR="00D20F4A" w:rsidRPr="000D1E0E" w:rsidRDefault="00D20F4A" w:rsidP="000D1E0E">
      <w:pPr>
        <w:spacing w:line="276" w:lineRule="auto"/>
        <w:jc w:val="both"/>
        <w:rPr>
          <w:rFonts w:ascii="Arial" w:hAnsi="Arial" w:cs="Arial"/>
          <w:b/>
          <w:bCs/>
          <w:color w:val="1F3864" w:themeColor="accent1" w:themeShade="80"/>
          <w:sz w:val="50"/>
          <w:szCs w:val="50"/>
        </w:rPr>
      </w:pPr>
    </w:p>
    <w:p w14:paraId="6E32A0A6" w14:textId="24B88F97" w:rsidR="003F7F52" w:rsidRPr="000D1E0E" w:rsidRDefault="003F7F52" w:rsidP="000D1E0E">
      <w:pPr>
        <w:jc w:val="both"/>
        <w:rPr>
          <w:rFonts w:ascii="Arial" w:eastAsia="Times New Roman" w:hAnsi="Arial" w:cs="Arial"/>
          <w:b/>
          <w:bCs/>
          <w:color w:val="1F3864" w:themeColor="accent1" w:themeShade="80"/>
          <w:kern w:val="36"/>
          <w:sz w:val="50"/>
          <w:szCs w:val="50"/>
          <w:lang w:eastAsia="pt-BR"/>
        </w:rPr>
      </w:pPr>
      <w:bookmarkStart w:id="11" w:name="_Toc29566352"/>
    </w:p>
    <w:p w14:paraId="5D418A20" w14:textId="77777777" w:rsidR="003F7F52" w:rsidRPr="000D1E0E" w:rsidRDefault="003F7F52" w:rsidP="000D1E0E">
      <w:pPr>
        <w:pStyle w:val="Ttulo1"/>
        <w:jc w:val="both"/>
        <w:rPr>
          <w:rFonts w:ascii="Arial" w:hAnsi="Arial" w:cs="Arial"/>
          <w:color w:val="1F3864" w:themeColor="accent1" w:themeShade="80"/>
          <w:sz w:val="50"/>
          <w:szCs w:val="50"/>
        </w:rPr>
      </w:pPr>
    </w:p>
    <w:p w14:paraId="2F047CAB" w14:textId="77777777" w:rsidR="003F7F52" w:rsidRPr="000D1E0E" w:rsidRDefault="003F7F52" w:rsidP="000D1E0E">
      <w:pPr>
        <w:pStyle w:val="Ttulo1"/>
        <w:jc w:val="both"/>
        <w:rPr>
          <w:rFonts w:ascii="Arial" w:hAnsi="Arial" w:cs="Arial"/>
          <w:color w:val="1F3864" w:themeColor="accent1" w:themeShade="80"/>
          <w:sz w:val="50"/>
          <w:szCs w:val="50"/>
        </w:rPr>
      </w:pPr>
    </w:p>
    <w:p w14:paraId="6A97F288" w14:textId="77777777" w:rsidR="003F7F52" w:rsidRPr="000D1E0E" w:rsidRDefault="003F7F52" w:rsidP="000D1E0E">
      <w:pPr>
        <w:pStyle w:val="Ttulo1"/>
        <w:jc w:val="both"/>
        <w:rPr>
          <w:rFonts w:ascii="Arial" w:hAnsi="Arial" w:cs="Arial"/>
          <w:color w:val="1F3864" w:themeColor="accent1" w:themeShade="80"/>
          <w:sz w:val="50"/>
          <w:szCs w:val="50"/>
        </w:rPr>
      </w:pPr>
    </w:p>
    <w:p w14:paraId="53E43C69" w14:textId="77777777" w:rsidR="003F7F52" w:rsidRPr="000D1E0E" w:rsidRDefault="003F7F52" w:rsidP="000D1E0E">
      <w:pPr>
        <w:pStyle w:val="Ttulo1"/>
        <w:jc w:val="both"/>
        <w:rPr>
          <w:rFonts w:ascii="Arial" w:hAnsi="Arial" w:cs="Arial"/>
          <w:color w:val="1F3864" w:themeColor="accent1" w:themeShade="80"/>
          <w:sz w:val="50"/>
          <w:szCs w:val="50"/>
        </w:rPr>
      </w:pPr>
    </w:p>
    <w:p w14:paraId="53D04220" w14:textId="77777777" w:rsidR="003F7F52" w:rsidRPr="000D1E0E" w:rsidRDefault="003F7F52" w:rsidP="000D1E0E">
      <w:pPr>
        <w:pStyle w:val="Ttulo1"/>
        <w:jc w:val="both"/>
        <w:rPr>
          <w:rFonts w:ascii="Arial" w:hAnsi="Arial" w:cs="Arial"/>
          <w:color w:val="1F3864" w:themeColor="accent1" w:themeShade="80"/>
          <w:sz w:val="50"/>
          <w:szCs w:val="50"/>
        </w:rPr>
      </w:pPr>
    </w:p>
    <w:p w14:paraId="6E1EF891" w14:textId="75EE58C4" w:rsidR="00F70046" w:rsidRPr="000D1E0E" w:rsidRDefault="00D20F4A" w:rsidP="00473191">
      <w:pPr>
        <w:pStyle w:val="Ttulo1"/>
        <w:jc w:val="center"/>
        <w:rPr>
          <w:rFonts w:ascii="Arial" w:hAnsi="Arial" w:cs="Arial"/>
          <w:color w:val="1F3864" w:themeColor="accent1" w:themeShade="80"/>
          <w:sz w:val="50"/>
          <w:szCs w:val="50"/>
        </w:rPr>
      </w:pPr>
      <w:r w:rsidRPr="000D1E0E">
        <w:rPr>
          <w:rFonts w:ascii="Arial" w:hAnsi="Arial" w:cs="Arial"/>
          <w:color w:val="1F3864" w:themeColor="accent1" w:themeShade="80"/>
          <w:sz w:val="50"/>
          <w:szCs w:val="50"/>
        </w:rPr>
        <w:t>ASSESSORIA CONTÁBIL</w:t>
      </w:r>
      <w:bookmarkEnd w:id="11"/>
    </w:p>
    <w:p w14:paraId="3532BA14" w14:textId="77777777" w:rsidR="00D77CAD" w:rsidRPr="000D1E0E" w:rsidRDefault="00D77CAD" w:rsidP="00473191">
      <w:pPr>
        <w:spacing w:line="276" w:lineRule="auto"/>
        <w:ind w:right="1274"/>
        <w:jc w:val="center"/>
        <w:rPr>
          <w:rFonts w:ascii="Arial" w:hAnsi="Arial" w:cs="Arial"/>
          <w:b/>
          <w:bCs/>
        </w:rPr>
      </w:pPr>
    </w:p>
    <w:p w14:paraId="76195E37" w14:textId="5F95D445" w:rsidR="00D20F4A" w:rsidRPr="000D1E0E" w:rsidRDefault="00DA5BAB" w:rsidP="00473191">
      <w:pPr>
        <w:spacing w:line="276" w:lineRule="auto"/>
        <w:ind w:right="1274"/>
        <w:jc w:val="center"/>
        <w:rPr>
          <w:rFonts w:ascii="Arial" w:hAnsi="Arial" w:cs="Arial"/>
          <w:b/>
          <w:bCs/>
        </w:rPr>
      </w:pPr>
      <w:r>
        <w:rPr>
          <w:rFonts w:ascii="Arial" w:hAnsi="Arial" w:cs="Arial"/>
          <w:b/>
          <w:bCs/>
        </w:rPr>
        <w:t xml:space="preserve">            </w:t>
      </w:r>
      <w:r w:rsidR="00D20F4A" w:rsidRPr="000D1E0E">
        <w:rPr>
          <w:rFonts w:ascii="Arial" w:hAnsi="Arial" w:cs="Arial"/>
          <w:b/>
          <w:bCs/>
        </w:rPr>
        <w:t xml:space="preserve">Período de </w:t>
      </w:r>
      <w:r w:rsidR="00370054" w:rsidRPr="000D1E0E">
        <w:rPr>
          <w:rFonts w:ascii="Arial" w:hAnsi="Arial" w:cs="Arial"/>
          <w:b/>
          <w:bCs/>
        </w:rPr>
        <w:t>janeiro</w:t>
      </w:r>
      <w:r w:rsidR="00D20F4A" w:rsidRPr="000D1E0E">
        <w:rPr>
          <w:rFonts w:ascii="Arial" w:hAnsi="Arial" w:cs="Arial"/>
          <w:b/>
          <w:bCs/>
        </w:rPr>
        <w:t xml:space="preserve"> até</w:t>
      </w:r>
      <w:r w:rsidR="00370054" w:rsidRPr="000D1E0E">
        <w:rPr>
          <w:rFonts w:ascii="Arial" w:hAnsi="Arial" w:cs="Arial"/>
          <w:b/>
          <w:bCs/>
        </w:rPr>
        <w:t xml:space="preserve"> dezembro</w:t>
      </w:r>
      <w:r w:rsidR="00D20F4A" w:rsidRPr="000D1E0E">
        <w:rPr>
          <w:rFonts w:ascii="Arial" w:hAnsi="Arial" w:cs="Arial"/>
          <w:b/>
          <w:bCs/>
        </w:rPr>
        <w:t xml:space="preserve"> de 20</w:t>
      </w:r>
      <w:r w:rsidR="0007742E" w:rsidRPr="000D1E0E">
        <w:rPr>
          <w:rFonts w:ascii="Arial" w:hAnsi="Arial" w:cs="Arial"/>
          <w:b/>
          <w:bCs/>
        </w:rPr>
        <w:t>2</w:t>
      </w:r>
      <w:r w:rsidR="00E27D8C" w:rsidRPr="000D1E0E">
        <w:rPr>
          <w:rFonts w:ascii="Arial" w:hAnsi="Arial" w:cs="Arial"/>
          <w:b/>
          <w:bCs/>
        </w:rPr>
        <w:t>3</w:t>
      </w:r>
    </w:p>
    <w:p w14:paraId="464052B9" w14:textId="146106C3" w:rsidR="00D20F4A" w:rsidRPr="000D1E0E" w:rsidRDefault="00DA5BAB" w:rsidP="00473191">
      <w:pPr>
        <w:spacing w:line="276" w:lineRule="auto"/>
        <w:ind w:right="1274"/>
        <w:jc w:val="center"/>
        <w:rPr>
          <w:rFonts w:ascii="Arial" w:hAnsi="Arial" w:cs="Arial"/>
          <w:b/>
          <w:bCs/>
        </w:rPr>
      </w:pPr>
      <w:r>
        <w:rPr>
          <w:rFonts w:ascii="Arial" w:hAnsi="Arial" w:cs="Arial"/>
          <w:b/>
          <w:bCs/>
        </w:rPr>
        <w:t xml:space="preserve">          </w:t>
      </w:r>
      <w:r w:rsidR="00D20F4A" w:rsidRPr="000D1E0E">
        <w:rPr>
          <w:rFonts w:ascii="Arial" w:hAnsi="Arial" w:cs="Arial"/>
          <w:b/>
          <w:bCs/>
        </w:rPr>
        <w:t>Colaboradora Andreza Gallas</w:t>
      </w:r>
    </w:p>
    <w:p w14:paraId="2CB26F08" w14:textId="77777777" w:rsidR="00D20F4A" w:rsidRPr="000D1E0E" w:rsidRDefault="00D20F4A" w:rsidP="00473191">
      <w:pPr>
        <w:jc w:val="center"/>
        <w:rPr>
          <w:rFonts w:ascii="Arial" w:hAnsi="Arial" w:cs="Arial"/>
          <w:b/>
          <w:bCs/>
        </w:rPr>
      </w:pPr>
      <w:r w:rsidRPr="000D1E0E">
        <w:rPr>
          <w:rFonts w:ascii="Arial" w:hAnsi="Arial" w:cs="Arial"/>
          <w:b/>
          <w:bCs/>
        </w:rPr>
        <w:br w:type="page"/>
      </w:r>
    </w:p>
    <w:p w14:paraId="545A47FE" w14:textId="77777777" w:rsidR="00D20F4A" w:rsidRPr="000D1E0E" w:rsidRDefault="00D20F4A" w:rsidP="000D1E0E">
      <w:pPr>
        <w:spacing w:after="0" w:line="240" w:lineRule="auto"/>
        <w:jc w:val="both"/>
        <w:rPr>
          <w:rFonts w:ascii="Arial" w:hAnsi="Arial" w:cs="Arial"/>
          <w:b/>
          <w:bCs/>
          <w:color w:val="1F3864" w:themeColor="accent1" w:themeShade="80"/>
          <w:sz w:val="24"/>
          <w:szCs w:val="24"/>
        </w:rPr>
      </w:pPr>
      <w:bookmarkStart w:id="12" w:name="_Hlk88464598"/>
      <w:r w:rsidRPr="000D1E0E">
        <w:rPr>
          <w:rFonts w:ascii="Arial" w:hAnsi="Arial" w:cs="Arial"/>
          <w:b/>
          <w:bCs/>
          <w:color w:val="1F3864" w:themeColor="accent1" w:themeShade="80"/>
          <w:sz w:val="24"/>
          <w:szCs w:val="24"/>
        </w:rPr>
        <w:lastRenderedPageBreak/>
        <w:t>ATIVIDADES</w:t>
      </w:r>
    </w:p>
    <w:p w14:paraId="2688BD0F" w14:textId="77777777" w:rsidR="00D20F4A" w:rsidRPr="000D1E0E" w:rsidRDefault="00D20F4A" w:rsidP="000D1E0E">
      <w:pPr>
        <w:spacing w:after="0" w:line="240" w:lineRule="auto"/>
        <w:ind w:left="720"/>
        <w:jc w:val="both"/>
        <w:rPr>
          <w:rFonts w:ascii="Arial" w:hAnsi="Arial" w:cs="Arial"/>
          <w:color w:val="44546A" w:themeColor="text2"/>
          <w:sz w:val="24"/>
          <w:szCs w:val="24"/>
        </w:rPr>
      </w:pPr>
    </w:p>
    <w:p w14:paraId="66C99D7F" w14:textId="77777777" w:rsidR="00D20F4A" w:rsidRPr="000D1E0E" w:rsidRDefault="00D20F4A" w:rsidP="000D1E0E">
      <w:pPr>
        <w:spacing w:after="0" w:line="240" w:lineRule="auto"/>
        <w:jc w:val="both"/>
        <w:rPr>
          <w:rFonts w:ascii="Arial" w:hAnsi="Arial" w:cs="Arial"/>
          <w:color w:val="44546A" w:themeColor="text2"/>
          <w:sz w:val="28"/>
          <w:szCs w:val="28"/>
        </w:rPr>
      </w:pPr>
    </w:p>
    <w:p w14:paraId="5FAC020D" w14:textId="77777777" w:rsidR="00D20F4A" w:rsidRPr="000D1E0E" w:rsidRDefault="00D20F4A" w:rsidP="000D1E0E">
      <w:pPr>
        <w:spacing w:before="120" w:after="0" w:line="276" w:lineRule="auto"/>
        <w:jc w:val="both"/>
        <w:rPr>
          <w:rFonts w:ascii="Arial" w:hAnsi="Arial" w:cs="Arial"/>
          <w:b/>
          <w:bCs/>
        </w:rPr>
      </w:pPr>
      <w:r w:rsidRPr="000D1E0E">
        <w:rPr>
          <w:rFonts w:ascii="Arial" w:hAnsi="Arial" w:cs="Arial"/>
          <w:b/>
          <w:bCs/>
        </w:rPr>
        <w:t>Recursos Humanos</w:t>
      </w:r>
    </w:p>
    <w:p w14:paraId="64D7A2A8" w14:textId="77777777" w:rsidR="00D20F4A" w:rsidRPr="000D1E0E" w:rsidRDefault="00D20F4A" w:rsidP="000D1E0E">
      <w:pPr>
        <w:spacing w:before="120" w:after="0" w:line="276" w:lineRule="auto"/>
        <w:jc w:val="both"/>
        <w:rPr>
          <w:rFonts w:ascii="Arial" w:hAnsi="Arial" w:cs="Arial"/>
        </w:rPr>
      </w:pPr>
    </w:p>
    <w:p w14:paraId="3F88037D" w14:textId="77777777" w:rsidR="00D20F4A" w:rsidRPr="000D1E0E" w:rsidRDefault="00D20F4A" w:rsidP="000D1E0E">
      <w:pPr>
        <w:pStyle w:val="PargrafodaLista"/>
        <w:numPr>
          <w:ilvl w:val="0"/>
          <w:numId w:val="2"/>
        </w:numPr>
        <w:spacing w:before="120" w:after="0"/>
        <w:ind w:left="284" w:hanging="284"/>
        <w:jc w:val="both"/>
        <w:rPr>
          <w:rFonts w:ascii="Arial" w:hAnsi="Arial" w:cs="Arial"/>
        </w:rPr>
      </w:pPr>
      <w:r w:rsidRPr="000D1E0E">
        <w:rPr>
          <w:rFonts w:ascii="Arial" w:hAnsi="Arial" w:cs="Arial"/>
        </w:rPr>
        <w:t>Elaboração e Cálculo de folha de pagamento, férias, décimo terceiro e rescisões;</w:t>
      </w:r>
    </w:p>
    <w:p w14:paraId="5FFAA0EF" w14:textId="77777777" w:rsidR="00D20F4A" w:rsidRPr="000D1E0E" w:rsidRDefault="00D20F4A" w:rsidP="000D1E0E">
      <w:pPr>
        <w:pStyle w:val="PargrafodaLista"/>
        <w:numPr>
          <w:ilvl w:val="0"/>
          <w:numId w:val="2"/>
        </w:numPr>
        <w:spacing w:before="120" w:after="0"/>
        <w:ind w:left="284" w:hanging="284"/>
        <w:jc w:val="both"/>
        <w:rPr>
          <w:rFonts w:ascii="Arial" w:hAnsi="Arial" w:cs="Arial"/>
        </w:rPr>
      </w:pPr>
      <w:r w:rsidRPr="000D1E0E">
        <w:rPr>
          <w:rFonts w:ascii="Arial" w:hAnsi="Arial" w:cs="Arial"/>
        </w:rPr>
        <w:t>Geração de arquivos: mensais – CAGED e GFIP, anuais – RAIS e DIRF;</w:t>
      </w:r>
    </w:p>
    <w:p w14:paraId="2CFCD874" w14:textId="77777777" w:rsidR="00D20F4A" w:rsidRPr="000D1E0E" w:rsidRDefault="00D20F4A" w:rsidP="000D1E0E">
      <w:pPr>
        <w:pStyle w:val="PargrafodaLista"/>
        <w:numPr>
          <w:ilvl w:val="0"/>
          <w:numId w:val="2"/>
        </w:numPr>
        <w:spacing w:before="120" w:after="0"/>
        <w:ind w:left="284" w:hanging="284"/>
        <w:jc w:val="both"/>
        <w:rPr>
          <w:rFonts w:ascii="Arial" w:hAnsi="Arial" w:cs="Arial"/>
        </w:rPr>
      </w:pPr>
      <w:r w:rsidRPr="000D1E0E">
        <w:rPr>
          <w:rFonts w:ascii="Arial" w:hAnsi="Arial" w:cs="Arial"/>
        </w:rPr>
        <w:t>Cálculo e Impressão de guias de impostos, IRRF, PIS, FGTS, INSS;</w:t>
      </w:r>
    </w:p>
    <w:p w14:paraId="13614A3C" w14:textId="77777777" w:rsidR="00D20F4A" w:rsidRPr="000D1E0E" w:rsidRDefault="00D20F4A" w:rsidP="000D1E0E">
      <w:pPr>
        <w:pStyle w:val="PargrafodaLista"/>
        <w:numPr>
          <w:ilvl w:val="0"/>
          <w:numId w:val="2"/>
        </w:numPr>
        <w:spacing w:before="120" w:after="0"/>
        <w:ind w:left="284" w:hanging="284"/>
        <w:jc w:val="both"/>
        <w:rPr>
          <w:rFonts w:ascii="Arial" w:hAnsi="Arial" w:cs="Arial"/>
        </w:rPr>
      </w:pPr>
      <w:r w:rsidRPr="000D1E0E">
        <w:rPr>
          <w:rFonts w:ascii="Arial" w:hAnsi="Arial" w:cs="Arial"/>
        </w:rPr>
        <w:t>Controle de horas extras através de registro de cartões ponto;</w:t>
      </w:r>
    </w:p>
    <w:p w14:paraId="1669A64F" w14:textId="77777777" w:rsidR="00D20F4A" w:rsidRPr="000D1E0E" w:rsidRDefault="00D20F4A" w:rsidP="000D1E0E">
      <w:pPr>
        <w:pStyle w:val="PargrafodaLista"/>
        <w:numPr>
          <w:ilvl w:val="0"/>
          <w:numId w:val="2"/>
        </w:numPr>
        <w:spacing w:before="120" w:after="0"/>
        <w:ind w:left="284" w:hanging="284"/>
        <w:jc w:val="both"/>
        <w:rPr>
          <w:rFonts w:ascii="Arial" w:hAnsi="Arial" w:cs="Arial"/>
        </w:rPr>
      </w:pPr>
      <w:r w:rsidRPr="000D1E0E">
        <w:rPr>
          <w:rFonts w:ascii="Arial" w:hAnsi="Arial" w:cs="Arial"/>
        </w:rPr>
        <w:t>Encaminhamento de benefício ao INSS;</w:t>
      </w:r>
    </w:p>
    <w:p w14:paraId="6E1DD540" w14:textId="77777777" w:rsidR="00D20F4A" w:rsidRPr="000D1E0E" w:rsidRDefault="00D20F4A" w:rsidP="000D1E0E">
      <w:pPr>
        <w:pStyle w:val="PargrafodaLista"/>
        <w:numPr>
          <w:ilvl w:val="0"/>
          <w:numId w:val="2"/>
        </w:numPr>
        <w:spacing w:before="120" w:after="0"/>
        <w:ind w:left="284" w:hanging="284"/>
        <w:jc w:val="both"/>
        <w:rPr>
          <w:rFonts w:ascii="Arial" w:hAnsi="Arial" w:cs="Arial"/>
        </w:rPr>
      </w:pPr>
      <w:r w:rsidRPr="000D1E0E">
        <w:rPr>
          <w:rFonts w:ascii="Arial" w:hAnsi="Arial" w:cs="Arial"/>
        </w:rPr>
        <w:t>Atualização de carteira de trabalho profissional - CTPS e livro registro de empregados;</w:t>
      </w:r>
    </w:p>
    <w:p w14:paraId="098AED11" w14:textId="77777777" w:rsidR="00D20F4A" w:rsidRPr="000D1E0E" w:rsidRDefault="00D20F4A" w:rsidP="000D1E0E">
      <w:pPr>
        <w:pStyle w:val="PargrafodaLista"/>
        <w:numPr>
          <w:ilvl w:val="0"/>
          <w:numId w:val="2"/>
        </w:numPr>
        <w:spacing w:before="120" w:after="0"/>
        <w:ind w:left="284" w:hanging="284"/>
        <w:jc w:val="both"/>
        <w:rPr>
          <w:rFonts w:ascii="Arial" w:hAnsi="Arial" w:cs="Arial"/>
        </w:rPr>
      </w:pPr>
      <w:r w:rsidRPr="000D1E0E">
        <w:rPr>
          <w:rFonts w:ascii="Arial" w:hAnsi="Arial" w:cs="Arial"/>
        </w:rPr>
        <w:t>Controle de entrega de Equipamentos de Proteção Individual - EPI;</w:t>
      </w:r>
    </w:p>
    <w:p w14:paraId="31B55F8C" w14:textId="77777777" w:rsidR="00D20F4A" w:rsidRPr="000D1E0E" w:rsidRDefault="00D20F4A" w:rsidP="000D1E0E">
      <w:pPr>
        <w:pStyle w:val="PargrafodaLista"/>
        <w:numPr>
          <w:ilvl w:val="0"/>
          <w:numId w:val="2"/>
        </w:numPr>
        <w:spacing w:before="120" w:after="0"/>
        <w:ind w:left="284" w:hanging="284"/>
        <w:jc w:val="both"/>
        <w:rPr>
          <w:rFonts w:ascii="Arial" w:hAnsi="Arial" w:cs="Arial"/>
        </w:rPr>
      </w:pPr>
      <w:r w:rsidRPr="000D1E0E">
        <w:rPr>
          <w:rFonts w:ascii="Arial" w:hAnsi="Arial" w:cs="Arial"/>
        </w:rPr>
        <w:t>Arquivamento de documentos;</w:t>
      </w:r>
    </w:p>
    <w:p w14:paraId="161F4472" w14:textId="77777777" w:rsidR="00D20F4A" w:rsidRPr="000D1E0E" w:rsidRDefault="00D20F4A" w:rsidP="000D1E0E">
      <w:pPr>
        <w:spacing w:before="120" w:after="0" w:line="276" w:lineRule="auto"/>
        <w:jc w:val="both"/>
        <w:rPr>
          <w:rFonts w:ascii="Arial" w:hAnsi="Arial" w:cs="Arial"/>
        </w:rPr>
      </w:pPr>
    </w:p>
    <w:p w14:paraId="489180F0" w14:textId="77777777" w:rsidR="00D20F4A" w:rsidRPr="000D1E0E" w:rsidRDefault="00D20F4A" w:rsidP="000D1E0E">
      <w:pPr>
        <w:spacing w:before="120" w:after="0" w:line="276" w:lineRule="auto"/>
        <w:ind w:left="720" w:hanging="720"/>
        <w:jc w:val="both"/>
        <w:rPr>
          <w:rFonts w:ascii="Arial" w:hAnsi="Arial" w:cs="Arial"/>
          <w:b/>
          <w:bCs/>
        </w:rPr>
      </w:pPr>
      <w:r w:rsidRPr="000D1E0E">
        <w:rPr>
          <w:rFonts w:ascii="Arial" w:hAnsi="Arial" w:cs="Arial"/>
          <w:b/>
          <w:bCs/>
        </w:rPr>
        <w:t>Contabilidade e Tesouraria</w:t>
      </w:r>
    </w:p>
    <w:p w14:paraId="110C4185" w14:textId="77777777" w:rsidR="00D20F4A" w:rsidRPr="000D1E0E" w:rsidRDefault="00D20F4A" w:rsidP="000D1E0E">
      <w:pPr>
        <w:spacing w:before="120" w:after="0" w:line="276" w:lineRule="auto"/>
        <w:ind w:left="720" w:hanging="720"/>
        <w:jc w:val="both"/>
        <w:rPr>
          <w:rFonts w:ascii="Arial" w:hAnsi="Arial" w:cs="Arial"/>
        </w:rPr>
      </w:pPr>
    </w:p>
    <w:p w14:paraId="1E3A45FD" w14:textId="77777777" w:rsidR="00D20F4A" w:rsidRPr="000D1E0E" w:rsidRDefault="00D20F4A" w:rsidP="000D1E0E">
      <w:pPr>
        <w:pStyle w:val="PargrafodaLista"/>
        <w:numPr>
          <w:ilvl w:val="0"/>
          <w:numId w:val="2"/>
        </w:numPr>
        <w:spacing w:before="120" w:after="0"/>
        <w:ind w:left="284" w:hanging="284"/>
        <w:jc w:val="both"/>
        <w:rPr>
          <w:rFonts w:ascii="Arial" w:hAnsi="Arial" w:cs="Arial"/>
        </w:rPr>
      </w:pPr>
      <w:r w:rsidRPr="000D1E0E">
        <w:rPr>
          <w:rFonts w:ascii="Arial" w:hAnsi="Arial" w:cs="Arial"/>
        </w:rPr>
        <w:t>Lançamentos orçamentários e contábeis: empenhos, liquidação, ordem de pagamento, conciliação bancária, ingresso de receitas;</w:t>
      </w:r>
    </w:p>
    <w:p w14:paraId="3C9BB701" w14:textId="77777777" w:rsidR="00D20F4A" w:rsidRPr="000D1E0E" w:rsidRDefault="00D20F4A" w:rsidP="000D1E0E">
      <w:pPr>
        <w:pStyle w:val="PargrafodaLista"/>
        <w:numPr>
          <w:ilvl w:val="0"/>
          <w:numId w:val="2"/>
        </w:numPr>
        <w:spacing w:before="120" w:after="0"/>
        <w:ind w:left="284" w:hanging="284"/>
        <w:jc w:val="both"/>
        <w:rPr>
          <w:rFonts w:ascii="Arial" w:hAnsi="Arial" w:cs="Arial"/>
        </w:rPr>
      </w:pPr>
      <w:r w:rsidRPr="000D1E0E">
        <w:rPr>
          <w:rFonts w:ascii="Arial" w:hAnsi="Arial" w:cs="Arial"/>
        </w:rPr>
        <w:t>Controle financeiro das contas bancárias;</w:t>
      </w:r>
    </w:p>
    <w:p w14:paraId="3CC86EC4" w14:textId="77777777" w:rsidR="00D20F4A" w:rsidRPr="000D1E0E" w:rsidRDefault="00D20F4A" w:rsidP="000D1E0E">
      <w:pPr>
        <w:pStyle w:val="PargrafodaLista"/>
        <w:numPr>
          <w:ilvl w:val="0"/>
          <w:numId w:val="2"/>
        </w:numPr>
        <w:spacing w:before="120" w:after="0"/>
        <w:ind w:left="284" w:hanging="284"/>
        <w:jc w:val="both"/>
        <w:rPr>
          <w:rFonts w:ascii="Arial" w:hAnsi="Arial" w:cs="Arial"/>
        </w:rPr>
      </w:pPr>
      <w:r w:rsidRPr="000D1E0E">
        <w:rPr>
          <w:rFonts w:ascii="Arial" w:hAnsi="Arial" w:cs="Arial"/>
        </w:rPr>
        <w:t>Envio de declarações: mensais – DCTF e anuais DIRPJ;</w:t>
      </w:r>
    </w:p>
    <w:p w14:paraId="704E2107" w14:textId="77777777" w:rsidR="00D20F4A" w:rsidRPr="000D1E0E" w:rsidRDefault="00D20F4A" w:rsidP="000D1E0E">
      <w:pPr>
        <w:pStyle w:val="PargrafodaLista"/>
        <w:numPr>
          <w:ilvl w:val="0"/>
          <w:numId w:val="2"/>
        </w:numPr>
        <w:spacing w:before="120" w:after="0"/>
        <w:ind w:left="284" w:hanging="284"/>
        <w:jc w:val="both"/>
        <w:rPr>
          <w:rFonts w:ascii="Arial" w:hAnsi="Arial" w:cs="Arial"/>
        </w:rPr>
      </w:pPr>
      <w:r w:rsidRPr="000D1E0E">
        <w:rPr>
          <w:rFonts w:ascii="Arial" w:hAnsi="Arial" w:cs="Arial"/>
        </w:rPr>
        <w:t>Emissão de Cheques;</w:t>
      </w:r>
    </w:p>
    <w:p w14:paraId="005602DB" w14:textId="77777777" w:rsidR="00D20F4A" w:rsidRPr="000D1E0E" w:rsidRDefault="00D20F4A" w:rsidP="000D1E0E">
      <w:pPr>
        <w:pStyle w:val="PargrafodaLista"/>
        <w:numPr>
          <w:ilvl w:val="0"/>
          <w:numId w:val="2"/>
        </w:numPr>
        <w:spacing w:before="120" w:after="0"/>
        <w:ind w:left="284" w:hanging="284"/>
        <w:jc w:val="both"/>
        <w:rPr>
          <w:rFonts w:ascii="Arial" w:hAnsi="Arial" w:cs="Arial"/>
        </w:rPr>
      </w:pPr>
      <w:r w:rsidRPr="000D1E0E">
        <w:rPr>
          <w:rFonts w:ascii="Arial" w:hAnsi="Arial" w:cs="Arial"/>
        </w:rPr>
        <w:t>Pagamento de fornecedores</w:t>
      </w:r>
    </w:p>
    <w:p w14:paraId="7EB84207" w14:textId="77777777" w:rsidR="00D20F4A" w:rsidRPr="000D1E0E" w:rsidRDefault="00D20F4A" w:rsidP="000D1E0E">
      <w:pPr>
        <w:pStyle w:val="PargrafodaLista"/>
        <w:numPr>
          <w:ilvl w:val="0"/>
          <w:numId w:val="2"/>
        </w:numPr>
        <w:spacing w:before="120" w:after="0"/>
        <w:ind w:left="284" w:hanging="284"/>
        <w:jc w:val="both"/>
        <w:rPr>
          <w:rFonts w:ascii="Arial" w:hAnsi="Arial" w:cs="Arial"/>
        </w:rPr>
      </w:pPr>
      <w:r w:rsidRPr="000D1E0E">
        <w:rPr>
          <w:rFonts w:ascii="Arial" w:hAnsi="Arial" w:cs="Arial"/>
        </w:rPr>
        <w:t>Emissão de balancetes mensais;</w:t>
      </w:r>
    </w:p>
    <w:p w14:paraId="7DCA08C4" w14:textId="77777777" w:rsidR="00D20F4A" w:rsidRPr="000D1E0E" w:rsidRDefault="00D20F4A" w:rsidP="000D1E0E">
      <w:pPr>
        <w:pStyle w:val="PargrafodaLista"/>
        <w:numPr>
          <w:ilvl w:val="0"/>
          <w:numId w:val="2"/>
        </w:numPr>
        <w:spacing w:before="120" w:after="0"/>
        <w:ind w:left="284" w:hanging="284"/>
        <w:jc w:val="both"/>
        <w:rPr>
          <w:rFonts w:ascii="Arial" w:hAnsi="Arial" w:cs="Arial"/>
        </w:rPr>
      </w:pPr>
      <w:r w:rsidRPr="000D1E0E">
        <w:rPr>
          <w:rFonts w:ascii="Arial" w:hAnsi="Arial" w:cs="Arial"/>
        </w:rPr>
        <w:t>Emissão de relatórios orçamentários e financeiros</w:t>
      </w:r>
    </w:p>
    <w:p w14:paraId="4ABF49F4" w14:textId="77777777" w:rsidR="00D20F4A" w:rsidRPr="000D1E0E" w:rsidRDefault="00D20F4A" w:rsidP="000D1E0E">
      <w:pPr>
        <w:spacing w:before="120" w:after="0" w:line="276" w:lineRule="auto"/>
        <w:jc w:val="both"/>
        <w:rPr>
          <w:rFonts w:ascii="Arial" w:hAnsi="Arial" w:cs="Arial"/>
        </w:rPr>
      </w:pPr>
    </w:p>
    <w:p w14:paraId="2784EE22" w14:textId="77777777" w:rsidR="00D20F4A" w:rsidRPr="000D1E0E" w:rsidRDefault="00D20F4A" w:rsidP="000D1E0E">
      <w:pPr>
        <w:spacing w:before="120" w:after="0" w:line="276" w:lineRule="auto"/>
        <w:jc w:val="both"/>
        <w:rPr>
          <w:rFonts w:ascii="Arial" w:hAnsi="Arial" w:cs="Arial"/>
          <w:b/>
          <w:bCs/>
        </w:rPr>
      </w:pPr>
      <w:r w:rsidRPr="000D1E0E">
        <w:rPr>
          <w:rFonts w:ascii="Arial" w:hAnsi="Arial" w:cs="Arial"/>
          <w:b/>
          <w:bCs/>
        </w:rPr>
        <w:t>Patrimônio</w:t>
      </w:r>
    </w:p>
    <w:p w14:paraId="31B055AF" w14:textId="77777777" w:rsidR="00D20F4A" w:rsidRPr="000D1E0E" w:rsidRDefault="00D20F4A" w:rsidP="000D1E0E">
      <w:pPr>
        <w:spacing w:before="120" w:after="0" w:line="276" w:lineRule="auto"/>
        <w:jc w:val="both"/>
        <w:rPr>
          <w:rFonts w:ascii="Arial" w:hAnsi="Arial" w:cs="Arial"/>
        </w:rPr>
      </w:pPr>
    </w:p>
    <w:p w14:paraId="54D3F16A" w14:textId="77777777" w:rsidR="00D20F4A" w:rsidRPr="000D1E0E" w:rsidRDefault="00D20F4A" w:rsidP="000D1E0E">
      <w:pPr>
        <w:pStyle w:val="PargrafodaLista"/>
        <w:numPr>
          <w:ilvl w:val="0"/>
          <w:numId w:val="3"/>
        </w:numPr>
        <w:tabs>
          <w:tab w:val="left" w:pos="284"/>
        </w:tabs>
        <w:spacing w:before="120" w:after="0"/>
        <w:ind w:left="0" w:firstLine="0"/>
        <w:jc w:val="both"/>
        <w:rPr>
          <w:rFonts w:ascii="Arial" w:hAnsi="Arial" w:cs="Arial"/>
        </w:rPr>
      </w:pPr>
      <w:r w:rsidRPr="000D1E0E">
        <w:rPr>
          <w:rFonts w:ascii="Arial" w:hAnsi="Arial" w:cs="Arial"/>
        </w:rPr>
        <w:t>Inventário patrimonial acompanhamento controle de entrada e saída, descritivo técnico de cada bem.</w:t>
      </w:r>
    </w:p>
    <w:p w14:paraId="61E15D5A" w14:textId="77777777" w:rsidR="00D20F4A" w:rsidRPr="000D1E0E" w:rsidRDefault="00D20F4A" w:rsidP="000D1E0E">
      <w:pPr>
        <w:pStyle w:val="PargrafodaLista"/>
        <w:numPr>
          <w:ilvl w:val="0"/>
          <w:numId w:val="3"/>
        </w:numPr>
        <w:tabs>
          <w:tab w:val="left" w:pos="284"/>
        </w:tabs>
        <w:spacing w:before="120" w:after="0"/>
        <w:ind w:left="0" w:firstLine="0"/>
        <w:jc w:val="both"/>
        <w:rPr>
          <w:rFonts w:ascii="Arial" w:hAnsi="Arial" w:cs="Arial"/>
        </w:rPr>
      </w:pPr>
      <w:r w:rsidRPr="000D1E0E">
        <w:rPr>
          <w:rFonts w:ascii="Arial" w:hAnsi="Arial" w:cs="Arial"/>
        </w:rPr>
        <w:t>Licenciamento anual dos veículos.</w:t>
      </w:r>
    </w:p>
    <w:p w14:paraId="1DC72A7A" w14:textId="77777777" w:rsidR="00D20F4A" w:rsidRPr="000D1E0E" w:rsidRDefault="00D20F4A" w:rsidP="000D1E0E">
      <w:pPr>
        <w:pStyle w:val="PargrafodaLista"/>
        <w:tabs>
          <w:tab w:val="left" w:pos="284"/>
        </w:tabs>
        <w:spacing w:before="120" w:after="0"/>
        <w:ind w:left="0"/>
        <w:jc w:val="both"/>
        <w:rPr>
          <w:rFonts w:ascii="Arial" w:hAnsi="Arial" w:cs="Arial"/>
        </w:rPr>
      </w:pPr>
    </w:p>
    <w:p w14:paraId="7CB5498E" w14:textId="77777777" w:rsidR="00D20F4A" w:rsidRPr="000D1E0E" w:rsidRDefault="00D20F4A" w:rsidP="000D1E0E">
      <w:pPr>
        <w:pStyle w:val="PargrafodaLista"/>
        <w:tabs>
          <w:tab w:val="left" w:pos="284"/>
        </w:tabs>
        <w:spacing w:before="120" w:after="0"/>
        <w:ind w:left="0"/>
        <w:jc w:val="both"/>
        <w:rPr>
          <w:rFonts w:ascii="Arial" w:hAnsi="Arial" w:cs="Arial"/>
          <w:b/>
          <w:bCs/>
        </w:rPr>
      </w:pPr>
      <w:r w:rsidRPr="000D1E0E">
        <w:rPr>
          <w:rFonts w:ascii="Arial" w:hAnsi="Arial" w:cs="Arial"/>
          <w:b/>
          <w:bCs/>
        </w:rPr>
        <w:t>Outras atividades</w:t>
      </w:r>
    </w:p>
    <w:p w14:paraId="51D3D87A" w14:textId="77777777" w:rsidR="00D20F4A" w:rsidRPr="000D1E0E" w:rsidRDefault="00D20F4A" w:rsidP="000D1E0E">
      <w:pPr>
        <w:pStyle w:val="PargrafodaLista"/>
        <w:tabs>
          <w:tab w:val="left" w:pos="284"/>
        </w:tabs>
        <w:spacing w:before="120" w:after="0"/>
        <w:ind w:left="0"/>
        <w:jc w:val="both"/>
        <w:rPr>
          <w:rFonts w:ascii="Arial" w:hAnsi="Arial" w:cs="Arial"/>
        </w:rPr>
      </w:pPr>
    </w:p>
    <w:p w14:paraId="47249EF4" w14:textId="77777777" w:rsidR="00D20F4A" w:rsidRPr="000D1E0E" w:rsidRDefault="00D20F4A" w:rsidP="000D1E0E">
      <w:pPr>
        <w:pStyle w:val="PargrafodaLista"/>
        <w:numPr>
          <w:ilvl w:val="0"/>
          <w:numId w:val="2"/>
        </w:numPr>
        <w:spacing w:before="120" w:after="0"/>
        <w:ind w:left="284" w:hanging="284"/>
        <w:jc w:val="both"/>
        <w:rPr>
          <w:rFonts w:ascii="Arial" w:hAnsi="Arial" w:cs="Arial"/>
        </w:rPr>
      </w:pPr>
      <w:r w:rsidRPr="000D1E0E">
        <w:rPr>
          <w:rFonts w:ascii="Arial" w:hAnsi="Arial" w:cs="Arial"/>
        </w:rPr>
        <w:t xml:space="preserve">Representante da AMAI junto ao Colegiado de Contadores e Controladores Internos Municipais da Federação Catarinense de Municípios (FECAM); </w:t>
      </w:r>
    </w:p>
    <w:p w14:paraId="62F2E04A" w14:textId="77777777" w:rsidR="00D20F4A" w:rsidRPr="000D1E0E" w:rsidRDefault="00D20F4A" w:rsidP="000D1E0E">
      <w:pPr>
        <w:pStyle w:val="PargrafodaLista"/>
        <w:numPr>
          <w:ilvl w:val="0"/>
          <w:numId w:val="2"/>
        </w:numPr>
        <w:spacing w:before="120" w:after="0"/>
        <w:ind w:left="284" w:hanging="284"/>
        <w:jc w:val="both"/>
        <w:rPr>
          <w:rFonts w:ascii="Arial" w:hAnsi="Arial" w:cs="Arial"/>
        </w:rPr>
      </w:pPr>
      <w:r w:rsidRPr="000D1E0E">
        <w:rPr>
          <w:rFonts w:ascii="Arial" w:hAnsi="Arial" w:cs="Arial"/>
        </w:rPr>
        <w:t>Mobilização e organização das reuniões do Colegiado de Contadores e Controladores Internos da AMAI, no decorrer do exercício de 2017;</w:t>
      </w:r>
    </w:p>
    <w:p w14:paraId="1A935512" w14:textId="77777777" w:rsidR="00D20F4A" w:rsidRPr="000D1E0E" w:rsidRDefault="00D20F4A" w:rsidP="000D1E0E">
      <w:pPr>
        <w:pStyle w:val="PargrafodaLista"/>
        <w:numPr>
          <w:ilvl w:val="0"/>
          <w:numId w:val="2"/>
        </w:numPr>
        <w:spacing w:before="120" w:after="0"/>
        <w:ind w:left="284" w:hanging="284"/>
        <w:jc w:val="both"/>
        <w:rPr>
          <w:rFonts w:ascii="Arial" w:hAnsi="Arial" w:cs="Arial"/>
        </w:rPr>
      </w:pPr>
      <w:r w:rsidRPr="000D1E0E">
        <w:rPr>
          <w:rFonts w:ascii="Arial" w:hAnsi="Arial" w:cs="Arial"/>
        </w:rPr>
        <w:t xml:space="preserve">Participação em Cursos e eventos voltados a contabilidade pública municipal; </w:t>
      </w:r>
    </w:p>
    <w:p w14:paraId="64EEB4D9" w14:textId="3E30ED4D" w:rsidR="00D20F4A" w:rsidRPr="000D1E0E" w:rsidRDefault="00D20F4A" w:rsidP="000D1E0E">
      <w:pPr>
        <w:pStyle w:val="PargrafodaLista"/>
        <w:numPr>
          <w:ilvl w:val="0"/>
          <w:numId w:val="2"/>
        </w:numPr>
        <w:spacing w:before="120" w:after="0"/>
        <w:ind w:left="284" w:hanging="284"/>
        <w:jc w:val="both"/>
        <w:rPr>
          <w:rFonts w:ascii="Arial" w:hAnsi="Arial" w:cs="Arial"/>
        </w:rPr>
      </w:pPr>
      <w:r w:rsidRPr="000D1E0E">
        <w:rPr>
          <w:rFonts w:ascii="Arial" w:hAnsi="Arial" w:cs="Arial"/>
        </w:rPr>
        <w:t xml:space="preserve"> Elaboração de Comunicados Técnicos.</w:t>
      </w:r>
    </w:p>
    <w:bookmarkEnd w:id="12"/>
    <w:p w14:paraId="349CC346" w14:textId="77777777" w:rsidR="00D20F4A" w:rsidRPr="000D1E0E" w:rsidRDefault="00D20F4A" w:rsidP="000D1E0E">
      <w:pPr>
        <w:spacing w:line="276" w:lineRule="auto"/>
        <w:jc w:val="both"/>
        <w:rPr>
          <w:rFonts w:ascii="Arial" w:hAnsi="Arial" w:cs="Arial"/>
          <w:b/>
          <w:bCs/>
          <w:color w:val="1F3864" w:themeColor="accent1" w:themeShade="80"/>
          <w:sz w:val="50"/>
          <w:szCs w:val="50"/>
        </w:rPr>
      </w:pPr>
    </w:p>
    <w:p w14:paraId="7CFC111E" w14:textId="77777777" w:rsidR="00D20F4A" w:rsidRPr="000D1E0E" w:rsidRDefault="00D20F4A" w:rsidP="000D1E0E">
      <w:pPr>
        <w:spacing w:line="276" w:lineRule="auto"/>
        <w:jc w:val="both"/>
        <w:rPr>
          <w:rFonts w:ascii="Arial" w:hAnsi="Arial" w:cs="Arial"/>
          <w:b/>
          <w:bCs/>
          <w:color w:val="1F3864" w:themeColor="accent1" w:themeShade="80"/>
          <w:sz w:val="50"/>
          <w:szCs w:val="50"/>
        </w:rPr>
      </w:pPr>
    </w:p>
    <w:p w14:paraId="327527FE" w14:textId="760C7C22" w:rsidR="00FC421C" w:rsidRPr="000D1E0E" w:rsidRDefault="00FC421C" w:rsidP="000D1E0E">
      <w:pPr>
        <w:jc w:val="both"/>
        <w:rPr>
          <w:rFonts w:ascii="Arial" w:hAnsi="Arial" w:cs="Arial"/>
          <w:b/>
          <w:bCs/>
          <w:color w:val="1F3864" w:themeColor="accent1" w:themeShade="80"/>
          <w:sz w:val="50"/>
          <w:szCs w:val="50"/>
        </w:rPr>
      </w:pPr>
    </w:p>
    <w:p w14:paraId="3EB9DABA" w14:textId="77777777" w:rsidR="00FC421C" w:rsidRPr="000D1E0E" w:rsidRDefault="00FC421C" w:rsidP="000D1E0E">
      <w:pPr>
        <w:spacing w:line="276" w:lineRule="auto"/>
        <w:jc w:val="both"/>
        <w:rPr>
          <w:rFonts w:ascii="Arial" w:hAnsi="Arial" w:cs="Arial"/>
          <w:b/>
          <w:bCs/>
          <w:color w:val="1F3864" w:themeColor="accent1" w:themeShade="80"/>
          <w:sz w:val="50"/>
          <w:szCs w:val="50"/>
        </w:rPr>
      </w:pPr>
    </w:p>
    <w:p w14:paraId="1F89B4D6" w14:textId="77777777" w:rsidR="00FC421C" w:rsidRPr="000D1E0E" w:rsidRDefault="00FC421C" w:rsidP="000D1E0E">
      <w:pPr>
        <w:spacing w:line="276" w:lineRule="auto"/>
        <w:jc w:val="both"/>
        <w:rPr>
          <w:rFonts w:ascii="Arial" w:hAnsi="Arial" w:cs="Arial"/>
          <w:b/>
          <w:bCs/>
          <w:color w:val="1F3864" w:themeColor="accent1" w:themeShade="80"/>
          <w:sz w:val="50"/>
          <w:szCs w:val="50"/>
        </w:rPr>
      </w:pPr>
    </w:p>
    <w:p w14:paraId="5C537014" w14:textId="77777777" w:rsidR="00FC421C" w:rsidRPr="000D1E0E" w:rsidRDefault="00FC421C" w:rsidP="000D1E0E">
      <w:pPr>
        <w:spacing w:line="276" w:lineRule="auto"/>
        <w:jc w:val="both"/>
        <w:rPr>
          <w:rFonts w:ascii="Arial" w:hAnsi="Arial" w:cs="Arial"/>
          <w:b/>
          <w:bCs/>
          <w:color w:val="1F3864" w:themeColor="accent1" w:themeShade="80"/>
          <w:sz w:val="50"/>
          <w:szCs w:val="50"/>
        </w:rPr>
      </w:pPr>
    </w:p>
    <w:p w14:paraId="6167D113" w14:textId="77777777" w:rsidR="00FC421C" w:rsidRPr="000D1E0E" w:rsidRDefault="00FC421C" w:rsidP="000D1E0E">
      <w:pPr>
        <w:spacing w:line="276" w:lineRule="auto"/>
        <w:jc w:val="both"/>
        <w:rPr>
          <w:rFonts w:ascii="Arial" w:hAnsi="Arial" w:cs="Arial"/>
          <w:b/>
          <w:bCs/>
          <w:color w:val="1F3864" w:themeColor="accent1" w:themeShade="80"/>
          <w:sz w:val="50"/>
          <w:szCs w:val="50"/>
        </w:rPr>
      </w:pPr>
    </w:p>
    <w:p w14:paraId="55D66E24" w14:textId="77777777" w:rsidR="00FC421C" w:rsidRPr="000D1E0E" w:rsidRDefault="00FC421C" w:rsidP="000D1E0E">
      <w:pPr>
        <w:spacing w:line="276" w:lineRule="auto"/>
        <w:jc w:val="both"/>
        <w:rPr>
          <w:rFonts w:ascii="Arial" w:hAnsi="Arial" w:cs="Arial"/>
          <w:b/>
          <w:bCs/>
          <w:color w:val="1F3864" w:themeColor="accent1" w:themeShade="80"/>
          <w:sz w:val="50"/>
          <w:szCs w:val="50"/>
        </w:rPr>
      </w:pPr>
    </w:p>
    <w:p w14:paraId="5FD5DF53" w14:textId="66CCB206" w:rsidR="00D20F4A" w:rsidRPr="000D1E0E" w:rsidRDefault="00D20F4A" w:rsidP="00473191">
      <w:pPr>
        <w:pStyle w:val="Ttulo1"/>
        <w:jc w:val="center"/>
        <w:rPr>
          <w:rFonts w:ascii="Arial" w:hAnsi="Arial" w:cs="Arial"/>
          <w:color w:val="1F3864" w:themeColor="accent1" w:themeShade="80"/>
          <w:sz w:val="50"/>
          <w:szCs w:val="50"/>
        </w:rPr>
      </w:pPr>
      <w:bookmarkStart w:id="13" w:name="_Toc29566353"/>
      <w:r w:rsidRPr="000D1E0E">
        <w:rPr>
          <w:rFonts w:ascii="Arial" w:hAnsi="Arial" w:cs="Arial"/>
          <w:color w:val="1F3864" w:themeColor="accent1" w:themeShade="80"/>
          <w:sz w:val="50"/>
          <w:szCs w:val="50"/>
        </w:rPr>
        <w:t>ASSESSORIA JURÍDICA</w:t>
      </w:r>
      <w:bookmarkEnd w:id="13"/>
    </w:p>
    <w:p w14:paraId="2AE5663E" w14:textId="77777777" w:rsidR="00D77CAD" w:rsidRPr="000D1E0E" w:rsidRDefault="00D77CAD" w:rsidP="00473191">
      <w:pPr>
        <w:spacing w:line="276" w:lineRule="auto"/>
        <w:ind w:right="1274"/>
        <w:jc w:val="center"/>
        <w:rPr>
          <w:rFonts w:ascii="Arial" w:hAnsi="Arial" w:cs="Arial"/>
          <w:b/>
          <w:bCs/>
        </w:rPr>
      </w:pPr>
    </w:p>
    <w:p w14:paraId="3D90325D" w14:textId="5BB650D1" w:rsidR="00D20F4A" w:rsidRPr="000D1E0E" w:rsidRDefault="00D20F4A" w:rsidP="00473191">
      <w:pPr>
        <w:spacing w:line="276" w:lineRule="auto"/>
        <w:ind w:left="708" w:right="1274" w:firstLine="708"/>
        <w:jc w:val="center"/>
        <w:rPr>
          <w:rFonts w:ascii="Arial" w:hAnsi="Arial" w:cs="Arial"/>
          <w:b/>
          <w:bCs/>
        </w:rPr>
      </w:pPr>
      <w:r w:rsidRPr="000D1E0E">
        <w:rPr>
          <w:rFonts w:ascii="Arial" w:hAnsi="Arial" w:cs="Arial"/>
          <w:b/>
          <w:bCs/>
        </w:rPr>
        <w:t xml:space="preserve">Período de </w:t>
      </w:r>
      <w:r w:rsidR="00061458" w:rsidRPr="000D1E0E">
        <w:rPr>
          <w:rFonts w:ascii="Arial" w:hAnsi="Arial" w:cs="Arial"/>
          <w:b/>
          <w:bCs/>
        </w:rPr>
        <w:t>Janeiro</w:t>
      </w:r>
      <w:r w:rsidRPr="000D1E0E">
        <w:rPr>
          <w:rFonts w:ascii="Arial" w:hAnsi="Arial" w:cs="Arial"/>
          <w:b/>
          <w:bCs/>
        </w:rPr>
        <w:t xml:space="preserve"> até</w:t>
      </w:r>
      <w:r w:rsidR="00370054" w:rsidRPr="000D1E0E">
        <w:rPr>
          <w:rFonts w:ascii="Arial" w:hAnsi="Arial" w:cs="Arial"/>
          <w:b/>
          <w:bCs/>
        </w:rPr>
        <w:t xml:space="preserve"> </w:t>
      </w:r>
      <w:r w:rsidR="00B275C6" w:rsidRPr="000D1E0E">
        <w:rPr>
          <w:rFonts w:ascii="Arial" w:hAnsi="Arial" w:cs="Arial"/>
          <w:b/>
          <w:bCs/>
        </w:rPr>
        <w:t>dezembro</w:t>
      </w:r>
      <w:r w:rsidRPr="000D1E0E">
        <w:rPr>
          <w:rFonts w:ascii="Arial" w:hAnsi="Arial" w:cs="Arial"/>
          <w:b/>
          <w:bCs/>
        </w:rPr>
        <w:t xml:space="preserve"> de 20</w:t>
      </w:r>
      <w:r w:rsidR="00B275C6" w:rsidRPr="000D1E0E">
        <w:rPr>
          <w:rFonts w:ascii="Arial" w:hAnsi="Arial" w:cs="Arial"/>
          <w:b/>
          <w:bCs/>
        </w:rPr>
        <w:t>2</w:t>
      </w:r>
      <w:r w:rsidR="00E27D8C" w:rsidRPr="000D1E0E">
        <w:rPr>
          <w:rFonts w:ascii="Arial" w:hAnsi="Arial" w:cs="Arial"/>
          <w:b/>
          <w:bCs/>
        </w:rPr>
        <w:t>3</w:t>
      </w:r>
    </w:p>
    <w:p w14:paraId="5FE8EB75" w14:textId="7FF0A3A9" w:rsidR="00D20F4A" w:rsidRPr="000D1E0E" w:rsidRDefault="00D20F4A" w:rsidP="00473191">
      <w:pPr>
        <w:spacing w:line="276" w:lineRule="auto"/>
        <w:ind w:left="708" w:right="1274" w:firstLine="708"/>
        <w:jc w:val="center"/>
        <w:rPr>
          <w:rFonts w:ascii="Arial" w:hAnsi="Arial" w:cs="Arial"/>
          <w:b/>
          <w:bCs/>
        </w:rPr>
      </w:pPr>
      <w:r w:rsidRPr="000D1E0E">
        <w:rPr>
          <w:rFonts w:ascii="Arial" w:hAnsi="Arial" w:cs="Arial"/>
          <w:b/>
          <w:bCs/>
        </w:rPr>
        <w:t xml:space="preserve">Colaborador </w:t>
      </w:r>
      <w:r w:rsidR="00B275C6" w:rsidRPr="000D1E0E">
        <w:rPr>
          <w:rFonts w:ascii="Arial" w:hAnsi="Arial" w:cs="Arial"/>
          <w:b/>
          <w:bCs/>
        </w:rPr>
        <w:t>Gabriel Nichelle Rufatto</w:t>
      </w:r>
    </w:p>
    <w:p w14:paraId="059DC0E6" w14:textId="77777777" w:rsidR="00052603" w:rsidRPr="000D1E0E" w:rsidRDefault="00052603" w:rsidP="000D1E0E">
      <w:pPr>
        <w:jc w:val="both"/>
        <w:rPr>
          <w:rFonts w:ascii="Arial" w:hAnsi="Arial" w:cs="Arial"/>
          <w:b/>
          <w:bCs/>
        </w:rPr>
      </w:pPr>
    </w:p>
    <w:p w14:paraId="0FFDDF6B" w14:textId="77777777" w:rsidR="00052603" w:rsidRPr="000D1E0E" w:rsidRDefault="00052603" w:rsidP="000D1E0E">
      <w:pPr>
        <w:jc w:val="both"/>
        <w:rPr>
          <w:rFonts w:ascii="Arial" w:hAnsi="Arial" w:cs="Arial"/>
          <w:b/>
          <w:bCs/>
        </w:rPr>
      </w:pPr>
    </w:p>
    <w:p w14:paraId="1970D7A0" w14:textId="77777777" w:rsidR="00052603" w:rsidRPr="000D1E0E" w:rsidRDefault="00052603" w:rsidP="000D1E0E">
      <w:pPr>
        <w:jc w:val="both"/>
        <w:rPr>
          <w:rFonts w:ascii="Arial" w:hAnsi="Arial" w:cs="Arial"/>
          <w:b/>
          <w:bCs/>
        </w:rPr>
      </w:pPr>
    </w:p>
    <w:p w14:paraId="190CE11B" w14:textId="77777777" w:rsidR="00052603" w:rsidRPr="000D1E0E" w:rsidRDefault="00052603" w:rsidP="000D1E0E">
      <w:pPr>
        <w:jc w:val="both"/>
        <w:rPr>
          <w:rFonts w:ascii="Arial" w:hAnsi="Arial" w:cs="Arial"/>
          <w:b/>
          <w:bCs/>
        </w:rPr>
      </w:pPr>
    </w:p>
    <w:p w14:paraId="1E248354" w14:textId="77777777" w:rsidR="00052603" w:rsidRPr="000D1E0E" w:rsidRDefault="00052603" w:rsidP="000D1E0E">
      <w:pPr>
        <w:jc w:val="both"/>
        <w:rPr>
          <w:rFonts w:ascii="Arial" w:hAnsi="Arial" w:cs="Arial"/>
          <w:b/>
          <w:bCs/>
        </w:rPr>
      </w:pPr>
    </w:p>
    <w:p w14:paraId="79CF0208" w14:textId="77777777" w:rsidR="00052603" w:rsidRPr="000D1E0E" w:rsidRDefault="00052603" w:rsidP="000D1E0E">
      <w:pPr>
        <w:jc w:val="both"/>
        <w:rPr>
          <w:rFonts w:ascii="Arial" w:hAnsi="Arial" w:cs="Arial"/>
          <w:b/>
          <w:bCs/>
        </w:rPr>
      </w:pPr>
    </w:p>
    <w:p w14:paraId="158DE8EA" w14:textId="77777777" w:rsidR="00052603" w:rsidRPr="000D1E0E" w:rsidRDefault="00052603" w:rsidP="000D1E0E">
      <w:pPr>
        <w:jc w:val="both"/>
        <w:rPr>
          <w:rFonts w:ascii="Arial" w:hAnsi="Arial" w:cs="Arial"/>
          <w:b/>
          <w:bCs/>
        </w:rPr>
      </w:pPr>
    </w:p>
    <w:p w14:paraId="002D242A" w14:textId="77777777" w:rsidR="00052603" w:rsidRPr="000D1E0E" w:rsidRDefault="00052603" w:rsidP="000D1E0E">
      <w:pPr>
        <w:jc w:val="both"/>
        <w:rPr>
          <w:rFonts w:ascii="Arial" w:hAnsi="Arial" w:cs="Arial"/>
          <w:b/>
          <w:bCs/>
        </w:rPr>
      </w:pPr>
    </w:p>
    <w:p w14:paraId="5ED119DA" w14:textId="77777777" w:rsidR="00052603" w:rsidRPr="000D1E0E" w:rsidRDefault="00052603" w:rsidP="000D1E0E">
      <w:pPr>
        <w:jc w:val="both"/>
        <w:rPr>
          <w:rFonts w:ascii="Arial" w:hAnsi="Arial" w:cs="Arial"/>
          <w:b/>
          <w:bCs/>
        </w:rPr>
      </w:pPr>
    </w:p>
    <w:p w14:paraId="278D953F" w14:textId="58032A66" w:rsidR="00052603" w:rsidRPr="000D1E0E" w:rsidRDefault="00052603" w:rsidP="000D1E0E">
      <w:pPr>
        <w:jc w:val="both"/>
        <w:rPr>
          <w:rFonts w:ascii="Arial" w:hAnsi="Arial" w:cs="Arial"/>
          <w:b/>
          <w:bCs/>
          <w:color w:val="1F3864" w:themeColor="accent1" w:themeShade="80"/>
        </w:rPr>
      </w:pPr>
    </w:p>
    <w:p w14:paraId="67B239B5" w14:textId="77777777" w:rsidR="00FC421C" w:rsidRPr="000D1E0E" w:rsidRDefault="00FC421C" w:rsidP="000D1E0E">
      <w:pPr>
        <w:jc w:val="both"/>
        <w:rPr>
          <w:rFonts w:ascii="Arial" w:hAnsi="Arial" w:cs="Arial"/>
          <w:b/>
          <w:bCs/>
          <w:color w:val="1F3864" w:themeColor="accent1" w:themeShade="80"/>
        </w:rPr>
      </w:pPr>
      <w:r w:rsidRPr="000D1E0E">
        <w:rPr>
          <w:rFonts w:ascii="Arial" w:hAnsi="Arial" w:cs="Arial"/>
          <w:b/>
          <w:bCs/>
          <w:color w:val="1F3864" w:themeColor="accent1" w:themeShade="80"/>
        </w:rPr>
        <w:br w:type="page"/>
      </w:r>
    </w:p>
    <w:p w14:paraId="7DA35818" w14:textId="57111A3D" w:rsidR="00052603" w:rsidRPr="000D1E0E" w:rsidRDefault="00052603" w:rsidP="000D1E0E">
      <w:pPr>
        <w:jc w:val="both"/>
        <w:rPr>
          <w:rFonts w:ascii="Arial" w:hAnsi="Arial" w:cs="Arial"/>
          <w:b/>
          <w:bCs/>
          <w:color w:val="1F3864" w:themeColor="accent1" w:themeShade="80"/>
        </w:rPr>
      </w:pPr>
      <w:r w:rsidRPr="000D1E0E">
        <w:rPr>
          <w:rFonts w:ascii="Arial" w:hAnsi="Arial" w:cs="Arial"/>
          <w:b/>
          <w:bCs/>
          <w:color w:val="1F3864" w:themeColor="accent1" w:themeShade="80"/>
        </w:rPr>
        <w:lastRenderedPageBreak/>
        <w:t>ATIVIDADES DESENVOLVIDAS DURANTE ANO DE 20</w:t>
      </w:r>
      <w:r w:rsidR="00B275C6" w:rsidRPr="000D1E0E">
        <w:rPr>
          <w:rFonts w:ascii="Arial" w:hAnsi="Arial" w:cs="Arial"/>
          <w:b/>
          <w:bCs/>
          <w:color w:val="1F3864" w:themeColor="accent1" w:themeShade="80"/>
        </w:rPr>
        <w:t>2</w:t>
      </w:r>
      <w:r w:rsidR="00E27D8C" w:rsidRPr="000D1E0E">
        <w:rPr>
          <w:rFonts w:ascii="Arial" w:hAnsi="Arial" w:cs="Arial"/>
          <w:b/>
          <w:bCs/>
          <w:color w:val="1F3864" w:themeColor="accent1" w:themeShade="80"/>
        </w:rPr>
        <w:t>3</w:t>
      </w:r>
    </w:p>
    <w:p w14:paraId="7E778920" w14:textId="77777777" w:rsidR="00052603" w:rsidRPr="00CF3181" w:rsidRDefault="00052603" w:rsidP="000D1E0E">
      <w:pPr>
        <w:jc w:val="both"/>
        <w:rPr>
          <w:rFonts w:ascii="Arial" w:hAnsi="Arial" w:cs="Arial"/>
          <w:bCs/>
          <w:color w:val="1F3864" w:themeColor="accent1" w:themeShade="80"/>
        </w:rPr>
      </w:pPr>
    </w:p>
    <w:p w14:paraId="2923F479" w14:textId="6F7980E5" w:rsidR="00CF3181" w:rsidRPr="00CF3181" w:rsidRDefault="00CF3181" w:rsidP="00CF3181">
      <w:pPr>
        <w:jc w:val="both"/>
        <w:rPr>
          <w:rFonts w:ascii="Arial" w:hAnsi="Arial" w:cs="Arial"/>
          <w:bCs/>
        </w:rPr>
      </w:pPr>
      <w:r w:rsidRPr="00CF3181">
        <w:rPr>
          <w:rFonts w:ascii="Arial" w:hAnsi="Arial" w:cs="Arial"/>
          <w:bCs/>
        </w:rPr>
        <w:t xml:space="preserve">As atividades desenvolvidas pelo setor jurídico englobam a advocacia preventiva, consultiva e judicial, objetivando sempre a resolução das demandas de forma rápida e segura tanto para a Associação como para os municípios associados. O setor jurídico tem como foco principal a atuação preventiva estabelecendo uma ponte segura com os demais funcionários e com os Municípios Associados, evitando assim problemas de ordem judicial. O setor jurídico, também, atua nas demandas administrativas, como a confecção de contrato, licitação, pareceres, conforme relatório dividido de forma mensal, a saber: </w:t>
      </w:r>
    </w:p>
    <w:p w14:paraId="6366A171" w14:textId="77777777" w:rsidR="00CF3181" w:rsidRPr="00EB538B" w:rsidRDefault="00CF3181" w:rsidP="00CF3181">
      <w:pPr>
        <w:jc w:val="both"/>
        <w:rPr>
          <w:rFonts w:ascii="Arial" w:hAnsi="Arial" w:cs="Arial"/>
        </w:rPr>
      </w:pPr>
    </w:p>
    <w:p w14:paraId="734C63EF" w14:textId="77777777" w:rsidR="00CF3181" w:rsidRPr="00EB538B" w:rsidRDefault="00CF3181" w:rsidP="00CF3181">
      <w:pPr>
        <w:jc w:val="both"/>
        <w:rPr>
          <w:rFonts w:ascii="Arial" w:hAnsi="Arial" w:cs="Arial"/>
        </w:rPr>
      </w:pPr>
    </w:p>
    <w:p w14:paraId="54A2B9A4" w14:textId="77777777" w:rsidR="00CF3181" w:rsidRPr="00CF3181" w:rsidRDefault="00CF3181" w:rsidP="004232CB">
      <w:pPr>
        <w:pStyle w:val="PargrafodaLista"/>
        <w:numPr>
          <w:ilvl w:val="0"/>
          <w:numId w:val="23"/>
        </w:numPr>
        <w:jc w:val="both"/>
        <w:rPr>
          <w:rFonts w:ascii="Arial" w:hAnsi="Arial" w:cs="Arial"/>
          <w:b/>
        </w:rPr>
      </w:pPr>
      <w:r w:rsidRPr="00CF3181">
        <w:rPr>
          <w:rFonts w:ascii="Arial" w:hAnsi="Arial" w:cs="Arial"/>
          <w:b/>
        </w:rPr>
        <w:t>Janeiro de 2023</w:t>
      </w:r>
    </w:p>
    <w:p w14:paraId="01B89F20" w14:textId="77777777" w:rsidR="00CF3181" w:rsidRPr="00CF3181" w:rsidRDefault="00CF3181" w:rsidP="004232CB">
      <w:pPr>
        <w:pStyle w:val="PargrafodaLista"/>
        <w:numPr>
          <w:ilvl w:val="0"/>
          <w:numId w:val="24"/>
        </w:numPr>
        <w:jc w:val="both"/>
        <w:rPr>
          <w:rFonts w:ascii="Arial" w:hAnsi="Arial" w:cs="Arial"/>
        </w:rPr>
      </w:pPr>
      <w:r w:rsidRPr="00CF3181">
        <w:rPr>
          <w:rFonts w:ascii="Arial" w:hAnsi="Arial" w:cs="Arial"/>
        </w:rPr>
        <w:t>Alterei a ata nº 412 e 413 conforme solicitado pelo Cartório, coletando novamente assinatura do Presidente Márcio e do Prefeito Rafael Calza, com a finalidade de registro da 4ª alteração estatutária da AMAI e da eleição da Diretoria para mandato 2023/2024;</w:t>
      </w:r>
    </w:p>
    <w:p w14:paraId="22BD3A3C" w14:textId="77777777" w:rsidR="00CF3181" w:rsidRPr="00CF3181" w:rsidRDefault="00CF3181" w:rsidP="004232CB">
      <w:pPr>
        <w:pStyle w:val="PargrafodaLista"/>
        <w:numPr>
          <w:ilvl w:val="0"/>
          <w:numId w:val="24"/>
        </w:numPr>
        <w:jc w:val="both"/>
        <w:rPr>
          <w:rFonts w:ascii="Arial" w:hAnsi="Arial" w:cs="Arial"/>
        </w:rPr>
      </w:pPr>
      <w:r w:rsidRPr="00CF3181">
        <w:rPr>
          <w:rFonts w:ascii="Arial" w:hAnsi="Arial" w:cs="Arial"/>
        </w:rPr>
        <w:t>Procedi com os documentos necessários para a prorrogação do contrato com Luciano Deon para manutenção da prestação de serviços inerentes ao movimento econômico, incluindo a elaboração do parecer jurídico nº 001/2022;</w:t>
      </w:r>
    </w:p>
    <w:p w14:paraId="506FDEB3" w14:textId="77777777" w:rsidR="00CF3181" w:rsidRPr="00CF3181" w:rsidRDefault="00CF3181" w:rsidP="004232CB">
      <w:pPr>
        <w:pStyle w:val="PargrafodaLista"/>
        <w:numPr>
          <w:ilvl w:val="0"/>
          <w:numId w:val="24"/>
        </w:numPr>
        <w:jc w:val="both"/>
        <w:rPr>
          <w:rFonts w:ascii="Arial" w:hAnsi="Arial" w:cs="Arial"/>
        </w:rPr>
      </w:pPr>
      <w:r w:rsidRPr="00CF3181">
        <w:rPr>
          <w:rFonts w:ascii="Arial" w:hAnsi="Arial" w:cs="Arial"/>
        </w:rPr>
        <w:t>Procedi com as publicações dos Extratos dos contratos do Consórcio CIM-AMAI no DOM e no DOE;</w:t>
      </w:r>
    </w:p>
    <w:p w14:paraId="6EBF4DC5" w14:textId="77777777" w:rsidR="00CF3181" w:rsidRPr="00CF3181" w:rsidRDefault="00CF3181" w:rsidP="004232CB">
      <w:pPr>
        <w:pStyle w:val="PargrafodaLista"/>
        <w:numPr>
          <w:ilvl w:val="0"/>
          <w:numId w:val="24"/>
        </w:numPr>
        <w:jc w:val="both"/>
        <w:rPr>
          <w:rFonts w:ascii="Arial" w:hAnsi="Arial" w:cs="Arial"/>
        </w:rPr>
      </w:pPr>
      <w:r w:rsidRPr="00CF3181">
        <w:rPr>
          <w:rFonts w:ascii="Arial" w:hAnsi="Arial" w:cs="Arial"/>
        </w:rPr>
        <w:t>Elaborei o termo de referência prévio, a ser encaminhado com as solicitações de orçamentos, para capacitação nota fiscal eletrônica de produtor rural;</w:t>
      </w:r>
    </w:p>
    <w:p w14:paraId="3C17691D" w14:textId="77777777" w:rsidR="00CF3181" w:rsidRPr="00CF3181" w:rsidRDefault="00CF3181" w:rsidP="004232CB">
      <w:pPr>
        <w:pStyle w:val="PargrafodaLista"/>
        <w:numPr>
          <w:ilvl w:val="0"/>
          <w:numId w:val="24"/>
        </w:numPr>
        <w:jc w:val="both"/>
        <w:rPr>
          <w:rFonts w:ascii="Arial" w:hAnsi="Arial" w:cs="Arial"/>
        </w:rPr>
      </w:pPr>
      <w:r w:rsidRPr="00CF3181">
        <w:rPr>
          <w:rFonts w:ascii="Arial" w:hAnsi="Arial" w:cs="Arial"/>
        </w:rPr>
        <w:t>Respondi, via e-mail, a 4ª Promotoria de Justiça de Xanxerê, requisitando acesso à íntegra da notícia fato.</w:t>
      </w:r>
    </w:p>
    <w:p w14:paraId="692862C3" w14:textId="77777777" w:rsidR="00CF3181" w:rsidRPr="00EB538B" w:rsidRDefault="00CF3181" w:rsidP="00CF3181">
      <w:pPr>
        <w:jc w:val="both"/>
        <w:rPr>
          <w:rFonts w:ascii="Arial" w:hAnsi="Arial" w:cs="Arial"/>
        </w:rPr>
      </w:pPr>
    </w:p>
    <w:p w14:paraId="4D61BBE4" w14:textId="77777777" w:rsidR="00CF3181" w:rsidRPr="00CF3181" w:rsidRDefault="00CF3181" w:rsidP="004232CB">
      <w:pPr>
        <w:pStyle w:val="PargrafodaLista"/>
        <w:numPr>
          <w:ilvl w:val="0"/>
          <w:numId w:val="23"/>
        </w:numPr>
        <w:jc w:val="both"/>
        <w:rPr>
          <w:rFonts w:ascii="Arial" w:hAnsi="Arial" w:cs="Arial"/>
          <w:b/>
        </w:rPr>
      </w:pPr>
      <w:r w:rsidRPr="00CF3181">
        <w:rPr>
          <w:rFonts w:ascii="Arial" w:hAnsi="Arial" w:cs="Arial"/>
          <w:b/>
        </w:rPr>
        <w:t>Fevereiro de 2023</w:t>
      </w:r>
    </w:p>
    <w:p w14:paraId="3971E6A1" w14:textId="77777777" w:rsidR="00CF3181" w:rsidRPr="00EB538B" w:rsidRDefault="00CF3181" w:rsidP="004232CB">
      <w:pPr>
        <w:pStyle w:val="PargrafodaLista"/>
        <w:numPr>
          <w:ilvl w:val="0"/>
          <w:numId w:val="22"/>
        </w:numPr>
        <w:spacing w:before="0" w:after="160" w:line="259" w:lineRule="auto"/>
        <w:jc w:val="both"/>
        <w:rPr>
          <w:rFonts w:ascii="Arial" w:hAnsi="Arial" w:cs="Arial"/>
        </w:rPr>
      </w:pPr>
      <w:r w:rsidRPr="00EB538B">
        <w:rPr>
          <w:rFonts w:ascii="Arial" w:hAnsi="Arial" w:cs="Arial"/>
        </w:rPr>
        <w:t>Elaborei o Termo de Referência, Minuta do Contrato e Edital – Referente Pregão Presencial nº 001/2023, cujo objeto é a aquisição de produtos e materiais de limpeza;</w:t>
      </w:r>
    </w:p>
    <w:p w14:paraId="61A98F4B" w14:textId="77777777" w:rsidR="00CF3181" w:rsidRPr="00EB538B" w:rsidRDefault="00CF3181" w:rsidP="004232CB">
      <w:pPr>
        <w:pStyle w:val="PargrafodaLista"/>
        <w:numPr>
          <w:ilvl w:val="0"/>
          <w:numId w:val="22"/>
        </w:numPr>
        <w:spacing w:before="0" w:after="160" w:line="259" w:lineRule="auto"/>
        <w:jc w:val="both"/>
        <w:rPr>
          <w:rFonts w:ascii="Arial" w:hAnsi="Arial" w:cs="Arial"/>
        </w:rPr>
      </w:pPr>
      <w:r w:rsidRPr="00EB538B">
        <w:rPr>
          <w:rFonts w:ascii="Arial" w:hAnsi="Arial" w:cs="Arial"/>
        </w:rPr>
        <w:t>Elaborei o Parecer Jurídico referente ao Edital nº 001-2023 + procedi com a publicação do edital;</w:t>
      </w:r>
    </w:p>
    <w:p w14:paraId="40EB2429" w14:textId="77777777" w:rsidR="00CF3181" w:rsidRPr="00EB538B" w:rsidRDefault="00CF3181" w:rsidP="004232CB">
      <w:pPr>
        <w:pStyle w:val="PargrafodaLista"/>
        <w:numPr>
          <w:ilvl w:val="0"/>
          <w:numId w:val="22"/>
        </w:numPr>
        <w:spacing w:before="0" w:after="160" w:line="259" w:lineRule="auto"/>
        <w:jc w:val="both"/>
        <w:rPr>
          <w:rFonts w:ascii="Arial" w:hAnsi="Arial" w:cs="Arial"/>
        </w:rPr>
      </w:pPr>
      <w:r w:rsidRPr="00EB538B">
        <w:rPr>
          <w:rFonts w:ascii="Arial" w:hAnsi="Arial" w:cs="Arial"/>
        </w:rPr>
        <w:t>Participei da Assembleia de Prefeitos ocorrida no dia 13/02 no auditório da AMAI;</w:t>
      </w:r>
    </w:p>
    <w:p w14:paraId="17D712A9" w14:textId="77777777" w:rsidR="00CF3181" w:rsidRPr="00EB538B" w:rsidRDefault="00CF3181" w:rsidP="004232CB">
      <w:pPr>
        <w:pStyle w:val="PargrafodaLista"/>
        <w:numPr>
          <w:ilvl w:val="0"/>
          <w:numId w:val="22"/>
        </w:numPr>
        <w:spacing w:before="0" w:after="160" w:line="259" w:lineRule="auto"/>
        <w:jc w:val="both"/>
        <w:rPr>
          <w:rFonts w:ascii="Arial" w:hAnsi="Arial" w:cs="Arial"/>
        </w:rPr>
      </w:pPr>
      <w:r w:rsidRPr="00EB538B">
        <w:rPr>
          <w:rFonts w:ascii="Arial" w:hAnsi="Arial" w:cs="Arial"/>
        </w:rPr>
        <w:t>Procedi com os documentos necessários para a prorrogação do contrato com Salete Brizola para manutenção da prestação de serviços inerentes ao à área da Educação, incluindo a elaboração do parecer jurídico nº 002/2023;</w:t>
      </w:r>
    </w:p>
    <w:p w14:paraId="30F3A819" w14:textId="77777777" w:rsidR="00CF3181" w:rsidRPr="00EB538B" w:rsidRDefault="00CF3181" w:rsidP="004232CB">
      <w:pPr>
        <w:pStyle w:val="PargrafodaLista"/>
        <w:numPr>
          <w:ilvl w:val="0"/>
          <w:numId w:val="22"/>
        </w:numPr>
        <w:spacing w:before="0" w:after="160" w:line="259" w:lineRule="auto"/>
        <w:jc w:val="both"/>
        <w:rPr>
          <w:rFonts w:ascii="Arial" w:hAnsi="Arial" w:cs="Arial"/>
        </w:rPr>
      </w:pPr>
      <w:r w:rsidRPr="00EB538B">
        <w:rPr>
          <w:rFonts w:ascii="Arial" w:hAnsi="Arial" w:cs="Arial"/>
        </w:rPr>
        <w:t>Procedi com os documentos necessários para a prorrogação do contrato com a empresa Assegura (Contabilidade) para manutenção da prestação de serviços contábeis, incluindo a elaboração do parecer jurídico nº 004/2023;</w:t>
      </w:r>
    </w:p>
    <w:p w14:paraId="0E84A499" w14:textId="77777777" w:rsidR="00CF3181" w:rsidRPr="00EB538B" w:rsidRDefault="00CF3181" w:rsidP="004232CB">
      <w:pPr>
        <w:pStyle w:val="PargrafodaLista"/>
        <w:numPr>
          <w:ilvl w:val="0"/>
          <w:numId w:val="22"/>
        </w:numPr>
        <w:spacing w:before="0" w:after="160" w:line="259" w:lineRule="auto"/>
        <w:jc w:val="both"/>
        <w:rPr>
          <w:rFonts w:ascii="Arial" w:hAnsi="Arial" w:cs="Arial"/>
        </w:rPr>
      </w:pPr>
      <w:r w:rsidRPr="00EB538B">
        <w:rPr>
          <w:rFonts w:ascii="Arial" w:hAnsi="Arial" w:cs="Arial"/>
        </w:rPr>
        <w:t>Desenvolvi o Projeto de Lei padronizado a ser encaminhado aos municípios para manterem-se filiados à AMAI e a contribuir financeiramente;</w:t>
      </w:r>
    </w:p>
    <w:p w14:paraId="11AB2913" w14:textId="77777777" w:rsidR="00CF3181" w:rsidRPr="00EB538B" w:rsidRDefault="00CF3181" w:rsidP="004232CB">
      <w:pPr>
        <w:pStyle w:val="PargrafodaLista"/>
        <w:numPr>
          <w:ilvl w:val="0"/>
          <w:numId w:val="22"/>
        </w:numPr>
        <w:spacing w:before="0" w:after="160" w:line="259" w:lineRule="auto"/>
        <w:jc w:val="both"/>
        <w:rPr>
          <w:rFonts w:ascii="Arial" w:hAnsi="Arial" w:cs="Arial"/>
        </w:rPr>
      </w:pPr>
      <w:r w:rsidRPr="00EB538B">
        <w:rPr>
          <w:rFonts w:ascii="Arial" w:hAnsi="Arial" w:cs="Arial"/>
        </w:rPr>
        <w:t>Estudei sobre como fazer pesquisa de preços no painel de pesquisa do site comprasnet;</w:t>
      </w:r>
    </w:p>
    <w:p w14:paraId="6E5366D0" w14:textId="77777777" w:rsidR="00CF3181" w:rsidRPr="00EB538B" w:rsidRDefault="00CF3181" w:rsidP="004232CB">
      <w:pPr>
        <w:pStyle w:val="PargrafodaLista"/>
        <w:numPr>
          <w:ilvl w:val="0"/>
          <w:numId w:val="22"/>
        </w:numPr>
        <w:spacing w:before="0" w:after="160" w:line="259" w:lineRule="auto"/>
        <w:jc w:val="both"/>
        <w:rPr>
          <w:rFonts w:ascii="Arial" w:hAnsi="Arial" w:cs="Arial"/>
        </w:rPr>
      </w:pPr>
      <w:r w:rsidRPr="00EB538B">
        <w:rPr>
          <w:rFonts w:ascii="Arial" w:hAnsi="Arial" w:cs="Arial"/>
        </w:rPr>
        <w:lastRenderedPageBreak/>
        <w:t>Redigi a resolução nº 006/2023 que dispõe sobre a data-base e o reajuste dos funcionários da AMAI para o período de março de 2023 a fevereiro de 2024;</w:t>
      </w:r>
    </w:p>
    <w:p w14:paraId="109C1A26" w14:textId="77777777" w:rsidR="00CF3181" w:rsidRPr="00EB538B" w:rsidRDefault="00CF3181" w:rsidP="004232CB">
      <w:pPr>
        <w:pStyle w:val="PargrafodaLista"/>
        <w:numPr>
          <w:ilvl w:val="0"/>
          <w:numId w:val="22"/>
        </w:numPr>
        <w:spacing w:before="0" w:after="160" w:line="259" w:lineRule="auto"/>
        <w:jc w:val="both"/>
        <w:rPr>
          <w:rFonts w:ascii="Arial" w:hAnsi="Arial" w:cs="Arial"/>
        </w:rPr>
      </w:pPr>
      <w:r w:rsidRPr="00EB538B">
        <w:rPr>
          <w:rFonts w:ascii="Arial" w:hAnsi="Arial" w:cs="Arial"/>
        </w:rPr>
        <w:t>Respondi questionamento do município de Entre Rios sobre a publicação dos atos, contratos e afins com as entidades governamentais firmadas com o município;</w:t>
      </w:r>
    </w:p>
    <w:p w14:paraId="4FA3DC86" w14:textId="77777777" w:rsidR="00CF3181" w:rsidRPr="00EB538B" w:rsidRDefault="00CF3181" w:rsidP="004232CB">
      <w:pPr>
        <w:pStyle w:val="PargrafodaLista"/>
        <w:numPr>
          <w:ilvl w:val="0"/>
          <w:numId w:val="22"/>
        </w:numPr>
        <w:spacing w:before="0" w:after="160" w:line="259" w:lineRule="auto"/>
        <w:jc w:val="both"/>
        <w:rPr>
          <w:rFonts w:ascii="Arial" w:hAnsi="Arial" w:cs="Arial"/>
        </w:rPr>
      </w:pPr>
      <w:r w:rsidRPr="00EB538B">
        <w:rPr>
          <w:rFonts w:ascii="Arial" w:hAnsi="Arial" w:cs="Arial"/>
        </w:rPr>
        <w:t>Dia 24/02 participei da reunião da CEPAM, que aconteceu às 14:00 às 15:00 – Assunto principal, reajuste do piso da categoria do magistério.</w:t>
      </w:r>
    </w:p>
    <w:p w14:paraId="0161B0C1" w14:textId="77777777" w:rsidR="00CF3181" w:rsidRPr="00EB538B" w:rsidRDefault="00CF3181" w:rsidP="00CF3181">
      <w:pPr>
        <w:jc w:val="both"/>
        <w:rPr>
          <w:rFonts w:ascii="Arial" w:hAnsi="Arial" w:cs="Arial"/>
        </w:rPr>
      </w:pPr>
    </w:p>
    <w:p w14:paraId="1BC69E34" w14:textId="77777777" w:rsidR="00CF3181" w:rsidRPr="00CF3181" w:rsidRDefault="00CF3181" w:rsidP="004232CB">
      <w:pPr>
        <w:pStyle w:val="PargrafodaLista"/>
        <w:numPr>
          <w:ilvl w:val="0"/>
          <w:numId w:val="23"/>
        </w:numPr>
        <w:jc w:val="both"/>
        <w:rPr>
          <w:rFonts w:ascii="Arial" w:hAnsi="Arial" w:cs="Arial"/>
          <w:b/>
        </w:rPr>
      </w:pPr>
      <w:r w:rsidRPr="00CF3181">
        <w:rPr>
          <w:rFonts w:ascii="Arial" w:hAnsi="Arial" w:cs="Arial"/>
          <w:b/>
        </w:rPr>
        <w:t>Março de 2023</w:t>
      </w:r>
    </w:p>
    <w:p w14:paraId="2DAFEC50" w14:textId="77777777" w:rsidR="00CF3181" w:rsidRPr="00EB538B" w:rsidRDefault="00CF3181" w:rsidP="004232CB">
      <w:pPr>
        <w:pStyle w:val="PargrafodaLista"/>
        <w:numPr>
          <w:ilvl w:val="0"/>
          <w:numId w:val="22"/>
        </w:numPr>
        <w:spacing w:before="0" w:after="160" w:line="259" w:lineRule="auto"/>
        <w:jc w:val="both"/>
        <w:rPr>
          <w:rFonts w:ascii="Arial" w:hAnsi="Arial" w:cs="Arial"/>
        </w:rPr>
      </w:pPr>
      <w:r w:rsidRPr="00EB538B">
        <w:rPr>
          <w:rFonts w:ascii="Arial" w:hAnsi="Arial" w:cs="Arial"/>
        </w:rPr>
        <w:t>Dia 01/03 participei da sessão do Pregão Presencial nº 001/2023, cujo objeto é a aquisição de produtos e materiais de limpeza;</w:t>
      </w:r>
    </w:p>
    <w:p w14:paraId="5109799D" w14:textId="77777777" w:rsidR="00CF3181" w:rsidRPr="00EB538B" w:rsidRDefault="00CF3181" w:rsidP="004232CB">
      <w:pPr>
        <w:pStyle w:val="PargrafodaLista"/>
        <w:numPr>
          <w:ilvl w:val="0"/>
          <w:numId w:val="22"/>
        </w:numPr>
        <w:spacing w:before="0" w:after="160" w:line="259" w:lineRule="auto"/>
        <w:jc w:val="both"/>
        <w:rPr>
          <w:rFonts w:ascii="Arial" w:hAnsi="Arial" w:cs="Arial"/>
        </w:rPr>
      </w:pPr>
      <w:r w:rsidRPr="00EB538B">
        <w:rPr>
          <w:rFonts w:ascii="Arial" w:hAnsi="Arial" w:cs="Arial"/>
        </w:rPr>
        <w:t>Procedi com a homologação e versão final do contrato do pregão presencial 001/2023 para publicação e assinatura;</w:t>
      </w:r>
    </w:p>
    <w:p w14:paraId="738B553C" w14:textId="77777777" w:rsidR="00CF3181" w:rsidRPr="00EB538B" w:rsidRDefault="00CF3181" w:rsidP="004232CB">
      <w:pPr>
        <w:pStyle w:val="PargrafodaLista"/>
        <w:numPr>
          <w:ilvl w:val="0"/>
          <w:numId w:val="22"/>
        </w:numPr>
        <w:spacing w:before="0" w:after="160" w:line="259" w:lineRule="auto"/>
        <w:jc w:val="both"/>
        <w:rPr>
          <w:rFonts w:ascii="Arial" w:hAnsi="Arial" w:cs="Arial"/>
        </w:rPr>
      </w:pPr>
      <w:r w:rsidRPr="00EB538B">
        <w:rPr>
          <w:rFonts w:ascii="Arial" w:hAnsi="Arial" w:cs="Arial"/>
        </w:rPr>
        <w:t>Elaborei resposta ao Ofício nº 0388-2022 expedido pelo MP, apresentando argumentos pela lisura e legalidade da dispensa de licitação sobre a campanha de marketing em comemoração aos 44 anos da AMAI;</w:t>
      </w:r>
    </w:p>
    <w:p w14:paraId="4351D52F" w14:textId="77777777" w:rsidR="00CF3181" w:rsidRPr="00EB538B" w:rsidRDefault="00CF3181" w:rsidP="004232CB">
      <w:pPr>
        <w:pStyle w:val="PargrafodaLista"/>
        <w:numPr>
          <w:ilvl w:val="0"/>
          <w:numId w:val="22"/>
        </w:numPr>
        <w:spacing w:before="0" w:after="160" w:line="259" w:lineRule="auto"/>
        <w:jc w:val="both"/>
        <w:rPr>
          <w:rFonts w:ascii="Arial" w:hAnsi="Arial" w:cs="Arial"/>
        </w:rPr>
      </w:pPr>
      <w:r w:rsidRPr="00EB538B">
        <w:rPr>
          <w:rFonts w:ascii="Arial" w:hAnsi="Arial" w:cs="Arial"/>
        </w:rPr>
        <w:t>Participei da Assembleia de prefeitos que aconteceu no dia 06.03.2023;</w:t>
      </w:r>
    </w:p>
    <w:p w14:paraId="356C459D" w14:textId="77777777" w:rsidR="00CF3181" w:rsidRPr="00EB538B" w:rsidRDefault="00CF3181" w:rsidP="004232CB">
      <w:pPr>
        <w:pStyle w:val="PargrafodaLista"/>
        <w:numPr>
          <w:ilvl w:val="0"/>
          <w:numId w:val="22"/>
        </w:numPr>
        <w:spacing w:before="0" w:after="160" w:line="259" w:lineRule="auto"/>
        <w:jc w:val="both"/>
        <w:rPr>
          <w:rFonts w:ascii="Arial" w:hAnsi="Arial" w:cs="Arial"/>
        </w:rPr>
      </w:pPr>
      <w:r w:rsidRPr="00EB538B">
        <w:rPr>
          <w:rFonts w:ascii="Arial" w:hAnsi="Arial" w:cs="Arial"/>
        </w:rPr>
        <w:t>Confeccionei os documentos necessários para contratação de curso, cujo tema é “aplicação de recursos financeiros do SUS. Para tanto, elaborei Termo de Referência, parecer jurídico n. 005-2023, contrato e procedi com as publicações;</w:t>
      </w:r>
    </w:p>
    <w:p w14:paraId="15B77433" w14:textId="77777777" w:rsidR="00CF3181" w:rsidRPr="00EB538B" w:rsidRDefault="00CF3181" w:rsidP="004232CB">
      <w:pPr>
        <w:pStyle w:val="PargrafodaLista"/>
        <w:numPr>
          <w:ilvl w:val="0"/>
          <w:numId w:val="22"/>
        </w:numPr>
        <w:spacing w:before="0" w:after="160" w:line="259" w:lineRule="auto"/>
        <w:jc w:val="both"/>
        <w:rPr>
          <w:rFonts w:ascii="Arial" w:hAnsi="Arial" w:cs="Arial"/>
        </w:rPr>
      </w:pPr>
      <w:r w:rsidRPr="00EB538B">
        <w:rPr>
          <w:rFonts w:ascii="Arial" w:hAnsi="Arial" w:cs="Arial"/>
        </w:rPr>
        <w:t>Dia 10.03 conversei por ligação telefônica com a Dra. Daniela, Assessora da Câmara de Lajeado Grande, oportunidade em que sanei as dúvidas sobre alguns procedimentos internos que eles possuíam;</w:t>
      </w:r>
    </w:p>
    <w:p w14:paraId="39F18C0A" w14:textId="77777777" w:rsidR="00CF3181" w:rsidRPr="00EB538B" w:rsidRDefault="00CF3181" w:rsidP="004232CB">
      <w:pPr>
        <w:pStyle w:val="PargrafodaLista"/>
        <w:numPr>
          <w:ilvl w:val="0"/>
          <w:numId w:val="22"/>
        </w:numPr>
        <w:spacing w:before="0" w:after="160" w:line="259" w:lineRule="auto"/>
        <w:jc w:val="both"/>
        <w:rPr>
          <w:rFonts w:ascii="Arial" w:hAnsi="Arial" w:cs="Arial"/>
        </w:rPr>
      </w:pPr>
      <w:r w:rsidRPr="00EB538B">
        <w:rPr>
          <w:rFonts w:ascii="Arial" w:hAnsi="Arial" w:cs="Arial"/>
        </w:rPr>
        <w:t>Confeccionei os documentos necessários para Dispensa de Licitação nº 006/2023 – fabricação e instalação de corrimão. Para tanto, elaborei Termo de Referência, parecer jurídico n. 005-2023, contrato e procedi com as publicações;</w:t>
      </w:r>
    </w:p>
    <w:p w14:paraId="0296285D" w14:textId="77777777" w:rsidR="00CF3181" w:rsidRPr="00EB538B" w:rsidRDefault="00CF3181" w:rsidP="004232CB">
      <w:pPr>
        <w:pStyle w:val="PargrafodaLista"/>
        <w:numPr>
          <w:ilvl w:val="0"/>
          <w:numId w:val="22"/>
        </w:numPr>
        <w:spacing w:before="0" w:after="160" w:line="259" w:lineRule="auto"/>
        <w:jc w:val="both"/>
        <w:rPr>
          <w:rFonts w:ascii="Arial" w:hAnsi="Arial" w:cs="Arial"/>
        </w:rPr>
      </w:pPr>
      <w:r w:rsidRPr="00EB538B">
        <w:rPr>
          <w:rFonts w:ascii="Arial" w:hAnsi="Arial" w:cs="Arial"/>
        </w:rPr>
        <w:t>Confeccionei os documentos necessários para Dispensa de Licitação nº 007/2023 – contratação de empresa especializada em segurança e monitoramento de equipamentos eletrônicos (alarme). Para tanto, elaborei Termo de Referência, parecer jurídico n. 006-2023, contrato e procedi com as publicações.</w:t>
      </w:r>
    </w:p>
    <w:p w14:paraId="55972B43" w14:textId="77777777" w:rsidR="00CF3181" w:rsidRPr="00EB538B" w:rsidRDefault="00CF3181" w:rsidP="004232CB">
      <w:pPr>
        <w:pStyle w:val="PargrafodaLista"/>
        <w:numPr>
          <w:ilvl w:val="0"/>
          <w:numId w:val="22"/>
        </w:numPr>
        <w:spacing w:before="0" w:after="160" w:line="259" w:lineRule="auto"/>
        <w:jc w:val="both"/>
        <w:rPr>
          <w:rFonts w:ascii="Arial" w:hAnsi="Arial" w:cs="Arial"/>
        </w:rPr>
      </w:pPr>
      <w:r w:rsidRPr="00EB538B">
        <w:rPr>
          <w:rFonts w:ascii="Arial" w:hAnsi="Arial" w:cs="Arial"/>
        </w:rPr>
        <w:t>Renovei a moção de apelo – Criação dos Saguis, a ser encaminhada pelo Prefeito Oscar Martarello ao Governador Jorginho Mello e ao Secretário da Agricultura Valdir Colatto;</w:t>
      </w:r>
    </w:p>
    <w:p w14:paraId="23637B04" w14:textId="77777777" w:rsidR="00CF3181" w:rsidRPr="00EB538B" w:rsidRDefault="00CF3181" w:rsidP="004232CB">
      <w:pPr>
        <w:pStyle w:val="PargrafodaLista"/>
        <w:numPr>
          <w:ilvl w:val="0"/>
          <w:numId w:val="22"/>
        </w:numPr>
        <w:spacing w:before="0" w:after="160" w:line="259" w:lineRule="auto"/>
        <w:jc w:val="both"/>
        <w:rPr>
          <w:rFonts w:ascii="Arial" w:hAnsi="Arial" w:cs="Arial"/>
        </w:rPr>
      </w:pPr>
      <w:r w:rsidRPr="00EB538B">
        <w:rPr>
          <w:rFonts w:ascii="Arial" w:hAnsi="Arial" w:cs="Arial"/>
        </w:rPr>
        <w:t>Dia 20/03/2023 – Participei da reunião do Colegiado da FECAM por videoconferência;</w:t>
      </w:r>
    </w:p>
    <w:p w14:paraId="3A73127C" w14:textId="77777777" w:rsidR="00CF3181" w:rsidRPr="00EB538B" w:rsidRDefault="00CF3181" w:rsidP="004232CB">
      <w:pPr>
        <w:pStyle w:val="PargrafodaLista"/>
        <w:numPr>
          <w:ilvl w:val="0"/>
          <w:numId w:val="22"/>
        </w:numPr>
        <w:spacing w:before="0" w:after="160" w:line="259" w:lineRule="auto"/>
        <w:jc w:val="both"/>
        <w:rPr>
          <w:rFonts w:ascii="Arial" w:hAnsi="Arial" w:cs="Arial"/>
        </w:rPr>
      </w:pPr>
      <w:r w:rsidRPr="00EB538B">
        <w:rPr>
          <w:rFonts w:ascii="Arial" w:hAnsi="Arial" w:cs="Arial"/>
        </w:rPr>
        <w:t>Confeccionei os documentos necessários para dispensa de licitação para aquisição de estacas para demarcação de terrenos. Para tanto, elaborei Termo de Referência, parecer jurídico n. 008-2023, contrato nº 07.2023 e procedi com as publicações;</w:t>
      </w:r>
    </w:p>
    <w:p w14:paraId="6B98E434" w14:textId="77777777" w:rsidR="00CF3181" w:rsidRPr="00EB538B" w:rsidRDefault="00CF3181" w:rsidP="004232CB">
      <w:pPr>
        <w:pStyle w:val="PargrafodaLista"/>
        <w:numPr>
          <w:ilvl w:val="0"/>
          <w:numId w:val="22"/>
        </w:numPr>
        <w:spacing w:before="0" w:after="160" w:line="259" w:lineRule="auto"/>
        <w:jc w:val="both"/>
        <w:rPr>
          <w:rFonts w:ascii="Arial" w:hAnsi="Arial" w:cs="Arial"/>
        </w:rPr>
      </w:pPr>
      <w:r w:rsidRPr="00EB538B">
        <w:rPr>
          <w:rFonts w:ascii="Arial" w:hAnsi="Arial" w:cs="Arial"/>
        </w:rPr>
        <w:t>Confeccionei os documentos necessários para inexigibilidade de licitação para contratação de empresa especializada em capacitação, para curso NFE Produtor Rural. Para tanto, elaborei Termo de Referência, parecer jurídico n. 009-2023, contrato nº 08.2023 e procedi com as publicações.</w:t>
      </w:r>
    </w:p>
    <w:p w14:paraId="637791D4" w14:textId="77777777" w:rsidR="00CF3181" w:rsidRPr="00EB538B" w:rsidRDefault="00CF3181" w:rsidP="00CF3181">
      <w:pPr>
        <w:ind w:left="360"/>
        <w:jc w:val="both"/>
        <w:rPr>
          <w:rFonts w:ascii="Arial" w:hAnsi="Arial" w:cs="Arial"/>
        </w:rPr>
      </w:pPr>
    </w:p>
    <w:p w14:paraId="635DC4C4" w14:textId="77777777" w:rsidR="00CF3181" w:rsidRDefault="00CF3181" w:rsidP="00CF3181">
      <w:pPr>
        <w:jc w:val="both"/>
        <w:rPr>
          <w:rFonts w:ascii="Arial" w:hAnsi="Arial" w:cs="Arial"/>
          <w:b/>
        </w:rPr>
      </w:pPr>
    </w:p>
    <w:p w14:paraId="286D7495" w14:textId="77777777" w:rsidR="00473191" w:rsidRDefault="00473191" w:rsidP="00CF3181">
      <w:pPr>
        <w:jc w:val="both"/>
        <w:rPr>
          <w:rFonts w:ascii="Arial" w:hAnsi="Arial" w:cs="Arial"/>
          <w:b/>
        </w:rPr>
      </w:pPr>
    </w:p>
    <w:p w14:paraId="7D22646D" w14:textId="02FDF2F1" w:rsidR="00CF3181" w:rsidRPr="00CF3181" w:rsidRDefault="00CF3181" w:rsidP="004232CB">
      <w:pPr>
        <w:pStyle w:val="PargrafodaLista"/>
        <w:numPr>
          <w:ilvl w:val="0"/>
          <w:numId w:val="23"/>
        </w:numPr>
        <w:jc w:val="both"/>
        <w:rPr>
          <w:rFonts w:ascii="Arial" w:hAnsi="Arial" w:cs="Arial"/>
          <w:b/>
        </w:rPr>
      </w:pPr>
      <w:r w:rsidRPr="00CF3181">
        <w:rPr>
          <w:rFonts w:ascii="Arial" w:hAnsi="Arial" w:cs="Arial"/>
          <w:b/>
        </w:rPr>
        <w:lastRenderedPageBreak/>
        <w:t>Abril de 2023</w:t>
      </w:r>
    </w:p>
    <w:p w14:paraId="2B73B7D0" w14:textId="77777777" w:rsidR="00CF3181" w:rsidRPr="00EB538B" w:rsidRDefault="00CF3181" w:rsidP="004232CB">
      <w:pPr>
        <w:pStyle w:val="PargrafodaLista"/>
        <w:numPr>
          <w:ilvl w:val="0"/>
          <w:numId w:val="22"/>
        </w:numPr>
        <w:spacing w:before="0" w:after="160" w:line="259" w:lineRule="auto"/>
        <w:jc w:val="both"/>
        <w:rPr>
          <w:rFonts w:ascii="Arial" w:hAnsi="Arial" w:cs="Arial"/>
        </w:rPr>
      </w:pPr>
      <w:r w:rsidRPr="00EB538B">
        <w:rPr>
          <w:rFonts w:ascii="Arial" w:hAnsi="Arial" w:cs="Arial"/>
        </w:rPr>
        <w:t>Realizei a alteração contratual, referente curso nova Lei de Licitação com Geraldo, alterando algumas disposições do contrato originário n. 022/2022;</w:t>
      </w:r>
    </w:p>
    <w:p w14:paraId="115F771D" w14:textId="77777777" w:rsidR="00CF3181" w:rsidRPr="00EB538B" w:rsidRDefault="00CF3181" w:rsidP="004232CB">
      <w:pPr>
        <w:pStyle w:val="PargrafodaLista"/>
        <w:numPr>
          <w:ilvl w:val="0"/>
          <w:numId w:val="22"/>
        </w:numPr>
        <w:spacing w:before="0" w:after="160" w:line="259" w:lineRule="auto"/>
        <w:jc w:val="both"/>
        <w:rPr>
          <w:rFonts w:ascii="Arial" w:hAnsi="Arial" w:cs="Arial"/>
        </w:rPr>
      </w:pPr>
      <w:r w:rsidRPr="00EB538B">
        <w:rPr>
          <w:rFonts w:ascii="Arial" w:hAnsi="Arial" w:cs="Arial"/>
        </w:rPr>
        <w:t>Elaborei recurso inerente ao auto de infração n. MUL8383000094A/23 lavrado pelo Corpo de Bombeiros Militar, com escopo de anular a multa aplicada em desfavor da AMAI;</w:t>
      </w:r>
    </w:p>
    <w:p w14:paraId="16695121" w14:textId="77777777" w:rsidR="00CF3181" w:rsidRPr="00EB538B" w:rsidRDefault="00CF3181" w:rsidP="004232CB">
      <w:pPr>
        <w:pStyle w:val="PargrafodaLista"/>
        <w:numPr>
          <w:ilvl w:val="0"/>
          <w:numId w:val="22"/>
        </w:numPr>
        <w:spacing w:before="0" w:after="160" w:line="259" w:lineRule="auto"/>
        <w:jc w:val="both"/>
        <w:rPr>
          <w:rFonts w:ascii="Arial" w:hAnsi="Arial" w:cs="Arial"/>
        </w:rPr>
      </w:pPr>
      <w:r w:rsidRPr="00EB538B">
        <w:rPr>
          <w:rFonts w:ascii="Arial" w:hAnsi="Arial" w:cs="Arial"/>
        </w:rPr>
        <w:t>Elaborei o Termo de Cooperação a ser firmado entre a AMAI e a EGEM, com a finalidade de ministrar cursos de capacitações aos servidores dos municípios Associados;</w:t>
      </w:r>
    </w:p>
    <w:p w14:paraId="615A1E4D" w14:textId="77777777" w:rsidR="00CF3181" w:rsidRPr="00EB538B" w:rsidRDefault="00CF3181" w:rsidP="004232CB">
      <w:pPr>
        <w:pStyle w:val="PargrafodaLista"/>
        <w:numPr>
          <w:ilvl w:val="0"/>
          <w:numId w:val="22"/>
        </w:numPr>
        <w:spacing w:before="0" w:after="160" w:line="259" w:lineRule="auto"/>
        <w:jc w:val="both"/>
        <w:rPr>
          <w:rFonts w:ascii="Arial" w:hAnsi="Arial" w:cs="Arial"/>
        </w:rPr>
      </w:pPr>
      <w:r w:rsidRPr="00EB538B">
        <w:rPr>
          <w:rFonts w:ascii="Arial" w:hAnsi="Arial" w:cs="Arial"/>
        </w:rPr>
        <w:t>Elaborei o contrato nº 009/2023 – Curso Controle Interno em parceria com a EGEM;</w:t>
      </w:r>
    </w:p>
    <w:p w14:paraId="59495C78" w14:textId="77777777" w:rsidR="00CF3181" w:rsidRPr="00EB538B" w:rsidRDefault="00CF3181" w:rsidP="004232CB">
      <w:pPr>
        <w:pStyle w:val="PargrafodaLista"/>
        <w:numPr>
          <w:ilvl w:val="0"/>
          <w:numId w:val="22"/>
        </w:numPr>
        <w:spacing w:before="0" w:after="160" w:line="259" w:lineRule="auto"/>
        <w:jc w:val="both"/>
        <w:rPr>
          <w:rFonts w:ascii="Arial" w:hAnsi="Arial" w:cs="Arial"/>
        </w:rPr>
      </w:pPr>
      <w:r w:rsidRPr="00EB538B">
        <w:rPr>
          <w:rFonts w:ascii="Arial" w:hAnsi="Arial" w:cs="Arial"/>
        </w:rPr>
        <w:t>Redigi, na íntegra, o edital nº 001/2023 – procedimento licitatório na modalidade leilão, para alienação do veículo VW/Polo Sedan 1.6;</w:t>
      </w:r>
    </w:p>
    <w:p w14:paraId="6E6D4208" w14:textId="77777777" w:rsidR="00CF3181" w:rsidRPr="00EB538B" w:rsidRDefault="00CF3181" w:rsidP="004232CB">
      <w:pPr>
        <w:pStyle w:val="PargrafodaLista"/>
        <w:numPr>
          <w:ilvl w:val="0"/>
          <w:numId w:val="22"/>
        </w:numPr>
        <w:spacing w:before="0" w:after="160" w:line="259" w:lineRule="auto"/>
        <w:jc w:val="both"/>
        <w:rPr>
          <w:rFonts w:ascii="Arial" w:hAnsi="Arial" w:cs="Arial"/>
        </w:rPr>
      </w:pPr>
      <w:r w:rsidRPr="00EB538B">
        <w:rPr>
          <w:rFonts w:ascii="Arial" w:hAnsi="Arial" w:cs="Arial"/>
        </w:rPr>
        <w:t>Redigi os seguintes documentos inerentes ao processo licitatório – leilão nº 001/2023 – Parecer Jurídico nº 010/2023, Autorização Abertura, Justificativa do preço;</w:t>
      </w:r>
    </w:p>
    <w:p w14:paraId="708B0FF5" w14:textId="77777777" w:rsidR="00CF3181" w:rsidRPr="00EB538B" w:rsidRDefault="00CF3181" w:rsidP="004232CB">
      <w:pPr>
        <w:pStyle w:val="PargrafodaLista"/>
        <w:numPr>
          <w:ilvl w:val="0"/>
          <w:numId w:val="22"/>
        </w:numPr>
        <w:spacing w:before="0" w:after="160" w:line="259" w:lineRule="auto"/>
        <w:jc w:val="both"/>
        <w:rPr>
          <w:rFonts w:ascii="Arial" w:hAnsi="Arial" w:cs="Arial"/>
        </w:rPr>
      </w:pPr>
      <w:r w:rsidRPr="00EB538B">
        <w:rPr>
          <w:rFonts w:ascii="Arial" w:hAnsi="Arial" w:cs="Arial"/>
        </w:rPr>
        <w:t>Dia 11/04 participei da Assembleia Extraordinária de Prefeitos que aconteceu no auditório da Prefeitura de Xanxerê, para tratar sobre medidas de segurança nas escolas;</w:t>
      </w:r>
    </w:p>
    <w:p w14:paraId="21F02F4E" w14:textId="77777777" w:rsidR="00CF3181" w:rsidRPr="00EB538B" w:rsidRDefault="00CF3181" w:rsidP="004232CB">
      <w:pPr>
        <w:pStyle w:val="PargrafodaLista"/>
        <w:numPr>
          <w:ilvl w:val="0"/>
          <w:numId w:val="22"/>
        </w:numPr>
        <w:spacing w:before="0" w:after="160" w:line="259" w:lineRule="auto"/>
        <w:jc w:val="both"/>
        <w:rPr>
          <w:rFonts w:ascii="Arial" w:hAnsi="Arial" w:cs="Arial"/>
        </w:rPr>
      </w:pPr>
      <w:r w:rsidRPr="00EB538B">
        <w:rPr>
          <w:rFonts w:ascii="Arial" w:hAnsi="Arial" w:cs="Arial"/>
        </w:rPr>
        <w:t>Dia 13/04 – participei da coletiva de imprensa que aconteceu no auditório da AMAI, para tratar sobre a segurança nas escolas;</w:t>
      </w:r>
    </w:p>
    <w:p w14:paraId="16537C36" w14:textId="77777777" w:rsidR="00CF3181" w:rsidRPr="00EB538B" w:rsidRDefault="00CF3181" w:rsidP="004232CB">
      <w:pPr>
        <w:pStyle w:val="PargrafodaLista"/>
        <w:numPr>
          <w:ilvl w:val="0"/>
          <w:numId w:val="22"/>
        </w:numPr>
        <w:spacing w:before="0" w:after="160" w:line="259" w:lineRule="auto"/>
        <w:jc w:val="both"/>
        <w:rPr>
          <w:rFonts w:ascii="Arial" w:hAnsi="Arial" w:cs="Arial"/>
        </w:rPr>
      </w:pPr>
      <w:r w:rsidRPr="00EB538B">
        <w:rPr>
          <w:rFonts w:ascii="Arial" w:hAnsi="Arial" w:cs="Arial"/>
        </w:rPr>
        <w:t>Procedi com a documentação para prorrogar o contrato com a empresa JDX Jardinagem, para manutenção dos serviços de jardinagem e limpeza da AMAI – Ofício, parecer jurídico, termo aditivo;</w:t>
      </w:r>
    </w:p>
    <w:p w14:paraId="1BD0D1ED" w14:textId="77777777" w:rsidR="00CF3181" w:rsidRPr="00EB538B" w:rsidRDefault="00CF3181" w:rsidP="004232CB">
      <w:pPr>
        <w:pStyle w:val="PargrafodaLista"/>
        <w:numPr>
          <w:ilvl w:val="0"/>
          <w:numId w:val="22"/>
        </w:numPr>
        <w:spacing w:before="0" w:after="160" w:line="259" w:lineRule="auto"/>
        <w:jc w:val="both"/>
        <w:rPr>
          <w:rFonts w:ascii="Arial" w:hAnsi="Arial" w:cs="Arial"/>
        </w:rPr>
      </w:pPr>
      <w:r w:rsidRPr="00EB538B">
        <w:rPr>
          <w:rFonts w:ascii="Arial" w:hAnsi="Arial" w:cs="Arial"/>
        </w:rPr>
        <w:t xml:space="preserve">Elaborei a íntegra do edital de leilão para alienação do </w:t>
      </w:r>
      <w:proofErr w:type="gramStart"/>
      <w:r w:rsidRPr="00EB538B">
        <w:rPr>
          <w:rFonts w:ascii="Arial" w:hAnsi="Arial" w:cs="Arial"/>
        </w:rPr>
        <w:t>veículo Polo</w:t>
      </w:r>
      <w:proofErr w:type="gramEnd"/>
      <w:r w:rsidRPr="00EB538B">
        <w:rPr>
          <w:rFonts w:ascii="Arial" w:hAnsi="Arial" w:cs="Arial"/>
        </w:rPr>
        <w:t xml:space="preserve"> (processo licitatório nº 011/2023, Leilão 01/2023), procedendo com a publicação logo em seguida;</w:t>
      </w:r>
    </w:p>
    <w:p w14:paraId="35122E51" w14:textId="77777777" w:rsidR="00CF3181" w:rsidRPr="00EB538B" w:rsidRDefault="00CF3181" w:rsidP="004232CB">
      <w:pPr>
        <w:pStyle w:val="PargrafodaLista"/>
        <w:numPr>
          <w:ilvl w:val="0"/>
          <w:numId w:val="22"/>
        </w:numPr>
        <w:spacing w:before="0" w:after="160" w:line="259" w:lineRule="auto"/>
        <w:jc w:val="both"/>
        <w:rPr>
          <w:rFonts w:ascii="Arial" w:hAnsi="Arial" w:cs="Arial"/>
        </w:rPr>
      </w:pPr>
      <w:r w:rsidRPr="00EB538B">
        <w:rPr>
          <w:rFonts w:ascii="Arial" w:hAnsi="Arial" w:cs="Arial"/>
        </w:rPr>
        <w:t>Procedi com toda a documentação necessária para contratação de empresa especializada em processo seletivo para contratação de secretário(a) e auxiliar prático de topografia (processo nº 013/2023, Dispensa 005/2023): elaborei termo de referência, autorização de abertura, homologação, publicações, aquisição de certidões negativas de tributos, confecção contrato nº 010/2023;</w:t>
      </w:r>
    </w:p>
    <w:p w14:paraId="15879C44" w14:textId="77777777" w:rsidR="00CF3181" w:rsidRPr="00EB538B" w:rsidRDefault="00CF3181" w:rsidP="004232CB">
      <w:pPr>
        <w:pStyle w:val="PargrafodaLista"/>
        <w:numPr>
          <w:ilvl w:val="0"/>
          <w:numId w:val="22"/>
        </w:numPr>
        <w:spacing w:before="0" w:after="160" w:line="259" w:lineRule="auto"/>
        <w:jc w:val="both"/>
        <w:rPr>
          <w:rFonts w:ascii="Arial" w:hAnsi="Arial" w:cs="Arial"/>
        </w:rPr>
      </w:pPr>
      <w:r w:rsidRPr="00EB538B">
        <w:rPr>
          <w:rFonts w:ascii="Arial" w:hAnsi="Arial" w:cs="Arial"/>
        </w:rPr>
        <w:t>Respondi o questionário apresentado pela empresa We Do que embasará a elaboração do edital;</w:t>
      </w:r>
    </w:p>
    <w:p w14:paraId="0E829115" w14:textId="77777777" w:rsidR="00CF3181" w:rsidRPr="00EB538B" w:rsidRDefault="00CF3181" w:rsidP="004232CB">
      <w:pPr>
        <w:pStyle w:val="PargrafodaLista"/>
        <w:numPr>
          <w:ilvl w:val="0"/>
          <w:numId w:val="22"/>
        </w:numPr>
        <w:spacing w:before="0" w:after="160" w:line="259" w:lineRule="auto"/>
        <w:jc w:val="both"/>
        <w:rPr>
          <w:rFonts w:ascii="Arial" w:hAnsi="Arial" w:cs="Arial"/>
        </w:rPr>
      </w:pPr>
      <w:r w:rsidRPr="00EB538B">
        <w:rPr>
          <w:rFonts w:ascii="Arial" w:hAnsi="Arial" w:cs="Arial"/>
        </w:rPr>
        <w:t>Dia 25/04 Participei da reunião do colegiado de contadores para explanar sobre o caminho jurídico recomendado sobre o piso nacional do magistério;</w:t>
      </w:r>
    </w:p>
    <w:p w14:paraId="420484D5" w14:textId="77777777" w:rsidR="00CF3181" w:rsidRPr="00EB538B" w:rsidRDefault="00CF3181" w:rsidP="004232CB">
      <w:pPr>
        <w:pStyle w:val="PargrafodaLista"/>
        <w:numPr>
          <w:ilvl w:val="0"/>
          <w:numId w:val="22"/>
        </w:numPr>
        <w:spacing w:before="0" w:after="160" w:line="259" w:lineRule="auto"/>
        <w:jc w:val="both"/>
        <w:rPr>
          <w:rFonts w:ascii="Arial" w:hAnsi="Arial" w:cs="Arial"/>
        </w:rPr>
      </w:pPr>
      <w:r w:rsidRPr="00EB538B">
        <w:rPr>
          <w:rFonts w:ascii="Arial" w:hAnsi="Arial" w:cs="Arial"/>
        </w:rPr>
        <w:t>Revisei a íntegra do edital elaborado pela empresa We Do inerente ao processo seletivo simplificado nº 013/2023.</w:t>
      </w:r>
    </w:p>
    <w:p w14:paraId="4268ADAE" w14:textId="77777777" w:rsidR="00CF3181" w:rsidRPr="00EB538B" w:rsidRDefault="00CF3181" w:rsidP="00CF3181">
      <w:pPr>
        <w:jc w:val="both"/>
        <w:rPr>
          <w:rFonts w:ascii="Arial" w:hAnsi="Arial" w:cs="Arial"/>
        </w:rPr>
      </w:pPr>
    </w:p>
    <w:p w14:paraId="44DBBEEF" w14:textId="77777777" w:rsidR="00CF3181" w:rsidRPr="00CF3181" w:rsidRDefault="00CF3181" w:rsidP="004232CB">
      <w:pPr>
        <w:pStyle w:val="PargrafodaLista"/>
        <w:numPr>
          <w:ilvl w:val="0"/>
          <w:numId w:val="23"/>
        </w:numPr>
        <w:jc w:val="both"/>
        <w:rPr>
          <w:rFonts w:ascii="Arial" w:hAnsi="Arial" w:cs="Arial"/>
          <w:b/>
        </w:rPr>
      </w:pPr>
      <w:r w:rsidRPr="00CF3181">
        <w:rPr>
          <w:rFonts w:ascii="Arial" w:hAnsi="Arial" w:cs="Arial"/>
          <w:b/>
        </w:rPr>
        <w:t>Maio de 2023</w:t>
      </w:r>
    </w:p>
    <w:p w14:paraId="3D389EAE" w14:textId="77777777" w:rsidR="00CF3181" w:rsidRPr="00EB538B" w:rsidRDefault="00CF3181" w:rsidP="004232CB">
      <w:pPr>
        <w:pStyle w:val="PargrafodaLista"/>
        <w:numPr>
          <w:ilvl w:val="0"/>
          <w:numId w:val="22"/>
        </w:numPr>
        <w:spacing w:before="0" w:after="160" w:line="259" w:lineRule="auto"/>
        <w:jc w:val="both"/>
        <w:rPr>
          <w:rFonts w:ascii="Arial" w:hAnsi="Arial" w:cs="Arial"/>
        </w:rPr>
      </w:pPr>
      <w:r w:rsidRPr="00EB538B">
        <w:rPr>
          <w:rFonts w:ascii="Arial" w:hAnsi="Arial" w:cs="Arial"/>
        </w:rPr>
        <w:t>Elaborei a solicitação de orçamento e termo de referência para subsidiar o pregão a ser realizado pela AMAI para contratar serviços de limpeza;</w:t>
      </w:r>
    </w:p>
    <w:p w14:paraId="402C5A78" w14:textId="77777777" w:rsidR="00CF3181" w:rsidRPr="00EB538B" w:rsidRDefault="00CF3181" w:rsidP="004232CB">
      <w:pPr>
        <w:pStyle w:val="PargrafodaLista"/>
        <w:numPr>
          <w:ilvl w:val="0"/>
          <w:numId w:val="22"/>
        </w:numPr>
        <w:spacing w:before="0" w:after="160" w:line="259" w:lineRule="auto"/>
        <w:jc w:val="both"/>
        <w:rPr>
          <w:rFonts w:ascii="Arial" w:hAnsi="Arial" w:cs="Arial"/>
        </w:rPr>
      </w:pPr>
      <w:r w:rsidRPr="00EB538B">
        <w:rPr>
          <w:rFonts w:ascii="Arial" w:hAnsi="Arial" w:cs="Arial"/>
        </w:rPr>
        <w:t>Elaborei o Edital do pregão nº 002/2023 – Serviços de Limpeza;</w:t>
      </w:r>
    </w:p>
    <w:p w14:paraId="00977E98" w14:textId="77777777" w:rsidR="00CF3181" w:rsidRPr="00EB538B" w:rsidRDefault="00CF3181" w:rsidP="004232CB">
      <w:pPr>
        <w:pStyle w:val="PargrafodaLista"/>
        <w:numPr>
          <w:ilvl w:val="0"/>
          <w:numId w:val="22"/>
        </w:numPr>
        <w:spacing w:before="0" w:after="160" w:line="259" w:lineRule="auto"/>
        <w:jc w:val="both"/>
        <w:rPr>
          <w:rFonts w:ascii="Arial" w:hAnsi="Arial" w:cs="Arial"/>
        </w:rPr>
      </w:pPr>
      <w:r w:rsidRPr="00EB538B">
        <w:rPr>
          <w:rFonts w:ascii="Arial" w:hAnsi="Arial" w:cs="Arial"/>
        </w:rPr>
        <w:t>Elaborei o contrato nº 011/2023 – Serviços de Limpeza;</w:t>
      </w:r>
    </w:p>
    <w:p w14:paraId="4EE04E42" w14:textId="77777777" w:rsidR="00CF3181" w:rsidRPr="00EB538B" w:rsidRDefault="00CF3181" w:rsidP="004232CB">
      <w:pPr>
        <w:pStyle w:val="PargrafodaLista"/>
        <w:numPr>
          <w:ilvl w:val="0"/>
          <w:numId w:val="22"/>
        </w:numPr>
        <w:spacing w:before="0" w:after="160" w:line="259" w:lineRule="auto"/>
        <w:jc w:val="both"/>
        <w:rPr>
          <w:rFonts w:ascii="Arial" w:hAnsi="Arial" w:cs="Arial"/>
        </w:rPr>
      </w:pPr>
      <w:r w:rsidRPr="00EB538B">
        <w:rPr>
          <w:rFonts w:ascii="Arial" w:hAnsi="Arial" w:cs="Arial"/>
        </w:rPr>
        <w:t>Desenvolvi a nota orientativa, de cunho regional, cujo escopo era unificar em um documento as medidas de segurança a serem adotadas, em unanimidade, pelos municípios da AMAI, para evitar ou mitigar danos relacionadas a tragédias;</w:t>
      </w:r>
    </w:p>
    <w:p w14:paraId="0E2706EF" w14:textId="77777777" w:rsidR="00CF3181" w:rsidRPr="00EB538B" w:rsidRDefault="00CF3181" w:rsidP="004232CB">
      <w:pPr>
        <w:pStyle w:val="PargrafodaLista"/>
        <w:numPr>
          <w:ilvl w:val="0"/>
          <w:numId w:val="22"/>
        </w:numPr>
        <w:spacing w:before="0" w:after="160" w:line="259" w:lineRule="auto"/>
        <w:jc w:val="both"/>
        <w:rPr>
          <w:rFonts w:ascii="Arial" w:hAnsi="Arial" w:cs="Arial"/>
        </w:rPr>
      </w:pPr>
      <w:r w:rsidRPr="00EB538B">
        <w:rPr>
          <w:rFonts w:ascii="Arial" w:hAnsi="Arial" w:cs="Arial"/>
        </w:rPr>
        <w:lastRenderedPageBreak/>
        <w:t>Elaborei e encaminhei solicitação de orçamento nº 008/2023 para 04 (quatro) empresas, inerente produtos e materiais de limpeza, para definição do valor máximo para o pregão;</w:t>
      </w:r>
    </w:p>
    <w:p w14:paraId="0A41AC4F" w14:textId="77777777" w:rsidR="00CF3181" w:rsidRPr="00EB538B" w:rsidRDefault="00CF3181" w:rsidP="004232CB">
      <w:pPr>
        <w:pStyle w:val="PargrafodaLista"/>
        <w:numPr>
          <w:ilvl w:val="0"/>
          <w:numId w:val="22"/>
        </w:numPr>
        <w:spacing w:before="0" w:after="160" w:line="259" w:lineRule="auto"/>
        <w:jc w:val="both"/>
        <w:rPr>
          <w:rFonts w:ascii="Arial" w:hAnsi="Arial" w:cs="Arial"/>
        </w:rPr>
      </w:pPr>
      <w:r w:rsidRPr="00EB538B">
        <w:rPr>
          <w:rFonts w:ascii="Arial" w:hAnsi="Arial" w:cs="Arial"/>
        </w:rPr>
        <w:t>Elaborei a minuta do edital nº 003/2023 – pregão dos materiais e produtos de limpeza, Processo Licitatório nº 015/2023;</w:t>
      </w:r>
    </w:p>
    <w:p w14:paraId="147C0FFE" w14:textId="77777777" w:rsidR="00CF3181" w:rsidRPr="00EB538B" w:rsidRDefault="00CF3181" w:rsidP="004232CB">
      <w:pPr>
        <w:pStyle w:val="PargrafodaLista"/>
        <w:numPr>
          <w:ilvl w:val="0"/>
          <w:numId w:val="22"/>
        </w:numPr>
        <w:spacing w:before="0" w:after="160" w:line="259" w:lineRule="auto"/>
        <w:jc w:val="both"/>
        <w:rPr>
          <w:rFonts w:ascii="Arial" w:hAnsi="Arial" w:cs="Arial"/>
        </w:rPr>
      </w:pPr>
      <w:r w:rsidRPr="00EB538B">
        <w:rPr>
          <w:rFonts w:ascii="Arial" w:hAnsi="Arial" w:cs="Arial"/>
        </w:rPr>
        <w:t>Redigi o Ofício Presidente nº 008/2023. Objetivo: petição ao Governador de SC para destinação de recursos referente ao programa PICS;</w:t>
      </w:r>
    </w:p>
    <w:p w14:paraId="767E4D13" w14:textId="77777777" w:rsidR="00CF3181" w:rsidRPr="00EB538B" w:rsidRDefault="00CF3181" w:rsidP="004232CB">
      <w:pPr>
        <w:pStyle w:val="PargrafodaLista"/>
        <w:numPr>
          <w:ilvl w:val="0"/>
          <w:numId w:val="22"/>
        </w:numPr>
        <w:spacing w:before="0" w:after="160" w:line="259" w:lineRule="auto"/>
        <w:jc w:val="both"/>
        <w:rPr>
          <w:rFonts w:ascii="Arial" w:hAnsi="Arial" w:cs="Arial"/>
        </w:rPr>
      </w:pPr>
      <w:r w:rsidRPr="00EB538B">
        <w:rPr>
          <w:rFonts w:ascii="Arial" w:hAnsi="Arial" w:cs="Arial"/>
        </w:rPr>
        <w:t>Redigi o Ofício Presidente nº 009/2023. Objetivo: petição ao Governador de SC para reavaliar o cálculo inerente ao transporte escolar da rede estadual de ensino;</w:t>
      </w:r>
    </w:p>
    <w:p w14:paraId="665FCEE1" w14:textId="77777777" w:rsidR="00CF3181" w:rsidRPr="00EB538B" w:rsidRDefault="00CF3181" w:rsidP="004232CB">
      <w:pPr>
        <w:pStyle w:val="PargrafodaLista"/>
        <w:numPr>
          <w:ilvl w:val="0"/>
          <w:numId w:val="22"/>
        </w:numPr>
        <w:spacing w:before="0" w:after="160" w:line="259" w:lineRule="auto"/>
        <w:jc w:val="both"/>
        <w:rPr>
          <w:rFonts w:ascii="Arial" w:hAnsi="Arial" w:cs="Arial"/>
        </w:rPr>
      </w:pPr>
      <w:r w:rsidRPr="00EB538B">
        <w:rPr>
          <w:rFonts w:ascii="Arial" w:hAnsi="Arial" w:cs="Arial"/>
        </w:rPr>
        <w:t>Dia 11/05, contribui na socialização das autoridades que acompanharam a vinda do Governado de SC, Sr. Jorginho Mello, na sede da AMAI;</w:t>
      </w:r>
    </w:p>
    <w:p w14:paraId="04908D0C" w14:textId="77777777" w:rsidR="00CF3181" w:rsidRPr="00EB538B" w:rsidRDefault="00CF3181" w:rsidP="004232CB">
      <w:pPr>
        <w:pStyle w:val="PargrafodaLista"/>
        <w:numPr>
          <w:ilvl w:val="0"/>
          <w:numId w:val="22"/>
        </w:numPr>
        <w:spacing w:before="0" w:after="160" w:line="259" w:lineRule="auto"/>
        <w:jc w:val="both"/>
        <w:rPr>
          <w:rFonts w:ascii="Arial" w:hAnsi="Arial" w:cs="Arial"/>
        </w:rPr>
      </w:pPr>
      <w:r w:rsidRPr="00EB538B">
        <w:rPr>
          <w:rFonts w:ascii="Arial" w:hAnsi="Arial" w:cs="Arial"/>
        </w:rPr>
        <w:t xml:space="preserve">Elaborei o parecer jurídico nº 014-2023 – Favorável pela redução do valor do lance mínimo para republicação do edital e nova tentativa de leilão do </w:t>
      </w:r>
      <w:proofErr w:type="gramStart"/>
      <w:r w:rsidRPr="00EB538B">
        <w:rPr>
          <w:rFonts w:ascii="Arial" w:hAnsi="Arial" w:cs="Arial"/>
        </w:rPr>
        <w:t>veículo Polo</w:t>
      </w:r>
      <w:proofErr w:type="gramEnd"/>
      <w:r w:rsidRPr="00EB538B">
        <w:rPr>
          <w:rFonts w:ascii="Arial" w:hAnsi="Arial" w:cs="Arial"/>
        </w:rPr>
        <w:t>;</w:t>
      </w:r>
    </w:p>
    <w:p w14:paraId="387FA9C6" w14:textId="77777777" w:rsidR="00CF3181" w:rsidRPr="00EB538B" w:rsidRDefault="00CF3181" w:rsidP="004232CB">
      <w:pPr>
        <w:pStyle w:val="PargrafodaLista"/>
        <w:numPr>
          <w:ilvl w:val="0"/>
          <w:numId w:val="22"/>
        </w:numPr>
        <w:spacing w:before="0" w:after="160" w:line="259" w:lineRule="auto"/>
        <w:jc w:val="both"/>
        <w:rPr>
          <w:rFonts w:ascii="Arial" w:hAnsi="Arial" w:cs="Arial"/>
        </w:rPr>
      </w:pPr>
      <w:r w:rsidRPr="00EB538B">
        <w:rPr>
          <w:rFonts w:ascii="Arial" w:hAnsi="Arial" w:cs="Arial"/>
        </w:rPr>
        <w:t>Alterei as informações necessários no edital nº 002/2023 – leilão do Polo – e procedi com a republicação para nova sessão do leilão;</w:t>
      </w:r>
    </w:p>
    <w:p w14:paraId="14A0F569" w14:textId="77777777" w:rsidR="00CF3181" w:rsidRPr="00EB538B" w:rsidRDefault="00CF3181" w:rsidP="004232CB">
      <w:pPr>
        <w:pStyle w:val="PargrafodaLista"/>
        <w:numPr>
          <w:ilvl w:val="0"/>
          <w:numId w:val="22"/>
        </w:numPr>
        <w:spacing w:before="0" w:after="160" w:line="259" w:lineRule="auto"/>
        <w:jc w:val="both"/>
        <w:rPr>
          <w:rFonts w:ascii="Arial" w:hAnsi="Arial" w:cs="Arial"/>
        </w:rPr>
      </w:pPr>
      <w:r w:rsidRPr="00EB538B">
        <w:rPr>
          <w:rFonts w:ascii="Arial" w:hAnsi="Arial" w:cs="Arial"/>
        </w:rPr>
        <w:t>Elaborei o Edital nº 003/2023, referente ao processo licitatório nº 015/2023 – para aquisição de produtos de limpeza;</w:t>
      </w:r>
    </w:p>
    <w:p w14:paraId="7DF386DF" w14:textId="77777777" w:rsidR="00CF3181" w:rsidRPr="00EB538B" w:rsidRDefault="00CF3181" w:rsidP="004232CB">
      <w:pPr>
        <w:pStyle w:val="PargrafodaLista"/>
        <w:numPr>
          <w:ilvl w:val="0"/>
          <w:numId w:val="22"/>
        </w:numPr>
        <w:spacing w:before="0" w:after="160" w:line="259" w:lineRule="auto"/>
        <w:jc w:val="both"/>
        <w:rPr>
          <w:rFonts w:ascii="Arial" w:hAnsi="Arial" w:cs="Arial"/>
        </w:rPr>
      </w:pPr>
      <w:r w:rsidRPr="00EB538B">
        <w:rPr>
          <w:rFonts w:ascii="Arial" w:hAnsi="Arial" w:cs="Arial"/>
        </w:rPr>
        <w:t>Elaborei o parecer jurídico nº 015/2023, inerente ao pregão presencial a ser realizado para aquisição produtos de limpeza;</w:t>
      </w:r>
    </w:p>
    <w:p w14:paraId="028A0F07" w14:textId="77777777" w:rsidR="00CF3181" w:rsidRPr="00EB538B" w:rsidRDefault="00CF3181" w:rsidP="004232CB">
      <w:pPr>
        <w:pStyle w:val="PargrafodaLista"/>
        <w:numPr>
          <w:ilvl w:val="0"/>
          <w:numId w:val="22"/>
        </w:numPr>
        <w:spacing w:before="0" w:after="160" w:line="259" w:lineRule="auto"/>
        <w:jc w:val="both"/>
        <w:rPr>
          <w:rFonts w:ascii="Arial" w:hAnsi="Arial" w:cs="Arial"/>
        </w:rPr>
      </w:pPr>
      <w:r w:rsidRPr="00EB538B">
        <w:rPr>
          <w:rFonts w:ascii="Arial" w:hAnsi="Arial" w:cs="Arial"/>
        </w:rPr>
        <w:t>Procedi com os documentos necessários para a prorrogação do contrato com Cristiane Huff para manutenção da prestação de serviços inerentes à Assessoria de Imprensa e Comunicação, incluindo a elaboração do parecer jurídico nº 016/2022;</w:t>
      </w:r>
    </w:p>
    <w:p w14:paraId="056F3652" w14:textId="77777777" w:rsidR="00CF3181" w:rsidRPr="00EB538B" w:rsidRDefault="00CF3181" w:rsidP="004232CB">
      <w:pPr>
        <w:pStyle w:val="PargrafodaLista"/>
        <w:numPr>
          <w:ilvl w:val="0"/>
          <w:numId w:val="22"/>
        </w:numPr>
        <w:spacing w:before="0" w:after="160" w:line="259" w:lineRule="auto"/>
        <w:jc w:val="both"/>
        <w:rPr>
          <w:rFonts w:ascii="Arial" w:hAnsi="Arial" w:cs="Arial"/>
        </w:rPr>
      </w:pPr>
      <w:r w:rsidRPr="00EB538B">
        <w:rPr>
          <w:rFonts w:ascii="Arial" w:hAnsi="Arial" w:cs="Arial"/>
        </w:rPr>
        <w:t>Dia 20/05 acompanhei o seletivo para contratação de secretário e auxiliar de topografia;</w:t>
      </w:r>
    </w:p>
    <w:p w14:paraId="168392CE" w14:textId="77777777" w:rsidR="00CF3181" w:rsidRPr="00EB538B" w:rsidRDefault="00CF3181" w:rsidP="004232CB">
      <w:pPr>
        <w:pStyle w:val="PargrafodaLista"/>
        <w:numPr>
          <w:ilvl w:val="0"/>
          <w:numId w:val="22"/>
        </w:numPr>
        <w:spacing w:before="0" w:after="160" w:line="259" w:lineRule="auto"/>
        <w:jc w:val="both"/>
        <w:rPr>
          <w:rFonts w:ascii="Arial" w:hAnsi="Arial" w:cs="Arial"/>
        </w:rPr>
      </w:pPr>
      <w:r w:rsidRPr="00EB538B">
        <w:rPr>
          <w:rFonts w:ascii="Arial" w:hAnsi="Arial" w:cs="Arial"/>
        </w:rPr>
        <w:t>Dia 22/05 participei da sessão do pregão presencial 02/2023 – serviços de limpeza;</w:t>
      </w:r>
    </w:p>
    <w:p w14:paraId="50A396FB" w14:textId="77777777" w:rsidR="00CF3181" w:rsidRPr="00EB538B" w:rsidRDefault="00CF3181" w:rsidP="004232CB">
      <w:pPr>
        <w:pStyle w:val="PargrafodaLista"/>
        <w:numPr>
          <w:ilvl w:val="0"/>
          <w:numId w:val="22"/>
        </w:numPr>
        <w:spacing w:before="0" w:after="160" w:line="259" w:lineRule="auto"/>
        <w:jc w:val="both"/>
        <w:rPr>
          <w:rFonts w:ascii="Arial" w:hAnsi="Arial" w:cs="Arial"/>
        </w:rPr>
      </w:pPr>
      <w:r w:rsidRPr="00EB538B">
        <w:rPr>
          <w:rFonts w:ascii="Arial" w:hAnsi="Arial" w:cs="Arial"/>
        </w:rPr>
        <w:t>Dia 23/05 participei da reunião na AMAI para tratar sobre o Projeto Cuidando de quem cuida;</w:t>
      </w:r>
    </w:p>
    <w:p w14:paraId="2EE407F2" w14:textId="77777777" w:rsidR="00CF3181" w:rsidRPr="00EB538B" w:rsidRDefault="00CF3181" w:rsidP="004232CB">
      <w:pPr>
        <w:pStyle w:val="PargrafodaLista"/>
        <w:numPr>
          <w:ilvl w:val="0"/>
          <w:numId w:val="22"/>
        </w:numPr>
        <w:spacing w:before="0" w:after="160" w:line="259" w:lineRule="auto"/>
        <w:jc w:val="both"/>
        <w:rPr>
          <w:rFonts w:ascii="Arial" w:hAnsi="Arial" w:cs="Arial"/>
        </w:rPr>
      </w:pPr>
      <w:r w:rsidRPr="00EB538B">
        <w:rPr>
          <w:rFonts w:ascii="Arial" w:hAnsi="Arial" w:cs="Arial"/>
        </w:rPr>
        <w:t>Elaborei declaração de comprometimento e ciência inerente ao projeto “cuidando de quem cuida” a ser assinado pelos Prefeitos;</w:t>
      </w:r>
    </w:p>
    <w:p w14:paraId="7D118828" w14:textId="77777777" w:rsidR="00CF3181" w:rsidRPr="00EB538B" w:rsidRDefault="00CF3181" w:rsidP="004232CB">
      <w:pPr>
        <w:pStyle w:val="PargrafodaLista"/>
        <w:numPr>
          <w:ilvl w:val="0"/>
          <w:numId w:val="22"/>
        </w:numPr>
        <w:spacing w:before="0" w:after="160" w:line="259" w:lineRule="auto"/>
        <w:jc w:val="both"/>
        <w:rPr>
          <w:rFonts w:ascii="Arial" w:hAnsi="Arial" w:cs="Arial"/>
        </w:rPr>
      </w:pPr>
      <w:r w:rsidRPr="00EB538B">
        <w:rPr>
          <w:rFonts w:ascii="Arial" w:hAnsi="Arial" w:cs="Arial"/>
        </w:rPr>
        <w:t>Dia 25/05 participei da Assembleia de Prefeitos;</w:t>
      </w:r>
    </w:p>
    <w:p w14:paraId="24A15E0B" w14:textId="77777777" w:rsidR="00CF3181" w:rsidRPr="00EB538B" w:rsidRDefault="00CF3181" w:rsidP="004232CB">
      <w:pPr>
        <w:pStyle w:val="PargrafodaLista"/>
        <w:numPr>
          <w:ilvl w:val="0"/>
          <w:numId w:val="22"/>
        </w:numPr>
        <w:spacing w:before="0" w:after="160" w:line="259" w:lineRule="auto"/>
        <w:jc w:val="both"/>
        <w:rPr>
          <w:rFonts w:ascii="Arial" w:hAnsi="Arial" w:cs="Arial"/>
        </w:rPr>
      </w:pPr>
      <w:r w:rsidRPr="00EB538B">
        <w:rPr>
          <w:rFonts w:ascii="Arial" w:hAnsi="Arial" w:cs="Arial"/>
        </w:rPr>
        <w:t>Dia 31/05 participei da sessão do pregão para aquisição produtos de limpeza; ato posterior fiz o termo de homologação e adjudicação para publicação.</w:t>
      </w:r>
    </w:p>
    <w:p w14:paraId="1BC5E70A" w14:textId="77777777" w:rsidR="00CF3181" w:rsidRPr="00EB538B" w:rsidRDefault="00CF3181" w:rsidP="00CF3181">
      <w:pPr>
        <w:jc w:val="both"/>
        <w:rPr>
          <w:rFonts w:ascii="Arial" w:hAnsi="Arial" w:cs="Arial"/>
        </w:rPr>
      </w:pPr>
    </w:p>
    <w:p w14:paraId="123D2FA5" w14:textId="77777777" w:rsidR="00CF3181" w:rsidRPr="00CF3181" w:rsidRDefault="00CF3181" w:rsidP="004232CB">
      <w:pPr>
        <w:pStyle w:val="PargrafodaLista"/>
        <w:numPr>
          <w:ilvl w:val="0"/>
          <w:numId w:val="23"/>
        </w:numPr>
        <w:jc w:val="both"/>
        <w:rPr>
          <w:rFonts w:ascii="Arial" w:hAnsi="Arial" w:cs="Arial"/>
          <w:b/>
        </w:rPr>
      </w:pPr>
      <w:r w:rsidRPr="00CF3181">
        <w:rPr>
          <w:rFonts w:ascii="Arial" w:hAnsi="Arial" w:cs="Arial"/>
          <w:b/>
        </w:rPr>
        <w:t>Junho de 2023</w:t>
      </w:r>
    </w:p>
    <w:p w14:paraId="50598B95" w14:textId="77777777" w:rsidR="00CF3181" w:rsidRPr="00EB538B" w:rsidRDefault="00CF3181" w:rsidP="004232CB">
      <w:pPr>
        <w:pStyle w:val="PargrafodaLista"/>
        <w:numPr>
          <w:ilvl w:val="0"/>
          <w:numId w:val="22"/>
        </w:numPr>
        <w:spacing w:before="0" w:after="160" w:line="259" w:lineRule="auto"/>
        <w:jc w:val="both"/>
        <w:rPr>
          <w:rFonts w:ascii="Arial" w:hAnsi="Arial" w:cs="Arial"/>
        </w:rPr>
      </w:pPr>
      <w:r w:rsidRPr="00EB538B">
        <w:rPr>
          <w:rFonts w:ascii="Arial" w:hAnsi="Arial" w:cs="Arial"/>
        </w:rPr>
        <w:t>Elaborei o contrato nº 012-2023 – Produtos de Limpeza, inerente ao pregão 03/2023, processo licitatório nº 015/2023;</w:t>
      </w:r>
    </w:p>
    <w:p w14:paraId="164CA747" w14:textId="77777777" w:rsidR="00CF3181" w:rsidRPr="00EB538B" w:rsidRDefault="00CF3181" w:rsidP="004232CB">
      <w:pPr>
        <w:pStyle w:val="PargrafodaLista"/>
        <w:numPr>
          <w:ilvl w:val="0"/>
          <w:numId w:val="22"/>
        </w:numPr>
        <w:spacing w:before="0" w:after="160" w:line="259" w:lineRule="auto"/>
        <w:jc w:val="both"/>
        <w:rPr>
          <w:rFonts w:ascii="Arial" w:hAnsi="Arial" w:cs="Arial"/>
        </w:rPr>
      </w:pPr>
      <w:r w:rsidRPr="00EB538B">
        <w:rPr>
          <w:rFonts w:ascii="Arial" w:hAnsi="Arial" w:cs="Arial"/>
        </w:rPr>
        <w:t>Elaborei o contrato de experiência inerente ao Secretário-Auxiliar Administrativo, Gabriel Ficagna Roth;</w:t>
      </w:r>
    </w:p>
    <w:p w14:paraId="15BA0199" w14:textId="77777777" w:rsidR="00CF3181" w:rsidRPr="00EB538B" w:rsidRDefault="00CF3181" w:rsidP="004232CB">
      <w:pPr>
        <w:pStyle w:val="PargrafodaLista"/>
        <w:numPr>
          <w:ilvl w:val="0"/>
          <w:numId w:val="22"/>
        </w:numPr>
        <w:spacing w:before="0" w:after="160" w:line="259" w:lineRule="auto"/>
        <w:jc w:val="both"/>
        <w:rPr>
          <w:rFonts w:ascii="Arial" w:hAnsi="Arial" w:cs="Arial"/>
        </w:rPr>
      </w:pPr>
      <w:r w:rsidRPr="00EB538B">
        <w:rPr>
          <w:rFonts w:ascii="Arial" w:hAnsi="Arial" w:cs="Arial"/>
        </w:rPr>
        <w:t>Revisei a resposta ao Ofício nº 0020/2023 expedido pelo Município de Ponte Serrada, justificando a impossibilidade de atender a quantidade de projetos solicitados;</w:t>
      </w:r>
    </w:p>
    <w:p w14:paraId="1BDC03E8" w14:textId="77777777" w:rsidR="00CF3181" w:rsidRPr="00EB538B" w:rsidRDefault="00CF3181" w:rsidP="004232CB">
      <w:pPr>
        <w:pStyle w:val="PargrafodaLista"/>
        <w:numPr>
          <w:ilvl w:val="0"/>
          <w:numId w:val="22"/>
        </w:numPr>
        <w:spacing w:before="0" w:after="160" w:line="259" w:lineRule="auto"/>
        <w:jc w:val="both"/>
        <w:rPr>
          <w:rFonts w:ascii="Arial" w:hAnsi="Arial" w:cs="Arial"/>
        </w:rPr>
      </w:pPr>
      <w:r w:rsidRPr="00EB538B">
        <w:rPr>
          <w:rFonts w:ascii="Arial" w:hAnsi="Arial" w:cs="Arial"/>
        </w:rPr>
        <w:t xml:space="preserve">Elaborei a solicitação de orçamento nº 027/2023 – contendo o descritivo dos materiais e produtos de limpeza para realização de dispensa de licitação, tendo </w:t>
      </w:r>
      <w:r w:rsidRPr="00EB538B">
        <w:rPr>
          <w:rFonts w:ascii="Arial" w:hAnsi="Arial" w:cs="Arial"/>
        </w:rPr>
        <w:lastRenderedPageBreak/>
        <w:t>em vista que são os itens que deram deserto nas duas últimas tentativas de pregão presencial;</w:t>
      </w:r>
    </w:p>
    <w:p w14:paraId="628E8D08" w14:textId="77777777" w:rsidR="00CF3181" w:rsidRPr="00EB538B" w:rsidRDefault="00CF3181" w:rsidP="004232CB">
      <w:pPr>
        <w:pStyle w:val="PargrafodaLista"/>
        <w:numPr>
          <w:ilvl w:val="0"/>
          <w:numId w:val="22"/>
        </w:numPr>
        <w:spacing w:before="0" w:after="160" w:line="259" w:lineRule="auto"/>
        <w:jc w:val="both"/>
        <w:rPr>
          <w:rFonts w:ascii="Arial" w:hAnsi="Arial" w:cs="Arial"/>
        </w:rPr>
      </w:pPr>
      <w:r w:rsidRPr="00EB538B">
        <w:rPr>
          <w:rFonts w:ascii="Arial" w:hAnsi="Arial" w:cs="Arial"/>
        </w:rPr>
        <w:t>Elaborei o Termo de Cooperação nº 002/2023, a ser firmado com o município de Vargeão, inerente ao projeto “</w:t>
      </w:r>
      <w:r w:rsidRPr="00EB538B">
        <w:rPr>
          <w:rFonts w:ascii="Arial" w:hAnsi="Arial" w:cs="Arial"/>
          <w:i/>
        </w:rPr>
        <w:t>Cuidando de quem Cuida</w:t>
      </w:r>
      <w:r w:rsidRPr="00EB538B">
        <w:rPr>
          <w:rFonts w:ascii="Arial" w:hAnsi="Arial" w:cs="Arial"/>
        </w:rPr>
        <w:t>”;</w:t>
      </w:r>
    </w:p>
    <w:p w14:paraId="11C55D20" w14:textId="77777777" w:rsidR="00CF3181" w:rsidRPr="00EB538B" w:rsidRDefault="00CF3181" w:rsidP="004232CB">
      <w:pPr>
        <w:pStyle w:val="PargrafodaLista"/>
        <w:numPr>
          <w:ilvl w:val="0"/>
          <w:numId w:val="22"/>
        </w:numPr>
        <w:spacing w:before="0" w:after="160" w:line="259" w:lineRule="auto"/>
        <w:jc w:val="both"/>
        <w:rPr>
          <w:rFonts w:ascii="Arial" w:hAnsi="Arial" w:cs="Arial"/>
        </w:rPr>
      </w:pPr>
      <w:r w:rsidRPr="00EB538B">
        <w:rPr>
          <w:rFonts w:ascii="Arial" w:hAnsi="Arial" w:cs="Arial"/>
        </w:rPr>
        <w:t>Revisei a minuta da ata 417, de 25 de maio de 2023;</w:t>
      </w:r>
    </w:p>
    <w:p w14:paraId="5B9259B5" w14:textId="77777777" w:rsidR="00CF3181" w:rsidRPr="00EB538B" w:rsidRDefault="00CF3181" w:rsidP="004232CB">
      <w:pPr>
        <w:pStyle w:val="PargrafodaLista"/>
        <w:numPr>
          <w:ilvl w:val="0"/>
          <w:numId w:val="22"/>
        </w:numPr>
        <w:spacing w:before="0" w:after="160" w:line="259" w:lineRule="auto"/>
        <w:jc w:val="both"/>
        <w:rPr>
          <w:rFonts w:ascii="Arial" w:hAnsi="Arial" w:cs="Arial"/>
        </w:rPr>
      </w:pPr>
      <w:r w:rsidRPr="00EB538B">
        <w:rPr>
          <w:rFonts w:ascii="Arial" w:hAnsi="Arial" w:cs="Arial"/>
        </w:rPr>
        <w:t>Elaborei toda a documentação necessária para o procedimento licitatório nº 017/2023, dispensa de licitação 06/2023, para contratação de serviços de Auriculoterapia para o evento imersão cuidando de quem cuida. Os serviços consistiram em coleta de orçamentos; parecer jurídico; autorização de abertura e termo de homologação;</w:t>
      </w:r>
    </w:p>
    <w:p w14:paraId="188860BA" w14:textId="77777777" w:rsidR="00CF3181" w:rsidRPr="00EB538B" w:rsidRDefault="00CF3181" w:rsidP="004232CB">
      <w:pPr>
        <w:pStyle w:val="PargrafodaLista"/>
        <w:numPr>
          <w:ilvl w:val="0"/>
          <w:numId w:val="22"/>
        </w:numPr>
        <w:spacing w:before="0" w:after="160" w:line="259" w:lineRule="auto"/>
        <w:jc w:val="both"/>
        <w:rPr>
          <w:rFonts w:ascii="Arial" w:hAnsi="Arial" w:cs="Arial"/>
        </w:rPr>
      </w:pPr>
      <w:r w:rsidRPr="00EB538B">
        <w:rPr>
          <w:rFonts w:ascii="Arial" w:hAnsi="Arial" w:cs="Arial"/>
        </w:rPr>
        <w:t>Elaborei toda a documentação necessária para o procedimento licitatório nº 018/2023, dispensa de licitação 07/2023, para contratação de serviços de Reiki para o evento imersão cuidando de quem cuida. Os serviços consistiram em coleta de orçamentos; parecer jurídico; autorização de abertura e termo de homologação;</w:t>
      </w:r>
    </w:p>
    <w:p w14:paraId="42F38F98" w14:textId="77777777" w:rsidR="00CF3181" w:rsidRPr="00EB538B" w:rsidRDefault="00CF3181" w:rsidP="004232CB">
      <w:pPr>
        <w:pStyle w:val="PargrafodaLista"/>
        <w:numPr>
          <w:ilvl w:val="0"/>
          <w:numId w:val="22"/>
        </w:numPr>
        <w:spacing w:before="0" w:after="160" w:line="259" w:lineRule="auto"/>
        <w:jc w:val="both"/>
        <w:rPr>
          <w:rFonts w:ascii="Arial" w:hAnsi="Arial" w:cs="Arial"/>
        </w:rPr>
      </w:pPr>
      <w:r w:rsidRPr="00EB538B">
        <w:rPr>
          <w:rFonts w:ascii="Arial" w:hAnsi="Arial" w:cs="Arial"/>
        </w:rPr>
        <w:t>Elaborei toda a documentação necessária para o procedimento licitatório nº 019/2023, dispensa de licitação 08/2023, para contratação de serviços de Yoga para o evento imersão cuidando de quem cuida. Os serviços consistiram em coleta de orçamentos; parecer jurídico; autorização de abertura e termo de homologação;</w:t>
      </w:r>
    </w:p>
    <w:p w14:paraId="14D893C3" w14:textId="77777777" w:rsidR="00CF3181" w:rsidRPr="00EB538B" w:rsidRDefault="00CF3181" w:rsidP="004232CB">
      <w:pPr>
        <w:pStyle w:val="PargrafodaLista"/>
        <w:numPr>
          <w:ilvl w:val="0"/>
          <w:numId w:val="22"/>
        </w:numPr>
        <w:spacing w:before="0" w:after="160" w:line="259" w:lineRule="auto"/>
        <w:jc w:val="both"/>
        <w:rPr>
          <w:rFonts w:ascii="Arial" w:hAnsi="Arial" w:cs="Arial"/>
        </w:rPr>
      </w:pPr>
      <w:r w:rsidRPr="00EB538B">
        <w:rPr>
          <w:rFonts w:ascii="Arial" w:hAnsi="Arial" w:cs="Arial"/>
        </w:rPr>
        <w:t>Elaborei toda a documentação necessária para o procedimento licitatório nº 020/2023, dispensa de licitação 09/2023, para conserto do ar condicionado do veículo Renault/Duster. Os serviços consistiram em parecer jurídico; autorização de abertura e termo de homologação; elaboração do contrato nº 020/2023 e busca das CND’s;</w:t>
      </w:r>
    </w:p>
    <w:p w14:paraId="53A955A3" w14:textId="77777777" w:rsidR="00CF3181" w:rsidRPr="00EB538B" w:rsidRDefault="00CF3181" w:rsidP="004232CB">
      <w:pPr>
        <w:pStyle w:val="PargrafodaLista"/>
        <w:numPr>
          <w:ilvl w:val="0"/>
          <w:numId w:val="22"/>
        </w:numPr>
        <w:spacing w:before="0" w:after="160" w:line="259" w:lineRule="auto"/>
        <w:jc w:val="both"/>
        <w:rPr>
          <w:rFonts w:ascii="Arial" w:hAnsi="Arial" w:cs="Arial"/>
        </w:rPr>
      </w:pPr>
      <w:r w:rsidRPr="00EB538B">
        <w:rPr>
          <w:rFonts w:ascii="Arial" w:hAnsi="Arial" w:cs="Arial"/>
        </w:rPr>
        <w:t>Elaborei toda a documentação necessária para o procedimento licitatório nº 021/2023, dispensa de licitação 10/2023, para aquisição serviços alimentícios para o evento da vinda do Governador. Os serviços consistiram em parecer jurídico; autorização de abertura e termo de homologação; elaboração do contrato nº 020/2023 e busca das CND’s;</w:t>
      </w:r>
    </w:p>
    <w:p w14:paraId="0630FF45" w14:textId="2D478C71" w:rsidR="00CF3181" w:rsidRPr="00CF3181" w:rsidRDefault="00CF3181" w:rsidP="004232CB">
      <w:pPr>
        <w:pStyle w:val="PargrafodaLista"/>
        <w:numPr>
          <w:ilvl w:val="0"/>
          <w:numId w:val="22"/>
        </w:numPr>
        <w:spacing w:before="0" w:after="160" w:line="259" w:lineRule="auto"/>
        <w:jc w:val="both"/>
        <w:rPr>
          <w:rFonts w:ascii="Arial" w:hAnsi="Arial" w:cs="Arial"/>
        </w:rPr>
      </w:pPr>
      <w:r w:rsidRPr="00EB538B">
        <w:rPr>
          <w:rFonts w:ascii="Arial" w:hAnsi="Arial" w:cs="Arial"/>
        </w:rPr>
        <w:t>Elaborei duas notificações de irregularidade contratual.</w:t>
      </w:r>
    </w:p>
    <w:p w14:paraId="20BDAD18" w14:textId="77777777" w:rsidR="00CF3181" w:rsidRPr="00EB538B" w:rsidRDefault="00CF3181" w:rsidP="00CF3181">
      <w:pPr>
        <w:jc w:val="both"/>
        <w:rPr>
          <w:rFonts w:ascii="Arial" w:hAnsi="Arial" w:cs="Arial"/>
        </w:rPr>
      </w:pPr>
    </w:p>
    <w:p w14:paraId="27A63FF2" w14:textId="77777777" w:rsidR="00CF3181" w:rsidRPr="00CF3181" w:rsidRDefault="00CF3181" w:rsidP="004232CB">
      <w:pPr>
        <w:pStyle w:val="PargrafodaLista"/>
        <w:numPr>
          <w:ilvl w:val="0"/>
          <w:numId w:val="23"/>
        </w:numPr>
        <w:jc w:val="both"/>
        <w:rPr>
          <w:rFonts w:ascii="Arial" w:hAnsi="Arial" w:cs="Arial"/>
          <w:b/>
        </w:rPr>
      </w:pPr>
      <w:r w:rsidRPr="00CF3181">
        <w:rPr>
          <w:rFonts w:ascii="Arial" w:hAnsi="Arial" w:cs="Arial"/>
          <w:b/>
        </w:rPr>
        <w:t>Julho de 2023</w:t>
      </w:r>
    </w:p>
    <w:p w14:paraId="2FEFF2AB" w14:textId="77777777" w:rsidR="00CF3181" w:rsidRPr="00EB538B" w:rsidRDefault="00CF3181" w:rsidP="004232CB">
      <w:pPr>
        <w:pStyle w:val="PargrafodaLista"/>
        <w:numPr>
          <w:ilvl w:val="0"/>
          <w:numId w:val="22"/>
        </w:numPr>
        <w:spacing w:before="0" w:after="160" w:line="259" w:lineRule="auto"/>
        <w:jc w:val="both"/>
        <w:rPr>
          <w:rFonts w:ascii="Arial" w:hAnsi="Arial" w:cs="Arial"/>
        </w:rPr>
      </w:pPr>
      <w:r w:rsidRPr="00EB538B">
        <w:rPr>
          <w:rFonts w:ascii="Arial" w:hAnsi="Arial" w:cs="Arial"/>
        </w:rPr>
        <w:t>Elaborei toda a documentação necessária para o procedimento licitatório nº 022/2023, dispensa de licitação 11/2023, para aquisição de produtos e materiais de limpeza. Os serviços consistiram em parecer jurídico; autorização de abertura e termo de homologação; elaboração do contrato nº 021/2023 e busca das CND’s;</w:t>
      </w:r>
    </w:p>
    <w:p w14:paraId="233D561A" w14:textId="77777777" w:rsidR="00CF3181" w:rsidRPr="00EB538B" w:rsidRDefault="00CF3181" w:rsidP="004232CB">
      <w:pPr>
        <w:pStyle w:val="PargrafodaLista"/>
        <w:numPr>
          <w:ilvl w:val="0"/>
          <w:numId w:val="22"/>
        </w:numPr>
        <w:spacing w:before="0" w:after="160" w:line="259" w:lineRule="auto"/>
        <w:jc w:val="both"/>
        <w:rPr>
          <w:rFonts w:ascii="Arial" w:hAnsi="Arial" w:cs="Arial"/>
        </w:rPr>
      </w:pPr>
      <w:r w:rsidRPr="00EB538B">
        <w:rPr>
          <w:rFonts w:ascii="Arial" w:hAnsi="Arial" w:cs="Arial"/>
        </w:rPr>
        <w:t>Dia 04/07 participei da Assembleia de Prefeitos que aconteceu no período da tarde;</w:t>
      </w:r>
    </w:p>
    <w:p w14:paraId="031CDDF8" w14:textId="77777777" w:rsidR="00CF3181" w:rsidRPr="00EB538B" w:rsidRDefault="00CF3181" w:rsidP="004232CB">
      <w:pPr>
        <w:pStyle w:val="PargrafodaLista"/>
        <w:numPr>
          <w:ilvl w:val="0"/>
          <w:numId w:val="22"/>
        </w:numPr>
        <w:spacing w:before="0" w:after="160" w:line="259" w:lineRule="auto"/>
        <w:jc w:val="both"/>
        <w:rPr>
          <w:rFonts w:ascii="Arial" w:hAnsi="Arial" w:cs="Arial"/>
        </w:rPr>
      </w:pPr>
      <w:r w:rsidRPr="00EB538B">
        <w:rPr>
          <w:rFonts w:ascii="Arial" w:hAnsi="Arial" w:cs="Arial"/>
        </w:rPr>
        <w:t>Redigi a prorrogação contratual para mais 30 (trinta) dias inerente ao contrato de experiência do Gabriel Ficagna Roth;</w:t>
      </w:r>
    </w:p>
    <w:p w14:paraId="057C2141" w14:textId="77777777" w:rsidR="00CF3181" w:rsidRPr="00EB538B" w:rsidRDefault="00CF3181" w:rsidP="004232CB">
      <w:pPr>
        <w:pStyle w:val="PargrafodaLista"/>
        <w:numPr>
          <w:ilvl w:val="0"/>
          <w:numId w:val="22"/>
        </w:numPr>
        <w:spacing w:before="0" w:after="160" w:line="259" w:lineRule="auto"/>
        <w:jc w:val="both"/>
        <w:rPr>
          <w:rFonts w:ascii="Arial" w:hAnsi="Arial" w:cs="Arial"/>
        </w:rPr>
      </w:pPr>
      <w:r w:rsidRPr="00EB538B">
        <w:rPr>
          <w:rFonts w:ascii="Arial" w:hAnsi="Arial" w:cs="Arial"/>
        </w:rPr>
        <w:t>Elaborei a solicitação de orçamento nº 041/2023 inerente a aquisição de salgados, doces e bebidas; bem como solicitei orçamento de 04 (quatro) padarias do município de Xanxerê;</w:t>
      </w:r>
    </w:p>
    <w:p w14:paraId="061469E6" w14:textId="77777777" w:rsidR="00CF3181" w:rsidRPr="00EB538B" w:rsidRDefault="00CF3181" w:rsidP="004232CB">
      <w:pPr>
        <w:pStyle w:val="PargrafodaLista"/>
        <w:numPr>
          <w:ilvl w:val="0"/>
          <w:numId w:val="22"/>
        </w:numPr>
        <w:spacing w:before="0" w:after="160" w:line="259" w:lineRule="auto"/>
        <w:jc w:val="both"/>
        <w:rPr>
          <w:rFonts w:ascii="Arial" w:hAnsi="Arial" w:cs="Arial"/>
        </w:rPr>
      </w:pPr>
      <w:r w:rsidRPr="00EB538B">
        <w:rPr>
          <w:rFonts w:ascii="Arial" w:hAnsi="Arial" w:cs="Arial"/>
        </w:rPr>
        <w:t>Analisei o Acordo de Cooperação entre a AMAI, Vargeão e Instituto Ame Sua Mente, e propus sugestões de alteração e incremento;</w:t>
      </w:r>
    </w:p>
    <w:p w14:paraId="582F5843" w14:textId="77777777" w:rsidR="00CF3181" w:rsidRPr="00EB538B" w:rsidRDefault="00CF3181" w:rsidP="004232CB">
      <w:pPr>
        <w:pStyle w:val="PargrafodaLista"/>
        <w:numPr>
          <w:ilvl w:val="0"/>
          <w:numId w:val="22"/>
        </w:numPr>
        <w:spacing w:before="0" w:after="160" w:line="259" w:lineRule="auto"/>
        <w:jc w:val="both"/>
        <w:rPr>
          <w:rFonts w:ascii="Arial" w:hAnsi="Arial" w:cs="Arial"/>
        </w:rPr>
      </w:pPr>
      <w:r w:rsidRPr="00EB538B">
        <w:rPr>
          <w:rFonts w:ascii="Arial" w:hAnsi="Arial" w:cs="Arial"/>
        </w:rPr>
        <w:lastRenderedPageBreak/>
        <w:t>Elaborei a justificativa para contratação da EGEM para ministrar a capacitação plano de carreira e piso do magistério;</w:t>
      </w:r>
    </w:p>
    <w:p w14:paraId="2B59EA5F" w14:textId="77777777" w:rsidR="00CF3181" w:rsidRPr="00EB538B" w:rsidRDefault="00CF3181" w:rsidP="004232CB">
      <w:pPr>
        <w:pStyle w:val="PargrafodaLista"/>
        <w:numPr>
          <w:ilvl w:val="0"/>
          <w:numId w:val="22"/>
        </w:numPr>
        <w:spacing w:before="0" w:after="160" w:line="259" w:lineRule="auto"/>
        <w:jc w:val="both"/>
        <w:rPr>
          <w:rFonts w:ascii="Arial" w:hAnsi="Arial" w:cs="Arial"/>
        </w:rPr>
      </w:pPr>
      <w:r w:rsidRPr="00EB538B">
        <w:rPr>
          <w:rFonts w:ascii="Arial" w:hAnsi="Arial" w:cs="Arial"/>
        </w:rPr>
        <w:t>Elaborei o parecer jurídico nº 021/2023, possibilitando juridicamente que a AMAI autorize e custeie cursos de aromaterapia e homeopativa em favor da Ingrid Aline Piovesan;</w:t>
      </w:r>
    </w:p>
    <w:p w14:paraId="3380FDE7" w14:textId="77777777" w:rsidR="00CF3181" w:rsidRPr="00EB538B" w:rsidRDefault="00CF3181" w:rsidP="004232CB">
      <w:pPr>
        <w:pStyle w:val="PargrafodaLista"/>
        <w:numPr>
          <w:ilvl w:val="0"/>
          <w:numId w:val="22"/>
        </w:numPr>
        <w:spacing w:before="0" w:after="160" w:line="259" w:lineRule="auto"/>
        <w:jc w:val="both"/>
        <w:rPr>
          <w:rFonts w:ascii="Arial" w:hAnsi="Arial" w:cs="Arial"/>
        </w:rPr>
      </w:pPr>
      <w:r w:rsidRPr="00EB538B">
        <w:rPr>
          <w:rFonts w:ascii="Arial" w:hAnsi="Arial" w:cs="Arial"/>
        </w:rPr>
        <w:t>Elaborei o Termo de Responsabilidade e Tratamento de Dados Pessoais a ser assinado pelos psicólogos vinculados ao Programa “cuidando de quem cuida”;</w:t>
      </w:r>
    </w:p>
    <w:p w14:paraId="76995404" w14:textId="77777777" w:rsidR="00CF3181" w:rsidRPr="00EB538B" w:rsidRDefault="00CF3181" w:rsidP="004232CB">
      <w:pPr>
        <w:pStyle w:val="PargrafodaLista"/>
        <w:numPr>
          <w:ilvl w:val="0"/>
          <w:numId w:val="22"/>
        </w:numPr>
        <w:spacing w:before="0" w:after="160" w:line="259" w:lineRule="auto"/>
        <w:jc w:val="both"/>
        <w:rPr>
          <w:rFonts w:ascii="Arial" w:hAnsi="Arial" w:cs="Arial"/>
        </w:rPr>
      </w:pPr>
      <w:r w:rsidRPr="00EB538B">
        <w:rPr>
          <w:rFonts w:ascii="Arial" w:hAnsi="Arial" w:cs="Arial"/>
        </w:rPr>
        <w:t>Elaborei o edital 004/2023, inerente ao processo licitatório 023/2023 – pregão gêneros alimentícios, doces, salgados e bebidas;</w:t>
      </w:r>
    </w:p>
    <w:p w14:paraId="73391A22" w14:textId="77777777" w:rsidR="00CF3181" w:rsidRPr="00EB538B" w:rsidRDefault="00CF3181" w:rsidP="004232CB">
      <w:pPr>
        <w:pStyle w:val="PargrafodaLista"/>
        <w:numPr>
          <w:ilvl w:val="0"/>
          <w:numId w:val="22"/>
        </w:numPr>
        <w:spacing w:before="0" w:after="160" w:line="259" w:lineRule="auto"/>
        <w:jc w:val="both"/>
        <w:rPr>
          <w:rFonts w:ascii="Arial" w:hAnsi="Arial" w:cs="Arial"/>
        </w:rPr>
      </w:pPr>
      <w:r w:rsidRPr="00EB538B">
        <w:rPr>
          <w:rFonts w:ascii="Arial" w:hAnsi="Arial" w:cs="Arial"/>
        </w:rPr>
        <w:t>Elaborei toda a documentação necessária para o procedimento licitatório nº 025/2023, dispensa de licitação 12/2023, para contratação de serviços de Auriculoterapia, consectário do projeto “cuidando de quem cuida”, em benefício da Defesa Civil de SC. Os serviços consistiram em parecer jurídico; autorização de abertura, termo de homologação, busca de CNDs e contrato;</w:t>
      </w:r>
    </w:p>
    <w:p w14:paraId="70AC6DC7" w14:textId="77777777" w:rsidR="00CF3181" w:rsidRPr="00EB538B" w:rsidRDefault="00CF3181" w:rsidP="004232CB">
      <w:pPr>
        <w:pStyle w:val="PargrafodaLista"/>
        <w:numPr>
          <w:ilvl w:val="0"/>
          <w:numId w:val="22"/>
        </w:numPr>
        <w:spacing w:before="0" w:after="160" w:line="259" w:lineRule="auto"/>
        <w:jc w:val="both"/>
        <w:rPr>
          <w:rFonts w:ascii="Arial" w:hAnsi="Arial" w:cs="Arial"/>
        </w:rPr>
      </w:pPr>
      <w:r w:rsidRPr="00EB538B">
        <w:rPr>
          <w:rFonts w:ascii="Arial" w:hAnsi="Arial" w:cs="Arial"/>
        </w:rPr>
        <w:t>Elaborei toda a documentação necessária para o procedimento licitatório nº 026/2023, dispensa de licitação 13/2023, para coffe break evento ciclo de estudos do TCE/SC. Os serviços consistiram em parecer jurídico e justificativa para contratação;</w:t>
      </w:r>
    </w:p>
    <w:p w14:paraId="21FC6CFF" w14:textId="77777777" w:rsidR="00CF3181" w:rsidRPr="00EB538B" w:rsidRDefault="00CF3181" w:rsidP="004232CB">
      <w:pPr>
        <w:pStyle w:val="PargrafodaLista"/>
        <w:numPr>
          <w:ilvl w:val="0"/>
          <w:numId w:val="22"/>
        </w:numPr>
        <w:spacing w:before="0" w:after="160" w:line="259" w:lineRule="auto"/>
        <w:jc w:val="both"/>
        <w:rPr>
          <w:rFonts w:ascii="Arial" w:hAnsi="Arial" w:cs="Arial"/>
        </w:rPr>
      </w:pPr>
      <w:r w:rsidRPr="00EB538B">
        <w:rPr>
          <w:rFonts w:ascii="Arial" w:hAnsi="Arial" w:cs="Arial"/>
        </w:rPr>
        <w:t>Elaborei os documentos necessários para aquisição de atualização do software da Engenharia, consistindo: Ofício circular, parecer jurídico e autorização de compra;</w:t>
      </w:r>
    </w:p>
    <w:p w14:paraId="6BEE364B" w14:textId="77777777" w:rsidR="00CF3181" w:rsidRPr="00EB538B" w:rsidRDefault="00CF3181" w:rsidP="004232CB">
      <w:pPr>
        <w:pStyle w:val="PargrafodaLista"/>
        <w:numPr>
          <w:ilvl w:val="0"/>
          <w:numId w:val="22"/>
        </w:numPr>
        <w:spacing w:before="0" w:after="160" w:line="259" w:lineRule="auto"/>
        <w:jc w:val="both"/>
        <w:rPr>
          <w:rFonts w:ascii="Arial" w:hAnsi="Arial" w:cs="Arial"/>
        </w:rPr>
      </w:pPr>
      <w:r w:rsidRPr="00EB538B">
        <w:rPr>
          <w:rFonts w:ascii="Arial" w:hAnsi="Arial" w:cs="Arial"/>
        </w:rPr>
        <w:t>Elaborei documentação necessária para a autorização de compra da passagem aérea do palestrando Luiz Antonio Cardoso, da Defesa Civil, para ministrar o curso Psicologia das Emergências e Desastres.</w:t>
      </w:r>
    </w:p>
    <w:p w14:paraId="72003B2C" w14:textId="77777777" w:rsidR="00CF3181" w:rsidRPr="00EB538B" w:rsidRDefault="00CF3181" w:rsidP="00CF3181">
      <w:pPr>
        <w:jc w:val="both"/>
        <w:rPr>
          <w:rFonts w:ascii="Arial" w:hAnsi="Arial" w:cs="Arial"/>
        </w:rPr>
      </w:pPr>
    </w:p>
    <w:p w14:paraId="0DEB0DB5" w14:textId="77777777" w:rsidR="00CF3181" w:rsidRPr="00CF3181" w:rsidRDefault="00CF3181" w:rsidP="004232CB">
      <w:pPr>
        <w:pStyle w:val="PargrafodaLista"/>
        <w:numPr>
          <w:ilvl w:val="0"/>
          <w:numId w:val="23"/>
        </w:numPr>
        <w:jc w:val="both"/>
        <w:rPr>
          <w:rFonts w:ascii="Arial" w:hAnsi="Arial" w:cs="Arial"/>
          <w:b/>
        </w:rPr>
      </w:pPr>
      <w:r w:rsidRPr="00CF3181">
        <w:rPr>
          <w:rFonts w:ascii="Arial" w:hAnsi="Arial" w:cs="Arial"/>
          <w:b/>
        </w:rPr>
        <w:t>Agosto de 2023</w:t>
      </w:r>
    </w:p>
    <w:p w14:paraId="0D79A303" w14:textId="77777777" w:rsidR="00CF3181" w:rsidRPr="00EB538B" w:rsidRDefault="00CF3181" w:rsidP="004232CB">
      <w:pPr>
        <w:pStyle w:val="PargrafodaLista"/>
        <w:numPr>
          <w:ilvl w:val="0"/>
          <w:numId w:val="22"/>
        </w:numPr>
        <w:spacing w:before="0" w:after="160" w:line="259" w:lineRule="auto"/>
        <w:jc w:val="both"/>
        <w:rPr>
          <w:rFonts w:ascii="Arial" w:hAnsi="Arial" w:cs="Arial"/>
        </w:rPr>
      </w:pPr>
      <w:r w:rsidRPr="00EB538B">
        <w:rPr>
          <w:rFonts w:ascii="Arial" w:hAnsi="Arial" w:cs="Arial"/>
        </w:rPr>
        <w:t>Elaborei toda a documentação necessária para o procedimento licitatório nº 028/2023, dispensa de licitação 14/2023, para aquisição de insumos para a cafeteira da AMAI. Os serviços consistiram em parecer jurídico; autorização de abertura e termo de homologação; elaboração do contrato nº 028/2023 e busca das CND’s;</w:t>
      </w:r>
    </w:p>
    <w:p w14:paraId="0E6F5DCB" w14:textId="77777777" w:rsidR="00CF3181" w:rsidRPr="00EB538B" w:rsidRDefault="00CF3181" w:rsidP="004232CB">
      <w:pPr>
        <w:pStyle w:val="PargrafodaLista"/>
        <w:numPr>
          <w:ilvl w:val="0"/>
          <w:numId w:val="22"/>
        </w:numPr>
        <w:spacing w:before="0" w:after="160" w:line="259" w:lineRule="auto"/>
        <w:jc w:val="both"/>
        <w:rPr>
          <w:rFonts w:ascii="Arial" w:hAnsi="Arial" w:cs="Arial"/>
        </w:rPr>
      </w:pPr>
      <w:r w:rsidRPr="00EB538B">
        <w:rPr>
          <w:rFonts w:ascii="Arial" w:hAnsi="Arial" w:cs="Arial"/>
        </w:rPr>
        <w:t>Elaborei a solicitação de orçamento padronizada para compra de erva-mate para chimarrão;</w:t>
      </w:r>
    </w:p>
    <w:p w14:paraId="616DF4F5" w14:textId="77777777" w:rsidR="00CF3181" w:rsidRPr="00EB538B" w:rsidRDefault="00CF3181" w:rsidP="004232CB">
      <w:pPr>
        <w:pStyle w:val="PargrafodaLista"/>
        <w:numPr>
          <w:ilvl w:val="0"/>
          <w:numId w:val="22"/>
        </w:numPr>
        <w:spacing w:before="0" w:after="160" w:line="259" w:lineRule="auto"/>
        <w:jc w:val="both"/>
        <w:rPr>
          <w:rFonts w:ascii="Arial" w:hAnsi="Arial" w:cs="Arial"/>
        </w:rPr>
      </w:pPr>
      <w:r w:rsidRPr="00EB538B">
        <w:rPr>
          <w:rFonts w:ascii="Arial" w:hAnsi="Arial" w:cs="Arial"/>
        </w:rPr>
        <w:t xml:space="preserve">Revisei novamente o termo de cooperação técnica entre a SME (Vargeão) e a AMAI, para disseminação do programa Cuidando de </w:t>
      </w:r>
      <w:proofErr w:type="gramStart"/>
      <w:r w:rsidRPr="00EB538B">
        <w:rPr>
          <w:rFonts w:ascii="Arial" w:hAnsi="Arial" w:cs="Arial"/>
        </w:rPr>
        <w:t>quem Cuida</w:t>
      </w:r>
      <w:proofErr w:type="gramEnd"/>
      <w:r w:rsidRPr="00EB538B">
        <w:rPr>
          <w:rFonts w:ascii="Arial" w:hAnsi="Arial" w:cs="Arial"/>
        </w:rPr>
        <w:t>;</w:t>
      </w:r>
    </w:p>
    <w:p w14:paraId="525B4E65" w14:textId="77777777" w:rsidR="00CF3181" w:rsidRPr="00EB538B" w:rsidRDefault="00CF3181" w:rsidP="004232CB">
      <w:pPr>
        <w:pStyle w:val="PargrafodaLista"/>
        <w:numPr>
          <w:ilvl w:val="0"/>
          <w:numId w:val="22"/>
        </w:numPr>
        <w:spacing w:before="0" w:after="160" w:line="259" w:lineRule="auto"/>
        <w:jc w:val="both"/>
        <w:rPr>
          <w:rFonts w:ascii="Arial" w:hAnsi="Arial" w:cs="Arial"/>
        </w:rPr>
      </w:pPr>
      <w:r w:rsidRPr="00EB538B">
        <w:rPr>
          <w:rFonts w:ascii="Arial" w:hAnsi="Arial" w:cs="Arial"/>
        </w:rPr>
        <w:t>Elaborei a solicitação de orçamento nº 059/2023 – aquisição Botijão Inox Duplo Café e Leite 12L;</w:t>
      </w:r>
    </w:p>
    <w:p w14:paraId="13DB480B" w14:textId="77777777" w:rsidR="00CF3181" w:rsidRPr="00EB538B" w:rsidRDefault="00CF3181" w:rsidP="004232CB">
      <w:pPr>
        <w:pStyle w:val="PargrafodaLista"/>
        <w:numPr>
          <w:ilvl w:val="0"/>
          <w:numId w:val="22"/>
        </w:numPr>
        <w:spacing w:before="0" w:after="160" w:line="259" w:lineRule="auto"/>
        <w:jc w:val="both"/>
        <w:rPr>
          <w:rFonts w:ascii="Arial" w:hAnsi="Arial" w:cs="Arial"/>
        </w:rPr>
      </w:pPr>
      <w:r w:rsidRPr="00EB538B">
        <w:rPr>
          <w:rFonts w:ascii="Arial" w:hAnsi="Arial" w:cs="Arial"/>
        </w:rPr>
        <w:t>Formulei resposta unificada a ser encaminhada à 1ª Promotoria de Justiça, referente aos Ofícios nº 0789; 0816 e 0819/2023/01/PJ/XAN</w:t>
      </w:r>
    </w:p>
    <w:p w14:paraId="5E678F2F" w14:textId="77777777" w:rsidR="00CF3181" w:rsidRPr="00EB538B" w:rsidRDefault="00CF3181" w:rsidP="004232CB">
      <w:pPr>
        <w:pStyle w:val="PargrafodaLista"/>
        <w:numPr>
          <w:ilvl w:val="0"/>
          <w:numId w:val="22"/>
        </w:numPr>
        <w:spacing w:before="0" w:after="160" w:line="259" w:lineRule="auto"/>
        <w:jc w:val="both"/>
        <w:rPr>
          <w:rFonts w:ascii="Arial" w:hAnsi="Arial" w:cs="Arial"/>
        </w:rPr>
      </w:pPr>
      <w:r w:rsidRPr="00EB538B">
        <w:rPr>
          <w:rFonts w:ascii="Arial" w:hAnsi="Arial" w:cs="Arial"/>
        </w:rPr>
        <w:t>Diligenciei no Cartório de Registro de Imóveis informações para a substituição do Presidente da AMAI pelo 1º Vice-Presidente;</w:t>
      </w:r>
    </w:p>
    <w:p w14:paraId="45ECD8F6" w14:textId="77777777" w:rsidR="00CF3181" w:rsidRPr="00EB538B" w:rsidRDefault="00CF3181" w:rsidP="004232CB">
      <w:pPr>
        <w:pStyle w:val="PargrafodaLista"/>
        <w:numPr>
          <w:ilvl w:val="0"/>
          <w:numId w:val="22"/>
        </w:numPr>
        <w:spacing w:before="0" w:after="160" w:line="259" w:lineRule="auto"/>
        <w:jc w:val="both"/>
        <w:rPr>
          <w:rFonts w:ascii="Arial" w:hAnsi="Arial" w:cs="Arial"/>
        </w:rPr>
      </w:pPr>
      <w:r w:rsidRPr="00EB538B">
        <w:rPr>
          <w:rFonts w:ascii="Arial" w:hAnsi="Arial" w:cs="Arial"/>
        </w:rPr>
        <w:t>Acompanhei a sessão do pregão presencial do dia 16/08, referente aquisição de gêneros alimentícios; procedendo logo em seguida com o preenchimento da carta de arrematação, ficha cadastral e publicação da ata;</w:t>
      </w:r>
    </w:p>
    <w:p w14:paraId="2A4C3BDF" w14:textId="77777777" w:rsidR="00CF3181" w:rsidRPr="00EB538B" w:rsidRDefault="00CF3181" w:rsidP="004232CB">
      <w:pPr>
        <w:pStyle w:val="PargrafodaLista"/>
        <w:numPr>
          <w:ilvl w:val="0"/>
          <w:numId w:val="22"/>
        </w:numPr>
        <w:spacing w:before="0" w:after="160" w:line="259" w:lineRule="auto"/>
        <w:jc w:val="both"/>
        <w:rPr>
          <w:rFonts w:ascii="Arial" w:hAnsi="Arial" w:cs="Arial"/>
        </w:rPr>
      </w:pPr>
      <w:r w:rsidRPr="00EB538B">
        <w:rPr>
          <w:rFonts w:ascii="Arial" w:hAnsi="Arial" w:cs="Arial"/>
        </w:rPr>
        <w:t>Conversei com o Presidente Oscar para obter autorização (ou não) para arrematação do Polo em Leilão, tendo em vista que o Lance foi condicional, dependendo da aprovação da Presidência;</w:t>
      </w:r>
    </w:p>
    <w:p w14:paraId="49A1A012" w14:textId="77777777" w:rsidR="00CF3181" w:rsidRPr="00EB538B" w:rsidRDefault="00CF3181" w:rsidP="004232CB">
      <w:pPr>
        <w:pStyle w:val="PargrafodaLista"/>
        <w:numPr>
          <w:ilvl w:val="0"/>
          <w:numId w:val="22"/>
        </w:numPr>
        <w:spacing w:before="0" w:after="160" w:line="259" w:lineRule="auto"/>
        <w:jc w:val="both"/>
        <w:rPr>
          <w:rFonts w:ascii="Arial" w:hAnsi="Arial" w:cs="Arial"/>
        </w:rPr>
      </w:pPr>
      <w:r w:rsidRPr="00EB538B">
        <w:rPr>
          <w:rFonts w:ascii="Arial" w:hAnsi="Arial" w:cs="Arial"/>
        </w:rPr>
        <w:lastRenderedPageBreak/>
        <w:t>Autorizada pelo Presidente a arrematação do Polo em leilão, procedemos com o preenchimento dos documentos finais para transferência do veículo ao arrematante, notadamente ordem de liberação e recibo de entrega;</w:t>
      </w:r>
    </w:p>
    <w:p w14:paraId="5886A602" w14:textId="77777777" w:rsidR="00CF3181" w:rsidRPr="00EB538B" w:rsidRDefault="00CF3181" w:rsidP="00CF3181">
      <w:pPr>
        <w:jc w:val="both"/>
        <w:rPr>
          <w:rFonts w:ascii="Arial" w:hAnsi="Arial" w:cs="Arial"/>
        </w:rPr>
      </w:pPr>
    </w:p>
    <w:p w14:paraId="409B81E7" w14:textId="77777777" w:rsidR="00CF3181" w:rsidRPr="00CF3181" w:rsidRDefault="00CF3181" w:rsidP="004232CB">
      <w:pPr>
        <w:pStyle w:val="PargrafodaLista"/>
        <w:numPr>
          <w:ilvl w:val="0"/>
          <w:numId w:val="23"/>
        </w:numPr>
        <w:jc w:val="both"/>
        <w:rPr>
          <w:rFonts w:ascii="Arial" w:hAnsi="Arial" w:cs="Arial"/>
          <w:b/>
        </w:rPr>
      </w:pPr>
      <w:r w:rsidRPr="00CF3181">
        <w:rPr>
          <w:rFonts w:ascii="Arial" w:hAnsi="Arial" w:cs="Arial"/>
          <w:b/>
        </w:rPr>
        <w:t>Setembro de 2023</w:t>
      </w:r>
    </w:p>
    <w:p w14:paraId="28D35954" w14:textId="77777777" w:rsidR="00CF3181" w:rsidRPr="00EB538B" w:rsidRDefault="00CF3181" w:rsidP="004232CB">
      <w:pPr>
        <w:pStyle w:val="PargrafodaLista"/>
        <w:numPr>
          <w:ilvl w:val="0"/>
          <w:numId w:val="22"/>
        </w:numPr>
        <w:spacing w:before="0" w:after="160" w:line="259" w:lineRule="auto"/>
        <w:jc w:val="both"/>
        <w:rPr>
          <w:rFonts w:ascii="Arial" w:hAnsi="Arial" w:cs="Arial"/>
        </w:rPr>
      </w:pPr>
      <w:r w:rsidRPr="00EB538B">
        <w:rPr>
          <w:rFonts w:ascii="Arial" w:hAnsi="Arial" w:cs="Arial"/>
        </w:rPr>
        <w:t>Elaborei a solicitação de orçamento nº 065/2023 – insumos cafeteira, aquisição anual;</w:t>
      </w:r>
    </w:p>
    <w:p w14:paraId="4F16C042" w14:textId="77777777" w:rsidR="00CF3181" w:rsidRPr="00EB538B" w:rsidRDefault="00CF3181" w:rsidP="004232CB">
      <w:pPr>
        <w:pStyle w:val="PargrafodaLista"/>
        <w:numPr>
          <w:ilvl w:val="0"/>
          <w:numId w:val="22"/>
        </w:numPr>
        <w:spacing w:before="0" w:after="160" w:line="259" w:lineRule="auto"/>
        <w:jc w:val="both"/>
        <w:rPr>
          <w:rFonts w:ascii="Arial" w:hAnsi="Arial" w:cs="Arial"/>
        </w:rPr>
      </w:pPr>
      <w:r w:rsidRPr="00EB538B">
        <w:rPr>
          <w:rFonts w:ascii="Arial" w:hAnsi="Arial" w:cs="Arial"/>
        </w:rPr>
        <w:t>Fui no Cartório para fazer reconhecimento de firma da assinatura do Oscar no CRVL do Polo alienado por Leilão;</w:t>
      </w:r>
    </w:p>
    <w:p w14:paraId="36DA8E87" w14:textId="77777777" w:rsidR="00CF3181" w:rsidRPr="00EB538B" w:rsidRDefault="00CF3181" w:rsidP="004232CB">
      <w:pPr>
        <w:pStyle w:val="PargrafodaLista"/>
        <w:numPr>
          <w:ilvl w:val="0"/>
          <w:numId w:val="22"/>
        </w:numPr>
        <w:spacing w:before="0" w:after="160" w:line="259" w:lineRule="auto"/>
        <w:jc w:val="both"/>
        <w:rPr>
          <w:rFonts w:ascii="Arial" w:hAnsi="Arial" w:cs="Arial"/>
        </w:rPr>
      </w:pPr>
      <w:r w:rsidRPr="00EB538B">
        <w:rPr>
          <w:rFonts w:ascii="Arial" w:hAnsi="Arial" w:cs="Arial"/>
        </w:rPr>
        <w:t>Elaborei a manifestação relacionada a impugnação ao cumprimento de sentença, apresentado no processo judicial nº 5000064-40.2017.8.24.0080, por meio de procuradoria dativa, no processo de cobrança contra a empresa TAB;</w:t>
      </w:r>
    </w:p>
    <w:p w14:paraId="799A8FC1" w14:textId="77777777" w:rsidR="00CF3181" w:rsidRPr="00EB538B" w:rsidRDefault="00CF3181" w:rsidP="004232CB">
      <w:pPr>
        <w:pStyle w:val="PargrafodaLista"/>
        <w:numPr>
          <w:ilvl w:val="0"/>
          <w:numId w:val="22"/>
        </w:numPr>
        <w:spacing w:before="0" w:after="160" w:line="259" w:lineRule="auto"/>
        <w:jc w:val="both"/>
        <w:rPr>
          <w:rFonts w:ascii="Arial" w:hAnsi="Arial" w:cs="Arial"/>
        </w:rPr>
      </w:pPr>
      <w:r w:rsidRPr="00EB538B">
        <w:rPr>
          <w:rFonts w:ascii="Arial" w:hAnsi="Arial" w:cs="Arial"/>
        </w:rPr>
        <w:t>Contatei os procuradores municipais para que me apontassem as dúvidas sobre o piso da enfermagem para compor a pauta da reunião do colegiado jurídico;</w:t>
      </w:r>
    </w:p>
    <w:p w14:paraId="3989E097" w14:textId="77777777" w:rsidR="00CF3181" w:rsidRPr="00EB538B" w:rsidRDefault="00CF3181" w:rsidP="004232CB">
      <w:pPr>
        <w:pStyle w:val="PargrafodaLista"/>
        <w:numPr>
          <w:ilvl w:val="0"/>
          <w:numId w:val="22"/>
        </w:numPr>
        <w:spacing w:before="0" w:after="160" w:line="259" w:lineRule="auto"/>
        <w:jc w:val="both"/>
        <w:rPr>
          <w:rFonts w:ascii="Arial" w:hAnsi="Arial" w:cs="Arial"/>
        </w:rPr>
      </w:pPr>
      <w:r w:rsidRPr="00EB538B">
        <w:rPr>
          <w:rFonts w:ascii="Arial" w:hAnsi="Arial" w:cs="Arial"/>
        </w:rPr>
        <w:t xml:space="preserve">Diligenciei no Cartório de Registro Civil cópia autenticada da ata 413/2022 a ser encaminhada à Delegacia para transferência do </w:t>
      </w:r>
      <w:proofErr w:type="gramStart"/>
      <w:r w:rsidRPr="00EB538B">
        <w:rPr>
          <w:rFonts w:ascii="Arial" w:hAnsi="Arial" w:cs="Arial"/>
        </w:rPr>
        <w:t>veículo Polo</w:t>
      </w:r>
      <w:proofErr w:type="gramEnd"/>
      <w:r w:rsidRPr="00EB538B">
        <w:rPr>
          <w:rFonts w:ascii="Arial" w:hAnsi="Arial" w:cs="Arial"/>
        </w:rPr>
        <w:t>;</w:t>
      </w:r>
    </w:p>
    <w:p w14:paraId="7979D5E5" w14:textId="77777777" w:rsidR="00CF3181" w:rsidRPr="00EB538B" w:rsidRDefault="00CF3181" w:rsidP="004232CB">
      <w:pPr>
        <w:pStyle w:val="PargrafodaLista"/>
        <w:numPr>
          <w:ilvl w:val="0"/>
          <w:numId w:val="22"/>
        </w:numPr>
        <w:spacing w:before="0" w:after="160" w:line="259" w:lineRule="auto"/>
        <w:jc w:val="both"/>
        <w:rPr>
          <w:rFonts w:ascii="Arial" w:hAnsi="Arial" w:cs="Arial"/>
        </w:rPr>
      </w:pPr>
      <w:r w:rsidRPr="00EB538B">
        <w:rPr>
          <w:rFonts w:ascii="Arial" w:hAnsi="Arial" w:cs="Arial"/>
        </w:rPr>
        <w:t>Conversei com os procuradores municipais os pontos específicos de dúvidas sobre o piso da enfermagem para compor a pauta da convocação da reunião do colegiado jurídico que acontecerá no dia 15 de setembro;</w:t>
      </w:r>
    </w:p>
    <w:p w14:paraId="520FB89D" w14:textId="77777777" w:rsidR="00CF3181" w:rsidRPr="00EB538B" w:rsidRDefault="00CF3181" w:rsidP="004232CB">
      <w:pPr>
        <w:pStyle w:val="PargrafodaLista"/>
        <w:numPr>
          <w:ilvl w:val="0"/>
          <w:numId w:val="22"/>
        </w:numPr>
        <w:spacing w:before="0" w:after="160" w:line="259" w:lineRule="auto"/>
        <w:jc w:val="both"/>
        <w:rPr>
          <w:rFonts w:ascii="Arial" w:hAnsi="Arial" w:cs="Arial"/>
        </w:rPr>
      </w:pPr>
      <w:r w:rsidRPr="00EB538B">
        <w:rPr>
          <w:rFonts w:ascii="Arial" w:hAnsi="Arial" w:cs="Arial"/>
        </w:rPr>
        <w:t>Presidi a reunião conjunta do colegiado de procuradores e contadores, que aconteceu no dia 15/09, por videoconferência, na qual foi discutido sobre o piso da enfermagem;</w:t>
      </w:r>
    </w:p>
    <w:p w14:paraId="402A33C8" w14:textId="77777777" w:rsidR="00CF3181" w:rsidRPr="00EB538B" w:rsidRDefault="00CF3181" w:rsidP="004232CB">
      <w:pPr>
        <w:pStyle w:val="PargrafodaLista"/>
        <w:numPr>
          <w:ilvl w:val="0"/>
          <w:numId w:val="22"/>
        </w:numPr>
        <w:spacing w:before="0" w:after="160" w:line="259" w:lineRule="auto"/>
        <w:jc w:val="both"/>
        <w:rPr>
          <w:rFonts w:ascii="Arial" w:hAnsi="Arial" w:cs="Arial"/>
        </w:rPr>
      </w:pPr>
      <w:r w:rsidRPr="00EB538B">
        <w:rPr>
          <w:rFonts w:ascii="Arial" w:hAnsi="Arial" w:cs="Arial"/>
        </w:rPr>
        <w:t>Elabore a resposta padronizada em prol dos municípios da AMAI, no que tange à aceitação do transporte da rede estadual de ensino, desde que o Estado observe duas condicionantes: a) repasse do recurso em consonância com o real custo para o transporte; b) o calendário Estadual seja flexível com o calendário da rede municipal de ensino;</w:t>
      </w:r>
    </w:p>
    <w:p w14:paraId="2E1143D8" w14:textId="77777777" w:rsidR="00CF3181" w:rsidRPr="00EB538B" w:rsidRDefault="00CF3181" w:rsidP="004232CB">
      <w:pPr>
        <w:pStyle w:val="PargrafodaLista"/>
        <w:numPr>
          <w:ilvl w:val="0"/>
          <w:numId w:val="22"/>
        </w:numPr>
        <w:spacing w:before="0" w:after="160" w:line="259" w:lineRule="auto"/>
        <w:jc w:val="both"/>
        <w:rPr>
          <w:rFonts w:ascii="Arial" w:hAnsi="Arial" w:cs="Arial"/>
        </w:rPr>
      </w:pPr>
      <w:r w:rsidRPr="00EB538B">
        <w:rPr>
          <w:rFonts w:ascii="Arial" w:hAnsi="Arial" w:cs="Arial"/>
        </w:rPr>
        <w:t>Elaborei a solicitação de orçamento nº 69/2023 – para cotação de orçamentos inerente ao patrocínio das medalhas e respectivos adesivos dos jogos da AMAI;</w:t>
      </w:r>
    </w:p>
    <w:p w14:paraId="6764742F" w14:textId="77777777" w:rsidR="00CF3181" w:rsidRPr="00EB538B" w:rsidRDefault="00CF3181" w:rsidP="004232CB">
      <w:pPr>
        <w:pStyle w:val="PargrafodaLista"/>
        <w:numPr>
          <w:ilvl w:val="0"/>
          <w:numId w:val="22"/>
        </w:numPr>
        <w:spacing w:before="0" w:after="160" w:line="259" w:lineRule="auto"/>
        <w:jc w:val="both"/>
        <w:rPr>
          <w:rFonts w:ascii="Arial" w:hAnsi="Arial" w:cs="Arial"/>
        </w:rPr>
      </w:pPr>
      <w:r w:rsidRPr="00EB538B">
        <w:rPr>
          <w:rFonts w:ascii="Arial" w:hAnsi="Arial" w:cs="Arial"/>
        </w:rPr>
        <w:t>Elaborei a solicitação de orçamento nº 71/2023 – para cotação de orçamentos inerente ao patrocínio troféus e respectivos adesivos dos jogos da AMAI;</w:t>
      </w:r>
    </w:p>
    <w:p w14:paraId="13CA0A31" w14:textId="77777777" w:rsidR="00CF3181" w:rsidRPr="00EB538B" w:rsidRDefault="00CF3181" w:rsidP="004232CB">
      <w:pPr>
        <w:pStyle w:val="PargrafodaLista"/>
        <w:numPr>
          <w:ilvl w:val="0"/>
          <w:numId w:val="22"/>
        </w:numPr>
        <w:spacing w:before="0" w:after="160" w:line="259" w:lineRule="auto"/>
        <w:jc w:val="both"/>
        <w:rPr>
          <w:rFonts w:ascii="Arial" w:hAnsi="Arial" w:cs="Arial"/>
        </w:rPr>
      </w:pPr>
      <w:r w:rsidRPr="00EB538B">
        <w:rPr>
          <w:rFonts w:ascii="Arial" w:hAnsi="Arial" w:cs="Arial"/>
        </w:rPr>
        <w:t>Participei do evento COMAC no município de São José, na Arena Opus, nos dias 27 e 28 de setembro.</w:t>
      </w:r>
    </w:p>
    <w:p w14:paraId="4DBCA83B" w14:textId="77777777" w:rsidR="00CF3181" w:rsidRDefault="00CF3181" w:rsidP="00CF3181">
      <w:pPr>
        <w:jc w:val="both"/>
        <w:rPr>
          <w:rFonts w:ascii="Arial" w:hAnsi="Arial" w:cs="Arial"/>
          <w:b/>
        </w:rPr>
      </w:pPr>
    </w:p>
    <w:p w14:paraId="48F5A87B" w14:textId="5B4DAB97" w:rsidR="00CF3181" w:rsidRPr="00CF3181" w:rsidRDefault="00CF3181" w:rsidP="004232CB">
      <w:pPr>
        <w:pStyle w:val="PargrafodaLista"/>
        <w:numPr>
          <w:ilvl w:val="0"/>
          <w:numId w:val="23"/>
        </w:numPr>
        <w:jc w:val="both"/>
        <w:rPr>
          <w:rFonts w:ascii="Arial" w:hAnsi="Arial" w:cs="Arial"/>
          <w:b/>
        </w:rPr>
      </w:pPr>
      <w:r w:rsidRPr="00CF3181">
        <w:rPr>
          <w:rFonts w:ascii="Arial" w:hAnsi="Arial" w:cs="Arial"/>
          <w:b/>
        </w:rPr>
        <w:t>Outubro de 2023</w:t>
      </w:r>
    </w:p>
    <w:p w14:paraId="134D56BF" w14:textId="77777777" w:rsidR="00CF3181" w:rsidRPr="00EB538B" w:rsidRDefault="00CF3181" w:rsidP="004232CB">
      <w:pPr>
        <w:pStyle w:val="PargrafodaLista"/>
        <w:numPr>
          <w:ilvl w:val="0"/>
          <w:numId w:val="22"/>
        </w:numPr>
        <w:spacing w:before="0" w:after="160" w:line="259" w:lineRule="auto"/>
        <w:jc w:val="both"/>
        <w:rPr>
          <w:rFonts w:ascii="Arial" w:hAnsi="Arial" w:cs="Arial"/>
        </w:rPr>
      </w:pPr>
      <w:r w:rsidRPr="00EB538B">
        <w:rPr>
          <w:rFonts w:ascii="Arial" w:hAnsi="Arial" w:cs="Arial"/>
        </w:rPr>
        <w:t>Convoquei o colegiado de procuradores para participar da reunião que acontecerá no dia 05 de outubro, na presença do Promotor Marcos Brandalise, sobre os acordos de não persecução penal à luz da nova lei de improbidade administrativa;</w:t>
      </w:r>
    </w:p>
    <w:p w14:paraId="19058B9F" w14:textId="77777777" w:rsidR="00CF3181" w:rsidRPr="00EB538B" w:rsidRDefault="00CF3181" w:rsidP="004232CB">
      <w:pPr>
        <w:pStyle w:val="PargrafodaLista"/>
        <w:numPr>
          <w:ilvl w:val="0"/>
          <w:numId w:val="22"/>
        </w:numPr>
        <w:spacing w:before="0" w:after="160" w:line="259" w:lineRule="auto"/>
        <w:jc w:val="both"/>
        <w:rPr>
          <w:rFonts w:ascii="Arial" w:hAnsi="Arial" w:cs="Arial"/>
        </w:rPr>
      </w:pPr>
      <w:r w:rsidRPr="00EB538B">
        <w:rPr>
          <w:rFonts w:ascii="Arial" w:hAnsi="Arial" w:cs="Arial"/>
        </w:rPr>
        <w:t>Elaborei toda a documentação necessária para o procedimento licitatório nº 029/2023, dispensa de licitação 15/2023, para aquisição de medalhas e adesivos para patrocínio dos jogos da AMAI 2023. Os serviços consistiram em parecer jurídico; autorização de abertura e termo de homologação; elaboração do contrato nº 029/2023 e busca das CND’s;</w:t>
      </w:r>
    </w:p>
    <w:p w14:paraId="04CA0904" w14:textId="77777777" w:rsidR="00CF3181" w:rsidRPr="00EB538B" w:rsidRDefault="00CF3181" w:rsidP="004232CB">
      <w:pPr>
        <w:pStyle w:val="PargrafodaLista"/>
        <w:numPr>
          <w:ilvl w:val="0"/>
          <w:numId w:val="22"/>
        </w:numPr>
        <w:spacing w:before="0" w:after="160" w:line="259" w:lineRule="auto"/>
        <w:jc w:val="both"/>
        <w:rPr>
          <w:rFonts w:ascii="Arial" w:hAnsi="Arial" w:cs="Arial"/>
        </w:rPr>
      </w:pPr>
      <w:r w:rsidRPr="00EB538B">
        <w:rPr>
          <w:rFonts w:ascii="Arial" w:hAnsi="Arial" w:cs="Arial"/>
        </w:rPr>
        <w:lastRenderedPageBreak/>
        <w:t>Elaborei a resolução estabelecendo o manual de contratações (regras para seleção de pessoal), que deverá ser levado à aprovação da Assembleia de Prefeitos;</w:t>
      </w:r>
    </w:p>
    <w:p w14:paraId="55C87F0C" w14:textId="77777777" w:rsidR="00CF3181" w:rsidRPr="00EB538B" w:rsidRDefault="00CF3181" w:rsidP="004232CB">
      <w:pPr>
        <w:pStyle w:val="PargrafodaLista"/>
        <w:numPr>
          <w:ilvl w:val="0"/>
          <w:numId w:val="22"/>
        </w:numPr>
        <w:spacing w:before="0" w:after="160" w:line="259" w:lineRule="auto"/>
        <w:jc w:val="both"/>
        <w:rPr>
          <w:rFonts w:ascii="Arial" w:hAnsi="Arial" w:cs="Arial"/>
        </w:rPr>
      </w:pPr>
      <w:r w:rsidRPr="00EB538B">
        <w:rPr>
          <w:rFonts w:ascii="Arial" w:hAnsi="Arial" w:cs="Arial"/>
        </w:rPr>
        <w:t>Elaborei a resolução estabelecendo o manual de compras (regras para aquisição de produtos e serviços), que deverá ser levado à aprovação da Assembleia de Prefeitos;</w:t>
      </w:r>
    </w:p>
    <w:p w14:paraId="07BEC9BA" w14:textId="77777777" w:rsidR="00CF3181" w:rsidRPr="00EB538B" w:rsidRDefault="00CF3181" w:rsidP="004232CB">
      <w:pPr>
        <w:pStyle w:val="PargrafodaLista"/>
        <w:numPr>
          <w:ilvl w:val="0"/>
          <w:numId w:val="22"/>
        </w:numPr>
        <w:spacing w:before="0" w:after="160" w:line="259" w:lineRule="auto"/>
        <w:jc w:val="both"/>
        <w:rPr>
          <w:rFonts w:ascii="Arial" w:hAnsi="Arial" w:cs="Arial"/>
        </w:rPr>
      </w:pPr>
      <w:r w:rsidRPr="00EB538B">
        <w:rPr>
          <w:rFonts w:ascii="Arial" w:hAnsi="Arial" w:cs="Arial"/>
        </w:rPr>
        <w:t>Dia 05/10 participei da reunião do colegiado jurídico, sob a condução do Promotor Marcos Brandalise, para tratar sobre os acordos de não persecução sob a ótima da nova lei de improbidade administrativa;</w:t>
      </w:r>
    </w:p>
    <w:p w14:paraId="3D4D9A4B" w14:textId="77777777" w:rsidR="00CF3181" w:rsidRPr="00EB538B" w:rsidRDefault="00CF3181" w:rsidP="004232CB">
      <w:pPr>
        <w:pStyle w:val="PargrafodaLista"/>
        <w:numPr>
          <w:ilvl w:val="0"/>
          <w:numId w:val="22"/>
        </w:numPr>
        <w:spacing w:before="0" w:after="160" w:line="259" w:lineRule="auto"/>
        <w:jc w:val="both"/>
        <w:rPr>
          <w:rFonts w:ascii="Arial" w:hAnsi="Arial" w:cs="Arial"/>
        </w:rPr>
      </w:pPr>
      <w:r w:rsidRPr="00EB538B">
        <w:rPr>
          <w:rFonts w:ascii="Arial" w:hAnsi="Arial" w:cs="Arial"/>
        </w:rPr>
        <w:t>Elaborei toda a documentação necessária para o procedimento licitatório nº 030/2023, dispensa de licitação 16/2023, para contratação de empresa especializada para ministrar curso sobre eSocial. Os serviços consistiram em parecer jurídico; autorização de abertura, termo de homologação; justificativa para contratação, elaboração do contrato nº 0230/2023 e busca das CND’s;</w:t>
      </w:r>
    </w:p>
    <w:p w14:paraId="65251226" w14:textId="77777777" w:rsidR="00CF3181" w:rsidRPr="00EB538B" w:rsidRDefault="00CF3181" w:rsidP="004232CB">
      <w:pPr>
        <w:pStyle w:val="PargrafodaLista"/>
        <w:numPr>
          <w:ilvl w:val="0"/>
          <w:numId w:val="22"/>
        </w:numPr>
        <w:spacing w:before="0" w:after="160" w:line="259" w:lineRule="auto"/>
        <w:jc w:val="both"/>
        <w:rPr>
          <w:rFonts w:ascii="Arial" w:hAnsi="Arial" w:cs="Arial"/>
        </w:rPr>
      </w:pPr>
      <w:r w:rsidRPr="00EB538B">
        <w:rPr>
          <w:rFonts w:ascii="Arial" w:hAnsi="Arial" w:cs="Arial"/>
        </w:rPr>
        <w:t>Tirei Férias do dia 09 ao dia 13 de outubro;</w:t>
      </w:r>
    </w:p>
    <w:p w14:paraId="5A363304" w14:textId="77777777" w:rsidR="00CF3181" w:rsidRPr="00EB538B" w:rsidRDefault="00CF3181" w:rsidP="004232CB">
      <w:pPr>
        <w:pStyle w:val="PargrafodaLista"/>
        <w:numPr>
          <w:ilvl w:val="0"/>
          <w:numId w:val="22"/>
        </w:numPr>
        <w:spacing w:before="0" w:after="160" w:line="259" w:lineRule="auto"/>
        <w:jc w:val="both"/>
        <w:rPr>
          <w:rFonts w:ascii="Arial" w:hAnsi="Arial" w:cs="Arial"/>
        </w:rPr>
      </w:pPr>
      <w:r w:rsidRPr="00EB538B">
        <w:rPr>
          <w:rFonts w:ascii="Arial" w:hAnsi="Arial" w:cs="Arial"/>
        </w:rPr>
        <w:t>Procedi com os documentos necessários para a prorrogação do contrato com a empresa Ortoclin para manutenção da prestação de serviços inerentes Segurança e Medicina do Trabalho, incluindo a elaboração do parecer jurídico nº 032/2023;</w:t>
      </w:r>
    </w:p>
    <w:p w14:paraId="6C4FF9EA" w14:textId="77777777" w:rsidR="00CF3181" w:rsidRPr="00EB538B" w:rsidRDefault="00CF3181" w:rsidP="004232CB">
      <w:pPr>
        <w:pStyle w:val="PargrafodaLista"/>
        <w:numPr>
          <w:ilvl w:val="0"/>
          <w:numId w:val="22"/>
        </w:numPr>
        <w:spacing w:before="0" w:after="160" w:line="259" w:lineRule="auto"/>
        <w:jc w:val="both"/>
        <w:rPr>
          <w:rFonts w:ascii="Arial" w:hAnsi="Arial" w:cs="Arial"/>
        </w:rPr>
      </w:pPr>
      <w:r w:rsidRPr="00EB538B">
        <w:rPr>
          <w:rFonts w:ascii="Arial" w:hAnsi="Arial" w:cs="Arial"/>
        </w:rPr>
        <w:t>Elaborei a procuração necessária para que viabilizasse a retirada de mercadorias doadas à AMAI pela Receita Federal da unidade de Joaçaba;</w:t>
      </w:r>
    </w:p>
    <w:p w14:paraId="53338190" w14:textId="77777777" w:rsidR="00CF3181" w:rsidRPr="00EB538B" w:rsidRDefault="00CF3181" w:rsidP="004232CB">
      <w:pPr>
        <w:pStyle w:val="PargrafodaLista"/>
        <w:numPr>
          <w:ilvl w:val="0"/>
          <w:numId w:val="22"/>
        </w:numPr>
        <w:spacing w:before="0" w:after="160" w:line="259" w:lineRule="auto"/>
        <w:jc w:val="both"/>
        <w:rPr>
          <w:rFonts w:ascii="Arial" w:hAnsi="Arial" w:cs="Arial"/>
        </w:rPr>
      </w:pPr>
      <w:r w:rsidRPr="00EB538B">
        <w:rPr>
          <w:rFonts w:ascii="Arial" w:hAnsi="Arial" w:cs="Arial"/>
        </w:rPr>
        <w:t>Elaborei a minuta completa do Edital nº 005/2023, para recebimento de propostas, cujo objeto é a aquisição de troféus e adesivos inerente aos Jogos da AMAI 2023;</w:t>
      </w:r>
    </w:p>
    <w:p w14:paraId="79FE5F61" w14:textId="77777777" w:rsidR="00CF3181" w:rsidRPr="00EB538B" w:rsidRDefault="00CF3181" w:rsidP="004232CB">
      <w:pPr>
        <w:pStyle w:val="PargrafodaLista"/>
        <w:numPr>
          <w:ilvl w:val="0"/>
          <w:numId w:val="22"/>
        </w:numPr>
        <w:spacing w:before="0" w:after="160" w:line="259" w:lineRule="auto"/>
        <w:jc w:val="both"/>
        <w:rPr>
          <w:rFonts w:ascii="Arial" w:hAnsi="Arial" w:cs="Arial"/>
        </w:rPr>
      </w:pPr>
      <w:r w:rsidRPr="00EB538B">
        <w:rPr>
          <w:rFonts w:ascii="Arial" w:hAnsi="Arial" w:cs="Arial"/>
        </w:rPr>
        <w:t>Auxiliei na pesquisa formulada pela procuradora Mariana Grando, a qual respondi pelo Wpp, sobre a possibilidade ou não de cônjuge de servidor do controle interno participar das licitações da prefeitura;</w:t>
      </w:r>
    </w:p>
    <w:p w14:paraId="2E9E05EC" w14:textId="77777777" w:rsidR="00CF3181" w:rsidRPr="00EB538B" w:rsidRDefault="00CF3181" w:rsidP="004232CB">
      <w:pPr>
        <w:pStyle w:val="PargrafodaLista"/>
        <w:numPr>
          <w:ilvl w:val="0"/>
          <w:numId w:val="22"/>
        </w:numPr>
        <w:spacing w:before="0" w:after="160" w:line="259" w:lineRule="auto"/>
        <w:jc w:val="both"/>
        <w:rPr>
          <w:rFonts w:ascii="Arial" w:hAnsi="Arial" w:cs="Arial"/>
        </w:rPr>
      </w:pPr>
      <w:r w:rsidRPr="00EB538B">
        <w:rPr>
          <w:rFonts w:ascii="Arial" w:hAnsi="Arial" w:cs="Arial"/>
        </w:rPr>
        <w:t>Movimentei o processo movido contra a empresa TAB Elevadores, atualizando o valor da causa e pedido a penhora de ativos financeiros por intermédio do convênio SISBAJUD;</w:t>
      </w:r>
    </w:p>
    <w:p w14:paraId="7F5607F8" w14:textId="77777777" w:rsidR="00CF3181" w:rsidRPr="00EB538B" w:rsidRDefault="00CF3181" w:rsidP="004232CB">
      <w:pPr>
        <w:pStyle w:val="PargrafodaLista"/>
        <w:numPr>
          <w:ilvl w:val="0"/>
          <w:numId w:val="22"/>
        </w:numPr>
        <w:spacing w:before="0" w:after="160" w:line="259" w:lineRule="auto"/>
        <w:jc w:val="both"/>
        <w:rPr>
          <w:rFonts w:ascii="Arial" w:hAnsi="Arial" w:cs="Arial"/>
        </w:rPr>
      </w:pPr>
      <w:r w:rsidRPr="00EB538B">
        <w:rPr>
          <w:rFonts w:ascii="Arial" w:hAnsi="Arial" w:cs="Arial"/>
        </w:rPr>
        <w:t>Redigi a nota orientativa, inerente ao colegiado jurídico, sobre os acordos de não persecução civil sob a ótica da Lei de Improbidade Administrativa;</w:t>
      </w:r>
    </w:p>
    <w:p w14:paraId="227CC21C" w14:textId="77777777" w:rsidR="00CF3181" w:rsidRPr="00EB538B" w:rsidRDefault="00CF3181" w:rsidP="004232CB">
      <w:pPr>
        <w:pStyle w:val="PargrafodaLista"/>
        <w:numPr>
          <w:ilvl w:val="0"/>
          <w:numId w:val="22"/>
        </w:numPr>
        <w:spacing w:before="0" w:after="160" w:line="259" w:lineRule="auto"/>
        <w:jc w:val="both"/>
        <w:rPr>
          <w:rFonts w:ascii="Arial" w:hAnsi="Arial" w:cs="Arial"/>
        </w:rPr>
      </w:pPr>
      <w:r w:rsidRPr="00EB538B">
        <w:rPr>
          <w:rFonts w:ascii="Arial" w:hAnsi="Arial" w:cs="Arial"/>
        </w:rPr>
        <w:t>Realizei a documentação necessária para o aditivo contratual com a empresa Jucar Esportes, prorrogando o prazo para entrega das medalhas em razão das chuvas. Fiz autorização Presidente, parecer jurídico e minuta do aditivo;</w:t>
      </w:r>
    </w:p>
    <w:p w14:paraId="272F8051" w14:textId="77777777" w:rsidR="00CF3181" w:rsidRPr="00EB538B" w:rsidRDefault="00CF3181" w:rsidP="004232CB">
      <w:pPr>
        <w:pStyle w:val="PargrafodaLista"/>
        <w:numPr>
          <w:ilvl w:val="0"/>
          <w:numId w:val="22"/>
        </w:numPr>
        <w:spacing w:before="0" w:after="160" w:line="259" w:lineRule="auto"/>
        <w:jc w:val="both"/>
        <w:rPr>
          <w:rFonts w:ascii="Arial" w:hAnsi="Arial" w:cs="Arial"/>
        </w:rPr>
      </w:pPr>
      <w:r w:rsidRPr="00EB538B">
        <w:rPr>
          <w:rFonts w:ascii="Arial" w:hAnsi="Arial" w:cs="Arial"/>
        </w:rPr>
        <w:t>Convoquei os Procuradores e as equipes de licitação dos municípios para participarem da reunião do Colegiado Jurídico que acontecerá no dia 27/10;</w:t>
      </w:r>
    </w:p>
    <w:p w14:paraId="645A7C97" w14:textId="77777777" w:rsidR="00CF3181" w:rsidRPr="00EB538B" w:rsidRDefault="00CF3181" w:rsidP="004232CB">
      <w:pPr>
        <w:pStyle w:val="PargrafodaLista"/>
        <w:numPr>
          <w:ilvl w:val="0"/>
          <w:numId w:val="22"/>
        </w:numPr>
        <w:spacing w:before="0" w:after="160" w:line="259" w:lineRule="auto"/>
        <w:jc w:val="both"/>
        <w:rPr>
          <w:rFonts w:ascii="Arial" w:hAnsi="Arial" w:cs="Arial"/>
        </w:rPr>
      </w:pPr>
      <w:r w:rsidRPr="00EB538B">
        <w:rPr>
          <w:rFonts w:ascii="Arial" w:hAnsi="Arial" w:cs="Arial"/>
        </w:rPr>
        <w:t>Redigi o regimento interno do Colegiado Jurídico, que deverá ser submetido à aprovação;</w:t>
      </w:r>
    </w:p>
    <w:p w14:paraId="7E6A8C89" w14:textId="77777777" w:rsidR="00CF3181" w:rsidRPr="00EB538B" w:rsidRDefault="00CF3181" w:rsidP="004232CB">
      <w:pPr>
        <w:pStyle w:val="PargrafodaLista"/>
        <w:numPr>
          <w:ilvl w:val="0"/>
          <w:numId w:val="22"/>
        </w:numPr>
        <w:spacing w:before="0" w:after="160" w:line="259" w:lineRule="auto"/>
        <w:jc w:val="both"/>
        <w:rPr>
          <w:rFonts w:ascii="Arial" w:hAnsi="Arial" w:cs="Arial"/>
        </w:rPr>
      </w:pPr>
      <w:r w:rsidRPr="00EB538B">
        <w:rPr>
          <w:rFonts w:ascii="Arial" w:hAnsi="Arial" w:cs="Arial"/>
        </w:rPr>
        <w:t>Elaborei toda a documentação necessária para o procedimento licitatório nº 033/2023, dispensa de licitação 17/2023, para locação de espaço e serviços de alimentação, inerente ao aniversário de 44 anos da AMAI. Os serviços consistiram em parecer jurídico; autorização de abertura e termo de homologação; termo de referência e elaboração do contrato nº 033/2023;</w:t>
      </w:r>
    </w:p>
    <w:p w14:paraId="589E623F" w14:textId="77777777" w:rsidR="00CF3181" w:rsidRPr="00EB538B" w:rsidRDefault="00CF3181" w:rsidP="004232CB">
      <w:pPr>
        <w:pStyle w:val="PargrafodaLista"/>
        <w:numPr>
          <w:ilvl w:val="0"/>
          <w:numId w:val="22"/>
        </w:numPr>
        <w:spacing w:before="0" w:after="160" w:line="259" w:lineRule="auto"/>
        <w:jc w:val="both"/>
        <w:rPr>
          <w:rFonts w:ascii="Arial" w:hAnsi="Arial" w:cs="Arial"/>
        </w:rPr>
      </w:pPr>
      <w:r w:rsidRPr="00EB538B">
        <w:rPr>
          <w:rFonts w:ascii="Arial" w:hAnsi="Arial" w:cs="Arial"/>
        </w:rPr>
        <w:t>Elaborei toda a documentação necessária para o procedimento licitatório nº 032/2023, dispensa de licitação 16/2023, para aquisição de troféus inerente patrocínio Jogos AMAI. Os serviços consistiram em parecer jurídico; autorização de abertura e termo de homologação; termo de referência, elaboração do contrato nº 032/2023 e busca de CND’s;</w:t>
      </w:r>
    </w:p>
    <w:p w14:paraId="4F2BFC1A" w14:textId="77777777" w:rsidR="00CF3181" w:rsidRPr="00EB538B" w:rsidRDefault="00CF3181" w:rsidP="004232CB">
      <w:pPr>
        <w:pStyle w:val="PargrafodaLista"/>
        <w:numPr>
          <w:ilvl w:val="0"/>
          <w:numId w:val="22"/>
        </w:numPr>
        <w:spacing w:before="0" w:after="160" w:line="259" w:lineRule="auto"/>
        <w:jc w:val="both"/>
        <w:rPr>
          <w:rFonts w:ascii="Arial" w:hAnsi="Arial" w:cs="Arial"/>
        </w:rPr>
      </w:pPr>
      <w:r w:rsidRPr="00EB538B">
        <w:rPr>
          <w:rFonts w:ascii="Arial" w:hAnsi="Arial" w:cs="Arial"/>
        </w:rPr>
        <w:lastRenderedPageBreak/>
        <w:t>Participei da reunião do Colegiado Jurídico realizada no dia 27/10/2023; com início às 08:30 até às 10:05;</w:t>
      </w:r>
    </w:p>
    <w:p w14:paraId="65735CE4" w14:textId="77777777" w:rsidR="00CF3181" w:rsidRPr="00EB538B" w:rsidRDefault="00CF3181" w:rsidP="004232CB">
      <w:pPr>
        <w:pStyle w:val="PargrafodaLista"/>
        <w:numPr>
          <w:ilvl w:val="0"/>
          <w:numId w:val="22"/>
        </w:numPr>
        <w:spacing w:before="0" w:after="160" w:line="259" w:lineRule="auto"/>
        <w:jc w:val="both"/>
        <w:rPr>
          <w:rFonts w:ascii="Arial" w:hAnsi="Arial" w:cs="Arial"/>
        </w:rPr>
      </w:pPr>
      <w:r w:rsidRPr="00EB538B">
        <w:rPr>
          <w:rFonts w:ascii="Arial" w:hAnsi="Arial" w:cs="Arial"/>
        </w:rPr>
        <w:t>Participei da Assembleia de Prefeitos que aconteceu no dia 31/10/2023; bem como da reunião do Colegiado de Controladores e Procuradores que aconteceu no mesmo dia.</w:t>
      </w:r>
    </w:p>
    <w:p w14:paraId="15BF82CD" w14:textId="77777777" w:rsidR="00CF3181" w:rsidRPr="00EB538B" w:rsidRDefault="00CF3181" w:rsidP="00CF3181">
      <w:pPr>
        <w:jc w:val="both"/>
        <w:rPr>
          <w:rFonts w:ascii="Arial" w:hAnsi="Arial" w:cs="Arial"/>
        </w:rPr>
      </w:pPr>
    </w:p>
    <w:p w14:paraId="6F09C27E" w14:textId="77777777" w:rsidR="00CF3181" w:rsidRPr="00CF3181" w:rsidRDefault="00CF3181" w:rsidP="004232CB">
      <w:pPr>
        <w:pStyle w:val="PargrafodaLista"/>
        <w:numPr>
          <w:ilvl w:val="0"/>
          <w:numId w:val="23"/>
        </w:numPr>
        <w:jc w:val="both"/>
        <w:rPr>
          <w:rFonts w:ascii="Arial" w:hAnsi="Arial" w:cs="Arial"/>
          <w:b/>
        </w:rPr>
      </w:pPr>
      <w:r w:rsidRPr="00CF3181">
        <w:rPr>
          <w:rFonts w:ascii="Arial" w:hAnsi="Arial" w:cs="Arial"/>
          <w:b/>
        </w:rPr>
        <w:t>Novembro de 2023</w:t>
      </w:r>
    </w:p>
    <w:p w14:paraId="64775BAD" w14:textId="77777777" w:rsidR="00CF3181" w:rsidRPr="00EB538B" w:rsidRDefault="00CF3181" w:rsidP="004232CB">
      <w:pPr>
        <w:pStyle w:val="PargrafodaLista"/>
        <w:numPr>
          <w:ilvl w:val="0"/>
          <w:numId w:val="22"/>
        </w:numPr>
        <w:spacing w:before="0" w:after="160" w:line="259" w:lineRule="auto"/>
        <w:jc w:val="both"/>
        <w:rPr>
          <w:rFonts w:ascii="Arial" w:hAnsi="Arial" w:cs="Arial"/>
        </w:rPr>
      </w:pPr>
      <w:r w:rsidRPr="00EB538B">
        <w:rPr>
          <w:rFonts w:ascii="Arial" w:hAnsi="Arial" w:cs="Arial"/>
        </w:rPr>
        <w:t>Redigi a ata nº 001/2023, da reunião do Colegiado Jurídico, que elegeu a Diretoria, deliberou sobre o Regimento Interno, criou o grupo de estudo para implementação da nova Lei de Licitações, e etc;</w:t>
      </w:r>
    </w:p>
    <w:p w14:paraId="5204D815" w14:textId="77777777" w:rsidR="00CF3181" w:rsidRPr="00EB538B" w:rsidRDefault="00CF3181" w:rsidP="004232CB">
      <w:pPr>
        <w:pStyle w:val="PargrafodaLista"/>
        <w:numPr>
          <w:ilvl w:val="0"/>
          <w:numId w:val="22"/>
        </w:numPr>
        <w:spacing w:before="0" w:after="160" w:line="259" w:lineRule="auto"/>
        <w:jc w:val="both"/>
        <w:rPr>
          <w:rFonts w:ascii="Arial" w:hAnsi="Arial" w:cs="Arial"/>
        </w:rPr>
      </w:pPr>
      <w:r w:rsidRPr="00EB538B">
        <w:rPr>
          <w:rFonts w:ascii="Arial" w:hAnsi="Arial" w:cs="Arial"/>
        </w:rPr>
        <w:t>Criei o grupo de Wpp da Diretoria para facilitar a comunicação entre os membros e criei o grupo de Wpp do grupo de trabalho da implementação da nova Lei de Licitações;</w:t>
      </w:r>
    </w:p>
    <w:p w14:paraId="1EE28E79" w14:textId="77777777" w:rsidR="00CF3181" w:rsidRPr="00EB538B" w:rsidRDefault="00CF3181" w:rsidP="004232CB">
      <w:pPr>
        <w:pStyle w:val="PargrafodaLista"/>
        <w:numPr>
          <w:ilvl w:val="0"/>
          <w:numId w:val="22"/>
        </w:numPr>
        <w:spacing w:before="0" w:after="160" w:line="259" w:lineRule="auto"/>
        <w:jc w:val="both"/>
        <w:rPr>
          <w:rFonts w:ascii="Arial" w:hAnsi="Arial" w:cs="Arial"/>
        </w:rPr>
      </w:pPr>
      <w:r w:rsidRPr="00EB538B">
        <w:rPr>
          <w:rFonts w:ascii="Arial" w:hAnsi="Arial" w:cs="Arial"/>
        </w:rPr>
        <w:t>Elaborei toda a documentação necessária para o procedimento licitatório nº 035/2023, dispensa de licitação 19/2023, para aquisição de ar condicionado para a sala da Salete. Os serviços consistiram em parecer jurídico; autorização de abertura e termo de homologação; termo de referência, elaboração do contrato nº 035/2023;</w:t>
      </w:r>
    </w:p>
    <w:p w14:paraId="7480808F" w14:textId="77777777" w:rsidR="00CF3181" w:rsidRPr="00EB538B" w:rsidRDefault="00CF3181" w:rsidP="004232CB">
      <w:pPr>
        <w:pStyle w:val="PargrafodaLista"/>
        <w:numPr>
          <w:ilvl w:val="0"/>
          <w:numId w:val="22"/>
        </w:numPr>
        <w:spacing w:before="0" w:after="160" w:line="259" w:lineRule="auto"/>
        <w:jc w:val="both"/>
        <w:rPr>
          <w:rFonts w:ascii="Arial" w:hAnsi="Arial" w:cs="Arial"/>
        </w:rPr>
      </w:pPr>
      <w:r w:rsidRPr="00EB538B">
        <w:rPr>
          <w:rFonts w:ascii="Arial" w:hAnsi="Arial" w:cs="Arial"/>
        </w:rPr>
        <w:t>Pesquisei se os municípios poderão aportar recursos financeiros à AMAI para que fosse adquirido Estandes na Feira FIN que vai acontecer em Florianópolis no ano de 2024;</w:t>
      </w:r>
    </w:p>
    <w:p w14:paraId="00D0EE88" w14:textId="77777777" w:rsidR="00CF3181" w:rsidRPr="00EB538B" w:rsidRDefault="00CF3181" w:rsidP="004232CB">
      <w:pPr>
        <w:pStyle w:val="PargrafodaLista"/>
        <w:numPr>
          <w:ilvl w:val="0"/>
          <w:numId w:val="22"/>
        </w:numPr>
        <w:spacing w:before="0" w:after="160" w:line="259" w:lineRule="auto"/>
        <w:jc w:val="both"/>
        <w:rPr>
          <w:rFonts w:ascii="Arial" w:hAnsi="Arial" w:cs="Arial"/>
        </w:rPr>
      </w:pPr>
      <w:r w:rsidRPr="00EB538B">
        <w:rPr>
          <w:rFonts w:ascii="Arial" w:hAnsi="Arial" w:cs="Arial"/>
        </w:rPr>
        <w:t>Analisei e procedi com alterações a resposta da equipe de Engenharia, a ser direcionada à Secretaria de Infraestrutura do Estado de SC;</w:t>
      </w:r>
    </w:p>
    <w:p w14:paraId="6A5B7F31" w14:textId="77777777" w:rsidR="00CF3181" w:rsidRPr="00EB538B" w:rsidRDefault="00CF3181" w:rsidP="004232CB">
      <w:pPr>
        <w:pStyle w:val="PargrafodaLista"/>
        <w:numPr>
          <w:ilvl w:val="0"/>
          <w:numId w:val="22"/>
        </w:numPr>
        <w:spacing w:before="0" w:after="160" w:line="259" w:lineRule="auto"/>
        <w:jc w:val="both"/>
        <w:rPr>
          <w:rFonts w:ascii="Arial" w:hAnsi="Arial" w:cs="Arial"/>
        </w:rPr>
      </w:pPr>
      <w:r w:rsidRPr="00EB538B">
        <w:rPr>
          <w:rFonts w:ascii="Arial" w:hAnsi="Arial" w:cs="Arial"/>
        </w:rPr>
        <w:t>Férias fracionadas, compreendendo o período entre os dias 20 a 24 de novembro;</w:t>
      </w:r>
    </w:p>
    <w:p w14:paraId="532B65F3" w14:textId="77777777" w:rsidR="00CF3181" w:rsidRPr="00EB538B" w:rsidRDefault="00CF3181" w:rsidP="004232CB">
      <w:pPr>
        <w:pStyle w:val="PargrafodaLista"/>
        <w:numPr>
          <w:ilvl w:val="0"/>
          <w:numId w:val="22"/>
        </w:numPr>
        <w:spacing w:before="0" w:after="160" w:line="259" w:lineRule="auto"/>
        <w:jc w:val="both"/>
        <w:rPr>
          <w:rFonts w:ascii="Arial" w:hAnsi="Arial" w:cs="Arial"/>
        </w:rPr>
      </w:pPr>
      <w:r w:rsidRPr="00EB538B">
        <w:rPr>
          <w:rFonts w:ascii="Arial" w:hAnsi="Arial" w:cs="Arial"/>
        </w:rPr>
        <w:t>Participei da reunião do Colegiado Jurídico e Grupo de Trabalho de Licitações, que aconteceu no dia 22 de novembro, das 10h às 12h;</w:t>
      </w:r>
    </w:p>
    <w:p w14:paraId="42F2F6D7" w14:textId="77777777" w:rsidR="00CF3181" w:rsidRPr="00EB538B" w:rsidRDefault="00CF3181" w:rsidP="004232CB">
      <w:pPr>
        <w:pStyle w:val="PargrafodaLista"/>
        <w:numPr>
          <w:ilvl w:val="0"/>
          <w:numId w:val="22"/>
        </w:numPr>
        <w:spacing w:before="0" w:after="160" w:line="259" w:lineRule="auto"/>
        <w:jc w:val="both"/>
        <w:rPr>
          <w:rFonts w:ascii="Arial" w:hAnsi="Arial" w:cs="Arial"/>
        </w:rPr>
      </w:pPr>
      <w:r w:rsidRPr="00EB538B">
        <w:rPr>
          <w:rFonts w:ascii="Arial" w:hAnsi="Arial" w:cs="Arial"/>
        </w:rPr>
        <w:t>Redigi a Ata da reunião que aconteceu no dia 22 de novembro;</w:t>
      </w:r>
    </w:p>
    <w:p w14:paraId="7DF46E98" w14:textId="77777777" w:rsidR="00CF3181" w:rsidRPr="00EB538B" w:rsidRDefault="00CF3181" w:rsidP="004232CB">
      <w:pPr>
        <w:pStyle w:val="PargrafodaLista"/>
        <w:numPr>
          <w:ilvl w:val="0"/>
          <w:numId w:val="22"/>
        </w:numPr>
        <w:spacing w:before="0" w:after="160" w:line="259" w:lineRule="auto"/>
        <w:jc w:val="both"/>
        <w:rPr>
          <w:rFonts w:ascii="Arial" w:hAnsi="Arial" w:cs="Arial"/>
        </w:rPr>
      </w:pPr>
      <w:r w:rsidRPr="00EB538B">
        <w:rPr>
          <w:rFonts w:ascii="Arial" w:hAnsi="Arial" w:cs="Arial"/>
        </w:rPr>
        <w:t>Estudei a ficha técnica de três veículos SUV’s para elaborar o descritivo para aquisição de veículo a ser realizada pela AMAI por meio de pregão;</w:t>
      </w:r>
    </w:p>
    <w:p w14:paraId="2543AAEA" w14:textId="77777777" w:rsidR="00CF3181" w:rsidRPr="00EB538B" w:rsidRDefault="00CF3181" w:rsidP="004232CB">
      <w:pPr>
        <w:pStyle w:val="PargrafodaLista"/>
        <w:numPr>
          <w:ilvl w:val="0"/>
          <w:numId w:val="22"/>
        </w:numPr>
        <w:spacing w:before="0" w:after="160" w:line="259" w:lineRule="auto"/>
        <w:jc w:val="both"/>
        <w:rPr>
          <w:rFonts w:ascii="Arial" w:hAnsi="Arial" w:cs="Arial"/>
        </w:rPr>
      </w:pPr>
      <w:r w:rsidRPr="00EB538B">
        <w:rPr>
          <w:rFonts w:ascii="Arial" w:hAnsi="Arial" w:cs="Arial"/>
        </w:rPr>
        <w:t>Redigi para o departamento de engenharia e topografia a resposta ao Requerimento do Município de Ouro Verde, referente ao Inquérito Civil nº 06.2020.00001516-7. Trata-se sobre a (im)possibilidade de utilização do programa AMAI Regulariza;</w:t>
      </w:r>
    </w:p>
    <w:p w14:paraId="3000A9DA" w14:textId="77777777" w:rsidR="00CF3181" w:rsidRPr="00EB538B" w:rsidRDefault="00CF3181" w:rsidP="004232CB">
      <w:pPr>
        <w:pStyle w:val="PargrafodaLista"/>
        <w:numPr>
          <w:ilvl w:val="0"/>
          <w:numId w:val="22"/>
        </w:numPr>
        <w:spacing w:before="0" w:after="160" w:line="259" w:lineRule="auto"/>
        <w:jc w:val="both"/>
        <w:rPr>
          <w:rFonts w:ascii="Arial" w:hAnsi="Arial" w:cs="Arial"/>
        </w:rPr>
      </w:pPr>
      <w:r w:rsidRPr="00EB538B">
        <w:rPr>
          <w:rFonts w:ascii="Arial" w:hAnsi="Arial" w:cs="Arial"/>
        </w:rPr>
        <w:t>Elaborei o Ofício Expedido nº 002/2023, em resposta ao Ofício da Secretaria de Educação do Município de Xanxerê, requerendo-se o retorno da Servidora Salete no ano de 2024.</w:t>
      </w:r>
    </w:p>
    <w:p w14:paraId="2480D7AE" w14:textId="77777777" w:rsidR="00CF3181" w:rsidRPr="00EB538B" w:rsidRDefault="00CF3181" w:rsidP="00CF3181">
      <w:pPr>
        <w:jc w:val="both"/>
        <w:rPr>
          <w:rFonts w:ascii="Arial" w:hAnsi="Arial" w:cs="Arial"/>
        </w:rPr>
      </w:pPr>
    </w:p>
    <w:p w14:paraId="7DDEEC9F" w14:textId="77777777" w:rsidR="00CF3181" w:rsidRPr="00CF3181" w:rsidRDefault="00CF3181" w:rsidP="004232CB">
      <w:pPr>
        <w:pStyle w:val="PargrafodaLista"/>
        <w:numPr>
          <w:ilvl w:val="0"/>
          <w:numId w:val="23"/>
        </w:numPr>
        <w:jc w:val="both"/>
        <w:rPr>
          <w:rFonts w:ascii="Arial" w:hAnsi="Arial" w:cs="Arial"/>
          <w:b/>
        </w:rPr>
      </w:pPr>
      <w:r w:rsidRPr="00CF3181">
        <w:rPr>
          <w:rFonts w:ascii="Arial" w:hAnsi="Arial" w:cs="Arial"/>
          <w:b/>
        </w:rPr>
        <w:t>Dezembro de 2023</w:t>
      </w:r>
    </w:p>
    <w:p w14:paraId="6C289BBA" w14:textId="77777777" w:rsidR="00CF3181" w:rsidRPr="00EB538B" w:rsidRDefault="00CF3181" w:rsidP="004232CB">
      <w:pPr>
        <w:pStyle w:val="PargrafodaLista"/>
        <w:numPr>
          <w:ilvl w:val="0"/>
          <w:numId w:val="22"/>
        </w:numPr>
        <w:spacing w:before="0" w:after="160" w:line="259" w:lineRule="auto"/>
        <w:jc w:val="both"/>
        <w:rPr>
          <w:rFonts w:ascii="Arial" w:hAnsi="Arial" w:cs="Arial"/>
        </w:rPr>
      </w:pPr>
      <w:r w:rsidRPr="00EB538B">
        <w:rPr>
          <w:rFonts w:ascii="Arial" w:hAnsi="Arial" w:cs="Arial"/>
        </w:rPr>
        <w:t>Elaborei resposta ao Ofício nº 224/2023 da Prefeitura de Xanxerê, sobre a análise da minuta do Projeto de Lei do Reurb;</w:t>
      </w:r>
    </w:p>
    <w:p w14:paraId="6CEB1419" w14:textId="77777777" w:rsidR="00CF3181" w:rsidRPr="00EB538B" w:rsidRDefault="00CF3181" w:rsidP="004232CB">
      <w:pPr>
        <w:pStyle w:val="PargrafodaLista"/>
        <w:numPr>
          <w:ilvl w:val="0"/>
          <w:numId w:val="22"/>
        </w:numPr>
        <w:spacing w:before="0" w:after="160" w:line="259" w:lineRule="auto"/>
        <w:jc w:val="both"/>
        <w:rPr>
          <w:rFonts w:ascii="Arial" w:hAnsi="Arial" w:cs="Arial"/>
        </w:rPr>
      </w:pPr>
      <w:r w:rsidRPr="00EB538B">
        <w:rPr>
          <w:rFonts w:ascii="Arial" w:hAnsi="Arial" w:cs="Arial"/>
        </w:rPr>
        <w:t>Elaborei o Termo de Referência e a Solicitação de Orçamento nº 098/2023; referente à locação de espaço físico e alimentação inerente à confraternização de final de ano;</w:t>
      </w:r>
    </w:p>
    <w:p w14:paraId="116EE1B8" w14:textId="77777777" w:rsidR="00CF3181" w:rsidRPr="00EB538B" w:rsidRDefault="00CF3181" w:rsidP="004232CB">
      <w:pPr>
        <w:pStyle w:val="PargrafodaLista"/>
        <w:numPr>
          <w:ilvl w:val="0"/>
          <w:numId w:val="22"/>
        </w:numPr>
        <w:spacing w:before="0" w:after="160" w:line="259" w:lineRule="auto"/>
        <w:jc w:val="both"/>
        <w:rPr>
          <w:rFonts w:ascii="Arial" w:hAnsi="Arial" w:cs="Arial"/>
        </w:rPr>
      </w:pPr>
      <w:r w:rsidRPr="00EB538B">
        <w:rPr>
          <w:rFonts w:ascii="Arial" w:hAnsi="Arial" w:cs="Arial"/>
        </w:rPr>
        <w:lastRenderedPageBreak/>
        <w:t>Pesquisei CND’s, elaborei parecer jurídico nº 037/2023, redigi o contrato nº 036/2023; inerente à locação de espaço físico e alimentação inerente à confraternização de final de ano;</w:t>
      </w:r>
    </w:p>
    <w:p w14:paraId="65D61334" w14:textId="77777777" w:rsidR="00CF3181" w:rsidRPr="00EB538B" w:rsidRDefault="00CF3181" w:rsidP="004232CB">
      <w:pPr>
        <w:pStyle w:val="PargrafodaLista"/>
        <w:numPr>
          <w:ilvl w:val="0"/>
          <w:numId w:val="22"/>
        </w:numPr>
        <w:spacing w:before="0" w:after="160" w:line="259" w:lineRule="auto"/>
        <w:jc w:val="both"/>
        <w:rPr>
          <w:rFonts w:ascii="Arial" w:hAnsi="Arial" w:cs="Arial"/>
        </w:rPr>
      </w:pPr>
      <w:r w:rsidRPr="00EB538B">
        <w:rPr>
          <w:rFonts w:ascii="Arial" w:hAnsi="Arial" w:cs="Arial"/>
        </w:rPr>
        <w:t>Procedi com a documentação necessária para o Segundo Aditivo de prorrogação contratual com a empresa Luciano Deon, inerente ao movimento econômico. Os serviços consistiram em: busca de CND’s; realização dos Ofícios; Parecer Jurídico e a minuta do Segundo Aditivo Contratual;</w:t>
      </w:r>
    </w:p>
    <w:p w14:paraId="60AB970B" w14:textId="77777777" w:rsidR="00CF3181" w:rsidRPr="00EB538B" w:rsidRDefault="00CF3181" w:rsidP="004232CB">
      <w:pPr>
        <w:pStyle w:val="PargrafodaLista"/>
        <w:numPr>
          <w:ilvl w:val="0"/>
          <w:numId w:val="22"/>
        </w:numPr>
        <w:spacing w:before="0" w:after="160" w:line="259" w:lineRule="auto"/>
        <w:jc w:val="both"/>
        <w:rPr>
          <w:rFonts w:ascii="Arial" w:hAnsi="Arial" w:cs="Arial"/>
        </w:rPr>
      </w:pPr>
      <w:r w:rsidRPr="00EB538B">
        <w:rPr>
          <w:rFonts w:ascii="Arial" w:hAnsi="Arial" w:cs="Arial"/>
        </w:rPr>
        <w:t>Elaborei a solicitação de orçamento nº 098/2023, inerente à locação de espaço e serviços de alimentação para a confraternização de final de ano;</w:t>
      </w:r>
    </w:p>
    <w:p w14:paraId="31CE6314" w14:textId="77777777" w:rsidR="00CF3181" w:rsidRPr="00EB538B" w:rsidRDefault="00CF3181" w:rsidP="004232CB">
      <w:pPr>
        <w:pStyle w:val="PargrafodaLista"/>
        <w:numPr>
          <w:ilvl w:val="0"/>
          <w:numId w:val="22"/>
        </w:numPr>
        <w:spacing w:before="0" w:after="160" w:line="259" w:lineRule="auto"/>
        <w:jc w:val="both"/>
        <w:rPr>
          <w:rFonts w:ascii="Arial" w:hAnsi="Arial" w:cs="Arial"/>
        </w:rPr>
      </w:pPr>
      <w:r w:rsidRPr="00EB538B">
        <w:rPr>
          <w:rFonts w:ascii="Arial" w:hAnsi="Arial" w:cs="Arial"/>
        </w:rPr>
        <w:t>Participei da reunião do Colegiado Jurídico que aconteceu no dia 06/12, por videoconferência, início às 09h, com duração de 1h;</w:t>
      </w:r>
    </w:p>
    <w:p w14:paraId="55BBC730" w14:textId="77777777" w:rsidR="00CF3181" w:rsidRPr="00EB538B" w:rsidRDefault="00CF3181" w:rsidP="004232CB">
      <w:pPr>
        <w:pStyle w:val="PargrafodaLista"/>
        <w:numPr>
          <w:ilvl w:val="0"/>
          <w:numId w:val="22"/>
        </w:numPr>
        <w:spacing w:before="0" w:after="160" w:line="259" w:lineRule="auto"/>
        <w:jc w:val="both"/>
        <w:rPr>
          <w:rFonts w:ascii="Arial" w:hAnsi="Arial" w:cs="Arial"/>
        </w:rPr>
      </w:pPr>
      <w:r w:rsidRPr="00EB538B">
        <w:rPr>
          <w:rFonts w:ascii="Arial" w:hAnsi="Arial" w:cs="Arial"/>
        </w:rPr>
        <w:t>Redigi a ata da reunião do Colegiado Jurídico (Ata nº 003/2023);</w:t>
      </w:r>
    </w:p>
    <w:p w14:paraId="1FD55CDF" w14:textId="77777777" w:rsidR="00CF3181" w:rsidRPr="00EB538B" w:rsidRDefault="00CF3181" w:rsidP="004232CB">
      <w:pPr>
        <w:pStyle w:val="PargrafodaLista"/>
        <w:numPr>
          <w:ilvl w:val="0"/>
          <w:numId w:val="22"/>
        </w:numPr>
        <w:spacing w:before="0" w:after="160" w:line="259" w:lineRule="auto"/>
        <w:jc w:val="both"/>
        <w:rPr>
          <w:rFonts w:ascii="Arial" w:hAnsi="Arial" w:cs="Arial"/>
        </w:rPr>
      </w:pPr>
      <w:r w:rsidRPr="00EB538B">
        <w:rPr>
          <w:rFonts w:ascii="Arial" w:hAnsi="Arial" w:cs="Arial"/>
        </w:rPr>
        <w:t>Elaborei a documentação necessária para o processo licitatório nº 036/2023, Dispensa nº 021/2023, serviços de Yoga para o evento cuidando de quem cuida que acontecerá no Eco Park Xanxerê. Serviços consistiram em: Busca CND’s, elaboração de contrato, autorização de abertura, termo de adjudicação e parecer jurídico;</w:t>
      </w:r>
    </w:p>
    <w:p w14:paraId="5758A815" w14:textId="77777777" w:rsidR="00CF3181" w:rsidRPr="00EB538B" w:rsidRDefault="00CF3181" w:rsidP="004232CB">
      <w:pPr>
        <w:pStyle w:val="PargrafodaLista"/>
        <w:numPr>
          <w:ilvl w:val="0"/>
          <w:numId w:val="22"/>
        </w:numPr>
        <w:spacing w:before="0" w:after="160" w:line="259" w:lineRule="auto"/>
        <w:jc w:val="both"/>
        <w:rPr>
          <w:rFonts w:ascii="Arial" w:hAnsi="Arial" w:cs="Arial"/>
        </w:rPr>
      </w:pPr>
      <w:r w:rsidRPr="00EB538B">
        <w:rPr>
          <w:rFonts w:ascii="Arial" w:hAnsi="Arial" w:cs="Arial"/>
        </w:rPr>
        <w:t>Elaborei a documentação necessária para o processo licitatório nº 037/2023, Dispensa nº 022/2023, para aquisição de brindes destinados aos colaboradores da AMAI. Serviços consistiram em: Busca CND’s, autorização de abertura, termo de adjudicação e parecer jurídico e termo de referência.</w:t>
      </w:r>
    </w:p>
    <w:p w14:paraId="7F351BFF" w14:textId="77777777" w:rsidR="00CF3181" w:rsidRPr="00EB538B" w:rsidRDefault="00CF3181" w:rsidP="00CF3181">
      <w:pPr>
        <w:jc w:val="both"/>
        <w:rPr>
          <w:rFonts w:ascii="Arial" w:hAnsi="Arial" w:cs="Arial"/>
        </w:rPr>
      </w:pPr>
    </w:p>
    <w:p w14:paraId="2510A4C9" w14:textId="337FF4D5" w:rsidR="00061458" w:rsidRPr="000D1E0E" w:rsidRDefault="00061458" w:rsidP="00CF3181">
      <w:pPr>
        <w:jc w:val="both"/>
        <w:rPr>
          <w:rFonts w:ascii="Arial" w:hAnsi="Arial" w:cs="Arial"/>
          <w:b/>
          <w:bCs/>
          <w:color w:val="1F3864" w:themeColor="accent1" w:themeShade="80"/>
          <w:sz w:val="50"/>
          <w:szCs w:val="50"/>
        </w:rPr>
      </w:pPr>
    </w:p>
    <w:p w14:paraId="76284EE1" w14:textId="4881C750" w:rsidR="00061458" w:rsidRPr="000D1E0E" w:rsidRDefault="00061458" w:rsidP="000D1E0E">
      <w:pPr>
        <w:spacing w:line="276" w:lineRule="auto"/>
        <w:jc w:val="both"/>
        <w:rPr>
          <w:rFonts w:ascii="Arial" w:hAnsi="Arial" w:cs="Arial"/>
          <w:b/>
          <w:bCs/>
          <w:color w:val="1F3864" w:themeColor="accent1" w:themeShade="80"/>
          <w:sz w:val="50"/>
          <w:szCs w:val="50"/>
        </w:rPr>
      </w:pPr>
    </w:p>
    <w:p w14:paraId="3E806B18" w14:textId="77777777" w:rsidR="00061458" w:rsidRPr="000D1E0E" w:rsidRDefault="00061458" w:rsidP="000D1E0E">
      <w:pPr>
        <w:spacing w:line="276" w:lineRule="auto"/>
        <w:jc w:val="both"/>
        <w:rPr>
          <w:rFonts w:ascii="Arial" w:hAnsi="Arial" w:cs="Arial"/>
          <w:b/>
          <w:bCs/>
          <w:color w:val="1F3864" w:themeColor="accent1" w:themeShade="80"/>
          <w:sz w:val="50"/>
          <w:szCs w:val="50"/>
        </w:rPr>
      </w:pPr>
    </w:p>
    <w:p w14:paraId="67B4BB38" w14:textId="77777777" w:rsidR="00E27D8C" w:rsidRPr="000D1E0E" w:rsidRDefault="00E27D8C" w:rsidP="000D1E0E">
      <w:pPr>
        <w:spacing w:line="276" w:lineRule="auto"/>
        <w:jc w:val="both"/>
        <w:rPr>
          <w:rFonts w:ascii="Arial" w:hAnsi="Arial" w:cs="Arial"/>
          <w:b/>
          <w:bCs/>
          <w:color w:val="1F3864" w:themeColor="accent1" w:themeShade="80"/>
          <w:sz w:val="50"/>
          <w:szCs w:val="50"/>
        </w:rPr>
      </w:pPr>
    </w:p>
    <w:p w14:paraId="7ECBF27E" w14:textId="77777777" w:rsidR="00E27D8C" w:rsidRPr="000D1E0E" w:rsidRDefault="00E27D8C" w:rsidP="000D1E0E">
      <w:pPr>
        <w:spacing w:line="276" w:lineRule="auto"/>
        <w:jc w:val="both"/>
        <w:rPr>
          <w:rFonts w:ascii="Arial" w:hAnsi="Arial" w:cs="Arial"/>
          <w:b/>
          <w:bCs/>
          <w:color w:val="1F3864" w:themeColor="accent1" w:themeShade="80"/>
          <w:sz w:val="50"/>
          <w:szCs w:val="50"/>
        </w:rPr>
      </w:pPr>
    </w:p>
    <w:p w14:paraId="5A3A7EA0" w14:textId="77777777" w:rsidR="00E27D8C" w:rsidRPr="000D1E0E" w:rsidRDefault="00E27D8C" w:rsidP="000D1E0E">
      <w:pPr>
        <w:spacing w:line="276" w:lineRule="auto"/>
        <w:jc w:val="both"/>
        <w:rPr>
          <w:rFonts w:ascii="Arial" w:hAnsi="Arial" w:cs="Arial"/>
          <w:b/>
          <w:bCs/>
          <w:color w:val="1F3864" w:themeColor="accent1" w:themeShade="80"/>
          <w:sz w:val="50"/>
          <w:szCs w:val="50"/>
        </w:rPr>
      </w:pPr>
    </w:p>
    <w:p w14:paraId="0342A6FA" w14:textId="77777777" w:rsidR="00E27D8C" w:rsidRDefault="00E27D8C" w:rsidP="000D1E0E">
      <w:pPr>
        <w:spacing w:line="276" w:lineRule="auto"/>
        <w:jc w:val="both"/>
        <w:rPr>
          <w:rFonts w:ascii="Arial" w:hAnsi="Arial" w:cs="Arial"/>
          <w:b/>
          <w:bCs/>
          <w:color w:val="1F3864" w:themeColor="accent1" w:themeShade="80"/>
          <w:sz w:val="50"/>
          <w:szCs w:val="50"/>
        </w:rPr>
      </w:pPr>
    </w:p>
    <w:p w14:paraId="1EA82032" w14:textId="77777777" w:rsidR="00CF3181" w:rsidRDefault="00CF3181" w:rsidP="000D1E0E">
      <w:pPr>
        <w:spacing w:line="276" w:lineRule="auto"/>
        <w:jc w:val="both"/>
        <w:rPr>
          <w:rFonts w:ascii="Arial" w:hAnsi="Arial" w:cs="Arial"/>
          <w:b/>
          <w:bCs/>
          <w:color w:val="1F3864" w:themeColor="accent1" w:themeShade="80"/>
          <w:sz w:val="50"/>
          <w:szCs w:val="50"/>
        </w:rPr>
      </w:pPr>
    </w:p>
    <w:p w14:paraId="02653220" w14:textId="77777777" w:rsidR="00CF3181" w:rsidRDefault="00CF3181" w:rsidP="000D1E0E">
      <w:pPr>
        <w:spacing w:line="276" w:lineRule="auto"/>
        <w:jc w:val="both"/>
        <w:rPr>
          <w:rFonts w:ascii="Arial" w:hAnsi="Arial" w:cs="Arial"/>
          <w:b/>
          <w:bCs/>
          <w:color w:val="1F3864" w:themeColor="accent1" w:themeShade="80"/>
          <w:sz w:val="50"/>
          <w:szCs w:val="50"/>
        </w:rPr>
      </w:pPr>
    </w:p>
    <w:p w14:paraId="52885DB8" w14:textId="77777777" w:rsidR="00CF3181" w:rsidRDefault="00CF3181" w:rsidP="000D1E0E">
      <w:pPr>
        <w:spacing w:line="276" w:lineRule="auto"/>
        <w:jc w:val="both"/>
        <w:rPr>
          <w:rFonts w:ascii="Arial" w:hAnsi="Arial" w:cs="Arial"/>
          <w:b/>
          <w:bCs/>
          <w:color w:val="1F3864" w:themeColor="accent1" w:themeShade="80"/>
          <w:sz w:val="50"/>
          <w:szCs w:val="50"/>
        </w:rPr>
      </w:pPr>
    </w:p>
    <w:p w14:paraId="0A37BD12" w14:textId="77777777" w:rsidR="00CF3181" w:rsidRDefault="00CF3181" w:rsidP="000D1E0E">
      <w:pPr>
        <w:spacing w:line="276" w:lineRule="auto"/>
        <w:jc w:val="both"/>
        <w:rPr>
          <w:rFonts w:ascii="Arial" w:hAnsi="Arial" w:cs="Arial"/>
          <w:b/>
          <w:bCs/>
          <w:color w:val="1F3864" w:themeColor="accent1" w:themeShade="80"/>
          <w:sz w:val="50"/>
          <w:szCs w:val="50"/>
        </w:rPr>
      </w:pPr>
    </w:p>
    <w:p w14:paraId="2CF3C840" w14:textId="77777777" w:rsidR="00CF3181" w:rsidRDefault="00CF3181" w:rsidP="000D1E0E">
      <w:pPr>
        <w:spacing w:line="276" w:lineRule="auto"/>
        <w:jc w:val="both"/>
        <w:rPr>
          <w:rFonts w:ascii="Arial" w:hAnsi="Arial" w:cs="Arial"/>
          <w:b/>
          <w:bCs/>
          <w:color w:val="1F3864" w:themeColor="accent1" w:themeShade="80"/>
          <w:sz w:val="50"/>
          <w:szCs w:val="50"/>
        </w:rPr>
      </w:pPr>
    </w:p>
    <w:p w14:paraId="6D5DD662" w14:textId="77777777" w:rsidR="00CF3181" w:rsidRDefault="00CF3181" w:rsidP="000D1E0E">
      <w:pPr>
        <w:spacing w:line="276" w:lineRule="auto"/>
        <w:jc w:val="both"/>
        <w:rPr>
          <w:rFonts w:ascii="Arial" w:hAnsi="Arial" w:cs="Arial"/>
          <w:b/>
          <w:bCs/>
          <w:color w:val="1F3864" w:themeColor="accent1" w:themeShade="80"/>
          <w:sz w:val="50"/>
          <w:szCs w:val="50"/>
        </w:rPr>
      </w:pPr>
    </w:p>
    <w:p w14:paraId="1E818CFC" w14:textId="77777777" w:rsidR="00CF3181" w:rsidRDefault="00CF3181" w:rsidP="000D1E0E">
      <w:pPr>
        <w:spacing w:line="276" w:lineRule="auto"/>
        <w:jc w:val="both"/>
        <w:rPr>
          <w:rFonts w:ascii="Arial" w:hAnsi="Arial" w:cs="Arial"/>
          <w:b/>
          <w:bCs/>
          <w:color w:val="1F3864" w:themeColor="accent1" w:themeShade="80"/>
          <w:sz w:val="50"/>
          <w:szCs w:val="50"/>
        </w:rPr>
      </w:pPr>
    </w:p>
    <w:p w14:paraId="14EF39B1" w14:textId="77777777" w:rsidR="00CF3181" w:rsidRDefault="00CF3181" w:rsidP="000D1E0E">
      <w:pPr>
        <w:spacing w:line="276" w:lineRule="auto"/>
        <w:jc w:val="both"/>
        <w:rPr>
          <w:rFonts w:ascii="Arial" w:hAnsi="Arial" w:cs="Arial"/>
          <w:b/>
          <w:bCs/>
          <w:color w:val="1F3864" w:themeColor="accent1" w:themeShade="80"/>
          <w:sz w:val="50"/>
          <w:szCs w:val="50"/>
        </w:rPr>
      </w:pPr>
    </w:p>
    <w:p w14:paraId="1C9C74CF" w14:textId="77777777" w:rsidR="00CF3181" w:rsidRPr="000D1E0E" w:rsidRDefault="00CF3181" w:rsidP="000D1E0E">
      <w:pPr>
        <w:spacing w:line="276" w:lineRule="auto"/>
        <w:jc w:val="both"/>
        <w:rPr>
          <w:rFonts w:ascii="Arial" w:hAnsi="Arial" w:cs="Arial"/>
          <w:b/>
          <w:bCs/>
          <w:color w:val="1F3864" w:themeColor="accent1" w:themeShade="80"/>
          <w:sz w:val="50"/>
          <w:szCs w:val="50"/>
        </w:rPr>
      </w:pPr>
    </w:p>
    <w:p w14:paraId="2B060D2A" w14:textId="77FC2891" w:rsidR="00D20F4A" w:rsidRPr="000D1E0E" w:rsidRDefault="00D20F4A" w:rsidP="000D1E0E">
      <w:pPr>
        <w:pStyle w:val="Ttulo1"/>
        <w:jc w:val="both"/>
        <w:rPr>
          <w:rFonts w:ascii="Arial" w:hAnsi="Arial" w:cs="Arial"/>
          <w:color w:val="1F3864" w:themeColor="accent1" w:themeShade="80"/>
          <w:sz w:val="50"/>
          <w:szCs w:val="50"/>
        </w:rPr>
      </w:pPr>
      <w:bookmarkStart w:id="14" w:name="_Toc29566354"/>
      <w:r w:rsidRPr="000D1E0E">
        <w:rPr>
          <w:rFonts w:ascii="Arial" w:hAnsi="Arial" w:cs="Arial"/>
          <w:color w:val="1F3864" w:themeColor="accent1" w:themeShade="80"/>
          <w:sz w:val="50"/>
          <w:szCs w:val="50"/>
        </w:rPr>
        <w:t>ASSI</w:t>
      </w:r>
      <w:r w:rsidR="002B100E" w:rsidRPr="000D1E0E">
        <w:rPr>
          <w:rFonts w:ascii="Arial" w:hAnsi="Arial" w:cs="Arial"/>
          <w:color w:val="1F3864" w:themeColor="accent1" w:themeShade="80"/>
          <w:sz w:val="50"/>
          <w:szCs w:val="50"/>
        </w:rPr>
        <w:t>S</w:t>
      </w:r>
      <w:r w:rsidRPr="000D1E0E">
        <w:rPr>
          <w:rFonts w:ascii="Arial" w:hAnsi="Arial" w:cs="Arial"/>
          <w:color w:val="1F3864" w:themeColor="accent1" w:themeShade="80"/>
          <w:sz w:val="50"/>
          <w:szCs w:val="50"/>
        </w:rPr>
        <w:t>TÊNCIA ADMINISTRATIV</w:t>
      </w:r>
      <w:bookmarkEnd w:id="14"/>
      <w:r w:rsidR="00E27D8C" w:rsidRPr="000D1E0E">
        <w:rPr>
          <w:rFonts w:ascii="Arial" w:hAnsi="Arial" w:cs="Arial"/>
          <w:color w:val="1F3864" w:themeColor="accent1" w:themeShade="80"/>
          <w:sz w:val="50"/>
          <w:szCs w:val="50"/>
        </w:rPr>
        <w:t>O</w:t>
      </w:r>
    </w:p>
    <w:p w14:paraId="2233CDB1" w14:textId="77777777" w:rsidR="00D77CAD" w:rsidRPr="000D1E0E" w:rsidRDefault="00D77CAD" w:rsidP="000D1E0E">
      <w:pPr>
        <w:spacing w:line="276" w:lineRule="auto"/>
        <w:ind w:right="1274"/>
        <w:jc w:val="both"/>
        <w:rPr>
          <w:rFonts w:ascii="Arial" w:hAnsi="Arial" w:cs="Arial"/>
          <w:b/>
          <w:bCs/>
        </w:rPr>
      </w:pPr>
    </w:p>
    <w:p w14:paraId="14EEBF00" w14:textId="5580FCC2" w:rsidR="00061458" w:rsidRPr="000D1E0E" w:rsidRDefault="00D20F4A" w:rsidP="000D1E0E">
      <w:pPr>
        <w:spacing w:line="276" w:lineRule="auto"/>
        <w:ind w:left="1416" w:right="424" w:firstLine="708"/>
        <w:jc w:val="both"/>
        <w:rPr>
          <w:rFonts w:ascii="Arial" w:hAnsi="Arial" w:cs="Arial"/>
          <w:b/>
          <w:bCs/>
        </w:rPr>
      </w:pPr>
      <w:r w:rsidRPr="000D1E0E">
        <w:rPr>
          <w:rFonts w:ascii="Arial" w:hAnsi="Arial" w:cs="Arial"/>
          <w:b/>
          <w:bCs/>
        </w:rPr>
        <w:t xml:space="preserve">Período de </w:t>
      </w:r>
      <w:r w:rsidR="00061458" w:rsidRPr="000D1E0E">
        <w:rPr>
          <w:rFonts w:ascii="Arial" w:hAnsi="Arial" w:cs="Arial"/>
          <w:b/>
          <w:bCs/>
        </w:rPr>
        <w:t>janeiro</w:t>
      </w:r>
      <w:r w:rsidRPr="000D1E0E">
        <w:rPr>
          <w:rFonts w:ascii="Arial" w:hAnsi="Arial" w:cs="Arial"/>
          <w:b/>
          <w:bCs/>
        </w:rPr>
        <w:t xml:space="preserve"> </w:t>
      </w:r>
      <w:r w:rsidR="00061458" w:rsidRPr="000D1E0E">
        <w:rPr>
          <w:rFonts w:ascii="Arial" w:hAnsi="Arial" w:cs="Arial"/>
          <w:b/>
          <w:bCs/>
        </w:rPr>
        <w:t>a</w:t>
      </w:r>
      <w:r w:rsidR="001F6B40" w:rsidRPr="000D1E0E">
        <w:rPr>
          <w:rFonts w:ascii="Arial" w:hAnsi="Arial" w:cs="Arial"/>
          <w:b/>
          <w:bCs/>
        </w:rPr>
        <w:t xml:space="preserve"> </w:t>
      </w:r>
      <w:r w:rsidR="00061458" w:rsidRPr="000D1E0E">
        <w:rPr>
          <w:rFonts w:ascii="Arial" w:hAnsi="Arial" w:cs="Arial"/>
          <w:b/>
          <w:bCs/>
        </w:rPr>
        <w:t>dezembro</w:t>
      </w:r>
      <w:r w:rsidR="00941C63" w:rsidRPr="000D1E0E">
        <w:rPr>
          <w:rFonts w:ascii="Arial" w:hAnsi="Arial" w:cs="Arial"/>
          <w:b/>
          <w:bCs/>
        </w:rPr>
        <w:t xml:space="preserve"> de 202</w:t>
      </w:r>
      <w:r w:rsidR="00E27D8C" w:rsidRPr="000D1E0E">
        <w:rPr>
          <w:rFonts w:ascii="Arial" w:hAnsi="Arial" w:cs="Arial"/>
          <w:b/>
          <w:bCs/>
        </w:rPr>
        <w:t>3</w:t>
      </w:r>
    </w:p>
    <w:p w14:paraId="6710724C" w14:textId="399D4801" w:rsidR="0023623B" w:rsidRPr="000D1E0E" w:rsidRDefault="002B100E" w:rsidP="000D1E0E">
      <w:pPr>
        <w:spacing w:line="276" w:lineRule="auto"/>
        <w:ind w:left="1416" w:right="424" w:firstLine="708"/>
        <w:jc w:val="both"/>
        <w:rPr>
          <w:rFonts w:ascii="Arial" w:hAnsi="Arial" w:cs="Arial"/>
          <w:b/>
          <w:bCs/>
        </w:rPr>
      </w:pPr>
      <w:r w:rsidRPr="000D1E0E">
        <w:rPr>
          <w:rFonts w:ascii="Arial" w:hAnsi="Arial" w:cs="Arial"/>
          <w:b/>
          <w:bCs/>
        </w:rPr>
        <w:t xml:space="preserve">Colaborador: </w:t>
      </w:r>
      <w:r w:rsidR="00E27D8C" w:rsidRPr="000D1E0E">
        <w:rPr>
          <w:rFonts w:ascii="Arial" w:hAnsi="Arial" w:cs="Arial"/>
          <w:b/>
          <w:bCs/>
        </w:rPr>
        <w:t>Gabriel Ficagna Roth</w:t>
      </w:r>
    </w:p>
    <w:p w14:paraId="7BA49664" w14:textId="77777777" w:rsidR="002B100E" w:rsidRPr="000D1E0E" w:rsidRDefault="002B100E" w:rsidP="000D1E0E">
      <w:pPr>
        <w:jc w:val="both"/>
        <w:rPr>
          <w:rFonts w:ascii="Arial" w:hAnsi="Arial" w:cs="Arial"/>
          <w:b/>
          <w:bCs/>
          <w:color w:val="1F3864" w:themeColor="accent1" w:themeShade="80"/>
          <w:sz w:val="24"/>
          <w:szCs w:val="24"/>
        </w:rPr>
      </w:pPr>
      <w:r w:rsidRPr="000D1E0E">
        <w:rPr>
          <w:rFonts w:ascii="Arial" w:hAnsi="Arial" w:cs="Arial"/>
          <w:b/>
          <w:bCs/>
          <w:color w:val="1F3864" w:themeColor="accent1" w:themeShade="80"/>
          <w:sz w:val="24"/>
          <w:szCs w:val="24"/>
        </w:rPr>
        <w:br w:type="page"/>
      </w:r>
    </w:p>
    <w:p w14:paraId="7CFDB1A3" w14:textId="46F3377D" w:rsidR="0023623B" w:rsidRPr="000D1E0E" w:rsidRDefault="0023623B" w:rsidP="000D1E0E">
      <w:pPr>
        <w:spacing w:before="120" w:line="276" w:lineRule="auto"/>
        <w:jc w:val="both"/>
        <w:rPr>
          <w:rFonts w:ascii="Arial" w:hAnsi="Arial" w:cs="Arial"/>
          <w:b/>
          <w:bCs/>
          <w:color w:val="1F3864" w:themeColor="accent1" w:themeShade="80"/>
          <w:sz w:val="24"/>
          <w:szCs w:val="24"/>
        </w:rPr>
      </w:pPr>
      <w:r w:rsidRPr="000D1E0E">
        <w:rPr>
          <w:rFonts w:ascii="Arial" w:hAnsi="Arial" w:cs="Arial"/>
          <w:b/>
          <w:bCs/>
          <w:color w:val="1F3864" w:themeColor="accent1" w:themeShade="80"/>
          <w:sz w:val="24"/>
          <w:szCs w:val="24"/>
        </w:rPr>
        <w:lastRenderedPageBreak/>
        <w:t>ATIVIDADES</w:t>
      </w:r>
    </w:p>
    <w:p w14:paraId="2B94A6DD" w14:textId="77777777" w:rsidR="0023623B" w:rsidRPr="000D1E0E" w:rsidRDefault="0023623B" w:rsidP="000D1E0E">
      <w:pPr>
        <w:spacing w:before="120" w:line="276" w:lineRule="auto"/>
        <w:jc w:val="both"/>
        <w:rPr>
          <w:rFonts w:ascii="Arial" w:hAnsi="Arial" w:cs="Arial"/>
        </w:rPr>
      </w:pPr>
    </w:p>
    <w:p w14:paraId="00D22E73" w14:textId="77777777" w:rsidR="00E32246" w:rsidRPr="000D1E0E" w:rsidRDefault="00E32246" w:rsidP="000D1E0E">
      <w:pPr>
        <w:numPr>
          <w:ilvl w:val="0"/>
          <w:numId w:val="4"/>
        </w:numPr>
        <w:spacing w:before="120" w:after="0" w:line="276" w:lineRule="auto"/>
        <w:ind w:left="0" w:firstLine="360"/>
        <w:jc w:val="both"/>
        <w:rPr>
          <w:rFonts w:ascii="Arial" w:hAnsi="Arial" w:cs="Arial"/>
        </w:rPr>
      </w:pPr>
      <w:r w:rsidRPr="000D1E0E">
        <w:rPr>
          <w:rFonts w:ascii="Arial" w:hAnsi="Arial" w:cs="Arial"/>
        </w:rPr>
        <w:t xml:space="preserve">Atendimento ao público; </w:t>
      </w:r>
    </w:p>
    <w:p w14:paraId="1A4CB42B" w14:textId="77777777" w:rsidR="00E32246" w:rsidRPr="000D1E0E" w:rsidRDefault="00E32246" w:rsidP="000D1E0E">
      <w:pPr>
        <w:numPr>
          <w:ilvl w:val="0"/>
          <w:numId w:val="4"/>
        </w:numPr>
        <w:spacing w:before="120" w:after="0" w:line="276" w:lineRule="auto"/>
        <w:jc w:val="both"/>
        <w:rPr>
          <w:rFonts w:ascii="Arial" w:hAnsi="Arial" w:cs="Arial"/>
        </w:rPr>
      </w:pPr>
      <w:r w:rsidRPr="000D1E0E">
        <w:rPr>
          <w:rFonts w:ascii="Arial" w:hAnsi="Arial" w:cs="Arial"/>
        </w:rPr>
        <w:t xml:space="preserve">Atender e efetuar ligações telefônicas; </w:t>
      </w:r>
    </w:p>
    <w:p w14:paraId="5B3EA5A7" w14:textId="76823161" w:rsidR="00E32246" w:rsidRPr="000D1E0E" w:rsidRDefault="00E32246" w:rsidP="000D1E0E">
      <w:pPr>
        <w:numPr>
          <w:ilvl w:val="0"/>
          <w:numId w:val="4"/>
        </w:numPr>
        <w:spacing w:before="120" w:after="0" w:line="276" w:lineRule="auto"/>
        <w:jc w:val="both"/>
        <w:rPr>
          <w:rFonts w:ascii="Arial" w:hAnsi="Arial" w:cs="Arial"/>
        </w:rPr>
      </w:pPr>
      <w:r w:rsidRPr="000D1E0E">
        <w:rPr>
          <w:rFonts w:ascii="Arial" w:hAnsi="Arial" w:cs="Arial"/>
        </w:rPr>
        <w:t xml:space="preserve">Confirmar presença para as reuniões; </w:t>
      </w:r>
    </w:p>
    <w:p w14:paraId="0D65D25F" w14:textId="77777777" w:rsidR="00E32246" w:rsidRPr="000D1E0E" w:rsidRDefault="00E32246" w:rsidP="000D1E0E">
      <w:pPr>
        <w:numPr>
          <w:ilvl w:val="0"/>
          <w:numId w:val="4"/>
        </w:numPr>
        <w:spacing w:before="120" w:after="0" w:line="276" w:lineRule="auto"/>
        <w:jc w:val="both"/>
        <w:rPr>
          <w:rFonts w:ascii="Arial" w:hAnsi="Arial" w:cs="Arial"/>
        </w:rPr>
      </w:pPr>
      <w:r w:rsidRPr="000D1E0E">
        <w:rPr>
          <w:rFonts w:ascii="Arial" w:hAnsi="Arial" w:cs="Arial"/>
        </w:rPr>
        <w:t>Auxiliar a Secretaria Executiva e o Departamento Pessoal nas atividades de rotina;</w:t>
      </w:r>
    </w:p>
    <w:p w14:paraId="16444874" w14:textId="77777777" w:rsidR="00E32246" w:rsidRPr="000D1E0E" w:rsidRDefault="00E32246" w:rsidP="000D1E0E">
      <w:pPr>
        <w:numPr>
          <w:ilvl w:val="0"/>
          <w:numId w:val="4"/>
        </w:numPr>
        <w:spacing w:before="120" w:after="0" w:line="276" w:lineRule="auto"/>
        <w:jc w:val="both"/>
        <w:rPr>
          <w:rFonts w:ascii="Arial" w:hAnsi="Arial" w:cs="Arial"/>
        </w:rPr>
      </w:pPr>
      <w:r w:rsidRPr="000D1E0E">
        <w:rPr>
          <w:rFonts w:ascii="Arial" w:hAnsi="Arial" w:cs="Arial"/>
        </w:rPr>
        <w:t>Fazer café e chimarrão;</w:t>
      </w:r>
    </w:p>
    <w:p w14:paraId="549C379F" w14:textId="77777777" w:rsidR="00E32246" w:rsidRPr="000D1E0E" w:rsidRDefault="00E32246" w:rsidP="000D1E0E">
      <w:pPr>
        <w:numPr>
          <w:ilvl w:val="0"/>
          <w:numId w:val="4"/>
        </w:numPr>
        <w:spacing w:before="120" w:after="0" w:line="276" w:lineRule="auto"/>
        <w:jc w:val="both"/>
        <w:rPr>
          <w:rFonts w:ascii="Arial" w:hAnsi="Arial" w:cs="Arial"/>
        </w:rPr>
      </w:pPr>
      <w:r w:rsidRPr="000D1E0E">
        <w:rPr>
          <w:rFonts w:ascii="Arial" w:hAnsi="Arial" w:cs="Arial"/>
        </w:rPr>
        <w:t>Levantar dados para pesquisa;</w:t>
      </w:r>
    </w:p>
    <w:p w14:paraId="080EB26C" w14:textId="77777777" w:rsidR="00E32246" w:rsidRPr="000D1E0E" w:rsidRDefault="00E32246" w:rsidP="000D1E0E">
      <w:pPr>
        <w:numPr>
          <w:ilvl w:val="0"/>
          <w:numId w:val="4"/>
        </w:numPr>
        <w:spacing w:before="120" w:after="0" w:line="276" w:lineRule="auto"/>
        <w:jc w:val="both"/>
        <w:rPr>
          <w:rFonts w:ascii="Arial" w:hAnsi="Arial" w:cs="Arial"/>
        </w:rPr>
      </w:pPr>
      <w:r w:rsidRPr="000D1E0E">
        <w:rPr>
          <w:rFonts w:ascii="Arial" w:hAnsi="Arial" w:cs="Arial"/>
        </w:rPr>
        <w:t>Contabilizar o saldo mensal de banco de horas da equipe técnica da Associação;</w:t>
      </w:r>
    </w:p>
    <w:p w14:paraId="5129E12B" w14:textId="61276675" w:rsidR="00E32246" w:rsidRPr="000D1E0E" w:rsidRDefault="00E32246" w:rsidP="000D1E0E">
      <w:pPr>
        <w:numPr>
          <w:ilvl w:val="0"/>
          <w:numId w:val="4"/>
        </w:numPr>
        <w:spacing w:before="120" w:after="0" w:line="276" w:lineRule="auto"/>
        <w:jc w:val="both"/>
        <w:rPr>
          <w:rFonts w:ascii="Arial" w:hAnsi="Arial" w:cs="Arial"/>
        </w:rPr>
      </w:pPr>
      <w:r w:rsidRPr="000D1E0E">
        <w:rPr>
          <w:rFonts w:ascii="Arial" w:hAnsi="Arial" w:cs="Arial"/>
        </w:rPr>
        <w:t>Contagem dos alimentos para o Capacitação do bem</w:t>
      </w:r>
      <w:r w:rsidR="00242EA2" w:rsidRPr="000D1E0E">
        <w:rPr>
          <w:rFonts w:ascii="Arial" w:hAnsi="Arial" w:cs="Arial"/>
        </w:rPr>
        <w:t>;</w:t>
      </w:r>
    </w:p>
    <w:p w14:paraId="55BF6051" w14:textId="29487F02" w:rsidR="00E32246" w:rsidRDefault="00E32246" w:rsidP="000D1E0E">
      <w:pPr>
        <w:numPr>
          <w:ilvl w:val="0"/>
          <w:numId w:val="4"/>
        </w:numPr>
        <w:spacing w:before="120" w:after="0" w:line="276" w:lineRule="auto"/>
        <w:jc w:val="both"/>
        <w:rPr>
          <w:rFonts w:ascii="Arial" w:hAnsi="Arial" w:cs="Arial"/>
        </w:rPr>
      </w:pPr>
      <w:r w:rsidRPr="000D1E0E">
        <w:rPr>
          <w:rFonts w:ascii="Arial" w:hAnsi="Arial" w:cs="Arial"/>
        </w:rPr>
        <w:t xml:space="preserve">Realizar compras </w:t>
      </w:r>
      <w:r w:rsidR="002A7246" w:rsidRPr="000D1E0E">
        <w:rPr>
          <w:rFonts w:ascii="Arial" w:hAnsi="Arial" w:cs="Arial"/>
        </w:rPr>
        <w:t>de material de expediente e suprimentos para eventos.</w:t>
      </w:r>
    </w:p>
    <w:p w14:paraId="61143424" w14:textId="07A5E7C0" w:rsidR="00CF3181" w:rsidRDefault="00CF3181" w:rsidP="000D1E0E">
      <w:pPr>
        <w:numPr>
          <w:ilvl w:val="0"/>
          <w:numId w:val="4"/>
        </w:numPr>
        <w:spacing w:before="120" w:after="0" w:line="276" w:lineRule="auto"/>
        <w:jc w:val="both"/>
        <w:rPr>
          <w:rFonts w:ascii="Arial" w:hAnsi="Arial" w:cs="Arial"/>
        </w:rPr>
      </w:pPr>
      <w:r w:rsidRPr="00CF3181">
        <w:rPr>
          <w:rFonts w:ascii="Arial" w:hAnsi="Arial" w:cs="Arial"/>
        </w:rPr>
        <w:t>Realizar Pedidos e compras</w:t>
      </w:r>
      <w:r>
        <w:rPr>
          <w:rFonts w:ascii="Arial" w:hAnsi="Arial" w:cs="Arial"/>
        </w:rPr>
        <w:t xml:space="preserve"> </w:t>
      </w:r>
      <w:r w:rsidRPr="00CF3181">
        <w:rPr>
          <w:rFonts w:ascii="Arial" w:hAnsi="Arial" w:cs="Arial"/>
        </w:rPr>
        <w:t>de produtos de limpeza</w:t>
      </w:r>
    </w:p>
    <w:p w14:paraId="775431F4" w14:textId="1625F0F3" w:rsidR="00CF3181" w:rsidRDefault="00CF3181" w:rsidP="000D1E0E">
      <w:pPr>
        <w:numPr>
          <w:ilvl w:val="0"/>
          <w:numId w:val="4"/>
        </w:numPr>
        <w:spacing w:before="120" w:after="0" w:line="276" w:lineRule="auto"/>
        <w:jc w:val="both"/>
        <w:rPr>
          <w:rFonts w:ascii="Arial" w:hAnsi="Arial" w:cs="Arial"/>
        </w:rPr>
      </w:pPr>
      <w:r w:rsidRPr="00CF3181">
        <w:rPr>
          <w:rFonts w:ascii="Arial" w:hAnsi="Arial" w:cs="Arial"/>
        </w:rPr>
        <w:t>Orçamentos de materiais permanentes</w:t>
      </w:r>
    </w:p>
    <w:p w14:paraId="3B7C9FF8" w14:textId="55468299" w:rsidR="00CF3181" w:rsidRDefault="00CF3181" w:rsidP="000D1E0E">
      <w:pPr>
        <w:numPr>
          <w:ilvl w:val="0"/>
          <w:numId w:val="4"/>
        </w:numPr>
        <w:spacing w:before="120" w:after="0" w:line="276" w:lineRule="auto"/>
        <w:jc w:val="both"/>
        <w:rPr>
          <w:rFonts w:ascii="Arial" w:hAnsi="Arial" w:cs="Arial"/>
        </w:rPr>
      </w:pPr>
      <w:r w:rsidRPr="00CF3181">
        <w:rPr>
          <w:rFonts w:ascii="Arial" w:hAnsi="Arial" w:cs="Arial"/>
        </w:rPr>
        <w:t>Checar salas (janelas fechadas e ar desligados) antes do fim do expediente</w:t>
      </w:r>
    </w:p>
    <w:p w14:paraId="607C2533" w14:textId="47CBE841" w:rsidR="00CF3181" w:rsidRDefault="00CF3181" w:rsidP="000D1E0E">
      <w:pPr>
        <w:numPr>
          <w:ilvl w:val="0"/>
          <w:numId w:val="4"/>
        </w:numPr>
        <w:spacing w:before="120" w:after="0" w:line="276" w:lineRule="auto"/>
        <w:jc w:val="both"/>
        <w:rPr>
          <w:rFonts w:ascii="Arial" w:hAnsi="Arial" w:cs="Arial"/>
        </w:rPr>
      </w:pPr>
      <w:r w:rsidRPr="00CF3181">
        <w:rPr>
          <w:rFonts w:ascii="Arial" w:hAnsi="Arial" w:cs="Arial"/>
        </w:rPr>
        <w:t>Realizar pedido e compras de lanches para cursos</w:t>
      </w:r>
    </w:p>
    <w:p w14:paraId="29DEF385" w14:textId="34636153" w:rsidR="0023623B" w:rsidRPr="00FA4C75" w:rsidRDefault="00FA4C75" w:rsidP="00756727">
      <w:pPr>
        <w:numPr>
          <w:ilvl w:val="0"/>
          <w:numId w:val="4"/>
        </w:numPr>
        <w:spacing w:before="120" w:after="0" w:line="276" w:lineRule="auto"/>
        <w:jc w:val="both"/>
        <w:rPr>
          <w:rFonts w:ascii="Arial" w:hAnsi="Arial" w:cs="Arial"/>
          <w:b/>
          <w:bCs/>
        </w:rPr>
      </w:pPr>
      <w:r w:rsidRPr="00FA4C75">
        <w:rPr>
          <w:rFonts w:ascii="Arial" w:hAnsi="Arial" w:cs="Arial"/>
        </w:rPr>
        <w:t>Auxiliar a Secretaria Executiva e o Departamento Pessoal nas atividades relacionadas aos trâmites de orçamentos e pagamentos junto a contabilidade.</w:t>
      </w:r>
      <w:r w:rsidR="0023623B" w:rsidRPr="00FA4C75">
        <w:rPr>
          <w:rFonts w:ascii="Arial" w:hAnsi="Arial" w:cs="Arial"/>
          <w:b/>
          <w:bCs/>
        </w:rPr>
        <w:br w:type="page"/>
      </w:r>
    </w:p>
    <w:p w14:paraId="693104F7" w14:textId="77777777" w:rsidR="00E32246" w:rsidRPr="000D1E0E" w:rsidRDefault="00E32246" w:rsidP="000D1E0E">
      <w:pPr>
        <w:jc w:val="both"/>
        <w:rPr>
          <w:rFonts w:ascii="Arial" w:hAnsi="Arial" w:cs="Arial"/>
          <w:b/>
          <w:bCs/>
        </w:rPr>
      </w:pPr>
    </w:p>
    <w:p w14:paraId="189854CB" w14:textId="77777777" w:rsidR="00D11EE4" w:rsidRPr="000D1E0E" w:rsidRDefault="00D11EE4" w:rsidP="000D1E0E">
      <w:pPr>
        <w:spacing w:line="276" w:lineRule="auto"/>
        <w:jc w:val="both"/>
        <w:rPr>
          <w:rFonts w:ascii="Arial" w:hAnsi="Arial" w:cs="Arial"/>
          <w:b/>
          <w:bCs/>
          <w:color w:val="1F3864" w:themeColor="accent1" w:themeShade="80"/>
          <w:sz w:val="50"/>
          <w:szCs w:val="50"/>
        </w:rPr>
      </w:pPr>
    </w:p>
    <w:p w14:paraId="26F9BA27" w14:textId="77777777" w:rsidR="00D11EE4" w:rsidRPr="000D1E0E" w:rsidRDefault="00D11EE4" w:rsidP="000D1E0E">
      <w:pPr>
        <w:spacing w:line="276" w:lineRule="auto"/>
        <w:jc w:val="both"/>
        <w:rPr>
          <w:rFonts w:ascii="Arial" w:hAnsi="Arial" w:cs="Arial"/>
          <w:b/>
          <w:bCs/>
          <w:color w:val="1F3864" w:themeColor="accent1" w:themeShade="80"/>
          <w:sz w:val="50"/>
          <w:szCs w:val="50"/>
        </w:rPr>
      </w:pPr>
    </w:p>
    <w:p w14:paraId="55672BCE" w14:textId="77777777" w:rsidR="00D11EE4" w:rsidRPr="000D1E0E" w:rsidRDefault="00D11EE4" w:rsidP="000D1E0E">
      <w:pPr>
        <w:spacing w:line="276" w:lineRule="auto"/>
        <w:jc w:val="both"/>
        <w:rPr>
          <w:rFonts w:ascii="Arial" w:hAnsi="Arial" w:cs="Arial"/>
          <w:b/>
          <w:bCs/>
          <w:color w:val="1F3864" w:themeColor="accent1" w:themeShade="80"/>
          <w:sz w:val="50"/>
          <w:szCs w:val="50"/>
        </w:rPr>
      </w:pPr>
    </w:p>
    <w:p w14:paraId="72085C2B" w14:textId="77777777" w:rsidR="00D11EE4" w:rsidRPr="000D1E0E" w:rsidRDefault="00D11EE4" w:rsidP="000D1E0E">
      <w:pPr>
        <w:spacing w:line="276" w:lineRule="auto"/>
        <w:jc w:val="both"/>
        <w:rPr>
          <w:rFonts w:ascii="Arial" w:hAnsi="Arial" w:cs="Arial"/>
          <w:b/>
          <w:bCs/>
          <w:color w:val="1F3864" w:themeColor="accent1" w:themeShade="80"/>
          <w:sz w:val="50"/>
          <w:szCs w:val="50"/>
        </w:rPr>
      </w:pPr>
    </w:p>
    <w:p w14:paraId="45C4D1C3" w14:textId="77777777" w:rsidR="00D11EE4" w:rsidRPr="000D1E0E" w:rsidRDefault="00D11EE4" w:rsidP="000D1E0E">
      <w:pPr>
        <w:spacing w:line="276" w:lineRule="auto"/>
        <w:jc w:val="both"/>
        <w:rPr>
          <w:rFonts w:ascii="Arial" w:hAnsi="Arial" w:cs="Arial"/>
          <w:b/>
          <w:bCs/>
          <w:color w:val="1F3864" w:themeColor="accent1" w:themeShade="80"/>
          <w:sz w:val="50"/>
          <w:szCs w:val="50"/>
        </w:rPr>
      </w:pPr>
    </w:p>
    <w:p w14:paraId="2AAFEE4C" w14:textId="77777777" w:rsidR="00D11EE4" w:rsidRPr="000D1E0E" w:rsidRDefault="00D11EE4" w:rsidP="000D1E0E">
      <w:pPr>
        <w:spacing w:line="276" w:lineRule="auto"/>
        <w:jc w:val="both"/>
        <w:rPr>
          <w:rFonts w:ascii="Arial" w:hAnsi="Arial" w:cs="Arial"/>
          <w:b/>
          <w:bCs/>
          <w:color w:val="1F3864" w:themeColor="accent1" w:themeShade="80"/>
          <w:sz w:val="50"/>
          <w:szCs w:val="50"/>
        </w:rPr>
      </w:pPr>
    </w:p>
    <w:p w14:paraId="2E70045F" w14:textId="73F88766" w:rsidR="00F33930" w:rsidRPr="000D1E0E" w:rsidRDefault="00D11EE4" w:rsidP="00D6741E">
      <w:pPr>
        <w:pStyle w:val="Ttulo1"/>
        <w:jc w:val="center"/>
        <w:rPr>
          <w:rFonts w:ascii="Arial" w:hAnsi="Arial" w:cs="Arial"/>
          <w:color w:val="1F3864" w:themeColor="accent1" w:themeShade="80"/>
          <w:sz w:val="50"/>
          <w:szCs w:val="50"/>
        </w:rPr>
      </w:pPr>
      <w:bookmarkStart w:id="15" w:name="_Toc29566355"/>
      <w:r w:rsidRPr="000D1E0E">
        <w:rPr>
          <w:rFonts w:ascii="Arial" w:hAnsi="Arial" w:cs="Arial"/>
          <w:color w:val="1F3864" w:themeColor="accent1" w:themeShade="80"/>
          <w:sz w:val="50"/>
          <w:szCs w:val="50"/>
        </w:rPr>
        <w:t>ASSESSORIA EM</w:t>
      </w:r>
    </w:p>
    <w:p w14:paraId="02C9CBDC" w14:textId="1A646F3B" w:rsidR="00D11EE4" w:rsidRPr="000D1E0E" w:rsidRDefault="00D11EE4" w:rsidP="00D6741E">
      <w:pPr>
        <w:pStyle w:val="Ttulo1"/>
        <w:jc w:val="center"/>
        <w:rPr>
          <w:rFonts w:ascii="Arial" w:hAnsi="Arial" w:cs="Arial"/>
          <w:color w:val="1F3864" w:themeColor="accent1" w:themeShade="80"/>
          <w:sz w:val="50"/>
          <w:szCs w:val="50"/>
        </w:rPr>
      </w:pPr>
      <w:r w:rsidRPr="000D1E0E">
        <w:rPr>
          <w:rFonts w:ascii="Arial" w:hAnsi="Arial" w:cs="Arial"/>
          <w:color w:val="1F3864" w:themeColor="accent1" w:themeShade="80"/>
          <w:sz w:val="50"/>
          <w:szCs w:val="50"/>
        </w:rPr>
        <w:t>MOVIMENTO ECONÔMICO</w:t>
      </w:r>
      <w:bookmarkEnd w:id="15"/>
    </w:p>
    <w:p w14:paraId="129E7AF6" w14:textId="77777777" w:rsidR="00D77CAD" w:rsidRPr="000D1E0E" w:rsidRDefault="00D77CAD" w:rsidP="00D6741E">
      <w:pPr>
        <w:spacing w:line="276" w:lineRule="auto"/>
        <w:ind w:right="1274"/>
        <w:jc w:val="center"/>
        <w:rPr>
          <w:rFonts w:ascii="Arial" w:hAnsi="Arial" w:cs="Arial"/>
          <w:b/>
          <w:bCs/>
        </w:rPr>
      </w:pPr>
    </w:p>
    <w:p w14:paraId="64DFE025" w14:textId="6DE95647" w:rsidR="00D11EE4" w:rsidRPr="000D1E0E" w:rsidRDefault="00213166" w:rsidP="00D6741E">
      <w:pPr>
        <w:spacing w:line="276" w:lineRule="auto"/>
        <w:ind w:right="1274"/>
        <w:jc w:val="right"/>
        <w:rPr>
          <w:rFonts w:ascii="Arial" w:hAnsi="Arial" w:cs="Arial"/>
          <w:b/>
          <w:bCs/>
        </w:rPr>
      </w:pPr>
      <w:r w:rsidRPr="000D1E0E">
        <w:rPr>
          <w:rFonts w:ascii="Arial" w:hAnsi="Arial" w:cs="Arial"/>
          <w:b/>
          <w:bCs/>
        </w:rPr>
        <w:t>Referente ao período de 20</w:t>
      </w:r>
      <w:r w:rsidR="00B275C6" w:rsidRPr="000D1E0E">
        <w:rPr>
          <w:rFonts w:ascii="Arial" w:hAnsi="Arial" w:cs="Arial"/>
          <w:b/>
          <w:bCs/>
        </w:rPr>
        <w:t>2</w:t>
      </w:r>
      <w:r w:rsidR="00E27D8C" w:rsidRPr="000D1E0E">
        <w:rPr>
          <w:rFonts w:ascii="Arial" w:hAnsi="Arial" w:cs="Arial"/>
          <w:b/>
          <w:bCs/>
        </w:rPr>
        <w:t>3</w:t>
      </w:r>
    </w:p>
    <w:p w14:paraId="7BA6E5CC" w14:textId="1DDB0752" w:rsidR="00D11EE4" w:rsidRPr="000D1E0E" w:rsidRDefault="00D6741E" w:rsidP="00D6741E">
      <w:pPr>
        <w:spacing w:line="276" w:lineRule="auto"/>
        <w:ind w:left="3540" w:right="1274"/>
        <w:jc w:val="center"/>
        <w:rPr>
          <w:rFonts w:ascii="Arial" w:hAnsi="Arial" w:cs="Arial"/>
          <w:b/>
          <w:bCs/>
        </w:rPr>
      </w:pPr>
      <w:r>
        <w:rPr>
          <w:rFonts w:ascii="Arial" w:hAnsi="Arial" w:cs="Arial"/>
          <w:b/>
          <w:bCs/>
        </w:rPr>
        <w:t xml:space="preserve">       </w:t>
      </w:r>
      <w:r w:rsidR="00D11EE4" w:rsidRPr="000D1E0E">
        <w:rPr>
          <w:rFonts w:ascii="Arial" w:hAnsi="Arial" w:cs="Arial"/>
          <w:b/>
          <w:bCs/>
        </w:rPr>
        <w:t>Colaborador</w:t>
      </w:r>
      <w:r w:rsidR="002B100E" w:rsidRPr="000D1E0E">
        <w:rPr>
          <w:rFonts w:ascii="Arial" w:hAnsi="Arial" w:cs="Arial"/>
          <w:b/>
          <w:bCs/>
        </w:rPr>
        <w:t>: Luciano Deon</w:t>
      </w:r>
    </w:p>
    <w:p w14:paraId="4CCAB4B3" w14:textId="77777777" w:rsidR="00D11EE4" w:rsidRPr="000D1E0E" w:rsidRDefault="00D11EE4" w:rsidP="000D1E0E">
      <w:pPr>
        <w:jc w:val="both"/>
        <w:rPr>
          <w:rFonts w:ascii="Arial" w:hAnsi="Arial" w:cs="Arial"/>
          <w:b/>
          <w:bCs/>
        </w:rPr>
      </w:pPr>
      <w:r w:rsidRPr="000D1E0E">
        <w:rPr>
          <w:rFonts w:ascii="Arial" w:hAnsi="Arial" w:cs="Arial"/>
          <w:b/>
          <w:bCs/>
        </w:rPr>
        <w:br w:type="page"/>
      </w:r>
    </w:p>
    <w:p w14:paraId="45563AF1" w14:textId="77777777" w:rsidR="001D7995" w:rsidRPr="000D1E0E" w:rsidRDefault="001D7995" w:rsidP="001D7995">
      <w:pPr>
        <w:spacing w:before="120" w:line="276" w:lineRule="auto"/>
        <w:jc w:val="both"/>
        <w:rPr>
          <w:rFonts w:ascii="Arial" w:hAnsi="Arial" w:cs="Arial"/>
          <w:b/>
          <w:bCs/>
          <w:color w:val="1F3864" w:themeColor="accent1" w:themeShade="80"/>
          <w:sz w:val="24"/>
          <w:szCs w:val="24"/>
        </w:rPr>
      </w:pPr>
      <w:r w:rsidRPr="000D1E0E">
        <w:rPr>
          <w:rFonts w:ascii="Arial" w:hAnsi="Arial" w:cs="Arial"/>
          <w:b/>
          <w:bCs/>
          <w:color w:val="1F3864" w:themeColor="accent1" w:themeShade="80"/>
          <w:sz w:val="24"/>
          <w:szCs w:val="24"/>
        </w:rPr>
        <w:lastRenderedPageBreak/>
        <w:t>Atividades</w:t>
      </w:r>
    </w:p>
    <w:p w14:paraId="182016E1" w14:textId="77777777" w:rsidR="001D7995" w:rsidRPr="000D1E0E" w:rsidRDefault="001D7995" w:rsidP="001D7995">
      <w:pPr>
        <w:spacing w:before="120" w:line="276" w:lineRule="auto"/>
        <w:jc w:val="both"/>
        <w:rPr>
          <w:rFonts w:ascii="Arial" w:hAnsi="Arial" w:cs="Arial"/>
        </w:rPr>
      </w:pPr>
    </w:p>
    <w:p w14:paraId="221A7BB9" w14:textId="77777777" w:rsidR="001D7995" w:rsidRPr="000D1E0E" w:rsidRDefault="001D7995" w:rsidP="001D7995">
      <w:pPr>
        <w:pStyle w:val="Corpodetexto"/>
        <w:spacing w:line="276" w:lineRule="auto"/>
        <w:ind w:left="222" w:right="335" w:firstLine="707"/>
        <w:jc w:val="both"/>
        <w:rPr>
          <w:rFonts w:ascii="Arial" w:hAnsi="Arial" w:cs="Arial"/>
          <w:sz w:val="22"/>
          <w:szCs w:val="22"/>
        </w:rPr>
      </w:pPr>
      <w:r w:rsidRPr="000D1E0E">
        <w:rPr>
          <w:rFonts w:ascii="Arial" w:hAnsi="Arial" w:cs="Arial"/>
          <w:sz w:val="22"/>
          <w:szCs w:val="22"/>
        </w:rPr>
        <w:t>Os atributos do Movimento econômico são: Fiscalizar o cumprimento da</w:t>
      </w:r>
      <w:r w:rsidRPr="000D1E0E">
        <w:rPr>
          <w:rFonts w:ascii="Arial" w:hAnsi="Arial" w:cs="Arial"/>
          <w:spacing w:val="1"/>
          <w:sz w:val="22"/>
          <w:szCs w:val="22"/>
        </w:rPr>
        <w:t xml:space="preserve"> </w:t>
      </w:r>
      <w:r w:rsidRPr="000D1E0E">
        <w:rPr>
          <w:rFonts w:ascii="Arial" w:hAnsi="Arial" w:cs="Arial"/>
          <w:sz w:val="22"/>
          <w:szCs w:val="22"/>
        </w:rPr>
        <w:t>legislação</w:t>
      </w:r>
      <w:r w:rsidRPr="000D1E0E">
        <w:rPr>
          <w:rFonts w:ascii="Arial" w:hAnsi="Arial" w:cs="Arial"/>
          <w:spacing w:val="1"/>
          <w:sz w:val="22"/>
          <w:szCs w:val="22"/>
        </w:rPr>
        <w:t xml:space="preserve"> </w:t>
      </w:r>
      <w:r w:rsidRPr="000D1E0E">
        <w:rPr>
          <w:rFonts w:ascii="Arial" w:hAnsi="Arial" w:cs="Arial"/>
          <w:sz w:val="22"/>
          <w:szCs w:val="22"/>
        </w:rPr>
        <w:t>que regra a apuração do valor adicionado no Estado de Santa Catarina;</w:t>
      </w:r>
      <w:r w:rsidRPr="000D1E0E">
        <w:rPr>
          <w:rFonts w:ascii="Arial" w:hAnsi="Arial" w:cs="Arial"/>
          <w:spacing w:val="1"/>
          <w:sz w:val="22"/>
          <w:szCs w:val="22"/>
        </w:rPr>
        <w:t xml:space="preserve"> </w:t>
      </w:r>
      <w:r w:rsidRPr="000D1E0E">
        <w:rPr>
          <w:rFonts w:ascii="Arial" w:hAnsi="Arial" w:cs="Arial"/>
          <w:sz w:val="22"/>
          <w:szCs w:val="22"/>
        </w:rPr>
        <w:t>controlar</w:t>
      </w:r>
      <w:r w:rsidRPr="000D1E0E">
        <w:rPr>
          <w:rFonts w:ascii="Arial" w:hAnsi="Arial" w:cs="Arial"/>
          <w:spacing w:val="1"/>
          <w:sz w:val="22"/>
          <w:szCs w:val="22"/>
        </w:rPr>
        <w:t xml:space="preserve"> </w:t>
      </w:r>
      <w:r w:rsidRPr="000D1E0E">
        <w:rPr>
          <w:rFonts w:ascii="Arial" w:hAnsi="Arial" w:cs="Arial"/>
          <w:sz w:val="22"/>
          <w:szCs w:val="22"/>
        </w:rPr>
        <w:t>a</w:t>
      </w:r>
      <w:r w:rsidRPr="000D1E0E">
        <w:rPr>
          <w:rFonts w:ascii="Arial" w:hAnsi="Arial" w:cs="Arial"/>
          <w:spacing w:val="1"/>
          <w:sz w:val="22"/>
          <w:szCs w:val="22"/>
        </w:rPr>
        <w:t xml:space="preserve"> </w:t>
      </w:r>
      <w:r w:rsidRPr="000D1E0E">
        <w:rPr>
          <w:rFonts w:ascii="Arial" w:hAnsi="Arial" w:cs="Arial"/>
          <w:sz w:val="22"/>
          <w:szCs w:val="22"/>
        </w:rPr>
        <w:t>arrecadação do ICMS;</w:t>
      </w:r>
      <w:r w:rsidRPr="000D1E0E">
        <w:rPr>
          <w:rFonts w:ascii="Arial" w:hAnsi="Arial" w:cs="Arial"/>
          <w:spacing w:val="1"/>
          <w:sz w:val="22"/>
          <w:szCs w:val="22"/>
        </w:rPr>
        <w:t xml:space="preserve"> </w:t>
      </w:r>
      <w:r w:rsidRPr="000D1E0E">
        <w:rPr>
          <w:rFonts w:ascii="Arial" w:hAnsi="Arial" w:cs="Arial"/>
          <w:sz w:val="22"/>
          <w:szCs w:val="22"/>
        </w:rPr>
        <w:t>controlar</w:t>
      </w:r>
      <w:r w:rsidRPr="000D1E0E">
        <w:rPr>
          <w:rFonts w:ascii="Arial" w:hAnsi="Arial" w:cs="Arial"/>
          <w:spacing w:val="1"/>
          <w:sz w:val="22"/>
          <w:szCs w:val="22"/>
        </w:rPr>
        <w:t xml:space="preserve"> </w:t>
      </w:r>
      <w:r w:rsidRPr="000D1E0E">
        <w:rPr>
          <w:rFonts w:ascii="Arial" w:hAnsi="Arial" w:cs="Arial"/>
          <w:sz w:val="22"/>
          <w:szCs w:val="22"/>
        </w:rPr>
        <w:t>a</w:t>
      </w:r>
      <w:r w:rsidRPr="000D1E0E">
        <w:rPr>
          <w:rFonts w:ascii="Arial" w:hAnsi="Arial" w:cs="Arial"/>
          <w:spacing w:val="1"/>
          <w:sz w:val="22"/>
          <w:szCs w:val="22"/>
        </w:rPr>
        <w:t xml:space="preserve"> </w:t>
      </w:r>
      <w:r w:rsidRPr="000D1E0E">
        <w:rPr>
          <w:rFonts w:ascii="Arial" w:hAnsi="Arial" w:cs="Arial"/>
          <w:sz w:val="22"/>
          <w:szCs w:val="22"/>
        </w:rPr>
        <w:t>circulação</w:t>
      </w:r>
      <w:r w:rsidRPr="000D1E0E">
        <w:rPr>
          <w:rFonts w:ascii="Arial" w:hAnsi="Arial" w:cs="Arial"/>
          <w:spacing w:val="1"/>
          <w:sz w:val="22"/>
          <w:szCs w:val="22"/>
        </w:rPr>
        <w:t xml:space="preserve"> </w:t>
      </w:r>
      <w:r w:rsidRPr="000D1E0E">
        <w:rPr>
          <w:rFonts w:ascii="Arial" w:hAnsi="Arial" w:cs="Arial"/>
          <w:sz w:val="22"/>
          <w:szCs w:val="22"/>
        </w:rPr>
        <w:t>de</w:t>
      </w:r>
      <w:r w:rsidRPr="000D1E0E">
        <w:rPr>
          <w:rFonts w:ascii="Arial" w:hAnsi="Arial" w:cs="Arial"/>
          <w:spacing w:val="1"/>
          <w:sz w:val="22"/>
          <w:szCs w:val="22"/>
        </w:rPr>
        <w:t xml:space="preserve"> </w:t>
      </w:r>
      <w:r w:rsidRPr="000D1E0E">
        <w:rPr>
          <w:rFonts w:ascii="Arial" w:hAnsi="Arial" w:cs="Arial"/>
          <w:sz w:val="22"/>
          <w:szCs w:val="22"/>
        </w:rPr>
        <w:t>bens,</w:t>
      </w:r>
      <w:r w:rsidRPr="000D1E0E">
        <w:rPr>
          <w:rFonts w:ascii="Arial" w:hAnsi="Arial" w:cs="Arial"/>
          <w:spacing w:val="1"/>
          <w:sz w:val="22"/>
          <w:szCs w:val="22"/>
        </w:rPr>
        <w:t xml:space="preserve"> </w:t>
      </w:r>
      <w:r w:rsidRPr="000D1E0E">
        <w:rPr>
          <w:rFonts w:ascii="Arial" w:hAnsi="Arial" w:cs="Arial"/>
          <w:sz w:val="22"/>
          <w:szCs w:val="22"/>
        </w:rPr>
        <w:t>mercadorias</w:t>
      </w:r>
      <w:r w:rsidRPr="000D1E0E">
        <w:rPr>
          <w:rFonts w:ascii="Arial" w:hAnsi="Arial" w:cs="Arial"/>
          <w:spacing w:val="1"/>
          <w:sz w:val="22"/>
          <w:szCs w:val="22"/>
        </w:rPr>
        <w:t xml:space="preserve"> </w:t>
      </w:r>
      <w:r w:rsidRPr="000D1E0E">
        <w:rPr>
          <w:rFonts w:ascii="Arial" w:hAnsi="Arial" w:cs="Arial"/>
          <w:sz w:val="22"/>
          <w:szCs w:val="22"/>
        </w:rPr>
        <w:t>e</w:t>
      </w:r>
      <w:r w:rsidRPr="000D1E0E">
        <w:rPr>
          <w:rFonts w:ascii="Arial" w:hAnsi="Arial" w:cs="Arial"/>
          <w:spacing w:val="1"/>
          <w:sz w:val="22"/>
          <w:szCs w:val="22"/>
        </w:rPr>
        <w:t xml:space="preserve"> </w:t>
      </w:r>
      <w:r w:rsidRPr="000D1E0E">
        <w:rPr>
          <w:rFonts w:ascii="Arial" w:hAnsi="Arial" w:cs="Arial"/>
          <w:sz w:val="22"/>
          <w:szCs w:val="22"/>
        </w:rPr>
        <w:t>serviços;</w:t>
      </w:r>
      <w:r w:rsidRPr="000D1E0E">
        <w:rPr>
          <w:rFonts w:ascii="Arial" w:hAnsi="Arial" w:cs="Arial"/>
          <w:spacing w:val="1"/>
          <w:sz w:val="22"/>
          <w:szCs w:val="22"/>
        </w:rPr>
        <w:t xml:space="preserve"> </w:t>
      </w:r>
      <w:r w:rsidRPr="000D1E0E">
        <w:rPr>
          <w:rFonts w:ascii="Arial" w:hAnsi="Arial" w:cs="Arial"/>
          <w:sz w:val="22"/>
          <w:szCs w:val="22"/>
        </w:rPr>
        <w:t>atender</w:t>
      </w:r>
      <w:r w:rsidRPr="000D1E0E">
        <w:rPr>
          <w:rFonts w:ascii="Arial" w:hAnsi="Arial" w:cs="Arial"/>
          <w:spacing w:val="1"/>
          <w:sz w:val="22"/>
          <w:szCs w:val="22"/>
        </w:rPr>
        <w:t xml:space="preserve"> </w:t>
      </w:r>
      <w:r w:rsidRPr="000D1E0E">
        <w:rPr>
          <w:rFonts w:ascii="Arial" w:hAnsi="Arial" w:cs="Arial"/>
          <w:sz w:val="22"/>
          <w:szCs w:val="22"/>
        </w:rPr>
        <w:t>e</w:t>
      </w:r>
      <w:r w:rsidRPr="000D1E0E">
        <w:rPr>
          <w:rFonts w:ascii="Arial" w:hAnsi="Arial" w:cs="Arial"/>
          <w:spacing w:val="1"/>
          <w:sz w:val="22"/>
          <w:szCs w:val="22"/>
        </w:rPr>
        <w:t xml:space="preserve"> </w:t>
      </w:r>
      <w:r w:rsidRPr="000D1E0E">
        <w:rPr>
          <w:rFonts w:ascii="Arial" w:hAnsi="Arial" w:cs="Arial"/>
          <w:sz w:val="22"/>
          <w:szCs w:val="22"/>
        </w:rPr>
        <w:t>orientar</w:t>
      </w:r>
      <w:r w:rsidRPr="000D1E0E">
        <w:rPr>
          <w:rFonts w:ascii="Arial" w:hAnsi="Arial" w:cs="Arial"/>
          <w:spacing w:val="-64"/>
          <w:sz w:val="22"/>
          <w:szCs w:val="22"/>
        </w:rPr>
        <w:t xml:space="preserve"> </w:t>
      </w:r>
      <w:r w:rsidRPr="000D1E0E">
        <w:rPr>
          <w:rFonts w:ascii="Arial" w:hAnsi="Arial" w:cs="Arial"/>
          <w:sz w:val="22"/>
          <w:szCs w:val="22"/>
        </w:rPr>
        <w:t>contribuintes no que tange a apuração do valor adicionado.</w:t>
      </w:r>
    </w:p>
    <w:p w14:paraId="6D0934B5" w14:textId="77777777" w:rsidR="001D7995" w:rsidRPr="000D1E0E" w:rsidRDefault="001D7995" w:rsidP="001D7995">
      <w:pPr>
        <w:spacing w:before="120" w:line="276" w:lineRule="auto"/>
        <w:jc w:val="both"/>
        <w:rPr>
          <w:rFonts w:ascii="Arial" w:hAnsi="Arial" w:cs="Arial"/>
        </w:rPr>
      </w:pPr>
    </w:p>
    <w:p w14:paraId="1537EF0E" w14:textId="77777777" w:rsidR="001D7995" w:rsidRPr="000D1E0E" w:rsidRDefault="001D7995" w:rsidP="001D7995">
      <w:pPr>
        <w:pStyle w:val="Corpodetexto"/>
        <w:spacing w:before="92" w:line="276" w:lineRule="auto"/>
        <w:ind w:left="221"/>
        <w:jc w:val="both"/>
        <w:rPr>
          <w:rFonts w:ascii="Arial" w:hAnsi="Arial" w:cs="Arial"/>
          <w:color w:val="FF0000"/>
          <w:sz w:val="22"/>
          <w:szCs w:val="22"/>
        </w:rPr>
      </w:pPr>
      <w:r w:rsidRPr="001D7995">
        <w:rPr>
          <w:rFonts w:ascii="Arial" w:hAnsi="Arial" w:cs="Arial"/>
          <w:noProof/>
          <w:sz w:val="22"/>
          <w:szCs w:val="22"/>
          <w:lang w:val="pt-BR" w:eastAsia="pt-BR"/>
        </w:rPr>
        <w:drawing>
          <wp:inline distT="0" distB="0" distL="0" distR="0" wp14:anchorId="6DAD49C8" wp14:editId="2BF45D01">
            <wp:extent cx="121919" cy="127000"/>
            <wp:effectExtent l="0" t="0" r="0" b="0"/>
            <wp:docPr id="18" name="image2.jpe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2.jpeg"/>
                    <pic:cNvPicPr/>
                  </pic:nvPicPr>
                  <pic:blipFill>
                    <a:blip r:embed="rId77" cstate="print"/>
                    <a:stretch>
                      <a:fillRect/>
                    </a:stretch>
                  </pic:blipFill>
                  <pic:spPr>
                    <a:xfrm>
                      <a:off x="0" y="0"/>
                      <a:ext cx="121919" cy="127000"/>
                    </a:xfrm>
                    <a:prstGeom prst="rect">
                      <a:avLst/>
                    </a:prstGeom>
                  </pic:spPr>
                </pic:pic>
              </a:graphicData>
            </a:graphic>
          </wp:inline>
        </w:drawing>
      </w:r>
      <w:r w:rsidRPr="001D7995">
        <w:rPr>
          <w:rFonts w:ascii="Arial" w:hAnsi="Arial" w:cs="Arial"/>
          <w:sz w:val="22"/>
          <w:szCs w:val="22"/>
        </w:rPr>
        <w:t xml:space="preserve">    </w:t>
      </w:r>
      <w:r w:rsidRPr="001D7995">
        <w:rPr>
          <w:rFonts w:ascii="Arial" w:hAnsi="Arial" w:cs="Arial"/>
          <w:spacing w:val="-15"/>
          <w:sz w:val="22"/>
          <w:szCs w:val="22"/>
        </w:rPr>
        <w:t xml:space="preserve"> </w:t>
      </w:r>
      <w:r w:rsidRPr="001D7995">
        <w:rPr>
          <w:rFonts w:ascii="Arial" w:hAnsi="Arial" w:cs="Arial"/>
          <w:sz w:val="22"/>
          <w:szCs w:val="22"/>
        </w:rPr>
        <w:t>Conferência</w:t>
      </w:r>
      <w:r w:rsidRPr="001D7995">
        <w:rPr>
          <w:rFonts w:ascii="Arial" w:hAnsi="Arial" w:cs="Arial"/>
          <w:spacing w:val="-3"/>
          <w:sz w:val="22"/>
          <w:szCs w:val="22"/>
        </w:rPr>
        <w:t xml:space="preserve"> </w:t>
      </w:r>
      <w:r w:rsidRPr="001D7995">
        <w:rPr>
          <w:rFonts w:ascii="Arial" w:hAnsi="Arial" w:cs="Arial"/>
          <w:sz w:val="22"/>
          <w:szCs w:val="22"/>
        </w:rPr>
        <w:t>das</w:t>
      </w:r>
      <w:r w:rsidRPr="001D7995">
        <w:rPr>
          <w:rFonts w:ascii="Arial" w:hAnsi="Arial" w:cs="Arial"/>
          <w:spacing w:val="-3"/>
          <w:sz w:val="22"/>
          <w:szCs w:val="22"/>
        </w:rPr>
        <w:t xml:space="preserve"> </w:t>
      </w:r>
      <w:r w:rsidRPr="001D7995">
        <w:rPr>
          <w:rFonts w:ascii="Arial" w:hAnsi="Arial" w:cs="Arial"/>
          <w:sz w:val="22"/>
          <w:szCs w:val="22"/>
        </w:rPr>
        <w:t>DIMEs</w:t>
      </w:r>
      <w:r w:rsidRPr="001D7995">
        <w:rPr>
          <w:rFonts w:ascii="Arial" w:hAnsi="Arial" w:cs="Arial"/>
          <w:spacing w:val="-3"/>
          <w:sz w:val="22"/>
          <w:szCs w:val="22"/>
        </w:rPr>
        <w:t xml:space="preserve"> </w:t>
      </w:r>
      <w:r w:rsidRPr="001D7995">
        <w:rPr>
          <w:rFonts w:ascii="Arial" w:hAnsi="Arial" w:cs="Arial"/>
          <w:sz w:val="22"/>
          <w:szCs w:val="22"/>
        </w:rPr>
        <w:t>omissas</w:t>
      </w:r>
      <w:r w:rsidRPr="001D7995">
        <w:rPr>
          <w:rFonts w:ascii="Arial" w:hAnsi="Arial" w:cs="Arial"/>
          <w:spacing w:val="-4"/>
          <w:sz w:val="22"/>
          <w:szCs w:val="22"/>
        </w:rPr>
        <w:t xml:space="preserve"> </w:t>
      </w:r>
      <w:r w:rsidRPr="001D7995">
        <w:rPr>
          <w:rFonts w:ascii="Arial" w:hAnsi="Arial" w:cs="Arial"/>
          <w:sz w:val="22"/>
          <w:szCs w:val="22"/>
        </w:rPr>
        <w:t>ou</w:t>
      </w:r>
      <w:r w:rsidRPr="001D7995">
        <w:rPr>
          <w:rFonts w:ascii="Arial" w:hAnsi="Arial" w:cs="Arial"/>
          <w:spacing w:val="-5"/>
          <w:sz w:val="22"/>
          <w:szCs w:val="22"/>
        </w:rPr>
        <w:t xml:space="preserve"> </w:t>
      </w:r>
      <w:r w:rsidRPr="001D7995">
        <w:rPr>
          <w:rFonts w:ascii="Arial" w:hAnsi="Arial" w:cs="Arial"/>
          <w:sz w:val="22"/>
          <w:szCs w:val="22"/>
        </w:rPr>
        <w:t>incompletas’;</w:t>
      </w:r>
    </w:p>
    <w:p w14:paraId="1DDAA3C3" w14:textId="77777777" w:rsidR="001D7995" w:rsidRPr="000D1E0E" w:rsidRDefault="001D7995" w:rsidP="001D7995">
      <w:pPr>
        <w:pStyle w:val="Corpodetexto"/>
        <w:spacing w:before="92" w:line="276" w:lineRule="auto"/>
        <w:ind w:left="221"/>
        <w:jc w:val="both"/>
        <w:rPr>
          <w:rFonts w:ascii="Arial" w:hAnsi="Arial" w:cs="Arial"/>
          <w:sz w:val="22"/>
          <w:szCs w:val="22"/>
        </w:rPr>
      </w:pPr>
      <w:r w:rsidRPr="000D1E0E">
        <w:rPr>
          <w:rFonts w:ascii="Arial" w:hAnsi="Arial" w:cs="Arial"/>
          <w:noProof/>
          <w:sz w:val="22"/>
          <w:szCs w:val="22"/>
          <w:lang w:val="pt-BR" w:eastAsia="pt-BR"/>
        </w:rPr>
        <w:drawing>
          <wp:inline distT="0" distB="0" distL="0" distR="0" wp14:anchorId="58A0BB6A" wp14:editId="2942B95C">
            <wp:extent cx="121919" cy="127000"/>
            <wp:effectExtent l="0" t="0" r="0" b="0"/>
            <wp:docPr id="20" name="image2.jpe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2.jpeg"/>
                    <pic:cNvPicPr/>
                  </pic:nvPicPr>
                  <pic:blipFill>
                    <a:blip r:embed="rId77" cstate="print"/>
                    <a:stretch>
                      <a:fillRect/>
                    </a:stretch>
                  </pic:blipFill>
                  <pic:spPr>
                    <a:xfrm>
                      <a:off x="0" y="0"/>
                      <a:ext cx="121919" cy="127000"/>
                    </a:xfrm>
                    <a:prstGeom prst="rect">
                      <a:avLst/>
                    </a:prstGeom>
                  </pic:spPr>
                </pic:pic>
              </a:graphicData>
            </a:graphic>
          </wp:inline>
        </w:drawing>
      </w:r>
      <w:r w:rsidRPr="000D1E0E">
        <w:rPr>
          <w:rFonts w:ascii="Arial" w:hAnsi="Arial" w:cs="Arial"/>
          <w:sz w:val="22"/>
          <w:szCs w:val="22"/>
        </w:rPr>
        <w:t xml:space="preserve">    </w:t>
      </w:r>
      <w:r w:rsidRPr="000D1E0E">
        <w:rPr>
          <w:rFonts w:ascii="Arial" w:hAnsi="Arial" w:cs="Arial"/>
          <w:spacing w:val="-15"/>
          <w:sz w:val="22"/>
          <w:szCs w:val="22"/>
        </w:rPr>
        <w:t xml:space="preserve"> </w:t>
      </w:r>
      <w:r w:rsidRPr="000D1E0E">
        <w:rPr>
          <w:rFonts w:ascii="Arial" w:hAnsi="Arial" w:cs="Arial"/>
          <w:sz w:val="22"/>
          <w:szCs w:val="22"/>
        </w:rPr>
        <w:t>Visita</w:t>
      </w:r>
      <w:r w:rsidRPr="000D1E0E">
        <w:rPr>
          <w:rFonts w:ascii="Arial" w:hAnsi="Arial" w:cs="Arial"/>
          <w:spacing w:val="-1"/>
          <w:sz w:val="22"/>
          <w:szCs w:val="22"/>
        </w:rPr>
        <w:t xml:space="preserve"> </w:t>
      </w:r>
      <w:r w:rsidRPr="000D1E0E">
        <w:rPr>
          <w:rFonts w:ascii="Arial" w:hAnsi="Arial" w:cs="Arial"/>
          <w:sz w:val="22"/>
          <w:szCs w:val="22"/>
        </w:rPr>
        <w:t>a</w:t>
      </w:r>
      <w:r w:rsidRPr="000D1E0E">
        <w:rPr>
          <w:rFonts w:ascii="Arial" w:hAnsi="Arial" w:cs="Arial"/>
          <w:spacing w:val="-2"/>
          <w:sz w:val="22"/>
          <w:szCs w:val="22"/>
        </w:rPr>
        <w:t xml:space="preserve"> </w:t>
      </w:r>
      <w:r w:rsidRPr="000D1E0E">
        <w:rPr>
          <w:rFonts w:ascii="Arial" w:hAnsi="Arial" w:cs="Arial"/>
          <w:sz w:val="22"/>
          <w:szCs w:val="22"/>
        </w:rPr>
        <w:t>empresas</w:t>
      </w:r>
      <w:r w:rsidRPr="000D1E0E">
        <w:rPr>
          <w:rFonts w:ascii="Arial" w:hAnsi="Arial" w:cs="Arial"/>
          <w:spacing w:val="-3"/>
          <w:sz w:val="22"/>
          <w:szCs w:val="22"/>
        </w:rPr>
        <w:t xml:space="preserve"> </w:t>
      </w:r>
      <w:r w:rsidRPr="000D1E0E">
        <w:rPr>
          <w:rFonts w:ascii="Arial" w:hAnsi="Arial" w:cs="Arial"/>
          <w:sz w:val="22"/>
          <w:szCs w:val="22"/>
        </w:rPr>
        <w:t>e</w:t>
      </w:r>
      <w:r w:rsidRPr="000D1E0E">
        <w:rPr>
          <w:rFonts w:ascii="Arial" w:hAnsi="Arial" w:cs="Arial"/>
          <w:spacing w:val="-2"/>
          <w:sz w:val="22"/>
          <w:szCs w:val="22"/>
        </w:rPr>
        <w:t xml:space="preserve"> </w:t>
      </w:r>
      <w:r w:rsidRPr="000D1E0E">
        <w:rPr>
          <w:rFonts w:ascii="Arial" w:hAnsi="Arial" w:cs="Arial"/>
          <w:sz w:val="22"/>
          <w:szCs w:val="22"/>
        </w:rPr>
        <w:t>ou</w:t>
      </w:r>
      <w:r w:rsidRPr="000D1E0E">
        <w:rPr>
          <w:rFonts w:ascii="Arial" w:hAnsi="Arial" w:cs="Arial"/>
          <w:spacing w:val="-3"/>
          <w:sz w:val="22"/>
          <w:szCs w:val="22"/>
        </w:rPr>
        <w:t xml:space="preserve"> </w:t>
      </w:r>
      <w:r w:rsidRPr="000D1E0E">
        <w:rPr>
          <w:rFonts w:ascii="Arial" w:hAnsi="Arial" w:cs="Arial"/>
          <w:sz w:val="22"/>
          <w:szCs w:val="22"/>
        </w:rPr>
        <w:t>escritórios</w:t>
      </w:r>
      <w:r w:rsidRPr="000D1E0E">
        <w:rPr>
          <w:rFonts w:ascii="Arial" w:hAnsi="Arial" w:cs="Arial"/>
          <w:spacing w:val="-1"/>
          <w:sz w:val="22"/>
          <w:szCs w:val="22"/>
        </w:rPr>
        <w:t xml:space="preserve"> </w:t>
      </w:r>
      <w:r w:rsidRPr="000D1E0E">
        <w:rPr>
          <w:rFonts w:ascii="Arial" w:hAnsi="Arial" w:cs="Arial"/>
          <w:sz w:val="22"/>
          <w:szCs w:val="22"/>
        </w:rPr>
        <w:t>de</w:t>
      </w:r>
      <w:r w:rsidRPr="000D1E0E">
        <w:rPr>
          <w:rFonts w:ascii="Arial" w:hAnsi="Arial" w:cs="Arial"/>
          <w:spacing w:val="-3"/>
          <w:sz w:val="22"/>
          <w:szCs w:val="22"/>
        </w:rPr>
        <w:t xml:space="preserve"> </w:t>
      </w:r>
      <w:r w:rsidRPr="000D1E0E">
        <w:rPr>
          <w:rFonts w:ascii="Arial" w:hAnsi="Arial" w:cs="Arial"/>
          <w:sz w:val="22"/>
          <w:szCs w:val="22"/>
        </w:rPr>
        <w:t>contabilidade</w:t>
      </w:r>
      <w:r w:rsidRPr="000D1E0E">
        <w:rPr>
          <w:rFonts w:ascii="Arial" w:hAnsi="Arial" w:cs="Arial"/>
          <w:spacing w:val="-2"/>
          <w:sz w:val="22"/>
          <w:szCs w:val="22"/>
        </w:rPr>
        <w:t xml:space="preserve"> </w:t>
      </w:r>
      <w:r w:rsidRPr="000D1E0E">
        <w:rPr>
          <w:rFonts w:ascii="Arial" w:hAnsi="Arial" w:cs="Arial"/>
          <w:sz w:val="22"/>
          <w:szCs w:val="22"/>
        </w:rPr>
        <w:t>para</w:t>
      </w:r>
      <w:r w:rsidRPr="000D1E0E">
        <w:rPr>
          <w:rFonts w:ascii="Arial" w:hAnsi="Arial" w:cs="Arial"/>
          <w:spacing w:val="-1"/>
          <w:sz w:val="22"/>
          <w:szCs w:val="22"/>
        </w:rPr>
        <w:t xml:space="preserve"> </w:t>
      </w:r>
      <w:r w:rsidRPr="000D1E0E">
        <w:rPr>
          <w:rFonts w:ascii="Arial" w:hAnsi="Arial" w:cs="Arial"/>
          <w:sz w:val="22"/>
          <w:szCs w:val="22"/>
        </w:rPr>
        <w:t>ajuste</w:t>
      </w:r>
      <w:r w:rsidRPr="000D1E0E">
        <w:rPr>
          <w:rFonts w:ascii="Arial" w:hAnsi="Arial" w:cs="Arial"/>
          <w:spacing w:val="2"/>
          <w:sz w:val="22"/>
          <w:szCs w:val="22"/>
        </w:rPr>
        <w:t xml:space="preserve"> </w:t>
      </w:r>
      <w:r w:rsidRPr="000D1E0E">
        <w:rPr>
          <w:rFonts w:ascii="Arial" w:hAnsi="Arial" w:cs="Arial"/>
          <w:sz w:val="22"/>
          <w:szCs w:val="22"/>
        </w:rPr>
        <w:t>das</w:t>
      </w:r>
      <w:r w:rsidRPr="000D1E0E">
        <w:rPr>
          <w:rFonts w:ascii="Arial" w:hAnsi="Arial" w:cs="Arial"/>
          <w:spacing w:val="-4"/>
          <w:sz w:val="22"/>
          <w:szCs w:val="22"/>
        </w:rPr>
        <w:t xml:space="preserve"> </w:t>
      </w:r>
      <w:r w:rsidRPr="000D1E0E">
        <w:rPr>
          <w:rFonts w:ascii="Arial" w:hAnsi="Arial" w:cs="Arial"/>
          <w:sz w:val="22"/>
          <w:szCs w:val="22"/>
        </w:rPr>
        <w:t>DIMEs;</w:t>
      </w:r>
    </w:p>
    <w:p w14:paraId="67C921BD" w14:textId="77777777" w:rsidR="001D7995" w:rsidRPr="000D1E0E" w:rsidRDefault="001D7995" w:rsidP="001D7995">
      <w:pPr>
        <w:pStyle w:val="Corpodetexto"/>
        <w:spacing w:before="92" w:line="276" w:lineRule="auto"/>
        <w:ind w:left="649" w:right="339" w:hanging="428"/>
        <w:jc w:val="both"/>
        <w:rPr>
          <w:rFonts w:ascii="Arial" w:hAnsi="Arial" w:cs="Arial"/>
          <w:sz w:val="22"/>
          <w:szCs w:val="22"/>
        </w:rPr>
      </w:pPr>
      <w:r w:rsidRPr="000D1E0E">
        <w:rPr>
          <w:rFonts w:ascii="Arial" w:hAnsi="Arial" w:cs="Arial"/>
          <w:noProof/>
          <w:sz w:val="22"/>
          <w:szCs w:val="22"/>
          <w:lang w:val="pt-BR" w:eastAsia="pt-BR"/>
        </w:rPr>
        <w:drawing>
          <wp:inline distT="0" distB="0" distL="0" distR="0" wp14:anchorId="7FCDCED1" wp14:editId="1584244F">
            <wp:extent cx="121919" cy="127000"/>
            <wp:effectExtent l="0" t="0" r="0" b="0"/>
            <wp:docPr id="22" name="image2.jpe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2.jpeg"/>
                    <pic:cNvPicPr/>
                  </pic:nvPicPr>
                  <pic:blipFill>
                    <a:blip r:embed="rId77" cstate="print"/>
                    <a:stretch>
                      <a:fillRect/>
                    </a:stretch>
                  </pic:blipFill>
                  <pic:spPr>
                    <a:xfrm>
                      <a:off x="0" y="0"/>
                      <a:ext cx="121919" cy="127000"/>
                    </a:xfrm>
                    <a:prstGeom prst="rect">
                      <a:avLst/>
                    </a:prstGeom>
                  </pic:spPr>
                </pic:pic>
              </a:graphicData>
            </a:graphic>
          </wp:inline>
        </w:drawing>
      </w:r>
      <w:r w:rsidRPr="000D1E0E">
        <w:rPr>
          <w:rFonts w:ascii="Arial" w:hAnsi="Arial" w:cs="Arial"/>
          <w:sz w:val="22"/>
          <w:szCs w:val="22"/>
        </w:rPr>
        <w:t xml:space="preserve">    </w:t>
      </w:r>
      <w:r w:rsidRPr="000D1E0E">
        <w:rPr>
          <w:rFonts w:ascii="Arial" w:hAnsi="Arial" w:cs="Arial"/>
          <w:spacing w:val="-15"/>
          <w:sz w:val="22"/>
          <w:szCs w:val="22"/>
        </w:rPr>
        <w:t xml:space="preserve"> </w:t>
      </w:r>
      <w:r w:rsidRPr="000D1E0E">
        <w:rPr>
          <w:rFonts w:ascii="Arial" w:hAnsi="Arial" w:cs="Arial"/>
          <w:sz w:val="22"/>
          <w:szCs w:val="22"/>
        </w:rPr>
        <w:t>Reuniões com membros do GAAVA para ajustes dos trabalhos ou decisões</w:t>
      </w:r>
      <w:r w:rsidRPr="000D1E0E">
        <w:rPr>
          <w:rFonts w:ascii="Arial" w:hAnsi="Arial" w:cs="Arial"/>
          <w:spacing w:val="-64"/>
          <w:sz w:val="22"/>
          <w:szCs w:val="22"/>
        </w:rPr>
        <w:t xml:space="preserve"> </w:t>
      </w:r>
      <w:r w:rsidRPr="000D1E0E">
        <w:rPr>
          <w:rFonts w:ascii="Arial" w:hAnsi="Arial" w:cs="Arial"/>
          <w:sz w:val="22"/>
          <w:szCs w:val="22"/>
        </w:rPr>
        <w:t>de alteração de CFOP válidos ou percentuais a serem excluídos no Q51 da</w:t>
      </w:r>
      <w:r w:rsidRPr="000D1E0E">
        <w:rPr>
          <w:rFonts w:ascii="Arial" w:hAnsi="Arial" w:cs="Arial"/>
          <w:spacing w:val="-64"/>
          <w:sz w:val="22"/>
          <w:szCs w:val="22"/>
        </w:rPr>
        <w:t xml:space="preserve"> </w:t>
      </w:r>
      <w:r w:rsidRPr="000D1E0E">
        <w:rPr>
          <w:rFonts w:ascii="Arial" w:hAnsi="Arial" w:cs="Arial"/>
          <w:sz w:val="22"/>
          <w:szCs w:val="22"/>
        </w:rPr>
        <w:t>DIME;</w:t>
      </w:r>
    </w:p>
    <w:p w14:paraId="2A204ED1" w14:textId="77777777" w:rsidR="001D7995" w:rsidRPr="000D1E0E" w:rsidRDefault="001D7995" w:rsidP="001D7995">
      <w:pPr>
        <w:pStyle w:val="Corpodetexto"/>
        <w:spacing w:before="92" w:line="276" w:lineRule="auto"/>
        <w:ind w:left="221"/>
        <w:jc w:val="both"/>
        <w:rPr>
          <w:rFonts w:ascii="Arial" w:hAnsi="Arial" w:cs="Arial"/>
          <w:sz w:val="22"/>
          <w:szCs w:val="22"/>
        </w:rPr>
      </w:pPr>
      <w:r w:rsidRPr="000D1E0E">
        <w:rPr>
          <w:rFonts w:ascii="Arial" w:hAnsi="Arial" w:cs="Arial"/>
          <w:noProof/>
          <w:sz w:val="22"/>
          <w:szCs w:val="22"/>
          <w:lang w:val="pt-BR" w:eastAsia="pt-BR"/>
        </w:rPr>
        <w:drawing>
          <wp:inline distT="0" distB="0" distL="0" distR="0" wp14:anchorId="0971B242" wp14:editId="69D0535C">
            <wp:extent cx="121919" cy="127000"/>
            <wp:effectExtent l="0" t="0" r="0" b="0"/>
            <wp:docPr id="24" name="image2.jpe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2.jpeg"/>
                    <pic:cNvPicPr/>
                  </pic:nvPicPr>
                  <pic:blipFill>
                    <a:blip r:embed="rId77" cstate="print"/>
                    <a:stretch>
                      <a:fillRect/>
                    </a:stretch>
                  </pic:blipFill>
                  <pic:spPr>
                    <a:xfrm>
                      <a:off x="0" y="0"/>
                      <a:ext cx="121919" cy="127000"/>
                    </a:xfrm>
                    <a:prstGeom prst="rect">
                      <a:avLst/>
                    </a:prstGeom>
                  </pic:spPr>
                </pic:pic>
              </a:graphicData>
            </a:graphic>
          </wp:inline>
        </w:drawing>
      </w:r>
      <w:r w:rsidRPr="000D1E0E">
        <w:rPr>
          <w:rFonts w:ascii="Arial" w:hAnsi="Arial" w:cs="Arial"/>
          <w:sz w:val="22"/>
          <w:szCs w:val="22"/>
        </w:rPr>
        <w:t xml:space="preserve">    </w:t>
      </w:r>
      <w:r w:rsidRPr="000D1E0E">
        <w:rPr>
          <w:rFonts w:ascii="Arial" w:hAnsi="Arial" w:cs="Arial"/>
          <w:spacing w:val="-15"/>
          <w:sz w:val="22"/>
          <w:szCs w:val="22"/>
        </w:rPr>
        <w:t xml:space="preserve"> </w:t>
      </w:r>
      <w:r w:rsidRPr="000D1E0E">
        <w:rPr>
          <w:rFonts w:ascii="Arial" w:hAnsi="Arial" w:cs="Arial"/>
          <w:sz w:val="22"/>
          <w:szCs w:val="22"/>
        </w:rPr>
        <w:t>Conferência –</w:t>
      </w:r>
      <w:r w:rsidRPr="000D1E0E">
        <w:rPr>
          <w:rFonts w:ascii="Arial" w:hAnsi="Arial" w:cs="Arial"/>
          <w:spacing w:val="-2"/>
          <w:sz w:val="22"/>
          <w:szCs w:val="22"/>
        </w:rPr>
        <w:t xml:space="preserve"> </w:t>
      </w:r>
      <w:r w:rsidRPr="000D1E0E">
        <w:rPr>
          <w:rFonts w:ascii="Arial" w:hAnsi="Arial" w:cs="Arial"/>
          <w:sz w:val="22"/>
          <w:szCs w:val="22"/>
        </w:rPr>
        <w:t>cruzamento</w:t>
      </w:r>
      <w:r w:rsidRPr="000D1E0E">
        <w:rPr>
          <w:rFonts w:ascii="Arial" w:hAnsi="Arial" w:cs="Arial"/>
          <w:spacing w:val="-2"/>
          <w:sz w:val="22"/>
          <w:szCs w:val="22"/>
        </w:rPr>
        <w:t xml:space="preserve"> </w:t>
      </w:r>
      <w:r w:rsidRPr="000D1E0E">
        <w:rPr>
          <w:rFonts w:ascii="Arial" w:hAnsi="Arial" w:cs="Arial"/>
          <w:sz w:val="22"/>
          <w:szCs w:val="22"/>
        </w:rPr>
        <w:t>das</w:t>
      </w:r>
      <w:r w:rsidRPr="000D1E0E">
        <w:rPr>
          <w:rFonts w:ascii="Arial" w:hAnsi="Arial" w:cs="Arial"/>
          <w:spacing w:val="-4"/>
          <w:sz w:val="22"/>
          <w:szCs w:val="22"/>
        </w:rPr>
        <w:t xml:space="preserve"> </w:t>
      </w:r>
      <w:r w:rsidRPr="000D1E0E">
        <w:rPr>
          <w:rFonts w:ascii="Arial" w:hAnsi="Arial" w:cs="Arial"/>
          <w:sz w:val="22"/>
          <w:szCs w:val="22"/>
        </w:rPr>
        <w:t>NFP x</w:t>
      </w:r>
      <w:r w:rsidRPr="000D1E0E">
        <w:rPr>
          <w:rFonts w:ascii="Arial" w:hAnsi="Arial" w:cs="Arial"/>
          <w:spacing w:val="-4"/>
          <w:sz w:val="22"/>
          <w:szCs w:val="22"/>
        </w:rPr>
        <w:t xml:space="preserve"> </w:t>
      </w:r>
      <w:r w:rsidRPr="000D1E0E">
        <w:rPr>
          <w:rFonts w:ascii="Arial" w:hAnsi="Arial" w:cs="Arial"/>
          <w:sz w:val="22"/>
          <w:szCs w:val="22"/>
        </w:rPr>
        <w:t>valor</w:t>
      </w:r>
      <w:r w:rsidRPr="000D1E0E">
        <w:rPr>
          <w:rFonts w:ascii="Arial" w:hAnsi="Arial" w:cs="Arial"/>
          <w:spacing w:val="-1"/>
          <w:sz w:val="22"/>
          <w:szCs w:val="22"/>
        </w:rPr>
        <w:t xml:space="preserve"> </w:t>
      </w:r>
      <w:r w:rsidRPr="000D1E0E">
        <w:rPr>
          <w:rFonts w:ascii="Arial" w:hAnsi="Arial" w:cs="Arial"/>
          <w:sz w:val="22"/>
          <w:szCs w:val="22"/>
        </w:rPr>
        <w:t>declarado</w:t>
      </w:r>
      <w:r w:rsidRPr="000D1E0E">
        <w:rPr>
          <w:rFonts w:ascii="Arial" w:hAnsi="Arial" w:cs="Arial"/>
          <w:spacing w:val="-3"/>
          <w:sz w:val="22"/>
          <w:szCs w:val="22"/>
        </w:rPr>
        <w:t xml:space="preserve"> </w:t>
      </w:r>
      <w:r w:rsidRPr="000D1E0E">
        <w:rPr>
          <w:rFonts w:ascii="Arial" w:hAnsi="Arial" w:cs="Arial"/>
          <w:sz w:val="22"/>
          <w:szCs w:val="22"/>
        </w:rPr>
        <w:t>no</w:t>
      </w:r>
      <w:r w:rsidRPr="000D1E0E">
        <w:rPr>
          <w:rFonts w:ascii="Arial" w:hAnsi="Arial" w:cs="Arial"/>
          <w:spacing w:val="1"/>
          <w:sz w:val="22"/>
          <w:szCs w:val="22"/>
        </w:rPr>
        <w:t xml:space="preserve"> </w:t>
      </w:r>
      <w:r w:rsidRPr="000D1E0E">
        <w:rPr>
          <w:rFonts w:ascii="Arial" w:hAnsi="Arial" w:cs="Arial"/>
          <w:sz w:val="22"/>
          <w:szCs w:val="22"/>
        </w:rPr>
        <w:t>Q47;</w:t>
      </w:r>
    </w:p>
    <w:p w14:paraId="347C64C5" w14:textId="77777777" w:rsidR="001D7995" w:rsidRPr="000D1E0E" w:rsidRDefault="001D7995" w:rsidP="001D7995">
      <w:pPr>
        <w:pStyle w:val="Corpodetexto"/>
        <w:spacing w:before="93" w:line="276" w:lineRule="auto"/>
        <w:ind w:left="221"/>
        <w:jc w:val="both"/>
        <w:rPr>
          <w:rFonts w:ascii="Arial" w:hAnsi="Arial" w:cs="Arial"/>
          <w:sz w:val="22"/>
          <w:szCs w:val="22"/>
        </w:rPr>
      </w:pPr>
      <w:r w:rsidRPr="000D1E0E">
        <w:rPr>
          <w:rFonts w:ascii="Arial" w:hAnsi="Arial" w:cs="Arial"/>
          <w:noProof/>
          <w:sz w:val="22"/>
          <w:szCs w:val="22"/>
          <w:lang w:val="pt-BR" w:eastAsia="pt-BR"/>
        </w:rPr>
        <w:drawing>
          <wp:inline distT="0" distB="0" distL="0" distR="0" wp14:anchorId="781AD1E7" wp14:editId="37F370D2">
            <wp:extent cx="121919" cy="127000"/>
            <wp:effectExtent l="0" t="0" r="0" b="0"/>
            <wp:docPr id="26" name="image2.jpe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2.jpeg"/>
                    <pic:cNvPicPr/>
                  </pic:nvPicPr>
                  <pic:blipFill>
                    <a:blip r:embed="rId77" cstate="print"/>
                    <a:stretch>
                      <a:fillRect/>
                    </a:stretch>
                  </pic:blipFill>
                  <pic:spPr>
                    <a:xfrm>
                      <a:off x="0" y="0"/>
                      <a:ext cx="121919" cy="127000"/>
                    </a:xfrm>
                    <a:prstGeom prst="rect">
                      <a:avLst/>
                    </a:prstGeom>
                  </pic:spPr>
                </pic:pic>
              </a:graphicData>
            </a:graphic>
          </wp:inline>
        </w:drawing>
      </w:r>
      <w:r w:rsidRPr="000D1E0E">
        <w:rPr>
          <w:rFonts w:ascii="Arial" w:hAnsi="Arial" w:cs="Arial"/>
          <w:sz w:val="22"/>
          <w:szCs w:val="22"/>
        </w:rPr>
        <w:t xml:space="preserve">    </w:t>
      </w:r>
      <w:r w:rsidRPr="000D1E0E">
        <w:rPr>
          <w:rFonts w:ascii="Arial" w:hAnsi="Arial" w:cs="Arial"/>
          <w:spacing w:val="-15"/>
          <w:sz w:val="22"/>
          <w:szCs w:val="22"/>
        </w:rPr>
        <w:t xml:space="preserve"> </w:t>
      </w:r>
      <w:r w:rsidRPr="000D1E0E">
        <w:rPr>
          <w:rFonts w:ascii="Arial" w:hAnsi="Arial" w:cs="Arial"/>
          <w:sz w:val="22"/>
          <w:szCs w:val="22"/>
        </w:rPr>
        <w:t>Análise</w:t>
      </w:r>
      <w:r w:rsidRPr="000D1E0E">
        <w:rPr>
          <w:rFonts w:ascii="Arial" w:hAnsi="Arial" w:cs="Arial"/>
          <w:spacing w:val="-4"/>
          <w:sz w:val="22"/>
          <w:szCs w:val="22"/>
        </w:rPr>
        <w:t xml:space="preserve"> </w:t>
      </w:r>
      <w:r w:rsidRPr="000D1E0E">
        <w:rPr>
          <w:rFonts w:ascii="Arial" w:hAnsi="Arial" w:cs="Arial"/>
          <w:sz w:val="22"/>
          <w:szCs w:val="22"/>
        </w:rPr>
        <w:t>das</w:t>
      </w:r>
      <w:r w:rsidRPr="000D1E0E">
        <w:rPr>
          <w:rFonts w:ascii="Arial" w:hAnsi="Arial" w:cs="Arial"/>
          <w:spacing w:val="-4"/>
          <w:sz w:val="22"/>
          <w:szCs w:val="22"/>
        </w:rPr>
        <w:t xml:space="preserve"> </w:t>
      </w:r>
      <w:r w:rsidRPr="000D1E0E">
        <w:rPr>
          <w:rFonts w:ascii="Arial" w:hAnsi="Arial" w:cs="Arial"/>
          <w:sz w:val="22"/>
          <w:szCs w:val="22"/>
        </w:rPr>
        <w:t>exclusões</w:t>
      </w:r>
      <w:r w:rsidRPr="000D1E0E">
        <w:rPr>
          <w:rFonts w:ascii="Arial" w:hAnsi="Arial" w:cs="Arial"/>
          <w:spacing w:val="-4"/>
          <w:sz w:val="22"/>
          <w:szCs w:val="22"/>
        </w:rPr>
        <w:t xml:space="preserve"> </w:t>
      </w:r>
      <w:r w:rsidRPr="000D1E0E">
        <w:rPr>
          <w:rFonts w:ascii="Arial" w:hAnsi="Arial" w:cs="Arial"/>
          <w:sz w:val="22"/>
          <w:szCs w:val="22"/>
        </w:rPr>
        <w:t>da</w:t>
      </w:r>
      <w:r w:rsidRPr="000D1E0E">
        <w:rPr>
          <w:rFonts w:ascii="Arial" w:hAnsi="Arial" w:cs="Arial"/>
          <w:spacing w:val="-2"/>
          <w:sz w:val="22"/>
          <w:szCs w:val="22"/>
        </w:rPr>
        <w:t xml:space="preserve"> </w:t>
      </w:r>
      <w:r w:rsidRPr="000D1E0E">
        <w:rPr>
          <w:rFonts w:ascii="Arial" w:hAnsi="Arial" w:cs="Arial"/>
          <w:sz w:val="22"/>
          <w:szCs w:val="22"/>
        </w:rPr>
        <w:t>auditoria;</w:t>
      </w:r>
    </w:p>
    <w:p w14:paraId="23329FED" w14:textId="77777777" w:rsidR="001D7995" w:rsidRPr="000D1E0E" w:rsidRDefault="001D7995" w:rsidP="001D7995">
      <w:pPr>
        <w:pStyle w:val="Corpodetexto"/>
        <w:spacing w:before="92" w:line="276" w:lineRule="auto"/>
        <w:ind w:left="221"/>
        <w:jc w:val="both"/>
        <w:rPr>
          <w:rFonts w:ascii="Arial" w:hAnsi="Arial" w:cs="Arial"/>
          <w:sz w:val="22"/>
          <w:szCs w:val="22"/>
        </w:rPr>
      </w:pPr>
      <w:r w:rsidRPr="000D1E0E">
        <w:rPr>
          <w:rFonts w:ascii="Arial" w:hAnsi="Arial" w:cs="Arial"/>
          <w:noProof/>
          <w:sz w:val="22"/>
          <w:szCs w:val="22"/>
          <w:lang w:val="pt-BR" w:eastAsia="pt-BR"/>
        </w:rPr>
        <w:drawing>
          <wp:inline distT="0" distB="0" distL="0" distR="0" wp14:anchorId="113C0355" wp14:editId="46587B97">
            <wp:extent cx="121919" cy="127000"/>
            <wp:effectExtent l="0" t="0" r="0" b="0"/>
            <wp:docPr id="28" name="image2.jpe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2.jpeg"/>
                    <pic:cNvPicPr/>
                  </pic:nvPicPr>
                  <pic:blipFill>
                    <a:blip r:embed="rId77" cstate="print"/>
                    <a:stretch>
                      <a:fillRect/>
                    </a:stretch>
                  </pic:blipFill>
                  <pic:spPr>
                    <a:xfrm>
                      <a:off x="0" y="0"/>
                      <a:ext cx="121919" cy="127000"/>
                    </a:xfrm>
                    <a:prstGeom prst="rect">
                      <a:avLst/>
                    </a:prstGeom>
                  </pic:spPr>
                </pic:pic>
              </a:graphicData>
            </a:graphic>
          </wp:inline>
        </w:drawing>
      </w:r>
      <w:r w:rsidRPr="000D1E0E">
        <w:rPr>
          <w:rFonts w:ascii="Arial" w:hAnsi="Arial" w:cs="Arial"/>
          <w:sz w:val="22"/>
          <w:szCs w:val="22"/>
        </w:rPr>
        <w:t xml:space="preserve">    </w:t>
      </w:r>
      <w:r w:rsidRPr="000D1E0E">
        <w:rPr>
          <w:rFonts w:ascii="Arial" w:hAnsi="Arial" w:cs="Arial"/>
          <w:spacing w:val="-15"/>
          <w:sz w:val="22"/>
          <w:szCs w:val="22"/>
        </w:rPr>
        <w:t xml:space="preserve"> </w:t>
      </w:r>
      <w:r w:rsidRPr="000D1E0E">
        <w:rPr>
          <w:rFonts w:ascii="Arial" w:hAnsi="Arial" w:cs="Arial"/>
          <w:sz w:val="22"/>
          <w:szCs w:val="22"/>
        </w:rPr>
        <w:t>Elaboração</w:t>
      </w:r>
      <w:r w:rsidRPr="000D1E0E">
        <w:rPr>
          <w:rFonts w:ascii="Arial" w:hAnsi="Arial" w:cs="Arial"/>
          <w:spacing w:val="-5"/>
          <w:sz w:val="22"/>
          <w:szCs w:val="22"/>
        </w:rPr>
        <w:t xml:space="preserve"> </w:t>
      </w:r>
      <w:r w:rsidRPr="000D1E0E">
        <w:rPr>
          <w:rFonts w:ascii="Arial" w:hAnsi="Arial" w:cs="Arial"/>
          <w:sz w:val="22"/>
          <w:szCs w:val="22"/>
        </w:rPr>
        <w:t>de</w:t>
      </w:r>
      <w:r w:rsidRPr="000D1E0E">
        <w:rPr>
          <w:rFonts w:ascii="Arial" w:hAnsi="Arial" w:cs="Arial"/>
          <w:spacing w:val="-2"/>
          <w:sz w:val="22"/>
          <w:szCs w:val="22"/>
        </w:rPr>
        <w:t xml:space="preserve"> </w:t>
      </w:r>
      <w:r w:rsidRPr="000D1E0E">
        <w:rPr>
          <w:rFonts w:ascii="Arial" w:hAnsi="Arial" w:cs="Arial"/>
          <w:sz w:val="22"/>
          <w:szCs w:val="22"/>
        </w:rPr>
        <w:t>recursos</w:t>
      </w:r>
      <w:r w:rsidRPr="000D1E0E">
        <w:rPr>
          <w:rFonts w:ascii="Arial" w:hAnsi="Arial" w:cs="Arial"/>
          <w:spacing w:val="-3"/>
          <w:sz w:val="22"/>
          <w:szCs w:val="22"/>
        </w:rPr>
        <w:t xml:space="preserve"> </w:t>
      </w:r>
      <w:r w:rsidRPr="000D1E0E">
        <w:rPr>
          <w:rFonts w:ascii="Arial" w:hAnsi="Arial" w:cs="Arial"/>
          <w:sz w:val="22"/>
          <w:szCs w:val="22"/>
        </w:rPr>
        <w:t>administrativos</w:t>
      </w:r>
      <w:r w:rsidRPr="000D1E0E">
        <w:rPr>
          <w:rFonts w:ascii="Arial" w:hAnsi="Arial" w:cs="Arial"/>
          <w:spacing w:val="-2"/>
          <w:sz w:val="22"/>
          <w:szCs w:val="22"/>
        </w:rPr>
        <w:t xml:space="preserve"> </w:t>
      </w:r>
      <w:r w:rsidRPr="000D1E0E">
        <w:rPr>
          <w:rFonts w:ascii="Arial" w:hAnsi="Arial" w:cs="Arial"/>
          <w:sz w:val="22"/>
          <w:szCs w:val="22"/>
        </w:rPr>
        <w:t>em</w:t>
      </w:r>
      <w:r w:rsidRPr="000D1E0E">
        <w:rPr>
          <w:rFonts w:ascii="Arial" w:hAnsi="Arial" w:cs="Arial"/>
          <w:spacing w:val="-2"/>
          <w:sz w:val="22"/>
          <w:szCs w:val="22"/>
        </w:rPr>
        <w:t xml:space="preserve"> </w:t>
      </w:r>
      <w:r w:rsidRPr="000D1E0E">
        <w:rPr>
          <w:rFonts w:ascii="Arial" w:hAnsi="Arial" w:cs="Arial"/>
          <w:sz w:val="22"/>
          <w:szCs w:val="22"/>
        </w:rPr>
        <w:t>primeira</w:t>
      </w:r>
      <w:r w:rsidRPr="000D1E0E">
        <w:rPr>
          <w:rFonts w:ascii="Arial" w:hAnsi="Arial" w:cs="Arial"/>
          <w:spacing w:val="-3"/>
          <w:sz w:val="22"/>
          <w:szCs w:val="22"/>
        </w:rPr>
        <w:t xml:space="preserve"> </w:t>
      </w:r>
      <w:r w:rsidRPr="000D1E0E">
        <w:rPr>
          <w:rFonts w:ascii="Arial" w:hAnsi="Arial" w:cs="Arial"/>
          <w:sz w:val="22"/>
          <w:szCs w:val="22"/>
        </w:rPr>
        <w:t>instância;</w:t>
      </w:r>
    </w:p>
    <w:p w14:paraId="682E1013" w14:textId="77777777" w:rsidR="001D7995" w:rsidRPr="000D1E0E" w:rsidRDefault="001D7995" w:rsidP="001D7995">
      <w:pPr>
        <w:pStyle w:val="Corpodetexto"/>
        <w:spacing w:before="92" w:line="276" w:lineRule="auto"/>
        <w:ind w:left="221"/>
        <w:jc w:val="both"/>
        <w:rPr>
          <w:rFonts w:ascii="Arial" w:hAnsi="Arial" w:cs="Arial"/>
          <w:sz w:val="22"/>
          <w:szCs w:val="22"/>
        </w:rPr>
      </w:pPr>
      <w:r w:rsidRPr="000D1E0E">
        <w:rPr>
          <w:rFonts w:ascii="Arial" w:hAnsi="Arial" w:cs="Arial"/>
          <w:noProof/>
          <w:sz w:val="22"/>
          <w:szCs w:val="22"/>
          <w:lang w:val="pt-BR" w:eastAsia="pt-BR"/>
        </w:rPr>
        <w:drawing>
          <wp:inline distT="0" distB="0" distL="0" distR="0" wp14:anchorId="4B8A3409" wp14:editId="0FFB117E">
            <wp:extent cx="121919" cy="127000"/>
            <wp:effectExtent l="0" t="0" r="0" b="0"/>
            <wp:docPr id="30" name="image2.jpe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2.jpeg"/>
                    <pic:cNvPicPr/>
                  </pic:nvPicPr>
                  <pic:blipFill>
                    <a:blip r:embed="rId77" cstate="print"/>
                    <a:stretch>
                      <a:fillRect/>
                    </a:stretch>
                  </pic:blipFill>
                  <pic:spPr>
                    <a:xfrm>
                      <a:off x="0" y="0"/>
                      <a:ext cx="121919" cy="127000"/>
                    </a:xfrm>
                    <a:prstGeom prst="rect">
                      <a:avLst/>
                    </a:prstGeom>
                  </pic:spPr>
                </pic:pic>
              </a:graphicData>
            </a:graphic>
          </wp:inline>
        </w:drawing>
      </w:r>
      <w:r w:rsidRPr="000D1E0E">
        <w:rPr>
          <w:rFonts w:ascii="Arial" w:hAnsi="Arial" w:cs="Arial"/>
          <w:sz w:val="22"/>
          <w:szCs w:val="22"/>
        </w:rPr>
        <w:t xml:space="preserve">    </w:t>
      </w:r>
      <w:r w:rsidRPr="000D1E0E">
        <w:rPr>
          <w:rFonts w:ascii="Arial" w:hAnsi="Arial" w:cs="Arial"/>
          <w:spacing w:val="-15"/>
          <w:sz w:val="22"/>
          <w:szCs w:val="22"/>
        </w:rPr>
        <w:t xml:space="preserve"> </w:t>
      </w:r>
      <w:r w:rsidRPr="000D1E0E">
        <w:rPr>
          <w:rFonts w:ascii="Arial" w:hAnsi="Arial" w:cs="Arial"/>
          <w:sz w:val="22"/>
          <w:szCs w:val="22"/>
        </w:rPr>
        <w:t>Julgamento</w:t>
      </w:r>
      <w:r w:rsidRPr="000D1E0E">
        <w:rPr>
          <w:rFonts w:ascii="Arial" w:hAnsi="Arial" w:cs="Arial"/>
          <w:spacing w:val="-3"/>
          <w:sz w:val="22"/>
          <w:szCs w:val="22"/>
        </w:rPr>
        <w:t xml:space="preserve"> </w:t>
      </w:r>
      <w:r w:rsidRPr="000D1E0E">
        <w:rPr>
          <w:rFonts w:ascii="Arial" w:hAnsi="Arial" w:cs="Arial"/>
          <w:sz w:val="22"/>
          <w:szCs w:val="22"/>
        </w:rPr>
        <w:t>dos</w:t>
      </w:r>
      <w:r w:rsidRPr="000D1E0E">
        <w:rPr>
          <w:rFonts w:ascii="Arial" w:hAnsi="Arial" w:cs="Arial"/>
          <w:spacing w:val="-2"/>
          <w:sz w:val="22"/>
          <w:szCs w:val="22"/>
        </w:rPr>
        <w:t xml:space="preserve"> </w:t>
      </w:r>
      <w:r w:rsidRPr="000D1E0E">
        <w:rPr>
          <w:rFonts w:ascii="Arial" w:hAnsi="Arial" w:cs="Arial"/>
          <w:sz w:val="22"/>
          <w:szCs w:val="22"/>
        </w:rPr>
        <w:t>recursos</w:t>
      </w:r>
      <w:r w:rsidRPr="000D1E0E">
        <w:rPr>
          <w:rFonts w:ascii="Arial" w:hAnsi="Arial" w:cs="Arial"/>
          <w:spacing w:val="-1"/>
          <w:sz w:val="22"/>
          <w:szCs w:val="22"/>
        </w:rPr>
        <w:t xml:space="preserve"> </w:t>
      </w:r>
      <w:r w:rsidRPr="000D1E0E">
        <w:rPr>
          <w:rFonts w:ascii="Arial" w:hAnsi="Arial" w:cs="Arial"/>
          <w:sz w:val="22"/>
          <w:szCs w:val="22"/>
        </w:rPr>
        <w:t>impetrados</w:t>
      </w:r>
      <w:r w:rsidRPr="000D1E0E">
        <w:rPr>
          <w:rFonts w:ascii="Arial" w:hAnsi="Arial" w:cs="Arial"/>
          <w:spacing w:val="-2"/>
          <w:sz w:val="22"/>
          <w:szCs w:val="22"/>
        </w:rPr>
        <w:t xml:space="preserve"> </w:t>
      </w:r>
      <w:r w:rsidRPr="000D1E0E">
        <w:rPr>
          <w:rFonts w:ascii="Arial" w:hAnsi="Arial" w:cs="Arial"/>
          <w:sz w:val="22"/>
          <w:szCs w:val="22"/>
        </w:rPr>
        <w:t>por</w:t>
      </w:r>
      <w:r w:rsidRPr="000D1E0E">
        <w:rPr>
          <w:rFonts w:ascii="Arial" w:hAnsi="Arial" w:cs="Arial"/>
          <w:spacing w:val="-2"/>
          <w:sz w:val="22"/>
          <w:szCs w:val="22"/>
        </w:rPr>
        <w:t xml:space="preserve"> </w:t>
      </w:r>
      <w:r w:rsidRPr="000D1E0E">
        <w:rPr>
          <w:rFonts w:ascii="Arial" w:hAnsi="Arial" w:cs="Arial"/>
          <w:sz w:val="22"/>
          <w:szCs w:val="22"/>
        </w:rPr>
        <w:t>outros</w:t>
      </w:r>
      <w:r w:rsidRPr="000D1E0E">
        <w:rPr>
          <w:rFonts w:ascii="Arial" w:hAnsi="Arial" w:cs="Arial"/>
          <w:spacing w:val="-1"/>
          <w:sz w:val="22"/>
          <w:szCs w:val="22"/>
        </w:rPr>
        <w:t xml:space="preserve"> </w:t>
      </w:r>
      <w:r w:rsidRPr="000D1E0E">
        <w:rPr>
          <w:rFonts w:ascii="Arial" w:hAnsi="Arial" w:cs="Arial"/>
          <w:sz w:val="22"/>
          <w:szCs w:val="22"/>
        </w:rPr>
        <w:t>municípios</w:t>
      </w:r>
      <w:r w:rsidRPr="000D1E0E">
        <w:rPr>
          <w:rFonts w:ascii="Arial" w:hAnsi="Arial" w:cs="Arial"/>
          <w:spacing w:val="-2"/>
          <w:sz w:val="22"/>
          <w:szCs w:val="22"/>
        </w:rPr>
        <w:t xml:space="preserve"> </w:t>
      </w:r>
      <w:r w:rsidRPr="000D1E0E">
        <w:rPr>
          <w:rFonts w:ascii="Arial" w:hAnsi="Arial" w:cs="Arial"/>
          <w:sz w:val="22"/>
          <w:szCs w:val="22"/>
        </w:rPr>
        <w:t>do</w:t>
      </w:r>
      <w:r w:rsidRPr="000D1E0E">
        <w:rPr>
          <w:rFonts w:ascii="Arial" w:hAnsi="Arial" w:cs="Arial"/>
          <w:spacing w:val="-2"/>
          <w:sz w:val="22"/>
          <w:szCs w:val="22"/>
        </w:rPr>
        <w:t xml:space="preserve"> </w:t>
      </w:r>
      <w:r w:rsidRPr="000D1E0E">
        <w:rPr>
          <w:rFonts w:ascii="Arial" w:hAnsi="Arial" w:cs="Arial"/>
          <w:sz w:val="22"/>
          <w:szCs w:val="22"/>
        </w:rPr>
        <w:t>estado;</w:t>
      </w:r>
    </w:p>
    <w:p w14:paraId="4A2BA5F5" w14:textId="77777777" w:rsidR="001D7995" w:rsidRPr="000D1E0E" w:rsidRDefault="001D7995" w:rsidP="001D7995">
      <w:pPr>
        <w:pStyle w:val="Corpodetexto"/>
        <w:spacing w:before="92" w:line="276" w:lineRule="auto"/>
        <w:ind w:left="221"/>
        <w:jc w:val="both"/>
        <w:rPr>
          <w:rFonts w:ascii="Arial" w:hAnsi="Arial" w:cs="Arial"/>
          <w:sz w:val="22"/>
          <w:szCs w:val="22"/>
        </w:rPr>
      </w:pPr>
      <w:r w:rsidRPr="000D1E0E">
        <w:rPr>
          <w:rFonts w:ascii="Arial" w:hAnsi="Arial" w:cs="Arial"/>
          <w:noProof/>
          <w:sz w:val="22"/>
          <w:szCs w:val="22"/>
          <w:lang w:val="pt-BR" w:eastAsia="pt-BR"/>
        </w:rPr>
        <w:drawing>
          <wp:inline distT="0" distB="0" distL="0" distR="0" wp14:anchorId="2DDAC88B" wp14:editId="3D4C580F">
            <wp:extent cx="121919" cy="126998"/>
            <wp:effectExtent l="0" t="0" r="0" b="0"/>
            <wp:docPr id="19" name="image2.jpe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2.jpeg"/>
                    <pic:cNvPicPr/>
                  </pic:nvPicPr>
                  <pic:blipFill>
                    <a:blip r:embed="rId77" cstate="print"/>
                    <a:stretch>
                      <a:fillRect/>
                    </a:stretch>
                  </pic:blipFill>
                  <pic:spPr>
                    <a:xfrm>
                      <a:off x="0" y="0"/>
                      <a:ext cx="121919" cy="126998"/>
                    </a:xfrm>
                    <a:prstGeom prst="rect">
                      <a:avLst/>
                    </a:prstGeom>
                  </pic:spPr>
                </pic:pic>
              </a:graphicData>
            </a:graphic>
          </wp:inline>
        </w:drawing>
      </w:r>
      <w:r w:rsidRPr="000D1E0E">
        <w:rPr>
          <w:rFonts w:ascii="Arial" w:hAnsi="Arial" w:cs="Arial"/>
          <w:sz w:val="22"/>
          <w:szCs w:val="22"/>
        </w:rPr>
        <w:t xml:space="preserve">    </w:t>
      </w:r>
      <w:r w:rsidRPr="000D1E0E">
        <w:rPr>
          <w:rFonts w:ascii="Arial" w:hAnsi="Arial" w:cs="Arial"/>
          <w:spacing w:val="-15"/>
          <w:sz w:val="22"/>
          <w:szCs w:val="22"/>
        </w:rPr>
        <w:t xml:space="preserve"> </w:t>
      </w:r>
      <w:r w:rsidRPr="000D1E0E">
        <w:rPr>
          <w:rFonts w:ascii="Arial" w:hAnsi="Arial" w:cs="Arial"/>
          <w:sz w:val="22"/>
          <w:szCs w:val="22"/>
        </w:rPr>
        <w:t>Análise</w:t>
      </w:r>
      <w:r w:rsidRPr="000D1E0E">
        <w:rPr>
          <w:rFonts w:ascii="Arial" w:hAnsi="Arial" w:cs="Arial"/>
          <w:spacing w:val="-3"/>
          <w:sz w:val="22"/>
          <w:szCs w:val="22"/>
        </w:rPr>
        <w:t xml:space="preserve"> </w:t>
      </w:r>
      <w:r w:rsidRPr="000D1E0E">
        <w:rPr>
          <w:rFonts w:ascii="Arial" w:hAnsi="Arial" w:cs="Arial"/>
          <w:sz w:val="22"/>
          <w:szCs w:val="22"/>
        </w:rPr>
        <w:t>do</w:t>
      </w:r>
      <w:r w:rsidRPr="000D1E0E">
        <w:rPr>
          <w:rFonts w:ascii="Arial" w:hAnsi="Arial" w:cs="Arial"/>
          <w:spacing w:val="-1"/>
          <w:sz w:val="22"/>
          <w:szCs w:val="22"/>
        </w:rPr>
        <w:t xml:space="preserve"> </w:t>
      </w:r>
      <w:r w:rsidRPr="000D1E0E">
        <w:rPr>
          <w:rFonts w:ascii="Arial" w:hAnsi="Arial" w:cs="Arial"/>
          <w:sz w:val="22"/>
          <w:szCs w:val="22"/>
        </w:rPr>
        <w:t>julgamento</w:t>
      </w:r>
      <w:r w:rsidRPr="000D1E0E">
        <w:rPr>
          <w:rFonts w:ascii="Arial" w:hAnsi="Arial" w:cs="Arial"/>
          <w:spacing w:val="-2"/>
          <w:sz w:val="22"/>
          <w:szCs w:val="22"/>
        </w:rPr>
        <w:t xml:space="preserve"> </w:t>
      </w:r>
      <w:r w:rsidRPr="000D1E0E">
        <w:rPr>
          <w:rFonts w:ascii="Arial" w:hAnsi="Arial" w:cs="Arial"/>
          <w:sz w:val="22"/>
          <w:szCs w:val="22"/>
        </w:rPr>
        <w:t>de</w:t>
      </w:r>
      <w:r w:rsidRPr="000D1E0E">
        <w:rPr>
          <w:rFonts w:ascii="Arial" w:hAnsi="Arial" w:cs="Arial"/>
          <w:spacing w:val="-1"/>
          <w:sz w:val="22"/>
          <w:szCs w:val="22"/>
        </w:rPr>
        <w:t xml:space="preserve"> </w:t>
      </w:r>
      <w:r w:rsidRPr="000D1E0E">
        <w:rPr>
          <w:rFonts w:ascii="Arial" w:hAnsi="Arial" w:cs="Arial"/>
          <w:sz w:val="22"/>
          <w:szCs w:val="22"/>
        </w:rPr>
        <w:t>outros</w:t>
      </w:r>
      <w:r w:rsidRPr="000D1E0E">
        <w:rPr>
          <w:rFonts w:ascii="Arial" w:hAnsi="Arial" w:cs="Arial"/>
          <w:spacing w:val="-3"/>
          <w:sz w:val="22"/>
          <w:szCs w:val="22"/>
        </w:rPr>
        <w:t xml:space="preserve"> </w:t>
      </w:r>
      <w:r w:rsidRPr="000D1E0E">
        <w:rPr>
          <w:rFonts w:ascii="Arial" w:hAnsi="Arial" w:cs="Arial"/>
          <w:sz w:val="22"/>
          <w:szCs w:val="22"/>
        </w:rPr>
        <w:t>membros</w:t>
      </w:r>
      <w:r w:rsidRPr="000D1E0E">
        <w:rPr>
          <w:rFonts w:ascii="Arial" w:hAnsi="Arial" w:cs="Arial"/>
          <w:spacing w:val="-4"/>
          <w:sz w:val="22"/>
          <w:szCs w:val="22"/>
        </w:rPr>
        <w:t xml:space="preserve"> </w:t>
      </w:r>
      <w:r w:rsidRPr="000D1E0E">
        <w:rPr>
          <w:rFonts w:ascii="Arial" w:hAnsi="Arial" w:cs="Arial"/>
          <w:sz w:val="22"/>
          <w:szCs w:val="22"/>
        </w:rPr>
        <w:t>do</w:t>
      </w:r>
      <w:r w:rsidRPr="000D1E0E">
        <w:rPr>
          <w:rFonts w:ascii="Arial" w:hAnsi="Arial" w:cs="Arial"/>
          <w:spacing w:val="-3"/>
          <w:sz w:val="22"/>
          <w:szCs w:val="22"/>
        </w:rPr>
        <w:t xml:space="preserve"> </w:t>
      </w:r>
      <w:r w:rsidRPr="000D1E0E">
        <w:rPr>
          <w:rFonts w:ascii="Arial" w:hAnsi="Arial" w:cs="Arial"/>
          <w:sz w:val="22"/>
          <w:szCs w:val="22"/>
        </w:rPr>
        <w:t>GAAVA;</w:t>
      </w:r>
    </w:p>
    <w:p w14:paraId="078A87EA" w14:textId="77777777" w:rsidR="001D7995" w:rsidRPr="000D1E0E" w:rsidRDefault="001D7995" w:rsidP="001D7995">
      <w:pPr>
        <w:pStyle w:val="Corpodetexto"/>
        <w:spacing w:before="92" w:line="276" w:lineRule="auto"/>
        <w:ind w:left="221"/>
        <w:jc w:val="both"/>
        <w:rPr>
          <w:rFonts w:ascii="Arial" w:hAnsi="Arial" w:cs="Arial"/>
          <w:sz w:val="22"/>
          <w:szCs w:val="22"/>
        </w:rPr>
      </w:pPr>
      <w:r w:rsidRPr="000D1E0E">
        <w:rPr>
          <w:rFonts w:ascii="Arial" w:hAnsi="Arial" w:cs="Arial"/>
          <w:noProof/>
          <w:sz w:val="22"/>
          <w:szCs w:val="22"/>
          <w:lang w:val="pt-BR" w:eastAsia="pt-BR"/>
        </w:rPr>
        <w:drawing>
          <wp:inline distT="0" distB="0" distL="0" distR="0" wp14:anchorId="34DB0FF1" wp14:editId="52FF57E2">
            <wp:extent cx="121919" cy="126998"/>
            <wp:effectExtent l="0" t="0" r="0" b="0"/>
            <wp:docPr id="21" name="image2.jpe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2.jpeg"/>
                    <pic:cNvPicPr/>
                  </pic:nvPicPr>
                  <pic:blipFill>
                    <a:blip r:embed="rId77" cstate="print"/>
                    <a:stretch>
                      <a:fillRect/>
                    </a:stretch>
                  </pic:blipFill>
                  <pic:spPr>
                    <a:xfrm>
                      <a:off x="0" y="0"/>
                      <a:ext cx="121919" cy="126998"/>
                    </a:xfrm>
                    <a:prstGeom prst="rect">
                      <a:avLst/>
                    </a:prstGeom>
                  </pic:spPr>
                </pic:pic>
              </a:graphicData>
            </a:graphic>
          </wp:inline>
        </w:drawing>
      </w:r>
      <w:r w:rsidRPr="000D1E0E">
        <w:rPr>
          <w:rFonts w:ascii="Arial" w:hAnsi="Arial" w:cs="Arial"/>
          <w:sz w:val="22"/>
          <w:szCs w:val="22"/>
        </w:rPr>
        <w:t xml:space="preserve">    </w:t>
      </w:r>
      <w:r w:rsidRPr="000D1E0E">
        <w:rPr>
          <w:rFonts w:ascii="Arial" w:hAnsi="Arial" w:cs="Arial"/>
          <w:spacing w:val="-15"/>
          <w:sz w:val="22"/>
          <w:szCs w:val="22"/>
        </w:rPr>
        <w:t xml:space="preserve"> </w:t>
      </w:r>
      <w:r w:rsidRPr="000D1E0E">
        <w:rPr>
          <w:rFonts w:ascii="Arial" w:hAnsi="Arial" w:cs="Arial"/>
          <w:sz w:val="22"/>
          <w:szCs w:val="22"/>
        </w:rPr>
        <w:t>Defesa</w:t>
      </w:r>
      <w:r w:rsidRPr="000D1E0E">
        <w:rPr>
          <w:rFonts w:ascii="Arial" w:hAnsi="Arial" w:cs="Arial"/>
          <w:spacing w:val="-5"/>
          <w:sz w:val="22"/>
          <w:szCs w:val="22"/>
        </w:rPr>
        <w:t xml:space="preserve"> </w:t>
      </w:r>
      <w:r w:rsidRPr="000D1E0E">
        <w:rPr>
          <w:rFonts w:ascii="Arial" w:hAnsi="Arial" w:cs="Arial"/>
          <w:sz w:val="22"/>
          <w:szCs w:val="22"/>
        </w:rPr>
        <w:t>dos</w:t>
      </w:r>
      <w:r w:rsidRPr="000D1E0E">
        <w:rPr>
          <w:rFonts w:ascii="Arial" w:hAnsi="Arial" w:cs="Arial"/>
          <w:spacing w:val="-2"/>
          <w:sz w:val="22"/>
          <w:szCs w:val="22"/>
        </w:rPr>
        <w:t xml:space="preserve"> </w:t>
      </w:r>
      <w:r w:rsidRPr="000D1E0E">
        <w:rPr>
          <w:rFonts w:ascii="Arial" w:hAnsi="Arial" w:cs="Arial"/>
          <w:sz w:val="22"/>
          <w:szCs w:val="22"/>
        </w:rPr>
        <w:t>recursos</w:t>
      </w:r>
      <w:r w:rsidRPr="000D1E0E">
        <w:rPr>
          <w:rFonts w:ascii="Arial" w:hAnsi="Arial" w:cs="Arial"/>
          <w:spacing w:val="-2"/>
          <w:sz w:val="22"/>
          <w:szCs w:val="22"/>
        </w:rPr>
        <w:t xml:space="preserve"> </w:t>
      </w:r>
      <w:r w:rsidRPr="000D1E0E">
        <w:rPr>
          <w:rFonts w:ascii="Arial" w:hAnsi="Arial" w:cs="Arial"/>
          <w:sz w:val="22"/>
          <w:szCs w:val="22"/>
        </w:rPr>
        <w:t>de</w:t>
      </w:r>
      <w:r w:rsidRPr="000D1E0E">
        <w:rPr>
          <w:rFonts w:ascii="Arial" w:hAnsi="Arial" w:cs="Arial"/>
          <w:spacing w:val="-2"/>
          <w:sz w:val="22"/>
          <w:szCs w:val="22"/>
        </w:rPr>
        <w:t xml:space="preserve"> </w:t>
      </w:r>
      <w:r w:rsidRPr="000D1E0E">
        <w:rPr>
          <w:rFonts w:ascii="Arial" w:hAnsi="Arial" w:cs="Arial"/>
          <w:sz w:val="22"/>
          <w:szCs w:val="22"/>
        </w:rPr>
        <w:t>segunda</w:t>
      </w:r>
      <w:r w:rsidRPr="000D1E0E">
        <w:rPr>
          <w:rFonts w:ascii="Arial" w:hAnsi="Arial" w:cs="Arial"/>
          <w:spacing w:val="-2"/>
          <w:sz w:val="22"/>
          <w:szCs w:val="22"/>
        </w:rPr>
        <w:t xml:space="preserve"> </w:t>
      </w:r>
      <w:r w:rsidRPr="000D1E0E">
        <w:rPr>
          <w:rFonts w:ascii="Arial" w:hAnsi="Arial" w:cs="Arial"/>
          <w:sz w:val="22"/>
          <w:szCs w:val="22"/>
        </w:rPr>
        <w:t>instância;</w:t>
      </w:r>
    </w:p>
    <w:p w14:paraId="688CE2AA" w14:textId="77777777" w:rsidR="001D7995" w:rsidRPr="000D1E0E" w:rsidRDefault="001D7995" w:rsidP="001D7995">
      <w:pPr>
        <w:pStyle w:val="Corpodetexto"/>
        <w:spacing w:before="92" w:line="276" w:lineRule="auto"/>
        <w:ind w:left="649" w:right="119" w:hanging="428"/>
        <w:jc w:val="both"/>
        <w:rPr>
          <w:rFonts w:ascii="Arial" w:hAnsi="Arial" w:cs="Arial"/>
          <w:sz w:val="22"/>
          <w:szCs w:val="22"/>
        </w:rPr>
      </w:pPr>
      <w:r w:rsidRPr="000D1E0E">
        <w:rPr>
          <w:rFonts w:ascii="Arial" w:hAnsi="Arial" w:cs="Arial"/>
          <w:noProof/>
          <w:sz w:val="22"/>
          <w:szCs w:val="22"/>
          <w:lang w:val="pt-BR" w:eastAsia="pt-BR"/>
        </w:rPr>
        <w:drawing>
          <wp:inline distT="0" distB="0" distL="0" distR="0" wp14:anchorId="28DB4FF2" wp14:editId="0096BE66">
            <wp:extent cx="121919" cy="127000"/>
            <wp:effectExtent l="0" t="0" r="0" b="0"/>
            <wp:docPr id="23" name="image2.jpe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2.jpeg"/>
                    <pic:cNvPicPr/>
                  </pic:nvPicPr>
                  <pic:blipFill>
                    <a:blip r:embed="rId77" cstate="print"/>
                    <a:stretch>
                      <a:fillRect/>
                    </a:stretch>
                  </pic:blipFill>
                  <pic:spPr>
                    <a:xfrm>
                      <a:off x="0" y="0"/>
                      <a:ext cx="121919" cy="127000"/>
                    </a:xfrm>
                    <a:prstGeom prst="rect">
                      <a:avLst/>
                    </a:prstGeom>
                  </pic:spPr>
                </pic:pic>
              </a:graphicData>
            </a:graphic>
          </wp:inline>
        </w:drawing>
      </w:r>
      <w:r w:rsidRPr="000D1E0E">
        <w:rPr>
          <w:rFonts w:ascii="Arial" w:hAnsi="Arial" w:cs="Arial"/>
          <w:sz w:val="22"/>
          <w:szCs w:val="22"/>
        </w:rPr>
        <w:t xml:space="preserve">    </w:t>
      </w:r>
      <w:r w:rsidRPr="000D1E0E">
        <w:rPr>
          <w:rFonts w:ascii="Arial" w:hAnsi="Arial" w:cs="Arial"/>
          <w:spacing w:val="-15"/>
          <w:sz w:val="22"/>
          <w:szCs w:val="22"/>
        </w:rPr>
        <w:t xml:space="preserve"> </w:t>
      </w:r>
      <w:r w:rsidRPr="000D1E0E">
        <w:rPr>
          <w:rFonts w:ascii="Arial" w:hAnsi="Arial" w:cs="Arial"/>
          <w:sz w:val="22"/>
          <w:szCs w:val="22"/>
        </w:rPr>
        <w:t>Participação</w:t>
      </w:r>
      <w:r w:rsidRPr="000D1E0E">
        <w:rPr>
          <w:rFonts w:ascii="Arial" w:hAnsi="Arial" w:cs="Arial"/>
          <w:spacing w:val="7"/>
          <w:sz w:val="22"/>
          <w:szCs w:val="22"/>
        </w:rPr>
        <w:t xml:space="preserve"> </w:t>
      </w:r>
      <w:r w:rsidRPr="000D1E0E">
        <w:rPr>
          <w:rFonts w:ascii="Arial" w:hAnsi="Arial" w:cs="Arial"/>
          <w:sz w:val="22"/>
          <w:szCs w:val="22"/>
        </w:rPr>
        <w:t>no</w:t>
      </w:r>
      <w:r w:rsidRPr="000D1E0E">
        <w:rPr>
          <w:rFonts w:ascii="Arial" w:hAnsi="Arial" w:cs="Arial"/>
          <w:spacing w:val="8"/>
          <w:sz w:val="22"/>
          <w:szCs w:val="22"/>
        </w:rPr>
        <w:t xml:space="preserve"> </w:t>
      </w:r>
      <w:r w:rsidRPr="000D1E0E">
        <w:rPr>
          <w:rFonts w:ascii="Arial" w:hAnsi="Arial" w:cs="Arial"/>
          <w:sz w:val="22"/>
          <w:szCs w:val="22"/>
        </w:rPr>
        <w:t>julgamento</w:t>
      </w:r>
      <w:r w:rsidRPr="000D1E0E">
        <w:rPr>
          <w:rFonts w:ascii="Arial" w:hAnsi="Arial" w:cs="Arial"/>
          <w:spacing w:val="9"/>
          <w:sz w:val="22"/>
          <w:szCs w:val="22"/>
        </w:rPr>
        <w:t xml:space="preserve"> </w:t>
      </w:r>
      <w:r w:rsidRPr="000D1E0E">
        <w:rPr>
          <w:rFonts w:ascii="Arial" w:hAnsi="Arial" w:cs="Arial"/>
          <w:sz w:val="22"/>
          <w:szCs w:val="22"/>
        </w:rPr>
        <w:t>dos</w:t>
      </w:r>
      <w:r w:rsidRPr="000D1E0E">
        <w:rPr>
          <w:rFonts w:ascii="Arial" w:hAnsi="Arial" w:cs="Arial"/>
          <w:spacing w:val="7"/>
          <w:sz w:val="22"/>
          <w:szCs w:val="22"/>
        </w:rPr>
        <w:t xml:space="preserve"> </w:t>
      </w:r>
      <w:r w:rsidRPr="000D1E0E">
        <w:rPr>
          <w:rFonts w:ascii="Arial" w:hAnsi="Arial" w:cs="Arial"/>
          <w:sz w:val="22"/>
          <w:szCs w:val="22"/>
        </w:rPr>
        <w:t>recursos</w:t>
      </w:r>
      <w:r w:rsidRPr="000D1E0E">
        <w:rPr>
          <w:rFonts w:ascii="Arial" w:hAnsi="Arial" w:cs="Arial"/>
          <w:spacing w:val="8"/>
          <w:sz w:val="22"/>
          <w:szCs w:val="22"/>
        </w:rPr>
        <w:t xml:space="preserve"> </w:t>
      </w:r>
      <w:r w:rsidRPr="000D1E0E">
        <w:rPr>
          <w:rFonts w:ascii="Arial" w:hAnsi="Arial" w:cs="Arial"/>
          <w:sz w:val="22"/>
          <w:szCs w:val="22"/>
        </w:rPr>
        <w:t>de</w:t>
      </w:r>
      <w:r w:rsidRPr="000D1E0E">
        <w:rPr>
          <w:rFonts w:ascii="Arial" w:hAnsi="Arial" w:cs="Arial"/>
          <w:spacing w:val="6"/>
          <w:sz w:val="22"/>
          <w:szCs w:val="22"/>
        </w:rPr>
        <w:t xml:space="preserve"> </w:t>
      </w:r>
      <w:r w:rsidRPr="000D1E0E">
        <w:rPr>
          <w:rFonts w:ascii="Arial" w:hAnsi="Arial" w:cs="Arial"/>
          <w:sz w:val="22"/>
          <w:szCs w:val="22"/>
        </w:rPr>
        <w:t>segunda</w:t>
      </w:r>
      <w:r w:rsidRPr="000D1E0E">
        <w:rPr>
          <w:rFonts w:ascii="Arial" w:hAnsi="Arial" w:cs="Arial"/>
          <w:spacing w:val="15"/>
          <w:sz w:val="22"/>
          <w:szCs w:val="22"/>
        </w:rPr>
        <w:t xml:space="preserve"> </w:t>
      </w:r>
      <w:r w:rsidRPr="000D1E0E">
        <w:rPr>
          <w:rFonts w:ascii="Arial" w:hAnsi="Arial" w:cs="Arial"/>
          <w:sz w:val="22"/>
          <w:szCs w:val="22"/>
        </w:rPr>
        <w:t>instância</w:t>
      </w:r>
      <w:r w:rsidRPr="000D1E0E">
        <w:rPr>
          <w:rFonts w:ascii="Arial" w:hAnsi="Arial" w:cs="Arial"/>
          <w:spacing w:val="8"/>
          <w:sz w:val="22"/>
          <w:szCs w:val="22"/>
        </w:rPr>
        <w:t xml:space="preserve"> </w:t>
      </w:r>
      <w:r w:rsidRPr="000D1E0E">
        <w:rPr>
          <w:rFonts w:ascii="Arial" w:hAnsi="Arial" w:cs="Arial"/>
          <w:sz w:val="22"/>
          <w:szCs w:val="22"/>
        </w:rPr>
        <w:t>com</w:t>
      </w:r>
      <w:r w:rsidRPr="000D1E0E">
        <w:rPr>
          <w:rFonts w:ascii="Arial" w:hAnsi="Arial" w:cs="Arial"/>
          <w:spacing w:val="9"/>
          <w:sz w:val="22"/>
          <w:szCs w:val="22"/>
        </w:rPr>
        <w:t xml:space="preserve"> </w:t>
      </w:r>
      <w:r w:rsidRPr="000D1E0E">
        <w:rPr>
          <w:rFonts w:ascii="Arial" w:hAnsi="Arial" w:cs="Arial"/>
          <w:sz w:val="22"/>
          <w:szCs w:val="22"/>
        </w:rPr>
        <w:t>pedido</w:t>
      </w:r>
      <w:r w:rsidRPr="000D1E0E">
        <w:rPr>
          <w:rFonts w:ascii="Arial" w:hAnsi="Arial" w:cs="Arial"/>
          <w:spacing w:val="-64"/>
          <w:sz w:val="22"/>
          <w:szCs w:val="22"/>
        </w:rPr>
        <w:t xml:space="preserve"> </w:t>
      </w:r>
      <w:r w:rsidRPr="000D1E0E">
        <w:rPr>
          <w:rFonts w:ascii="Arial" w:hAnsi="Arial" w:cs="Arial"/>
          <w:sz w:val="22"/>
          <w:szCs w:val="22"/>
        </w:rPr>
        <w:t>de</w:t>
      </w:r>
      <w:r w:rsidRPr="000D1E0E">
        <w:rPr>
          <w:rFonts w:ascii="Arial" w:hAnsi="Arial" w:cs="Arial"/>
          <w:spacing w:val="-1"/>
          <w:sz w:val="22"/>
          <w:szCs w:val="22"/>
        </w:rPr>
        <w:t xml:space="preserve"> </w:t>
      </w:r>
      <w:r w:rsidRPr="000D1E0E">
        <w:rPr>
          <w:rFonts w:ascii="Arial" w:hAnsi="Arial" w:cs="Arial"/>
          <w:sz w:val="22"/>
          <w:szCs w:val="22"/>
        </w:rPr>
        <w:t>oitiva;</w:t>
      </w:r>
    </w:p>
    <w:p w14:paraId="7FE0789C" w14:textId="77777777" w:rsidR="001D7995" w:rsidRPr="000D1E0E" w:rsidRDefault="001D7995" w:rsidP="001D7995">
      <w:pPr>
        <w:pStyle w:val="Corpodetexto"/>
        <w:spacing w:before="92" w:line="276" w:lineRule="auto"/>
        <w:ind w:left="649" w:right="119" w:hanging="428"/>
        <w:jc w:val="both"/>
        <w:rPr>
          <w:rFonts w:ascii="Arial" w:hAnsi="Arial" w:cs="Arial"/>
          <w:sz w:val="22"/>
          <w:szCs w:val="22"/>
        </w:rPr>
      </w:pPr>
      <w:r w:rsidRPr="000D1E0E">
        <w:rPr>
          <w:rFonts w:ascii="Arial" w:hAnsi="Arial" w:cs="Arial"/>
          <w:noProof/>
          <w:sz w:val="22"/>
          <w:szCs w:val="22"/>
          <w:lang w:val="pt-BR" w:eastAsia="pt-BR"/>
        </w:rPr>
        <w:drawing>
          <wp:inline distT="0" distB="0" distL="0" distR="0" wp14:anchorId="32130D79" wp14:editId="1FF89A33">
            <wp:extent cx="121919" cy="126998"/>
            <wp:effectExtent l="0" t="0" r="0" b="0"/>
            <wp:docPr id="25" name="image2.jpe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2.jpeg"/>
                    <pic:cNvPicPr/>
                  </pic:nvPicPr>
                  <pic:blipFill>
                    <a:blip r:embed="rId77" cstate="print"/>
                    <a:stretch>
                      <a:fillRect/>
                    </a:stretch>
                  </pic:blipFill>
                  <pic:spPr>
                    <a:xfrm>
                      <a:off x="0" y="0"/>
                      <a:ext cx="121919" cy="126998"/>
                    </a:xfrm>
                    <a:prstGeom prst="rect">
                      <a:avLst/>
                    </a:prstGeom>
                  </pic:spPr>
                </pic:pic>
              </a:graphicData>
            </a:graphic>
          </wp:inline>
        </w:drawing>
      </w:r>
      <w:r w:rsidRPr="000D1E0E">
        <w:rPr>
          <w:rFonts w:ascii="Arial" w:hAnsi="Arial" w:cs="Arial"/>
          <w:sz w:val="22"/>
          <w:szCs w:val="22"/>
        </w:rPr>
        <w:t xml:space="preserve">    </w:t>
      </w:r>
      <w:r w:rsidRPr="000D1E0E">
        <w:rPr>
          <w:rFonts w:ascii="Arial" w:hAnsi="Arial" w:cs="Arial"/>
          <w:spacing w:val="-15"/>
          <w:sz w:val="22"/>
          <w:szCs w:val="22"/>
        </w:rPr>
        <w:t xml:space="preserve"> </w:t>
      </w:r>
      <w:r w:rsidRPr="000D1E0E">
        <w:rPr>
          <w:rFonts w:ascii="Arial" w:hAnsi="Arial" w:cs="Arial"/>
          <w:sz w:val="22"/>
          <w:szCs w:val="22"/>
        </w:rPr>
        <w:t>Após</w:t>
      </w:r>
      <w:r w:rsidRPr="000D1E0E">
        <w:rPr>
          <w:rFonts w:ascii="Arial" w:hAnsi="Arial" w:cs="Arial"/>
          <w:spacing w:val="3"/>
          <w:sz w:val="22"/>
          <w:szCs w:val="22"/>
        </w:rPr>
        <w:t xml:space="preserve"> </w:t>
      </w:r>
      <w:r w:rsidRPr="000D1E0E">
        <w:rPr>
          <w:rFonts w:ascii="Arial" w:hAnsi="Arial" w:cs="Arial"/>
          <w:sz w:val="22"/>
          <w:szCs w:val="22"/>
        </w:rPr>
        <w:t>publicação</w:t>
      </w:r>
      <w:r w:rsidRPr="000D1E0E">
        <w:rPr>
          <w:rFonts w:ascii="Arial" w:hAnsi="Arial" w:cs="Arial"/>
          <w:spacing w:val="4"/>
          <w:sz w:val="22"/>
          <w:szCs w:val="22"/>
        </w:rPr>
        <w:t xml:space="preserve"> </w:t>
      </w:r>
      <w:r w:rsidRPr="000D1E0E">
        <w:rPr>
          <w:rFonts w:ascii="Arial" w:hAnsi="Arial" w:cs="Arial"/>
          <w:sz w:val="22"/>
          <w:szCs w:val="22"/>
        </w:rPr>
        <w:t>do</w:t>
      </w:r>
      <w:r w:rsidRPr="000D1E0E">
        <w:rPr>
          <w:rFonts w:ascii="Arial" w:hAnsi="Arial" w:cs="Arial"/>
          <w:spacing w:val="4"/>
          <w:sz w:val="22"/>
          <w:szCs w:val="22"/>
        </w:rPr>
        <w:t xml:space="preserve"> </w:t>
      </w:r>
      <w:r w:rsidRPr="000D1E0E">
        <w:rPr>
          <w:rFonts w:ascii="Arial" w:hAnsi="Arial" w:cs="Arial"/>
          <w:sz w:val="22"/>
          <w:szCs w:val="22"/>
        </w:rPr>
        <w:t>índice,</w:t>
      </w:r>
      <w:r w:rsidRPr="000D1E0E">
        <w:rPr>
          <w:rFonts w:ascii="Arial" w:hAnsi="Arial" w:cs="Arial"/>
          <w:spacing w:val="4"/>
          <w:sz w:val="22"/>
          <w:szCs w:val="22"/>
        </w:rPr>
        <w:t xml:space="preserve"> </w:t>
      </w:r>
      <w:r w:rsidRPr="000D1E0E">
        <w:rPr>
          <w:rFonts w:ascii="Arial" w:hAnsi="Arial" w:cs="Arial"/>
          <w:sz w:val="22"/>
          <w:szCs w:val="22"/>
        </w:rPr>
        <w:t>elaboração</w:t>
      </w:r>
      <w:r w:rsidRPr="000D1E0E">
        <w:rPr>
          <w:rFonts w:ascii="Arial" w:hAnsi="Arial" w:cs="Arial"/>
          <w:spacing w:val="6"/>
          <w:sz w:val="22"/>
          <w:szCs w:val="22"/>
        </w:rPr>
        <w:t xml:space="preserve"> </w:t>
      </w:r>
      <w:r w:rsidRPr="000D1E0E">
        <w:rPr>
          <w:rFonts w:ascii="Arial" w:hAnsi="Arial" w:cs="Arial"/>
          <w:sz w:val="22"/>
          <w:szCs w:val="22"/>
        </w:rPr>
        <w:t>de</w:t>
      </w:r>
      <w:r w:rsidRPr="000D1E0E">
        <w:rPr>
          <w:rFonts w:ascii="Arial" w:hAnsi="Arial" w:cs="Arial"/>
          <w:spacing w:val="4"/>
          <w:sz w:val="22"/>
          <w:szCs w:val="22"/>
        </w:rPr>
        <w:t xml:space="preserve"> </w:t>
      </w:r>
      <w:r w:rsidRPr="000D1E0E">
        <w:rPr>
          <w:rFonts w:ascii="Arial" w:hAnsi="Arial" w:cs="Arial"/>
          <w:sz w:val="22"/>
          <w:szCs w:val="22"/>
        </w:rPr>
        <w:t>estatísticas</w:t>
      </w:r>
      <w:r w:rsidRPr="000D1E0E">
        <w:rPr>
          <w:rFonts w:ascii="Arial" w:hAnsi="Arial" w:cs="Arial"/>
          <w:spacing w:val="3"/>
          <w:sz w:val="22"/>
          <w:szCs w:val="22"/>
        </w:rPr>
        <w:t xml:space="preserve"> </w:t>
      </w:r>
      <w:r w:rsidRPr="000D1E0E">
        <w:rPr>
          <w:rFonts w:ascii="Arial" w:hAnsi="Arial" w:cs="Arial"/>
          <w:sz w:val="22"/>
          <w:szCs w:val="22"/>
        </w:rPr>
        <w:t>de</w:t>
      </w:r>
      <w:r w:rsidRPr="000D1E0E">
        <w:rPr>
          <w:rFonts w:ascii="Arial" w:hAnsi="Arial" w:cs="Arial"/>
          <w:spacing w:val="6"/>
          <w:sz w:val="22"/>
          <w:szCs w:val="22"/>
        </w:rPr>
        <w:t xml:space="preserve"> </w:t>
      </w:r>
      <w:r w:rsidRPr="000D1E0E">
        <w:rPr>
          <w:rFonts w:ascii="Arial" w:hAnsi="Arial" w:cs="Arial"/>
          <w:sz w:val="22"/>
          <w:szCs w:val="22"/>
        </w:rPr>
        <w:t>crescimento,</w:t>
      </w:r>
      <w:r w:rsidRPr="000D1E0E">
        <w:rPr>
          <w:rFonts w:ascii="Arial" w:hAnsi="Arial" w:cs="Arial"/>
          <w:spacing w:val="-64"/>
          <w:sz w:val="22"/>
          <w:szCs w:val="22"/>
        </w:rPr>
        <w:t xml:space="preserve"> </w:t>
      </w:r>
      <w:r w:rsidRPr="000D1E0E">
        <w:rPr>
          <w:rFonts w:ascii="Arial" w:hAnsi="Arial" w:cs="Arial"/>
          <w:sz w:val="22"/>
          <w:szCs w:val="22"/>
        </w:rPr>
        <w:t>redução</w:t>
      </w:r>
      <w:r w:rsidRPr="000D1E0E">
        <w:rPr>
          <w:rFonts w:ascii="Arial" w:hAnsi="Arial" w:cs="Arial"/>
          <w:spacing w:val="-1"/>
          <w:sz w:val="22"/>
          <w:szCs w:val="22"/>
        </w:rPr>
        <w:t xml:space="preserve"> </w:t>
      </w:r>
      <w:r w:rsidRPr="000D1E0E">
        <w:rPr>
          <w:rFonts w:ascii="Arial" w:hAnsi="Arial" w:cs="Arial"/>
          <w:sz w:val="22"/>
          <w:szCs w:val="22"/>
        </w:rPr>
        <w:t>e</w:t>
      </w:r>
      <w:r w:rsidRPr="000D1E0E">
        <w:rPr>
          <w:rFonts w:ascii="Arial" w:hAnsi="Arial" w:cs="Arial"/>
          <w:spacing w:val="1"/>
          <w:sz w:val="22"/>
          <w:szCs w:val="22"/>
        </w:rPr>
        <w:t xml:space="preserve"> </w:t>
      </w:r>
      <w:r w:rsidRPr="000D1E0E">
        <w:rPr>
          <w:rFonts w:ascii="Arial" w:hAnsi="Arial" w:cs="Arial"/>
          <w:sz w:val="22"/>
          <w:szCs w:val="22"/>
        </w:rPr>
        <w:t>comparativos com</w:t>
      </w:r>
      <w:r w:rsidRPr="000D1E0E">
        <w:rPr>
          <w:rFonts w:ascii="Arial" w:hAnsi="Arial" w:cs="Arial"/>
          <w:spacing w:val="-2"/>
          <w:sz w:val="22"/>
          <w:szCs w:val="22"/>
        </w:rPr>
        <w:t xml:space="preserve"> </w:t>
      </w:r>
      <w:r w:rsidRPr="000D1E0E">
        <w:rPr>
          <w:rFonts w:ascii="Arial" w:hAnsi="Arial" w:cs="Arial"/>
          <w:sz w:val="22"/>
          <w:szCs w:val="22"/>
        </w:rPr>
        <w:t>outros municípios;</w:t>
      </w:r>
    </w:p>
    <w:p w14:paraId="617FE53E" w14:textId="77777777" w:rsidR="001D7995" w:rsidRPr="000D1E0E" w:rsidRDefault="001D7995" w:rsidP="001D7995">
      <w:pPr>
        <w:pStyle w:val="Corpodetexto"/>
        <w:spacing w:before="92" w:line="276" w:lineRule="auto"/>
        <w:ind w:left="221"/>
        <w:jc w:val="both"/>
        <w:rPr>
          <w:rFonts w:ascii="Arial" w:hAnsi="Arial" w:cs="Arial"/>
          <w:sz w:val="22"/>
          <w:szCs w:val="22"/>
        </w:rPr>
      </w:pPr>
      <w:r w:rsidRPr="000D1E0E">
        <w:rPr>
          <w:rFonts w:ascii="Arial" w:hAnsi="Arial" w:cs="Arial"/>
          <w:noProof/>
          <w:sz w:val="22"/>
          <w:szCs w:val="22"/>
          <w:lang w:val="pt-BR" w:eastAsia="pt-BR"/>
        </w:rPr>
        <w:drawing>
          <wp:inline distT="0" distB="0" distL="0" distR="0" wp14:anchorId="1F406132" wp14:editId="03DD8203">
            <wp:extent cx="121919" cy="127000"/>
            <wp:effectExtent l="0" t="0" r="0" b="0"/>
            <wp:docPr id="27" name="image2.jpe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2.jpeg"/>
                    <pic:cNvPicPr/>
                  </pic:nvPicPr>
                  <pic:blipFill>
                    <a:blip r:embed="rId77" cstate="print"/>
                    <a:stretch>
                      <a:fillRect/>
                    </a:stretch>
                  </pic:blipFill>
                  <pic:spPr>
                    <a:xfrm>
                      <a:off x="0" y="0"/>
                      <a:ext cx="121919" cy="127000"/>
                    </a:xfrm>
                    <a:prstGeom prst="rect">
                      <a:avLst/>
                    </a:prstGeom>
                  </pic:spPr>
                </pic:pic>
              </a:graphicData>
            </a:graphic>
          </wp:inline>
        </w:drawing>
      </w:r>
      <w:r w:rsidRPr="000D1E0E">
        <w:rPr>
          <w:rFonts w:ascii="Arial" w:hAnsi="Arial" w:cs="Arial"/>
          <w:sz w:val="22"/>
          <w:szCs w:val="22"/>
        </w:rPr>
        <w:t xml:space="preserve">    </w:t>
      </w:r>
      <w:r w:rsidRPr="000D1E0E">
        <w:rPr>
          <w:rFonts w:ascii="Arial" w:hAnsi="Arial" w:cs="Arial"/>
          <w:spacing w:val="-15"/>
          <w:sz w:val="22"/>
          <w:szCs w:val="22"/>
        </w:rPr>
        <w:t xml:space="preserve"> </w:t>
      </w:r>
      <w:r w:rsidRPr="000D1E0E">
        <w:rPr>
          <w:rFonts w:ascii="Arial" w:hAnsi="Arial" w:cs="Arial"/>
          <w:sz w:val="22"/>
          <w:szCs w:val="22"/>
        </w:rPr>
        <w:t>Capacitação</w:t>
      </w:r>
      <w:r w:rsidRPr="000D1E0E">
        <w:rPr>
          <w:rFonts w:ascii="Arial" w:hAnsi="Arial" w:cs="Arial"/>
          <w:spacing w:val="-3"/>
          <w:sz w:val="22"/>
          <w:szCs w:val="22"/>
        </w:rPr>
        <w:t xml:space="preserve"> </w:t>
      </w:r>
      <w:r w:rsidRPr="000D1E0E">
        <w:rPr>
          <w:rFonts w:ascii="Arial" w:hAnsi="Arial" w:cs="Arial"/>
          <w:sz w:val="22"/>
          <w:szCs w:val="22"/>
        </w:rPr>
        <w:t>para</w:t>
      </w:r>
      <w:r w:rsidRPr="000D1E0E">
        <w:rPr>
          <w:rFonts w:ascii="Arial" w:hAnsi="Arial" w:cs="Arial"/>
          <w:spacing w:val="-3"/>
          <w:sz w:val="22"/>
          <w:szCs w:val="22"/>
        </w:rPr>
        <w:t xml:space="preserve"> </w:t>
      </w:r>
      <w:r w:rsidRPr="000D1E0E">
        <w:rPr>
          <w:rFonts w:ascii="Arial" w:hAnsi="Arial" w:cs="Arial"/>
          <w:sz w:val="22"/>
          <w:szCs w:val="22"/>
        </w:rPr>
        <w:t>Cadastro</w:t>
      </w:r>
      <w:r w:rsidRPr="000D1E0E">
        <w:rPr>
          <w:rFonts w:ascii="Arial" w:hAnsi="Arial" w:cs="Arial"/>
          <w:spacing w:val="-3"/>
          <w:sz w:val="22"/>
          <w:szCs w:val="22"/>
        </w:rPr>
        <w:t xml:space="preserve"> </w:t>
      </w:r>
      <w:r w:rsidRPr="000D1E0E">
        <w:rPr>
          <w:rFonts w:ascii="Arial" w:hAnsi="Arial" w:cs="Arial"/>
          <w:sz w:val="22"/>
          <w:szCs w:val="22"/>
        </w:rPr>
        <w:t>do</w:t>
      </w:r>
      <w:r w:rsidRPr="000D1E0E">
        <w:rPr>
          <w:rFonts w:ascii="Arial" w:hAnsi="Arial" w:cs="Arial"/>
          <w:spacing w:val="-3"/>
          <w:sz w:val="22"/>
          <w:szCs w:val="22"/>
        </w:rPr>
        <w:t xml:space="preserve"> </w:t>
      </w:r>
      <w:r w:rsidRPr="000D1E0E">
        <w:rPr>
          <w:rFonts w:ascii="Arial" w:hAnsi="Arial" w:cs="Arial"/>
          <w:sz w:val="22"/>
          <w:szCs w:val="22"/>
        </w:rPr>
        <w:t>Produtor</w:t>
      </w:r>
      <w:r w:rsidRPr="000D1E0E">
        <w:rPr>
          <w:rFonts w:ascii="Arial" w:hAnsi="Arial" w:cs="Arial"/>
          <w:spacing w:val="-2"/>
          <w:sz w:val="22"/>
          <w:szCs w:val="22"/>
        </w:rPr>
        <w:t xml:space="preserve"> </w:t>
      </w:r>
      <w:r w:rsidRPr="000D1E0E">
        <w:rPr>
          <w:rFonts w:ascii="Arial" w:hAnsi="Arial" w:cs="Arial"/>
          <w:sz w:val="22"/>
          <w:szCs w:val="22"/>
        </w:rPr>
        <w:t>Rural;</w:t>
      </w:r>
    </w:p>
    <w:p w14:paraId="028A5D02" w14:textId="77777777" w:rsidR="001D7995" w:rsidRPr="000D1E0E" w:rsidRDefault="001D7995" w:rsidP="001D7995">
      <w:pPr>
        <w:pStyle w:val="Corpodetexto"/>
        <w:spacing w:before="92" w:line="276" w:lineRule="auto"/>
        <w:ind w:left="221"/>
        <w:jc w:val="both"/>
        <w:rPr>
          <w:rFonts w:ascii="Arial" w:hAnsi="Arial" w:cs="Arial"/>
          <w:sz w:val="22"/>
          <w:szCs w:val="22"/>
        </w:rPr>
      </w:pPr>
      <w:r w:rsidRPr="000D1E0E">
        <w:rPr>
          <w:rFonts w:ascii="Arial" w:hAnsi="Arial" w:cs="Arial"/>
          <w:noProof/>
          <w:sz w:val="22"/>
          <w:szCs w:val="22"/>
          <w:lang w:val="pt-BR" w:eastAsia="pt-BR"/>
        </w:rPr>
        <w:drawing>
          <wp:inline distT="0" distB="0" distL="0" distR="0" wp14:anchorId="63D169D1" wp14:editId="73D56C5F">
            <wp:extent cx="121919" cy="126998"/>
            <wp:effectExtent l="0" t="0" r="0" b="0"/>
            <wp:docPr id="29" name="image2.jpe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2.jpeg"/>
                    <pic:cNvPicPr/>
                  </pic:nvPicPr>
                  <pic:blipFill>
                    <a:blip r:embed="rId77" cstate="print"/>
                    <a:stretch>
                      <a:fillRect/>
                    </a:stretch>
                  </pic:blipFill>
                  <pic:spPr>
                    <a:xfrm>
                      <a:off x="0" y="0"/>
                      <a:ext cx="121919" cy="126998"/>
                    </a:xfrm>
                    <a:prstGeom prst="rect">
                      <a:avLst/>
                    </a:prstGeom>
                  </pic:spPr>
                </pic:pic>
              </a:graphicData>
            </a:graphic>
          </wp:inline>
        </w:drawing>
      </w:r>
      <w:r w:rsidRPr="000D1E0E">
        <w:rPr>
          <w:rFonts w:ascii="Arial" w:hAnsi="Arial" w:cs="Arial"/>
          <w:sz w:val="22"/>
          <w:szCs w:val="22"/>
        </w:rPr>
        <w:t xml:space="preserve">    </w:t>
      </w:r>
      <w:r w:rsidRPr="000D1E0E">
        <w:rPr>
          <w:rFonts w:ascii="Arial" w:hAnsi="Arial" w:cs="Arial"/>
          <w:spacing w:val="-15"/>
          <w:sz w:val="22"/>
          <w:szCs w:val="22"/>
        </w:rPr>
        <w:t xml:space="preserve"> </w:t>
      </w:r>
      <w:r w:rsidRPr="000D1E0E">
        <w:rPr>
          <w:rFonts w:ascii="Arial" w:hAnsi="Arial" w:cs="Arial"/>
          <w:sz w:val="22"/>
          <w:szCs w:val="22"/>
        </w:rPr>
        <w:t>Capacitação</w:t>
      </w:r>
      <w:r w:rsidRPr="000D1E0E">
        <w:rPr>
          <w:rFonts w:ascii="Arial" w:hAnsi="Arial" w:cs="Arial"/>
          <w:spacing w:val="-4"/>
          <w:sz w:val="22"/>
          <w:szCs w:val="22"/>
        </w:rPr>
        <w:t xml:space="preserve"> </w:t>
      </w:r>
      <w:r w:rsidRPr="000D1E0E">
        <w:rPr>
          <w:rFonts w:ascii="Arial" w:hAnsi="Arial" w:cs="Arial"/>
          <w:sz w:val="22"/>
          <w:szCs w:val="22"/>
        </w:rPr>
        <w:t>de</w:t>
      </w:r>
      <w:r w:rsidRPr="000D1E0E">
        <w:rPr>
          <w:rFonts w:ascii="Arial" w:hAnsi="Arial" w:cs="Arial"/>
          <w:spacing w:val="-3"/>
          <w:sz w:val="22"/>
          <w:szCs w:val="22"/>
        </w:rPr>
        <w:t xml:space="preserve"> </w:t>
      </w:r>
      <w:r w:rsidRPr="000D1E0E">
        <w:rPr>
          <w:rFonts w:ascii="Arial" w:hAnsi="Arial" w:cs="Arial"/>
          <w:sz w:val="22"/>
          <w:szCs w:val="22"/>
        </w:rPr>
        <w:t>produtores</w:t>
      </w:r>
      <w:r w:rsidRPr="000D1E0E">
        <w:rPr>
          <w:rFonts w:ascii="Arial" w:hAnsi="Arial" w:cs="Arial"/>
          <w:spacing w:val="-1"/>
          <w:sz w:val="22"/>
          <w:szCs w:val="22"/>
        </w:rPr>
        <w:t xml:space="preserve"> </w:t>
      </w:r>
      <w:r w:rsidRPr="000D1E0E">
        <w:rPr>
          <w:rFonts w:ascii="Arial" w:hAnsi="Arial" w:cs="Arial"/>
          <w:sz w:val="22"/>
          <w:szCs w:val="22"/>
        </w:rPr>
        <w:t>para</w:t>
      </w:r>
      <w:r w:rsidRPr="000D1E0E">
        <w:rPr>
          <w:rFonts w:ascii="Arial" w:hAnsi="Arial" w:cs="Arial"/>
          <w:spacing w:val="-2"/>
          <w:sz w:val="22"/>
          <w:szCs w:val="22"/>
        </w:rPr>
        <w:t xml:space="preserve"> </w:t>
      </w:r>
      <w:r w:rsidRPr="000D1E0E">
        <w:rPr>
          <w:rFonts w:ascii="Arial" w:hAnsi="Arial" w:cs="Arial"/>
          <w:sz w:val="22"/>
          <w:szCs w:val="22"/>
        </w:rPr>
        <w:t>emissão</w:t>
      </w:r>
      <w:r w:rsidRPr="000D1E0E">
        <w:rPr>
          <w:rFonts w:ascii="Arial" w:hAnsi="Arial" w:cs="Arial"/>
          <w:spacing w:val="-3"/>
          <w:sz w:val="22"/>
          <w:szCs w:val="22"/>
        </w:rPr>
        <w:t xml:space="preserve"> </w:t>
      </w:r>
      <w:r w:rsidRPr="000D1E0E">
        <w:rPr>
          <w:rFonts w:ascii="Arial" w:hAnsi="Arial" w:cs="Arial"/>
          <w:sz w:val="22"/>
          <w:szCs w:val="22"/>
        </w:rPr>
        <w:t>de</w:t>
      </w:r>
      <w:r w:rsidRPr="000D1E0E">
        <w:rPr>
          <w:rFonts w:ascii="Arial" w:hAnsi="Arial" w:cs="Arial"/>
          <w:spacing w:val="-5"/>
          <w:sz w:val="22"/>
          <w:szCs w:val="22"/>
        </w:rPr>
        <w:t xml:space="preserve"> </w:t>
      </w:r>
      <w:r w:rsidRPr="000D1E0E">
        <w:rPr>
          <w:rFonts w:ascii="Arial" w:hAnsi="Arial" w:cs="Arial"/>
          <w:sz w:val="22"/>
          <w:szCs w:val="22"/>
        </w:rPr>
        <w:t>Nota</w:t>
      </w:r>
      <w:r w:rsidRPr="000D1E0E">
        <w:rPr>
          <w:rFonts w:ascii="Arial" w:hAnsi="Arial" w:cs="Arial"/>
          <w:spacing w:val="-1"/>
          <w:sz w:val="22"/>
          <w:szCs w:val="22"/>
        </w:rPr>
        <w:t xml:space="preserve"> </w:t>
      </w:r>
      <w:r w:rsidRPr="000D1E0E">
        <w:rPr>
          <w:rFonts w:ascii="Arial" w:hAnsi="Arial" w:cs="Arial"/>
          <w:sz w:val="22"/>
          <w:szCs w:val="22"/>
        </w:rPr>
        <w:t>Fiscal</w:t>
      </w:r>
      <w:r w:rsidRPr="000D1E0E">
        <w:rPr>
          <w:rFonts w:ascii="Arial" w:hAnsi="Arial" w:cs="Arial"/>
          <w:spacing w:val="-2"/>
          <w:sz w:val="22"/>
          <w:szCs w:val="22"/>
        </w:rPr>
        <w:t xml:space="preserve"> </w:t>
      </w:r>
      <w:r w:rsidRPr="000D1E0E">
        <w:rPr>
          <w:rFonts w:ascii="Arial" w:hAnsi="Arial" w:cs="Arial"/>
          <w:sz w:val="22"/>
          <w:szCs w:val="22"/>
        </w:rPr>
        <w:t>Eletrônica;</w:t>
      </w:r>
    </w:p>
    <w:p w14:paraId="111ED545" w14:textId="77777777" w:rsidR="001D7995" w:rsidRPr="000D1E0E" w:rsidRDefault="001D7995" w:rsidP="001D7995">
      <w:pPr>
        <w:pStyle w:val="Corpodetexto"/>
        <w:spacing w:before="93" w:line="276" w:lineRule="auto"/>
        <w:ind w:left="649" w:right="341" w:hanging="428"/>
        <w:jc w:val="both"/>
        <w:rPr>
          <w:rFonts w:ascii="Arial" w:hAnsi="Arial" w:cs="Arial"/>
          <w:sz w:val="22"/>
          <w:szCs w:val="22"/>
        </w:rPr>
      </w:pPr>
      <w:r w:rsidRPr="000D1E0E">
        <w:rPr>
          <w:rFonts w:ascii="Arial" w:hAnsi="Arial" w:cs="Arial"/>
          <w:noProof/>
          <w:sz w:val="22"/>
          <w:szCs w:val="22"/>
          <w:lang w:val="pt-BR" w:eastAsia="pt-BR"/>
        </w:rPr>
        <w:drawing>
          <wp:inline distT="0" distB="0" distL="0" distR="0" wp14:anchorId="5DAB812E" wp14:editId="1787A78B">
            <wp:extent cx="121919" cy="126998"/>
            <wp:effectExtent l="0" t="0" r="0" b="0"/>
            <wp:docPr id="33" name="image2.jpe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2.jpeg"/>
                    <pic:cNvPicPr/>
                  </pic:nvPicPr>
                  <pic:blipFill>
                    <a:blip r:embed="rId77" cstate="print"/>
                    <a:stretch>
                      <a:fillRect/>
                    </a:stretch>
                  </pic:blipFill>
                  <pic:spPr>
                    <a:xfrm>
                      <a:off x="0" y="0"/>
                      <a:ext cx="121919" cy="126998"/>
                    </a:xfrm>
                    <a:prstGeom prst="rect">
                      <a:avLst/>
                    </a:prstGeom>
                  </pic:spPr>
                </pic:pic>
              </a:graphicData>
            </a:graphic>
          </wp:inline>
        </w:drawing>
      </w:r>
      <w:r w:rsidRPr="000D1E0E">
        <w:rPr>
          <w:rFonts w:ascii="Arial" w:hAnsi="Arial" w:cs="Arial"/>
          <w:sz w:val="22"/>
          <w:szCs w:val="22"/>
        </w:rPr>
        <w:t xml:space="preserve">    </w:t>
      </w:r>
      <w:r w:rsidRPr="000D1E0E">
        <w:rPr>
          <w:rFonts w:ascii="Arial" w:hAnsi="Arial" w:cs="Arial"/>
          <w:spacing w:val="-15"/>
          <w:sz w:val="22"/>
          <w:szCs w:val="22"/>
        </w:rPr>
        <w:t xml:space="preserve"> </w:t>
      </w:r>
      <w:r w:rsidRPr="000D1E0E">
        <w:rPr>
          <w:rFonts w:ascii="Arial" w:hAnsi="Arial" w:cs="Arial"/>
          <w:sz w:val="22"/>
          <w:szCs w:val="22"/>
        </w:rPr>
        <w:t>O valor adicionado serve para a elaboração do IPM (Índice de Participação</w:t>
      </w:r>
      <w:r w:rsidRPr="000D1E0E">
        <w:rPr>
          <w:rFonts w:ascii="Arial" w:hAnsi="Arial" w:cs="Arial"/>
          <w:spacing w:val="1"/>
          <w:sz w:val="22"/>
          <w:szCs w:val="22"/>
        </w:rPr>
        <w:t xml:space="preserve"> </w:t>
      </w:r>
      <w:r w:rsidRPr="000D1E0E">
        <w:rPr>
          <w:rFonts w:ascii="Arial" w:hAnsi="Arial" w:cs="Arial"/>
          <w:sz w:val="22"/>
          <w:szCs w:val="22"/>
        </w:rPr>
        <w:t>dos</w:t>
      </w:r>
      <w:r w:rsidRPr="000D1E0E">
        <w:rPr>
          <w:rFonts w:ascii="Arial" w:hAnsi="Arial" w:cs="Arial"/>
          <w:spacing w:val="1"/>
          <w:sz w:val="22"/>
          <w:szCs w:val="22"/>
        </w:rPr>
        <w:t xml:space="preserve"> </w:t>
      </w:r>
      <w:r w:rsidRPr="000D1E0E">
        <w:rPr>
          <w:rFonts w:ascii="Arial" w:hAnsi="Arial" w:cs="Arial"/>
          <w:sz w:val="22"/>
          <w:szCs w:val="22"/>
        </w:rPr>
        <w:t>Municípios),</w:t>
      </w:r>
      <w:r w:rsidRPr="000D1E0E">
        <w:rPr>
          <w:rFonts w:ascii="Arial" w:hAnsi="Arial" w:cs="Arial"/>
          <w:spacing w:val="1"/>
          <w:sz w:val="22"/>
          <w:szCs w:val="22"/>
        </w:rPr>
        <w:t xml:space="preserve"> </w:t>
      </w:r>
      <w:r w:rsidRPr="000D1E0E">
        <w:rPr>
          <w:rFonts w:ascii="Arial" w:hAnsi="Arial" w:cs="Arial"/>
          <w:sz w:val="22"/>
          <w:szCs w:val="22"/>
        </w:rPr>
        <w:t>que</w:t>
      </w:r>
      <w:r w:rsidRPr="000D1E0E">
        <w:rPr>
          <w:rFonts w:ascii="Arial" w:hAnsi="Arial" w:cs="Arial"/>
          <w:spacing w:val="1"/>
          <w:sz w:val="22"/>
          <w:szCs w:val="22"/>
        </w:rPr>
        <w:t xml:space="preserve"> </w:t>
      </w:r>
      <w:r w:rsidRPr="000D1E0E">
        <w:rPr>
          <w:rFonts w:ascii="Arial" w:hAnsi="Arial" w:cs="Arial"/>
          <w:sz w:val="22"/>
          <w:szCs w:val="22"/>
        </w:rPr>
        <w:t>determina</w:t>
      </w:r>
      <w:r w:rsidRPr="000D1E0E">
        <w:rPr>
          <w:rFonts w:ascii="Arial" w:hAnsi="Arial" w:cs="Arial"/>
          <w:spacing w:val="1"/>
          <w:sz w:val="22"/>
          <w:szCs w:val="22"/>
        </w:rPr>
        <w:t xml:space="preserve"> </w:t>
      </w:r>
      <w:r w:rsidRPr="000D1E0E">
        <w:rPr>
          <w:rFonts w:ascii="Arial" w:hAnsi="Arial" w:cs="Arial"/>
          <w:sz w:val="22"/>
          <w:szCs w:val="22"/>
        </w:rPr>
        <w:t>quanto</w:t>
      </w:r>
      <w:r w:rsidRPr="000D1E0E">
        <w:rPr>
          <w:rFonts w:ascii="Arial" w:hAnsi="Arial" w:cs="Arial"/>
          <w:spacing w:val="1"/>
          <w:sz w:val="22"/>
          <w:szCs w:val="22"/>
        </w:rPr>
        <w:t xml:space="preserve"> </w:t>
      </w:r>
      <w:r w:rsidRPr="000D1E0E">
        <w:rPr>
          <w:rFonts w:ascii="Arial" w:hAnsi="Arial" w:cs="Arial"/>
          <w:sz w:val="22"/>
          <w:szCs w:val="22"/>
        </w:rPr>
        <w:t>cada</w:t>
      </w:r>
      <w:r w:rsidRPr="000D1E0E">
        <w:rPr>
          <w:rFonts w:ascii="Arial" w:hAnsi="Arial" w:cs="Arial"/>
          <w:spacing w:val="1"/>
          <w:sz w:val="22"/>
          <w:szCs w:val="22"/>
        </w:rPr>
        <w:t xml:space="preserve"> </w:t>
      </w:r>
      <w:r w:rsidRPr="000D1E0E">
        <w:rPr>
          <w:rFonts w:ascii="Arial" w:hAnsi="Arial" w:cs="Arial"/>
          <w:sz w:val="22"/>
          <w:szCs w:val="22"/>
        </w:rPr>
        <w:t>prefeitura</w:t>
      </w:r>
      <w:r w:rsidRPr="000D1E0E">
        <w:rPr>
          <w:rFonts w:ascii="Arial" w:hAnsi="Arial" w:cs="Arial"/>
          <w:spacing w:val="1"/>
          <w:sz w:val="22"/>
          <w:szCs w:val="22"/>
        </w:rPr>
        <w:t xml:space="preserve"> </w:t>
      </w:r>
      <w:r w:rsidRPr="000D1E0E">
        <w:rPr>
          <w:rFonts w:ascii="Arial" w:hAnsi="Arial" w:cs="Arial"/>
          <w:sz w:val="22"/>
          <w:szCs w:val="22"/>
        </w:rPr>
        <w:t>receberá</w:t>
      </w:r>
      <w:r w:rsidRPr="000D1E0E">
        <w:rPr>
          <w:rFonts w:ascii="Arial" w:hAnsi="Arial" w:cs="Arial"/>
          <w:spacing w:val="1"/>
          <w:sz w:val="22"/>
          <w:szCs w:val="22"/>
        </w:rPr>
        <w:t xml:space="preserve"> </w:t>
      </w:r>
      <w:r w:rsidRPr="000D1E0E">
        <w:rPr>
          <w:rFonts w:ascii="Arial" w:hAnsi="Arial" w:cs="Arial"/>
          <w:sz w:val="22"/>
          <w:szCs w:val="22"/>
        </w:rPr>
        <w:t>mensalmente;</w:t>
      </w:r>
    </w:p>
    <w:p w14:paraId="66E86CBE" w14:textId="77777777" w:rsidR="001D7995" w:rsidRPr="000D1E0E" w:rsidRDefault="001D7995" w:rsidP="001D7995">
      <w:pPr>
        <w:jc w:val="both"/>
        <w:rPr>
          <w:rFonts w:ascii="Arial" w:hAnsi="Arial" w:cs="Arial"/>
        </w:rPr>
      </w:pPr>
      <w:r w:rsidRPr="000D1E0E">
        <w:rPr>
          <w:rFonts w:ascii="Arial" w:hAnsi="Arial" w:cs="Arial"/>
        </w:rPr>
        <w:br w:type="page"/>
      </w:r>
    </w:p>
    <w:p w14:paraId="7DA09A19" w14:textId="77777777" w:rsidR="001D7995" w:rsidRPr="000D1E0E" w:rsidRDefault="001D7995" w:rsidP="001D7995">
      <w:pPr>
        <w:pStyle w:val="Corpodetexto"/>
        <w:spacing w:before="92"/>
        <w:jc w:val="both"/>
        <w:rPr>
          <w:rFonts w:ascii="Arial" w:hAnsi="Arial" w:cs="Arial"/>
        </w:rPr>
      </w:pPr>
    </w:p>
    <w:p w14:paraId="6EF0581D" w14:textId="77777777" w:rsidR="001D7995" w:rsidRDefault="001D7995" w:rsidP="001D7995">
      <w:pPr>
        <w:pStyle w:val="Default0"/>
      </w:pPr>
    </w:p>
    <w:tbl>
      <w:tblPr>
        <w:tblW w:w="0" w:type="auto"/>
        <w:tblInd w:w="-168" w:type="dxa"/>
        <w:tblBorders>
          <w:top w:val="none" w:sz="6" w:space="0" w:color="auto"/>
          <w:left w:val="none" w:sz="6" w:space="0" w:color="auto"/>
          <w:bottom w:val="none" w:sz="6" w:space="0" w:color="auto"/>
          <w:right w:val="none" w:sz="6" w:space="0" w:color="auto"/>
        </w:tblBorders>
        <w:tblLayout w:type="fixed"/>
        <w:tblLook w:val="0000" w:firstRow="0" w:lastRow="0" w:firstColumn="0" w:lastColumn="0" w:noHBand="0" w:noVBand="0"/>
      </w:tblPr>
      <w:tblGrid>
        <w:gridCol w:w="4986"/>
        <w:gridCol w:w="2493"/>
      </w:tblGrid>
      <w:tr w:rsidR="001D7995" w14:paraId="23292D3E" w14:textId="77777777" w:rsidTr="001D7995">
        <w:trPr>
          <w:trHeight w:val="20"/>
        </w:trPr>
        <w:tc>
          <w:tcPr>
            <w:tcW w:w="4986" w:type="dxa"/>
            <w:tcBorders>
              <w:top w:val="none" w:sz="6" w:space="0" w:color="auto"/>
              <w:bottom w:val="none" w:sz="6" w:space="0" w:color="auto"/>
              <w:right w:val="none" w:sz="6" w:space="0" w:color="auto"/>
            </w:tcBorders>
          </w:tcPr>
          <w:p w14:paraId="157147AD" w14:textId="77777777" w:rsidR="001D7995" w:rsidRDefault="001D7995">
            <w:pPr>
              <w:pStyle w:val="Default0"/>
              <w:rPr>
                <w:sz w:val="20"/>
                <w:szCs w:val="20"/>
              </w:rPr>
            </w:pPr>
            <w:r>
              <w:t xml:space="preserve"> </w:t>
            </w:r>
            <w:r>
              <w:rPr>
                <w:b/>
                <w:bCs/>
                <w:sz w:val="23"/>
                <w:szCs w:val="23"/>
              </w:rPr>
              <w:t xml:space="preserve">CALENDÁRIO 2023 DO CÁLCULO VALOR ADICIONADO </w:t>
            </w:r>
            <w:r>
              <w:rPr>
                <w:b/>
                <w:bCs/>
                <w:sz w:val="20"/>
                <w:szCs w:val="20"/>
              </w:rPr>
              <w:t xml:space="preserve">ATIVIDADES </w:t>
            </w:r>
          </w:p>
        </w:tc>
        <w:tc>
          <w:tcPr>
            <w:tcW w:w="2493" w:type="dxa"/>
            <w:tcBorders>
              <w:top w:val="none" w:sz="6" w:space="0" w:color="auto"/>
              <w:left w:val="none" w:sz="6" w:space="0" w:color="auto"/>
              <w:bottom w:val="none" w:sz="6" w:space="0" w:color="auto"/>
            </w:tcBorders>
          </w:tcPr>
          <w:p w14:paraId="35D76422" w14:textId="77777777" w:rsidR="001D7995" w:rsidRDefault="001D7995">
            <w:pPr>
              <w:pStyle w:val="Default0"/>
              <w:rPr>
                <w:sz w:val="20"/>
                <w:szCs w:val="20"/>
              </w:rPr>
            </w:pPr>
            <w:r>
              <w:rPr>
                <w:b/>
                <w:bCs/>
                <w:sz w:val="20"/>
                <w:szCs w:val="20"/>
              </w:rPr>
              <w:t xml:space="preserve">Data referência </w:t>
            </w:r>
          </w:p>
        </w:tc>
      </w:tr>
      <w:tr w:rsidR="001D7995" w14:paraId="3366E486" w14:textId="77777777" w:rsidTr="001D7995">
        <w:trPr>
          <w:trHeight w:val="530"/>
        </w:trPr>
        <w:tc>
          <w:tcPr>
            <w:tcW w:w="4986" w:type="dxa"/>
            <w:tcBorders>
              <w:top w:val="none" w:sz="6" w:space="0" w:color="auto"/>
              <w:bottom w:val="none" w:sz="6" w:space="0" w:color="auto"/>
              <w:right w:val="none" w:sz="6" w:space="0" w:color="auto"/>
            </w:tcBorders>
          </w:tcPr>
          <w:p w14:paraId="4C0618C1" w14:textId="77777777" w:rsidR="001D7995" w:rsidRDefault="001D7995" w:rsidP="001D7995">
            <w:pPr>
              <w:pStyle w:val="Default0"/>
              <w:rPr>
                <w:sz w:val="20"/>
                <w:szCs w:val="20"/>
              </w:rPr>
            </w:pPr>
            <w:r>
              <w:rPr>
                <w:sz w:val="20"/>
                <w:szCs w:val="20"/>
              </w:rPr>
              <w:t xml:space="preserve">Data limite para recebimento das obrigações acessórias usadas no cálculo </w:t>
            </w:r>
          </w:p>
          <w:p w14:paraId="20F08F0A" w14:textId="77777777" w:rsidR="001D7995" w:rsidRDefault="001D7995">
            <w:pPr>
              <w:pStyle w:val="Default0"/>
              <w:rPr>
                <w:sz w:val="20"/>
                <w:szCs w:val="20"/>
              </w:rPr>
            </w:pPr>
          </w:p>
        </w:tc>
        <w:tc>
          <w:tcPr>
            <w:tcW w:w="2493" w:type="dxa"/>
            <w:tcBorders>
              <w:top w:val="none" w:sz="6" w:space="0" w:color="auto"/>
              <w:left w:val="none" w:sz="6" w:space="0" w:color="auto"/>
              <w:bottom w:val="none" w:sz="6" w:space="0" w:color="auto"/>
            </w:tcBorders>
          </w:tcPr>
          <w:p w14:paraId="47AC2DD3" w14:textId="77777777" w:rsidR="001D7995" w:rsidRDefault="001D7995">
            <w:pPr>
              <w:pStyle w:val="Default0"/>
              <w:rPr>
                <w:sz w:val="20"/>
                <w:szCs w:val="20"/>
              </w:rPr>
            </w:pPr>
            <w:r>
              <w:rPr>
                <w:sz w:val="20"/>
                <w:szCs w:val="20"/>
              </w:rPr>
              <w:t xml:space="preserve">31/03 </w:t>
            </w:r>
          </w:p>
        </w:tc>
      </w:tr>
      <w:tr w:rsidR="001D7995" w14:paraId="2C7ED0E4" w14:textId="77777777" w:rsidTr="001D7995">
        <w:trPr>
          <w:trHeight w:val="20"/>
        </w:trPr>
        <w:tc>
          <w:tcPr>
            <w:tcW w:w="4986" w:type="dxa"/>
            <w:tcBorders>
              <w:top w:val="none" w:sz="6" w:space="0" w:color="auto"/>
              <w:bottom w:val="none" w:sz="6" w:space="0" w:color="auto"/>
              <w:right w:val="none" w:sz="6" w:space="0" w:color="auto"/>
            </w:tcBorders>
          </w:tcPr>
          <w:p w14:paraId="47181F08" w14:textId="77777777" w:rsidR="001D7995" w:rsidRDefault="001D7995" w:rsidP="001D7995">
            <w:pPr>
              <w:pStyle w:val="Default0"/>
              <w:rPr>
                <w:sz w:val="20"/>
                <w:szCs w:val="20"/>
              </w:rPr>
            </w:pPr>
            <w:r>
              <w:rPr>
                <w:sz w:val="20"/>
                <w:szCs w:val="20"/>
              </w:rPr>
              <w:t xml:space="preserve">Lançamento de ajustes pela SEF (Q47 e Q48) </w:t>
            </w:r>
          </w:p>
          <w:p w14:paraId="036B5691" w14:textId="77777777" w:rsidR="001D7995" w:rsidRDefault="001D7995">
            <w:pPr>
              <w:pStyle w:val="Default0"/>
              <w:rPr>
                <w:sz w:val="20"/>
                <w:szCs w:val="20"/>
              </w:rPr>
            </w:pPr>
          </w:p>
        </w:tc>
        <w:tc>
          <w:tcPr>
            <w:tcW w:w="2493" w:type="dxa"/>
            <w:tcBorders>
              <w:top w:val="none" w:sz="6" w:space="0" w:color="auto"/>
              <w:left w:val="none" w:sz="6" w:space="0" w:color="auto"/>
              <w:bottom w:val="none" w:sz="6" w:space="0" w:color="auto"/>
            </w:tcBorders>
          </w:tcPr>
          <w:p w14:paraId="47E4B84A" w14:textId="77777777" w:rsidR="001D7995" w:rsidRDefault="001D7995">
            <w:pPr>
              <w:pStyle w:val="Default0"/>
              <w:rPr>
                <w:sz w:val="20"/>
                <w:szCs w:val="20"/>
              </w:rPr>
            </w:pPr>
            <w:r>
              <w:rPr>
                <w:sz w:val="20"/>
                <w:szCs w:val="20"/>
              </w:rPr>
              <w:t xml:space="preserve">03/04 a 11/04 (5d) </w:t>
            </w:r>
          </w:p>
        </w:tc>
      </w:tr>
      <w:tr w:rsidR="001D7995" w14:paraId="646C2113" w14:textId="77777777" w:rsidTr="001D7995">
        <w:trPr>
          <w:trHeight w:val="20"/>
        </w:trPr>
        <w:tc>
          <w:tcPr>
            <w:tcW w:w="4986" w:type="dxa"/>
            <w:tcBorders>
              <w:top w:val="none" w:sz="6" w:space="0" w:color="auto"/>
              <w:bottom w:val="none" w:sz="6" w:space="0" w:color="auto"/>
              <w:right w:val="none" w:sz="6" w:space="0" w:color="auto"/>
            </w:tcBorders>
          </w:tcPr>
          <w:p w14:paraId="3292D136" w14:textId="77777777" w:rsidR="001D7995" w:rsidRDefault="001D7995" w:rsidP="001D7995">
            <w:pPr>
              <w:pStyle w:val="Default0"/>
              <w:rPr>
                <w:sz w:val="20"/>
                <w:szCs w:val="20"/>
              </w:rPr>
            </w:pPr>
            <w:r>
              <w:rPr>
                <w:sz w:val="20"/>
                <w:szCs w:val="20"/>
              </w:rPr>
              <w:t xml:space="preserve">Auditoria - Definição dos filtros da malha </w:t>
            </w:r>
          </w:p>
          <w:p w14:paraId="4570D551" w14:textId="77777777" w:rsidR="001D7995" w:rsidRDefault="001D7995">
            <w:pPr>
              <w:pStyle w:val="Default0"/>
              <w:rPr>
                <w:sz w:val="20"/>
                <w:szCs w:val="20"/>
              </w:rPr>
            </w:pPr>
          </w:p>
        </w:tc>
        <w:tc>
          <w:tcPr>
            <w:tcW w:w="2493" w:type="dxa"/>
            <w:tcBorders>
              <w:top w:val="none" w:sz="6" w:space="0" w:color="auto"/>
              <w:left w:val="none" w:sz="6" w:space="0" w:color="auto"/>
              <w:bottom w:val="none" w:sz="6" w:space="0" w:color="auto"/>
            </w:tcBorders>
          </w:tcPr>
          <w:p w14:paraId="14B44FF5" w14:textId="77777777" w:rsidR="001D7995" w:rsidRDefault="001D7995">
            <w:pPr>
              <w:pStyle w:val="Default0"/>
              <w:rPr>
                <w:sz w:val="20"/>
                <w:szCs w:val="20"/>
              </w:rPr>
            </w:pPr>
            <w:r>
              <w:rPr>
                <w:sz w:val="20"/>
                <w:szCs w:val="20"/>
              </w:rPr>
              <w:t xml:space="preserve">12/04 a 14/04 (3d) </w:t>
            </w:r>
          </w:p>
        </w:tc>
      </w:tr>
      <w:tr w:rsidR="001D7995" w14:paraId="12E01F76" w14:textId="77777777" w:rsidTr="001D7995">
        <w:trPr>
          <w:trHeight w:val="20"/>
        </w:trPr>
        <w:tc>
          <w:tcPr>
            <w:tcW w:w="4986" w:type="dxa"/>
            <w:tcBorders>
              <w:top w:val="none" w:sz="6" w:space="0" w:color="auto"/>
              <w:bottom w:val="none" w:sz="6" w:space="0" w:color="auto"/>
              <w:right w:val="none" w:sz="6" w:space="0" w:color="auto"/>
            </w:tcBorders>
          </w:tcPr>
          <w:p w14:paraId="13745C34" w14:textId="77777777" w:rsidR="001D7995" w:rsidRDefault="001D7995" w:rsidP="001D7995">
            <w:pPr>
              <w:pStyle w:val="Default0"/>
              <w:rPr>
                <w:sz w:val="20"/>
                <w:szCs w:val="20"/>
              </w:rPr>
            </w:pPr>
            <w:r>
              <w:rPr>
                <w:sz w:val="20"/>
                <w:szCs w:val="20"/>
              </w:rPr>
              <w:t xml:space="preserve">Auditoria - Análise dos itens da malha </w:t>
            </w:r>
          </w:p>
          <w:p w14:paraId="7201F0BC" w14:textId="77777777" w:rsidR="001D7995" w:rsidRDefault="001D7995">
            <w:pPr>
              <w:pStyle w:val="Default0"/>
              <w:rPr>
                <w:sz w:val="20"/>
                <w:szCs w:val="20"/>
              </w:rPr>
            </w:pPr>
          </w:p>
        </w:tc>
        <w:tc>
          <w:tcPr>
            <w:tcW w:w="2493" w:type="dxa"/>
            <w:tcBorders>
              <w:top w:val="none" w:sz="6" w:space="0" w:color="auto"/>
              <w:left w:val="none" w:sz="6" w:space="0" w:color="auto"/>
              <w:bottom w:val="none" w:sz="6" w:space="0" w:color="auto"/>
            </w:tcBorders>
          </w:tcPr>
          <w:p w14:paraId="4F7D3ED4" w14:textId="77777777" w:rsidR="001D7995" w:rsidRDefault="001D7995">
            <w:pPr>
              <w:pStyle w:val="Default0"/>
              <w:rPr>
                <w:sz w:val="20"/>
                <w:szCs w:val="20"/>
              </w:rPr>
            </w:pPr>
            <w:r>
              <w:rPr>
                <w:sz w:val="20"/>
                <w:szCs w:val="20"/>
              </w:rPr>
              <w:t xml:space="preserve">17/04 a 01/05 (9d) </w:t>
            </w:r>
          </w:p>
        </w:tc>
      </w:tr>
      <w:tr w:rsidR="001D7995" w14:paraId="3D06167D" w14:textId="77777777" w:rsidTr="001D7995">
        <w:trPr>
          <w:trHeight w:val="20"/>
        </w:trPr>
        <w:tc>
          <w:tcPr>
            <w:tcW w:w="4986" w:type="dxa"/>
            <w:tcBorders>
              <w:top w:val="none" w:sz="6" w:space="0" w:color="auto"/>
              <w:bottom w:val="none" w:sz="6" w:space="0" w:color="auto"/>
              <w:right w:val="none" w:sz="6" w:space="0" w:color="auto"/>
            </w:tcBorders>
          </w:tcPr>
          <w:p w14:paraId="659E63B1" w14:textId="77777777" w:rsidR="001D7995" w:rsidRDefault="001D7995" w:rsidP="001D7995">
            <w:pPr>
              <w:pStyle w:val="Default0"/>
              <w:rPr>
                <w:sz w:val="20"/>
                <w:szCs w:val="20"/>
              </w:rPr>
            </w:pPr>
            <w:r>
              <w:rPr>
                <w:sz w:val="20"/>
                <w:szCs w:val="20"/>
              </w:rPr>
              <w:t xml:space="preserve">Auditoria - Dia reservado para procedimentos operacionais </w:t>
            </w:r>
          </w:p>
          <w:p w14:paraId="08637D48" w14:textId="77777777" w:rsidR="001D7995" w:rsidRDefault="001D7995">
            <w:pPr>
              <w:pStyle w:val="Default0"/>
              <w:rPr>
                <w:sz w:val="20"/>
                <w:szCs w:val="20"/>
              </w:rPr>
            </w:pPr>
          </w:p>
        </w:tc>
        <w:tc>
          <w:tcPr>
            <w:tcW w:w="2493" w:type="dxa"/>
            <w:tcBorders>
              <w:top w:val="none" w:sz="6" w:space="0" w:color="auto"/>
              <w:left w:val="none" w:sz="6" w:space="0" w:color="auto"/>
              <w:bottom w:val="none" w:sz="6" w:space="0" w:color="auto"/>
            </w:tcBorders>
          </w:tcPr>
          <w:p w14:paraId="6BC9EFEC" w14:textId="77777777" w:rsidR="001D7995" w:rsidRDefault="001D7995">
            <w:pPr>
              <w:pStyle w:val="Default0"/>
              <w:rPr>
                <w:sz w:val="20"/>
                <w:szCs w:val="20"/>
              </w:rPr>
            </w:pPr>
            <w:r>
              <w:rPr>
                <w:sz w:val="20"/>
                <w:szCs w:val="20"/>
              </w:rPr>
              <w:t xml:space="preserve">02/05 </w:t>
            </w:r>
          </w:p>
        </w:tc>
      </w:tr>
      <w:tr w:rsidR="001D7995" w14:paraId="5369CFD4" w14:textId="77777777" w:rsidTr="001D7995">
        <w:trPr>
          <w:trHeight w:val="20"/>
        </w:trPr>
        <w:tc>
          <w:tcPr>
            <w:tcW w:w="4986" w:type="dxa"/>
            <w:tcBorders>
              <w:top w:val="none" w:sz="6" w:space="0" w:color="auto"/>
              <w:bottom w:val="none" w:sz="6" w:space="0" w:color="auto"/>
              <w:right w:val="none" w:sz="6" w:space="0" w:color="auto"/>
            </w:tcBorders>
          </w:tcPr>
          <w:p w14:paraId="75CFE5A5" w14:textId="77777777" w:rsidR="001D7995" w:rsidRDefault="001D7995" w:rsidP="001D7995">
            <w:pPr>
              <w:pStyle w:val="Default0"/>
              <w:rPr>
                <w:sz w:val="20"/>
                <w:szCs w:val="20"/>
              </w:rPr>
            </w:pPr>
            <w:r>
              <w:rPr>
                <w:sz w:val="20"/>
                <w:szCs w:val="20"/>
              </w:rPr>
              <w:t xml:space="preserve">Auditoria - Inclusão das manifestações </w:t>
            </w:r>
          </w:p>
          <w:p w14:paraId="43A9EC7E" w14:textId="77777777" w:rsidR="001D7995" w:rsidRDefault="001D7995">
            <w:pPr>
              <w:pStyle w:val="Default0"/>
              <w:rPr>
                <w:sz w:val="20"/>
                <w:szCs w:val="20"/>
              </w:rPr>
            </w:pPr>
          </w:p>
        </w:tc>
        <w:tc>
          <w:tcPr>
            <w:tcW w:w="2493" w:type="dxa"/>
            <w:tcBorders>
              <w:top w:val="none" w:sz="6" w:space="0" w:color="auto"/>
              <w:left w:val="none" w:sz="6" w:space="0" w:color="auto"/>
              <w:bottom w:val="none" w:sz="6" w:space="0" w:color="auto"/>
            </w:tcBorders>
          </w:tcPr>
          <w:p w14:paraId="68E279DC" w14:textId="77777777" w:rsidR="001D7995" w:rsidRDefault="001D7995">
            <w:pPr>
              <w:pStyle w:val="Default0"/>
              <w:rPr>
                <w:sz w:val="20"/>
                <w:szCs w:val="20"/>
              </w:rPr>
            </w:pPr>
            <w:r>
              <w:rPr>
                <w:sz w:val="20"/>
                <w:szCs w:val="20"/>
              </w:rPr>
              <w:t xml:space="preserve">03/05 a 19/05 (13d) </w:t>
            </w:r>
          </w:p>
        </w:tc>
      </w:tr>
      <w:tr w:rsidR="001D7995" w14:paraId="181FCB37" w14:textId="77777777" w:rsidTr="001D7995">
        <w:trPr>
          <w:trHeight w:val="20"/>
        </w:trPr>
        <w:tc>
          <w:tcPr>
            <w:tcW w:w="4986" w:type="dxa"/>
            <w:tcBorders>
              <w:top w:val="none" w:sz="6" w:space="0" w:color="auto"/>
              <w:bottom w:val="none" w:sz="6" w:space="0" w:color="auto"/>
              <w:right w:val="none" w:sz="6" w:space="0" w:color="auto"/>
            </w:tcBorders>
          </w:tcPr>
          <w:p w14:paraId="25649FC0" w14:textId="77777777" w:rsidR="001D7995" w:rsidRDefault="001D7995" w:rsidP="001D7995">
            <w:pPr>
              <w:pStyle w:val="Default0"/>
              <w:rPr>
                <w:sz w:val="20"/>
                <w:szCs w:val="20"/>
              </w:rPr>
            </w:pPr>
            <w:r>
              <w:rPr>
                <w:sz w:val="20"/>
                <w:szCs w:val="20"/>
              </w:rPr>
              <w:t xml:space="preserve">Auditoria - Avaliação das manifestações </w:t>
            </w:r>
          </w:p>
          <w:p w14:paraId="20515DF2" w14:textId="77777777" w:rsidR="001D7995" w:rsidRDefault="001D7995">
            <w:pPr>
              <w:pStyle w:val="Default0"/>
              <w:rPr>
                <w:sz w:val="20"/>
                <w:szCs w:val="20"/>
              </w:rPr>
            </w:pPr>
          </w:p>
        </w:tc>
        <w:tc>
          <w:tcPr>
            <w:tcW w:w="2493" w:type="dxa"/>
            <w:tcBorders>
              <w:top w:val="none" w:sz="6" w:space="0" w:color="auto"/>
              <w:left w:val="none" w:sz="6" w:space="0" w:color="auto"/>
              <w:bottom w:val="none" w:sz="6" w:space="0" w:color="auto"/>
            </w:tcBorders>
          </w:tcPr>
          <w:p w14:paraId="6C8DD48B" w14:textId="77777777" w:rsidR="001D7995" w:rsidRDefault="001D7995">
            <w:pPr>
              <w:pStyle w:val="Default0"/>
              <w:rPr>
                <w:sz w:val="20"/>
                <w:szCs w:val="20"/>
              </w:rPr>
            </w:pPr>
            <w:r>
              <w:rPr>
                <w:sz w:val="20"/>
                <w:szCs w:val="20"/>
              </w:rPr>
              <w:t xml:space="preserve">22/05 a 30/05 (7d) </w:t>
            </w:r>
          </w:p>
        </w:tc>
      </w:tr>
      <w:tr w:rsidR="001D7995" w14:paraId="7161B2CC" w14:textId="77777777" w:rsidTr="001D7995">
        <w:trPr>
          <w:trHeight w:val="20"/>
        </w:trPr>
        <w:tc>
          <w:tcPr>
            <w:tcW w:w="4986" w:type="dxa"/>
            <w:tcBorders>
              <w:top w:val="none" w:sz="6" w:space="0" w:color="auto"/>
              <w:bottom w:val="none" w:sz="6" w:space="0" w:color="auto"/>
              <w:right w:val="none" w:sz="6" w:space="0" w:color="auto"/>
            </w:tcBorders>
          </w:tcPr>
          <w:p w14:paraId="6CDF43F7" w14:textId="77777777" w:rsidR="001D7995" w:rsidRDefault="001D7995" w:rsidP="001D7995">
            <w:pPr>
              <w:pStyle w:val="Default0"/>
              <w:rPr>
                <w:sz w:val="20"/>
                <w:szCs w:val="20"/>
              </w:rPr>
            </w:pPr>
            <w:r>
              <w:rPr>
                <w:sz w:val="20"/>
                <w:szCs w:val="20"/>
              </w:rPr>
              <w:t xml:space="preserve">Auditoria - Correções pela SEF </w:t>
            </w:r>
          </w:p>
          <w:p w14:paraId="4C3F547D" w14:textId="77777777" w:rsidR="001D7995" w:rsidRDefault="001D7995">
            <w:pPr>
              <w:pStyle w:val="Default0"/>
              <w:rPr>
                <w:sz w:val="20"/>
                <w:szCs w:val="20"/>
              </w:rPr>
            </w:pPr>
          </w:p>
        </w:tc>
        <w:tc>
          <w:tcPr>
            <w:tcW w:w="2493" w:type="dxa"/>
            <w:tcBorders>
              <w:top w:val="none" w:sz="6" w:space="0" w:color="auto"/>
              <w:left w:val="none" w:sz="6" w:space="0" w:color="auto"/>
              <w:bottom w:val="none" w:sz="6" w:space="0" w:color="auto"/>
            </w:tcBorders>
          </w:tcPr>
          <w:p w14:paraId="34991FB2" w14:textId="77777777" w:rsidR="001D7995" w:rsidRDefault="001D7995">
            <w:pPr>
              <w:pStyle w:val="Default0"/>
              <w:rPr>
                <w:sz w:val="20"/>
                <w:szCs w:val="20"/>
              </w:rPr>
            </w:pPr>
            <w:r>
              <w:rPr>
                <w:sz w:val="20"/>
                <w:szCs w:val="20"/>
              </w:rPr>
              <w:t xml:space="preserve">31/05 a 01/06 (2d) </w:t>
            </w:r>
          </w:p>
        </w:tc>
      </w:tr>
      <w:tr w:rsidR="001D7995" w14:paraId="2DCF5CFC" w14:textId="77777777" w:rsidTr="001D7995">
        <w:trPr>
          <w:trHeight w:val="20"/>
        </w:trPr>
        <w:tc>
          <w:tcPr>
            <w:tcW w:w="4986" w:type="dxa"/>
            <w:tcBorders>
              <w:top w:val="none" w:sz="6" w:space="0" w:color="auto"/>
              <w:bottom w:val="none" w:sz="6" w:space="0" w:color="auto"/>
              <w:right w:val="none" w:sz="6" w:space="0" w:color="auto"/>
            </w:tcBorders>
          </w:tcPr>
          <w:p w14:paraId="6447AB5C" w14:textId="77777777" w:rsidR="001D7995" w:rsidRDefault="001D7995" w:rsidP="001D7995">
            <w:pPr>
              <w:pStyle w:val="Default0"/>
            </w:pPr>
            <w:r>
              <w:t xml:space="preserve">Publicação do IPM provisório </w:t>
            </w:r>
          </w:p>
          <w:p w14:paraId="2C85E58E" w14:textId="77777777" w:rsidR="001D7995" w:rsidRDefault="001D7995">
            <w:pPr>
              <w:pStyle w:val="Default0"/>
            </w:pPr>
          </w:p>
        </w:tc>
        <w:tc>
          <w:tcPr>
            <w:tcW w:w="2493" w:type="dxa"/>
            <w:tcBorders>
              <w:top w:val="none" w:sz="6" w:space="0" w:color="auto"/>
              <w:left w:val="none" w:sz="6" w:space="0" w:color="auto"/>
              <w:bottom w:val="none" w:sz="6" w:space="0" w:color="auto"/>
            </w:tcBorders>
          </w:tcPr>
          <w:p w14:paraId="27C4391A" w14:textId="77777777" w:rsidR="001D7995" w:rsidRDefault="001D7995">
            <w:pPr>
              <w:pStyle w:val="Default0"/>
              <w:rPr>
                <w:sz w:val="20"/>
                <w:szCs w:val="20"/>
              </w:rPr>
            </w:pPr>
            <w:r>
              <w:rPr>
                <w:sz w:val="20"/>
                <w:szCs w:val="20"/>
              </w:rPr>
              <w:t xml:space="preserve">06/06 </w:t>
            </w:r>
          </w:p>
        </w:tc>
      </w:tr>
      <w:tr w:rsidR="001D7995" w14:paraId="3E32F0AF" w14:textId="77777777" w:rsidTr="001D7995">
        <w:trPr>
          <w:trHeight w:val="20"/>
        </w:trPr>
        <w:tc>
          <w:tcPr>
            <w:tcW w:w="4986" w:type="dxa"/>
            <w:tcBorders>
              <w:top w:val="none" w:sz="6" w:space="0" w:color="auto"/>
              <w:bottom w:val="none" w:sz="6" w:space="0" w:color="auto"/>
              <w:right w:val="none" w:sz="6" w:space="0" w:color="auto"/>
            </w:tcBorders>
          </w:tcPr>
          <w:p w14:paraId="2E7D1B32" w14:textId="77777777" w:rsidR="001D7995" w:rsidRDefault="001D7995" w:rsidP="001D7995">
            <w:pPr>
              <w:pStyle w:val="Default0"/>
              <w:rPr>
                <w:sz w:val="20"/>
                <w:szCs w:val="20"/>
              </w:rPr>
            </w:pPr>
            <w:r>
              <w:rPr>
                <w:sz w:val="20"/>
                <w:szCs w:val="20"/>
              </w:rPr>
              <w:t xml:space="preserve">Impugnações - Inclusão dos pedidos </w:t>
            </w:r>
          </w:p>
          <w:p w14:paraId="108919F8" w14:textId="77777777" w:rsidR="001D7995" w:rsidRDefault="001D7995">
            <w:pPr>
              <w:pStyle w:val="Default0"/>
              <w:rPr>
                <w:sz w:val="20"/>
                <w:szCs w:val="20"/>
              </w:rPr>
            </w:pPr>
          </w:p>
        </w:tc>
        <w:tc>
          <w:tcPr>
            <w:tcW w:w="2493" w:type="dxa"/>
            <w:tcBorders>
              <w:top w:val="none" w:sz="6" w:space="0" w:color="auto"/>
              <w:left w:val="none" w:sz="6" w:space="0" w:color="auto"/>
              <w:bottom w:val="none" w:sz="6" w:space="0" w:color="auto"/>
            </w:tcBorders>
          </w:tcPr>
          <w:p w14:paraId="76B5F989" w14:textId="77777777" w:rsidR="001D7995" w:rsidRDefault="001D7995">
            <w:pPr>
              <w:pStyle w:val="Default0"/>
              <w:rPr>
                <w:sz w:val="20"/>
                <w:szCs w:val="20"/>
              </w:rPr>
            </w:pPr>
            <w:r>
              <w:rPr>
                <w:sz w:val="20"/>
                <w:szCs w:val="20"/>
              </w:rPr>
              <w:t xml:space="preserve">07/06 a 06/07 (20d) </w:t>
            </w:r>
          </w:p>
        </w:tc>
      </w:tr>
      <w:tr w:rsidR="001D7995" w14:paraId="33B2FE3D" w14:textId="77777777" w:rsidTr="001D7995">
        <w:trPr>
          <w:trHeight w:val="20"/>
        </w:trPr>
        <w:tc>
          <w:tcPr>
            <w:tcW w:w="4986" w:type="dxa"/>
            <w:tcBorders>
              <w:top w:val="none" w:sz="6" w:space="0" w:color="auto"/>
              <w:bottom w:val="none" w:sz="6" w:space="0" w:color="auto"/>
              <w:right w:val="none" w:sz="6" w:space="0" w:color="auto"/>
            </w:tcBorders>
          </w:tcPr>
          <w:p w14:paraId="464F0B2E" w14:textId="77777777" w:rsidR="001D7995" w:rsidRDefault="001D7995" w:rsidP="001D7995">
            <w:pPr>
              <w:pStyle w:val="Default0"/>
              <w:rPr>
                <w:sz w:val="20"/>
                <w:szCs w:val="20"/>
              </w:rPr>
            </w:pPr>
            <w:r>
              <w:rPr>
                <w:sz w:val="20"/>
                <w:szCs w:val="20"/>
              </w:rPr>
              <w:t xml:space="preserve">Impugnações - Publicação dos pedidos </w:t>
            </w:r>
          </w:p>
          <w:p w14:paraId="616CBD19" w14:textId="77777777" w:rsidR="001D7995" w:rsidRDefault="001D7995">
            <w:pPr>
              <w:pStyle w:val="Default0"/>
              <w:rPr>
                <w:sz w:val="20"/>
                <w:szCs w:val="20"/>
              </w:rPr>
            </w:pPr>
          </w:p>
        </w:tc>
        <w:tc>
          <w:tcPr>
            <w:tcW w:w="2493" w:type="dxa"/>
            <w:tcBorders>
              <w:top w:val="none" w:sz="6" w:space="0" w:color="auto"/>
              <w:left w:val="none" w:sz="6" w:space="0" w:color="auto"/>
              <w:bottom w:val="none" w:sz="6" w:space="0" w:color="auto"/>
            </w:tcBorders>
          </w:tcPr>
          <w:p w14:paraId="239F5CAC" w14:textId="77777777" w:rsidR="001D7995" w:rsidRDefault="001D7995">
            <w:pPr>
              <w:pStyle w:val="Default0"/>
              <w:rPr>
                <w:sz w:val="20"/>
                <w:szCs w:val="20"/>
              </w:rPr>
            </w:pPr>
            <w:r>
              <w:rPr>
                <w:sz w:val="20"/>
                <w:szCs w:val="20"/>
              </w:rPr>
              <w:t xml:space="preserve">10/07 </w:t>
            </w:r>
          </w:p>
        </w:tc>
      </w:tr>
      <w:tr w:rsidR="001D7995" w14:paraId="6DC57931" w14:textId="77777777" w:rsidTr="001D7995">
        <w:trPr>
          <w:trHeight w:val="20"/>
        </w:trPr>
        <w:tc>
          <w:tcPr>
            <w:tcW w:w="4986" w:type="dxa"/>
            <w:tcBorders>
              <w:top w:val="none" w:sz="6" w:space="0" w:color="auto"/>
              <w:bottom w:val="none" w:sz="6" w:space="0" w:color="auto"/>
              <w:right w:val="none" w:sz="6" w:space="0" w:color="auto"/>
            </w:tcBorders>
          </w:tcPr>
          <w:p w14:paraId="72B9BD98" w14:textId="77777777" w:rsidR="001D7995" w:rsidRDefault="001D7995" w:rsidP="001D7995">
            <w:pPr>
              <w:pStyle w:val="Default0"/>
              <w:rPr>
                <w:sz w:val="20"/>
                <w:szCs w:val="20"/>
              </w:rPr>
            </w:pPr>
            <w:r>
              <w:rPr>
                <w:sz w:val="20"/>
                <w:szCs w:val="20"/>
              </w:rPr>
              <w:t xml:space="preserve">Impugnações - Inclusão das manifestações </w:t>
            </w:r>
          </w:p>
          <w:p w14:paraId="5AAB6B2D" w14:textId="77777777" w:rsidR="001D7995" w:rsidRDefault="001D7995">
            <w:pPr>
              <w:pStyle w:val="Default0"/>
              <w:rPr>
                <w:sz w:val="20"/>
                <w:szCs w:val="20"/>
              </w:rPr>
            </w:pPr>
          </w:p>
        </w:tc>
        <w:tc>
          <w:tcPr>
            <w:tcW w:w="2493" w:type="dxa"/>
            <w:tcBorders>
              <w:top w:val="none" w:sz="6" w:space="0" w:color="auto"/>
              <w:left w:val="none" w:sz="6" w:space="0" w:color="auto"/>
              <w:bottom w:val="none" w:sz="6" w:space="0" w:color="auto"/>
            </w:tcBorders>
          </w:tcPr>
          <w:p w14:paraId="7D3B7A08" w14:textId="77777777" w:rsidR="001D7995" w:rsidRDefault="001D7995">
            <w:pPr>
              <w:pStyle w:val="Default0"/>
              <w:rPr>
                <w:sz w:val="20"/>
                <w:szCs w:val="20"/>
              </w:rPr>
            </w:pPr>
            <w:r>
              <w:rPr>
                <w:sz w:val="20"/>
                <w:szCs w:val="20"/>
              </w:rPr>
              <w:t xml:space="preserve">11/07 a 17/07 (5d) </w:t>
            </w:r>
          </w:p>
        </w:tc>
      </w:tr>
      <w:tr w:rsidR="001D7995" w14:paraId="2BC98202" w14:textId="77777777" w:rsidTr="001D7995">
        <w:trPr>
          <w:trHeight w:val="20"/>
        </w:trPr>
        <w:tc>
          <w:tcPr>
            <w:tcW w:w="4986" w:type="dxa"/>
            <w:tcBorders>
              <w:top w:val="none" w:sz="6" w:space="0" w:color="auto"/>
              <w:bottom w:val="none" w:sz="6" w:space="0" w:color="auto"/>
              <w:right w:val="none" w:sz="6" w:space="0" w:color="auto"/>
            </w:tcBorders>
          </w:tcPr>
          <w:p w14:paraId="3757F752" w14:textId="77777777" w:rsidR="001D7995" w:rsidRDefault="001D7995" w:rsidP="001D7995">
            <w:pPr>
              <w:pStyle w:val="Default0"/>
              <w:rPr>
                <w:sz w:val="20"/>
                <w:szCs w:val="20"/>
              </w:rPr>
            </w:pPr>
            <w:r>
              <w:rPr>
                <w:sz w:val="20"/>
                <w:szCs w:val="20"/>
              </w:rPr>
              <w:t xml:space="preserve">Impugnações - Julgamentos </w:t>
            </w:r>
          </w:p>
          <w:p w14:paraId="44B7C4C7" w14:textId="77777777" w:rsidR="001D7995" w:rsidRDefault="001D7995">
            <w:pPr>
              <w:pStyle w:val="Default0"/>
              <w:rPr>
                <w:sz w:val="20"/>
                <w:szCs w:val="20"/>
              </w:rPr>
            </w:pPr>
          </w:p>
        </w:tc>
        <w:tc>
          <w:tcPr>
            <w:tcW w:w="2493" w:type="dxa"/>
            <w:tcBorders>
              <w:top w:val="none" w:sz="6" w:space="0" w:color="auto"/>
              <w:left w:val="none" w:sz="6" w:space="0" w:color="auto"/>
              <w:bottom w:val="none" w:sz="6" w:space="0" w:color="auto"/>
            </w:tcBorders>
          </w:tcPr>
          <w:p w14:paraId="5904E4C7" w14:textId="77777777" w:rsidR="001D7995" w:rsidRDefault="001D7995">
            <w:pPr>
              <w:pStyle w:val="Default0"/>
              <w:rPr>
                <w:sz w:val="20"/>
                <w:szCs w:val="20"/>
              </w:rPr>
            </w:pPr>
            <w:r>
              <w:rPr>
                <w:sz w:val="20"/>
                <w:szCs w:val="20"/>
              </w:rPr>
              <w:t xml:space="preserve">18/07 a 18/08 (24d) </w:t>
            </w:r>
          </w:p>
        </w:tc>
      </w:tr>
      <w:tr w:rsidR="001D7995" w14:paraId="08A5FFEE" w14:textId="77777777" w:rsidTr="001D7995">
        <w:trPr>
          <w:trHeight w:val="20"/>
        </w:trPr>
        <w:tc>
          <w:tcPr>
            <w:tcW w:w="4986" w:type="dxa"/>
            <w:tcBorders>
              <w:top w:val="none" w:sz="6" w:space="0" w:color="auto"/>
              <w:bottom w:val="none" w:sz="6" w:space="0" w:color="auto"/>
              <w:right w:val="none" w:sz="6" w:space="0" w:color="auto"/>
            </w:tcBorders>
          </w:tcPr>
          <w:p w14:paraId="02E198D7" w14:textId="77777777" w:rsidR="001D7995" w:rsidRDefault="001D7995" w:rsidP="001D7995">
            <w:pPr>
              <w:pStyle w:val="Default0"/>
              <w:rPr>
                <w:sz w:val="20"/>
                <w:szCs w:val="20"/>
              </w:rPr>
            </w:pPr>
            <w:r>
              <w:rPr>
                <w:sz w:val="20"/>
                <w:szCs w:val="20"/>
              </w:rPr>
              <w:t xml:space="preserve">Impugnações - Publicação das decisões </w:t>
            </w:r>
          </w:p>
          <w:p w14:paraId="23B1217C" w14:textId="77777777" w:rsidR="001D7995" w:rsidRDefault="001D7995">
            <w:pPr>
              <w:pStyle w:val="Default0"/>
              <w:rPr>
                <w:sz w:val="20"/>
                <w:szCs w:val="20"/>
              </w:rPr>
            </w:pPr>
          </w:p>
        </w:tc>
        <w:tc>
          <w:tcPr>
            <w:tcW w:w="2493" w:type="dxa"/>
            <w:tcBorders>
              <w:top w:val="none" w:sz="6" w:space="0" w:color="auto"/>
              <w:left w:val="none" w:sz="6" w:space="0" w:color="auto"/>
              <w:bottom w:val="none" w:sz="6" w:space="0" w:color="auto"/>
            </w:tcBorders>
          </w:tcPr>
          <w:p w14:paraId="5D5E606C" w14:textId="77777777" w:rsidR="001D7995" w:rsidRDefault="001D7995">
            <w:pPr>
              <w:pStyle w:val="Default0"/>
              <w:rPr>
                <w:sz w:val="20"/>
                <w:szCs w:val="20"/>
              </w:rPr>
            </w:pPr>
            <w:r>
              <w:rPr>
                <w:sz w:val="20"/>
                <w:szCs w:val="20"/>
              </w:rPr>
              <w:t xml:space="preserve">22/08 </w:t>
            </w:r>
          </w:p>
        </w:tc>
      </w:tr>
      <w:tr w:rsidR="001D7995" w14:paraId="35DE660F" w14:textId="77777777" w:rsidTr="001D7995">
        <w:trPr>
          <w:trHeight w:val="20"/>
        </w:trPr>
        <w:tc>
          <w:tcPr>
            <w:tcW w:w="4986" w:type="dxa"/>
            <w:tcBorders>
              <w:top w:val="none" w:sz="6" w:space="0" w:color="auto"/>
              <w:bottom w:val="none" w:sz="6" w:space="0" w:color="auto"/>
              <w:right w:val="none" w:sz="6" w:space="0" w:color="auto"/>
            </w:tcBorders>
          </w:tcPr>
          <w:p w14:paraId="433CBC72" w14:textId="77777777" w:rsidR="001D7995" w:rsidRDefault="001D7995" w:rsidP="001D7995">
            <w:pPr>
              <w:pStyle w:val="Default0"/>
              <w:rPr>
                <w:sz w:val="20"/>
                <w:szCs w:val="20"/>
              </w:rPr>
            </w:pPr>
            <w:r>
              <w:rPr>
                <w:sz w:val="20"/>
                <w:szCs w:val="20"/>
              </w:rPr>
              <w:t xml:space="preserve">Recursos - Inclusão dos pedidos </w:t>
            </w:r>
          </w:p>
          <w:p w14:paraId="0C162ED2" w14:textId="77777777" w:rsidR="001D7995" w:rsidRDefault="001D7995">
            <w:pPr>
              <w:pStyle w:val="Default0"/>
              <w:rPr>
                <w:sz w:val="20"/>
                <w:szCs w:val="20"/>
              </w:rPr>
            </w:pPr>
          </w:p>
        </w:tc>
        <w:tc>
          <w:tcPr>
            <w:tcW w:w="2493" w:type="dxa"/>
            <w:tcBorders>
              <w:top w:val="none" w:sz="6" w:space="0" w:color="auto"/>
              <w:left w:val="none" w:sz="6" w:space="0" w:color="auto"/>
              <w:bottom w:val="none" w:sz="6" w:space="0" w:color="auto"/>
            </w:tcBorders>
          </w:tcPr>
          <w:p w14:paraId="4A0ED3C1" w14:textId="77777777" w:rsidR="001D7995" w:rsidRDefault="001D7995">
            <w:pPr>
              <w:pStyle w:val="Default0"/>
              <w:rPr>
                <w:sz w:val="20"/>
                <w:szCs w:val="20"/>
              </w:rPr>
            </w:pPr>
            <w:r>
              <w:rPr>
                <w:sz w:val="20"/>
                <w:szCs w:val="20"/>
              </w:rPr>
              <w:t xml:space="preserve">23/08 a 01/09 (8d) </w:t>
            </w:r>
          </w:p>
        </w:tc>
      </w:tr>
      <w:tr w:rsidR="001D7995" w14:paraId="1161F782" w14:textId="77777777" w:rsidTr="001D7995">
        <w:trPr>
          <w:trHeight w:val="20"/>
        </w:trPr>
        <w:tc>
          <w:tcPr>
            <w:tcW w:w="4986" w:type="dxa"/>
            <w:tcBorders>
              <w:top w:val="none" w:sz="6" w:space="0" w:color="auto"/>
              <w:bottom w:val="none" w:sz="6" w:space="0" w:color="auto"/>
              <w:right w:val="none" w:sz="6" w:space="0" w:color="auto"/>
            </w:tcBorders>
          </w:tcPr>
          <w:p w14:paraId="44A62E83" w14:textId="77777777" w:rsidR="001D7995" w:rsidRDefault="001D7995" w:rsidP="001D7995">
            <w:pPr>
              <w:pStyle w:val="Default0"/>
              <w:rPr>
                <w:sz w:val="20"/>
                <w:szCs w:val="20"/>
              </w:rPr>
            </w:pPr>
            <w:r>
              <w:rPr>
                <w:sz w:val="20"/>
                <w:szCs w:val="20"/>
              </w:rPr>
              <w:t xml:space="preserve">Recursos - Publicação dos pedidos </w:t>
            </w:r>
          </w:p>
          <w:p w14:paraId="365329B6" w14:textId="77777777" w:rsidR="001D7995" w:rsidRDefault="001D7995">
            <w:pPr>
              <w:pStyle w:val="Default0"/>
              <w:rPr>
                <w:sz w:val="20"/>
                <w:szCs w:val="20"/>
              </w:rPr>
            </w:pPr>
          </w:p>
        </w:tc>
        <w:tc>
          <w:tcPr>
            <w:tcW w:w="2493" w:type="dxa"/>
            <w:tcBorders>
              <w:top w:val="none" w:sz="6" w:space="0" w:color="auto"/>
              <w:left w:val="none" w:sz="6" w:space="0" w:color="auto"/>
              <w:bottom w:val="none" w:sz="6" w:space="0" w:color="auto"/>
            </w:tcBorders>
          </w:tcPr>
          <w:p w14:paraId="2F7407F4" w14:textId="77777777" w:rsidR="001D7995" w:rsidRDefault="001D7995">
            <w:pPr>
              <w:pStyle w:val="Default0"/>
              <w:rPr>
                <w:sz w:val="20"/>
                <w:szCs w:val="20"/>
              </w:rPr>
            </w:pPr>
            <w:r>
              <w:rPr>
                <w:sz w:val="20"/>
                <w:szCs w:val="20"/>
              </w:rPr>
              <w:t xml:space="preserve">05/09 </w:t>
            </w:r>
          </w:p>
        </w:tc>
      </w:tr>
      <w:tr w:rsidR="001D7995" w14:paraId="1CB87A39" w14:textId="77777777" w:rsidTr="001D7995">
        <w:trPr>
          <w:trHeight w:val="20"/>
        </w:trPr>
        <w:tc>
          <w:tcPr>
            <w:tcW w:w="4986" w:type="dxa"/>
            <w:tcBorders>
              <w:top w:val="none" w:sz="6" w:space="0" w:color="auto"/>
              <w:bottom w:val="none" w:sz="6" w:space="0" w:color="auto"/>
              <w:right w:val="none" w:sz="6" w:space="0" w:color="auto"/>
            </w:tcBorders>
          </w:tcPr>
          <w:p w14:paraId="7D2C447E" w14:textId="77777777" w:rsidR="001D7995" w:rsidRDefault="001D7995" w:rsidP="001D7995">
            <w:pPr>
              <w:pStyle w:val="Default0"/>
              <w:rPr>
                <w:sz w:val="20"/>
                <w:szCs w:val="20"/>
              </w:rPr>
            </w:pPr>
            <w:r>
              <w:rPr>
                <w:sz w:val="20"/>
                <w:szCs w:val="20"/>
              </w:rPr>
              <w:t xml:space="preserve">Recursos - Inclusão das manifestações </w:t>
            </w:r>
          </w:p>
          <w:p w14:paraId="264C947B" w14:textId="77777777" w:rsidR="001D7995" w:rsidRDefault="001D7995">
            <w:pPr>
              <w:pStyle w:val="Default0"/>
              <w:rPr>
                <w:sz w:val="20"/>
                <w:szCs w:val="20"/>
              </w:rPr>
            </w:pPr>
          </w:p>
        </w:tc>
        <w:tc>
          <w:tcPr>
            <w:tcW w:w="2493" w:type="dxa"/>
            <w:tcBorders>
              <w:top w:val="none" w:sz="6" w:space="0" w:color="auto"/>
              <w:left w:val="none" w:sz="6" w:space="0" w:color="auto"/>
              <w:bottom w:val="none" w:sz="6" w:space="0" w:color="auto"/>
            </w:tcBorders>
          </w:tcPr>
          <w:p w14:paraId="62E8EC27" w14:textId="77777777" w:rsidR="001D7995" w:rsidRDefault="001D7995">
            <w:pPr>
              <w:pStyle w:val="Default0"/>
              <w:rPr>
                <w:sz w:val="20"/>
                <w:szCs w:val="20"/>
              </w:rPr>
            </w:pPr>
            <w:r>
              <w:rPr>
                <w:sz w:val="20"/>
                <w:szCs w:val="20"/>
              </w:rPr>
              <w:t xml:space="preserve">06/09 a 14/09 (5d) </w:t>
            </w:r>
          </w:p>
        </w:tc>
      </w:tr>
      <w:tr w:rsidR="001D7995" w14:paraId="455BDE9B" w14:textId="77777777" w:rsidTr="001D7995">
        <w:trPr>
          <w:trHeight w:val="20"/>
        </w:trPr>
        <w:tc>
          <w:tcPr>
            <w:tcW w:w="4986" w:type="dxa"/>
            <w:tcBorders>
              <w:top w:val="none" w:sz="6" w:space="0" w:color="auto"/>
              <w:bottom w:val="none" w:sz="6" w:space="0" w:color="auto"/>
              <w:right w:val="none" w:sz="6" w:space="0" w:color="auto"/>
            </w:tcBorders>
          </w:tcPr>
          <w:p w14:paraId="602DD29F" w14:textId="77777777" w:rsidR="001D7995" w:rsidRDefault="001D7995" w:rsidP="001D7995">
            <w:pPr>
              <w:pStyle w:val="Default0"/>
              <w:rPr>
                <w:sz w:val="20"/>
                <w:szCs w:val="20"/>
              </w:rPr>
            </w:pPr>
            <w:r>
              <w:rPr>
                <w:sz w:val="20"/>
                <w:szCs w:val="20"/>
              </w:rPr>
              <w:t xml:space="preserve">Recursos - Relatoria </w:t>
            </w:r>
          </w:p>
          <w:p w14:paraId="58F602B0" w14:textId="77777777" w:rsidR="001D7995" w:rsidRDefault="001D7995">
            <w:pPr>
              <w:pStyle w:val="Default0"/>
              <w:rPr>
                <w:sz w:val="20"/>
                <w:szCs w:val="20"/>
              </w:rPr>
            </w:pPr>
          </w:p>
        </w:tc>
        <w:tc>
          <w:tcPr>
            <w:tcW w:w="2493" w:type="dxa"/>
            <w:tcBorders>
              <w:top w:val="none" w:sz="6" w:space="0" w:color="auto"/>
              <w:left w:val="none" w:sz="6" w:space="0" w:color="auto"/>
              <w:bottom w:val="none" w:sz="6" w:space="0" w:color="auto"/>
            </w:tcBorders>
          </w:tcPr>
          <w:p w14:paraId="70D20D79" w14:textId="77777777" w:rsidR="001D7995" w:rsidRDefault="001D7995">
            <w:pPr>
              <w:pStyle w:val="Default0"/>
              <w:rPr>
                <w:sz w:val="20"/>
                <w:szCs w:val="20"/>
              </w:rPr>
            </w:pPr>
            <w:r>
              <w:rPr>
                <w:sz w:val="20"/>
                <w:szCs w:val="20"/>
              </w:rPr>
              <w:t xml:space="preserve">15/09 a 15/10 (20d) </w:t>
            </w:r>
          </w:p>
        </w:tc>
      </w:tr>
      <w:tr w:rsidR="001D7995" w14:paraId="7036D306" w14:textId="77777777" w:rsidTr="001D7995">
        <w:trPr>
          <w:trHeight w:val="20"/>
        </w:trPr>
        <w:tc>
          <w:tcPr>
            <w:tcW w:w="4986" w:type="dxa"/>
            <w:tcBorders>
              <w:top w:val="none" w:sz="6" w:space="0" w:color="auto"/>
              <w:bottom w:val="none" w:sz="6" w:space="0" w:color="auto"/>
              <w:right w:val="none" w:sz="6" w:space="0" w:color="auto"/>
            </w:tcBorders>
          </w:tcPr>
          <w:p w14:paraId="3D01CBE8" w14:textId="77777777" w:rsidR="001D7995" w:rsidRDefault="001D7995" w:rsidP="001D7995">
            <w:pPr>
              <w:pStyle w:val="Default0"/>
              <w:rPr>
                <w:sz w:val="20"/>
                <w:szCs w:val="20"/>
              </w:rPr>
            </w:pPr>
            <w:r>
              <w:rPr>
                <w:sz w:val="20"/>
                <w:szCs w:val="20"/>
              </w:rPr>
              <w:t xml:space="preserve">Recursos - Publicação da pauta das sessões de julgamento </w:t>
            </w:r>
          </w:p>
          <w:p w14:paraId="08F85E9F" w14:textId="77777777" w:rsidR="001D7995" w:rsidRDefault="001D7995">
            <w:pPr>
              <w:pStyle w:val="Default0"/>
              <w:rPr>
                <w:sz w:val="20"/>
                <w:szCs w:val="20"/>
              </w:rPr>
            </w:pPr>
          </w:p>
        </w:tc>
        <w:tc>
          <w:tcPr>
            <w:tcW w:w="2493" w:type="dxa"/>
            <w:tcBorders>
              <w:top w:val="none" w:sz="6" w:space="0" w:color="auto"/>
              <w:left w:val="none" w:sz="6" w:space="0" w:color="auto"/>
              <w:bottom w:val="none" w:sz="6" w:space="0" w:color="auto"/>
            </w:tcBorders>
          </w:tcPr>
          <w:p w14:paraId="3B52BD59" w14:textId="77777777" w:rsidR="001D7995" w:rsidRDefault="001D7995">
            <w:pPr>
              <w:pStyle w:val="Default0"/>
              <w:rPr>
                <w:sz w:val="20"/>
                <w:szCs w:val="20"/>
              </w:rPr>
            </w:pPr>
            <w:r>
              <w:rPr>
                <w:sz w:val="20"/>
                <w:szCs w:val="20"/>
              </w:rPr>
              <w:t xml:space="preserve">06/10 </w:t>
            </w:r>
          </w:p>
        </w:tc>
      </w:tr>
      <w:tr w:rsidR="001D7995" w14:paraId="2238233D" w14:textId="77777777" w:rsidTr="001D7995">
        <w:trPr>
          <w:trHeight w:val="20"/>
        </w:trPr>
        <w:tc>
          <w:tcPr>
            <w:tcW w:w="4986" w:type="dxa"/>
            <w:tcBorders>
              <w:top w:val="none" w:sz="6" w:space="0" w:color="auto"/>
              <w:bottom w:val="none" w:sz="6" w:space="0" w:color="auto"/>
              <w:right w:val="none" w:sz="6" w:space="0" w:color="auto"/>
            </w:tcBorders>
          </w:tcPr>
          <w:p w14:paraId="0080A164" w14:textId="77777777" w:rsidR="001D7995" w:rsidRDefault="001D7995" w:rsidP="001D7995">
            <w:pPr>
              <w:pStyle w:val="Default0"/>
              <w:rPr>
                <w:sz w:val="20"/>
                <w:szCs w:val="20"/>
              </w:rPr>
            </w:pPr>
            <w:r>
              <w:rPr>
                <w:sz w:val="20"/>
                <w:szCs w:val="20"/>
              </w:rPr>
              <w:t xml:space="preserve">Recursos - Sessões de julgamento </w:t>
            </w:r>
          </w:p>
          <w:p w14:paraId="61BC28D5" w14:textId="77777777" w:rsidR="001D7995" w:rsidRDefault="001D7995">
            <w:pPr>
              <w:pStyle w:val="Default0"/>
              <w:rPr>
                <w:sz w:val="20"/>
                <w:szCs w:val="20"/>
              </w:rPr>
            </w:pPr>
          </w:p>
        </w:tc>
        <w:tc>
          <w:tcPr>
            <w:tcW w:w="2493" w:type="dxa"/>
            <w:tcBorders>
              <w:top w:val="none" w:sz="6" w:space="0" w:color="auto"/>
              <w:left w:val="none" w:sz="6" w:space="0" w:color="auto"/>
              <w:bottom w:val="none" w:sz="6" w:space="0" w:color="auto"/>
            </w:tcBorders>
          </w:tcPr>
          <w:p w14:paraId="0A776A5D" w14:textId="77777777" w:rsidR="001D7995" w:rsidRDefault="001D7995">
            <w:pPr>
              <w:pStyle w:val="Default0"/>
              <w:rPr>
                <w:sz w:val="20"/>
                <w:szCs w:val="20"/>
              </w:rPr>
            </w:pPr>
            <w:r>
              <w:rPr>
                <w:sz w:val="20"/>
                <w:szCs w:val="20"/>
              </w:rPr>
              <w:t xml:space="preserve">16/10 a 20/10 (5d) </w:t>
            </w:r>
          </w:p>
        </w:tc>
      </w:tr>
      <w:tr w:rsidR="001D7995" w14:paraId="7A74998E" w14:textId="77777777" w:rsidTr="001D7995">
        <w:trPr>
          <w:trHeight w:val="20"/>
        </w:trPr>
        <w:tc>
          <w:tcPr>
            <w:tcW w:w="4986" w:type="dxa"/>
            <w:tcBorders>
              <w:top w:val="none" w:sz="6" w:space="0" w:color="auto"/>
              <w:bottom w:val="none" w:sz="6" w:space="0" w:color="auto"/>
              <w:right w:val="none" w:sz="6" w:space="0" w:color="auto"/>
            </w:tcBorders>
          </w:tcPr>
          <w:p w14:paraId="21FC1A6F" w14:textId="77777777" w:rsidR="001D7995" w:rsidRDefault="001D7995" w:rsidP="001D7995">
            <w:pPr>
              <w:pStyle w:val="Default0"/>
              <w:rPr>
                <w:sz w:val="20"/>
                <w:szCs w:val="20"/>
              </w:rPr>
            </w:pPr>
            <w:r>
              <w:rPr>
                <w:sz w:val="20"/>
                <w:szCs w:val="20"/>
              </w:rPr>
              <w:t xml:space="preserve">Recursos - Inclusão das decisões e ajustes </w:t>
            </w:r>
          </w:p>
          <w:p w14:paraId="5F8ED86F" w14:textId="77777777" w:rsidR="001D7995" w:rsidRDefault="001D7995">
            <w:pPr>
              <w:pStyle w:val="Default0"/>
              <w:rPr>
                <w:sz w:val="20"/>
                <w:szCs w:val="20"/>
              </w:rPr>
            </w:pPr>
          </w:p>
        </w:tc>
        <w:tc>
          <w:tcPr>
            <w:tcW w:w="2493" w:type="dxa"/>
            <w:tcBorders>
              <w:top w:val="none" w:sz="6" w:space="0" w:color="auto"/>
              <w:left w:val="none" w:sz="6" w:space="0" w:color="auto"/>
              <w:bottom w:val="none" w:sz="6" w:space="0" w:color="auto"/>
            </w:tcBorders>
          </w:tcPr>
          <w:p w14:paraId="0611F870" w14:textId="77777777" w:rsidR="001D7995" w:rsidRDefault="001D7995">
            <w:pPr>
              <w:pStyle w:val="Default0"/>
              <w:rPr>
                <w:sz w:val="20"/>
                <w:szCs w:val="20"/>
              </w:rPr>
            </w:pPr>
            <w:r>
              <w:rPr>
                <w:sz w:val="20"/>
                <w:szCs w:val="20"/>
              </w:rPr>
              <w:t xml:space="preserve">23/10 a 24/10 (2d) </w:t>
            </w:r>
          </w:p>
        </w:tc>
      </w:tr>
      <w:tr w:rsidR="001D7995" w14:paraId="1A05294D" w14:textId="77777777" w:rsidTr="001D7995">
        <w:trPr>
          <w:trHeight w:val="20"/>
        </w:trPr>
        <w:tc>
          <w:tcPr>
            <w:tcW w:w="4986" w:type="dxa"/>
            <w:tcBorders>
              <w:top w:val="none" w:sz="6" w:space="0" w:color="auto"/>
              <w:bottom w:val="none" w:sz="6" w:space="0" w:color="auto"/>
              <w:right w:val="none" w:sz="6" w:space="0" w:color="auto"/>
            </w:tcBorders>
          </w:tcPr>
          <w:p w14:paraId="6DE3AC20" w14:textId="77777777" w:rsidR="001D7995" w:rsidRDefault="001D7995" w:rsidP="001D7995">
            <w:pPr>
              <w:pStyle w:val="Default0"/>
              <w:rPr>
                <w:sz w:val="20"/>
                <w:szCs w:val="20"/>
              </w:rPr>
            </w:pPr>
            <w:r>
              <w:rPr>
                <w:sz w:val="20"/>
                <w:szCs w:val="20"/>
              </w:rPr>
              <w:t xml:space="preserve">Recursos - Publicação das decisões </w:t>
            </w:r>
          </w:p>
          <w:p w14:paraId="524F3EC3" w14:textId="77777777" w:rsidR="001D7995" w:rsidRDefault="001D7995">
            <w:pPr>
              <w:pStyle w:val="Default0"/>
              <w:rPr>
                <w:sz w:val="20"/>
                <w:szCs w:val="20"/>
              </w:rPr>
            </w:pPr>
          </w:p>
        </w:tc>
        <w:tc>
          <w:tcPr>
            <w:tcW w:w="2493" w:type="dxa"/>
            <w:tcBorders>
              <w:top w:val="none" w:sz="6" w:space="0" w:color="auto"/>
              <w:left w:val="none" w:sz="6" w:space="0" w:color="auto"/>
              <w:bottom w:val="none" w:sz="6" w:space="0" w:color="auto"/>
            </w:tcBorders>
          </w:tcPr>
          <w:p w14:paraId="4527917C" w14:textId="77777777" w:rsidR="001D7995" w:rsidRDefault="001D7995">
            <w:pPr>
              <w:pStyle w:val="Default0"/>
              <w:rPr>
                <w:sz w:val="20"/>
                <w:szCs w:val="20"/>
              </w:rPr>
            </w:pPr>
            <w:r>
              <w:rPr>
                <w:sz w:val="20"/>
                <w:szCs w:val="20"/>
              </w:rPr>
              <w:t xml:space="preserve">26/10 </w:t>
            </w:r>
          </w:p>
        </w:tc>
      </w:tr>
      <w:tr w:rsidR="001D7995" w14:paraId="6B5C4268" w14:textId="77777777" w:rsidTr="001D7995">
        <w:trPr>
          <w:trHeight w:val="20"/>
        </w:trPr>
        <w:tc>
          <w:tcPr>
            <w:tcW w:w="4986" w:type="dxa"/>
            <w:tcBorders>
              <w:top w:val="none" w:sz="6" w:space="0" w:color="auto"/>
              <w:bottom w:val="none" w:sz="6" w:space="0" w:color="auto"/>
              <w:right w:val="none" w:sz="6" w:space="0" w:color="auto"/>
            </w:tcBorders>
          </w:tcPr>
          <w:p w14:paraId="62071388" w14:textId="77777777" w:rsidR="001D7995" w:rsidRDefault="001D7995" w:rsidP="001D7995">
            <w:pPr>
              <w:pStyle w:val="Default0"/>
              <w:rPr>
                <w:sz w:val="20"/>
                <w:szCs w:val="20"/>
              </w:rPr>
            </w:pPr>
            <w:r>
              <w:rPr>
                <w:sz w:val="20"/>
                <w:szCs w:val="20"/>
              </w:rPr>
              <w:t xml:space="preserve">Recursos especiais - Inclusão dos pedidos </w:t>
            </w:r>
          </w:p>
          <w:p w14:paraId="44853354" w14:textId="77777777" w:rsidR="001D7995" w:rsidRDefault="001D7995">
            <w:pPr>
              <w:pStyle w:val="Default0"/>
              <w:rPr>
                <w:sz w:val="20"/>
                <w:szCs w:val="20"/>
              </w:rPr>
            </w:pPr>
          </w:p>
        </w:tc>
        <w:tc>
          <w:tcPr>
            <w:tcW w:w="2493" w:type="dxa"/>
            <w:tcBorders>
              <w:top w:val="none" w:sz="6" w:space="0" w:color="auto"/>
              <w:left w:val="none" w:sz="6" w:space="0" w:color="auto"/>
              <w:bottom w:val="none" w:sz="6" w:space="0" w:color="auto"/>
            </w:tcBorders>
          </w:tcPr>
          <w:p w14:paraId="450EFF13" w14:textId="77777777" w:rsidR="001D7995" w:rsidRDefault="001D7995">
            <w:pPr>
              <w:pStyle w:val="Default0"/>
              <w:rPr>
                <w:sz w:val="20"/>
                <w:szCs w:val="20"/>
              </w:rPr>
            </w:pPr>
            <w:r>
              <w:rPr>
                <w:sz w:val="20"/>
                <w:szCs w:val="20"/>
              </w:rPr>
              <w:t xml:space="preserve">27/10 a 06/11 (5d) </w:t>
            </w:r>
          </w:p>
        </w:tc>
      </w:tr>
      <w:tr w:rsidR="001D7995" w14:paraId="1EE3700B" w14:textId="77777777" w:rsidTr="001D7995">
        <w:trPr>
          <w:trHeight w:val="20"/>
        </w:trPr>
        <w:tc>
          <w:tcPr>
            <w:tcW w:w="4986" w:type="dxa"/>
            <w:tcBorders>
              <w:top w:val="none" w:sz="6" w:space="0" w:color="auto"/>
              <w:bottom w:val="none" w:sz="6" w:space="0" w:color="auto"/>
              <w:right w:val="none" w:sz="6" w:space="0" w:color="auto"/>
            </w:tcBorders>
          </w:tcPr>
          <w:p w14:paraId="586C6D43" w14:textId="77777777" w:rsidR="001D7995" w:rsidRDefault="001D7995" w:rsidP="001D7995">
            <w:pPr>
              <w:pStyle w:val="Default0"/>
              <w:rPr>
                <w:sz w:val="20"/>
                <w:szCs w:val="20"/>
              </w:rPr>
            </w:pPr>
            <w:r>
              <w:rPr>
                <w:sz w:val="20"/>
                <w:szCs w:val="20"/>
              </w:rPr>
              <w:t xml:space="preserve">Recursos especiais - Publicação dos pedidos </w:t>
            </w:r>
          </w:p>
          <w:p w14:paraId="52A883FF" w14:textId="77777777" w:rsidR="001D7995" w:rsidRDefault="001D7995">
            <w:pPr>
              <w:pStyle w:val="Default0"/>
              <w:rPr>
                <w:sz w:val="20"/>
                <w:szCs w:val="20"/>
              </w:rPr>
            </w:pPr>
          </w:p>
        </w:tc>
        <w:tc>
          <w:tcPr>
            <w:tcW w:w="2493" w:type="dxa"/>
            <w:tcBorders>
              <w:top w:val="none" w:sz="6" w:space="0" w:color="auto"/>
              <w:left w:val="none" w:sz="6" w:space="0" w:color="auto"/>
              <w:bottom w:val="none" w:sz="6" w:space="0" w:color="auto"/>
            </w:tcBorders>
          </w:tcPr>
          <w:p w14:paraId="25DCB39E" w14:textId="77777777" w:rsidR="001D7995" w:rsidRDefault="001D7995">
            <w:pPr>
              <w:pStyle w:val="Default0"/>
              <w:rPr>
                <w:sz w:val="20"/>
                <w:szCs w:val="20"/>
              </w:rPr>
            </w:pPr>
            <w:r>
              <w:rPr>
                <w:sz w:val="20"/>
                <w:szCs w:val="20"/>
              </w:rPr>
              <w:t xml:space="preserve">08/11 </w:t>
            </w:r>
          </w:p>
        </w:tc>
      </w:tr>
      <w:tr w:rsidR="001D7995" w14:paraId="43F61C2F" w14:textId="77777777" w:rsidTr="001D7995">
        <w:trPr>
          <w:trHeight w:val="20"/>
        </w:trPr>
        <w:tc>
          <w:tcPr>
            <w:tcW w:w="4986" w:type="dxa"/>
            <w:tcBorders>
              <w:top w:val="none" w:sz="6" w:space="0" w:color="auto"/>
              <w:bottom w:val="none" w:sz="6" w:space="0" w:color="auto"/>
              <w:right w:val="none" w:sz="6" w:space="0" w:color="auto"/>
            </w:tcBorders>
          </w:tcPr>
          <w:p w14:paraId="4E2C91D5" w14:textId="77777777" w:rsidR="001D7995" w:rsidRDefault="001D7995" w:rsidP="001D7995">
            <w:pPr>
              <w:pStyle w:val="Default0"/>
              <w:rPr>
                <w:sz w:val="20"/>
                <w:szCs w:val="20"/>
              </w:rPr>
            </w:pPr>
            <w:r>
              <w:rPr>
                <w:sz w:val="20"/>
                <w:szCs w:val="20"/>
              </w:rPr>
              <w:t xml:space="preserve">Recursos especiais - Inclusão das manifestações </w:t>
            </w:r>
          </w:p>
          <w:p w14:paraId="1EE36914" w14:textId="77777777" w:rsidR="001D7995" w:rsidRDefault="001D7995">
            <w:pPr>
              <w:pStyle w:val="Default0"/>
              <w:rPr>
                <w:sz w:val="20"/>
                <w:szCs w:val="20"/>
              </w:rPr>
            </w:pPr>
          </w:p>
        </w:tc>
        <w:tc>
          <w:tcPr>
            <w:tcW w:w="2493" w:type="dxa"/>
            <w:tcBorders>
              <w:top w:val="none" w:sz="6" w:space="0" w:color="auto"/>
              <w:left w:val="none" w:sz="6" w:space="0" w:color="auto"/>
              <w:bottom w:val="none" w:sz="6" w:space="0" w:color="auto"/>
            </w:tcBorders>
          </w:tcPr>
          <w:p w14:paraId="1542EFCC" w14:textId="77777777" w:rsidR="001D7995" w:rsidRDefault="001D7995">
            <w:pPr>
              <w:pStyle w:val="Default0"/>
              <w:rPr>
                <w:sz w:val="20"/>
                <w:szCs w:val="20"/>
              </w:rPr>
            </w:pPr>
            <w:r>
              <w:rPr>
                <w:sz w:val="20"/>
                <w:szCs w:val="20"/>
              </w:rPr>
              <w:t xml:space="preserve">09/11 a 16/11 (5d) </w:t>
            </w:r>
          </w:p>
        </w:tc>
      </w:tr>
      <w:tr w:rsidR="001D7995" w14:paraId="615F6B61" w14:textId="77777777" w:rsidTr="001D7995">
        <w:trPr>
          <w:trHeight w:val="20"/>
        </w:trPr>
        <w:tc>
          <w:tcPr>
            <w:tcW w:w="4986" w:type="dxa"/>
            <w:tcBorders>
              <w:top w:val="none" w:sz="6" w:space="0" w:color="auto"/>
              <w:bottom w:val="none" w:sz="6" w:space="0" w:color="auto"/>
              <w:right w:val="none" w:sz="6" w:space="0" w:color="auto"/>
            </w:tcBorders>
          </w:tcPr>
          <w:p w14:paraId="55527366" w14:textId="77777777" w:rsidR="001D7995" w:rsidRDefault="001D7995" w:rsidP="001D7995">
            <w:pPr>
              <w:pStyle w:val="Default0"/>
              <w:rPr>
                <w:sz w:val="20"/>
                <w:szCs w:val="20"/>
              </w:rPr>
            </w:pPr>
            <w:r>
              <w:rPr>
                <w:sz w:val="20"/>
                <w:szCs w:val="20"/>
              </w:rPr>
              <w:t xml:space="preserve">Recursos especiais - Relatoria </w:t>
            </w:r>
          </w:p>
          <w:p w14:paraId="5721F043" w14:textId="77777777" w:rsidR="001D7995" w:rsidRDefault="001D7995">
            <w:pPr>
              <w:pStyle w:val="Default0"/>
              <w:rPr>
                <w:sz w:val="20"/>
                <w:szCs w:val="20"/>
              </w:rPr>
            </w:pPr>
          </w:p>
        </w:tc>
        <w:tc>
          <w:tcPr>
            <w:tcW w:w="2493" w:type="dxa"/>
            <w:tcBorders>
              <w:top w:val="none" w:sz="6" w:space="0" w:color="auto"/>
              <w:left w:val="none" w:sz="6" w:space="0" w:color="auto"/>
              <w:bottom w:val="none" w:sz="6" w:space="0" w:color="auto"/>
            </w:tcBorders>
          </w:tcPr>
          <w:p w14:paraId="4C0B1CDF" w14:textId="77777777" w:rsidR="001D7995" w:rsidRDefault="001D7995">
            <w:pPr>
              <w:pStyle w:val="Default0"/>
              <w:rPr>
                <w:sz w:val="20"/>
                <w:szCs w:val="20"/>
              </w:rPr>
            </w:pPr>
            <w:r>
              <w:rPr>
                <w:sz w:val="20"/>
                <w:szCs w:val="20"/>
              </w:rPr>
              <w:t xml:space="preserve">17/11 a 01/12 (11d) </w:t>
            </w:r>
          </w:p>
        </w:tc>
      </w:tr>
      <w:tr w:rsidR="001D7995" w14:paraId="029A72A9" w14:textId="77777777" w:rsidTr="001D7995">
        <w:trPr>
          <w:trHeight w:val="20"/>
        </w:trPr>
        <w:tc>
          <w:tcPr>
            <w:tcW w:w="4986" w:type="dxa"/>
            <w:tcBorders>
              <w:top w:val="none" w:sz="6" w:space="0" w:color="auto"/>
              <w:bottom w:val="none" w:sz="6" w:space="0" w:color="auto"/>
              <w:right w:val="none" w:sz="6" w:space="0" w:color="auto"/>
            </w:tcBorders>
          </w:tcPr>
          <w:p w14:paraId="42A6E805" w14:textId="77777777" w:rsidR="001D7995" w:rsidRDefault="001D7995" w:rsidP="001D7995">
            <w:pPr>
              <w:pStyle w:val="Default0"/>
              <w:rPr>
                <w:sz w:val="20"/>
                <w:szCs w:val="20"/>
              </w:rPr>
            </w:pPr>
            <w:r>
              <w:rPr>
                <w:sz w:val="20"/>
                <w:szCs w:val="20"/>
              </w:rPr>
              <w:lastRenderedPageBreak/>
              <w:t xml:space="preserve">Recursos especiais - Publicação da pauta das sessões de julgamento </w:t>
            </w:r>
          </w:p>
          <w:p w14:paraId="181FE10F" w14:textId="77777777" w:rsidR="001D7995" w:rsidRDefault="001D7995">
            <w:pPr>
              <w:pStyle w:val="Default0"/>
              <w:rPr>
                <w:sz w:val="20"/>
                <w:szCs w:val="20"/>
              </w:rPr>
            </w:pPr>
          </w:p>
        </w:tc>
        <w:tc>
          <w:tcPr>
            <w:tcW w:w="2493" w:type="dxa"/>
            <w:tcBorders>
              <w:top w:val="none" w:sz="6" w:space="0" w:color="auto"/>
              <w:left w:val="none" w:sz="6" w:space="0" w:color="auto"/>
              <w:bottom w:val="none" w:sz="6" w:space="0" w:color="auto"/>
            </w:tcBorders>
          </w:tcPr>
          <w:p w14:paraId="1A09BCBE" w14:textId="77777777" w:rsidR="001D7995" w:rsidRDefault="001D7995">
            <w:pPr>
              <w:pStyle w:val="Default0"/>
              <w:rPr>
                <w:sz w:val="20"/>
                <w:szCs w:val="20"/>
              </w:rPr>
            </w:pPr>
            <w:r>
              <w:rPr>
                <w:sz w:val="20"/>
                <w:szCs w:val="20"/>
              </w:rPr>
              <w:t xml:space="preserve">24/11 </w:t>
            </w:r>
          </w:p>
        </w:tc>
      </w:tr>
      <w:tr w:rsidR="001D7995" w14:paraId="4D241D3C" w14:textId="77777777" w:rsidTr="001D7995">
        <w:trPr>
          <w:trHeight w:val="20"/>
        </w:trPr>
        <w:tc>
          <w:tcPr>
            <w:tcW w:w="4986" w:type="dxa"/>
            <w:tcBorders>
              <w:top w:val="none" w:sz="6" w:space="0" w:color="auto"/>
              <w:bottom w:val="none" w:sz="6" w:space="0" w:color="auto"/>
              <w:right w:val="none" w:sz="6" w:space="0" w:color="auto"/>
            </w:tcBorders>
          </w:tcPr>
          <w:p w14:paraId="3A1F65E8" w14:textId="77777777" w:rsidR="001D7995" w:rsidRDefault="001D7995" w:rsidP="001D7995">
            <w:pPr>
              <w:pStyle w:val="Default0"/>
              <w:rPr>
                <w:sz w:val="20"/>
                <w:szCs w:val="20"/>
              </w:rPr>
            </w:pPr>
            <w:r>
              <w:rPr>
                <w:sz w:val="20"/>
                <w:szCs w:val="20"/>
              </w:rPr>
              <w:t xml:space="preserve">Recursos especiais - Sessões de julgamento </w:t>
            </w:r>
          </w:p>
          <w:p w14:paraId="61953D49" w14:textId="77777777" w:rsidR="001D7995" w:rsidRDefault="001D7995">
            <w:pPr>
              <w:pStyle w:val="Default0"/>
              <w:rPr>
                <w:sz w:val="20"/>
                <w:szCs w:val="20"/>
              </w:rPr>
            </w:pPr>
          </w:p>
        </w:tc>
        <w:tc>
          <w:tcPr>
            <w:tcW w:w="2493" w:type="dxa"/>
            <w:tcBorders>
              <w:top w:val="none" w:sz="6" w:space="0" w:color="auto"/>
              <w:left w:val="none" w:sz="6" w:space="0" w:color="auto"/>
              <w:bottom w:val="none" w:sz="6" w:space="0" w:color="auto"/>
            </w:tcBorders>
          </w:tcPr>
          <w:p w14:paraId="355D08B7" w14:textId="77777777" w:rsidR="001D7995" w:rsidRDefault="001D7995">
            <w:pPr>
              <w:pStyle w:val="Default0"/>
              <w:rPr>
                <w:sz w:val="20"/>
                <w:szCs w:val="20"/>
              </w:rPr>
            </w:pPr>
            <w:r>
              <w:rPr>
                <w:sz w:val="20"/>
                <w:szCs w:val="20"/>
              </w:rPr>
              <w:t xml:space="preserve">27/11 e 04/12 (2d) </w:t>
            </w:r>
          </w:p>
        </w:tc>
      </w:tr>
      <w:tr w:rsidR="001D7995" w14:paraId="1ACDE225" w14:textId="77777777" w:rsidTr="001D7995">
        <w:trPr>
          <w:trHeight w:val="20"/>
        </w:trPr>
        <w:tc>
          <w:tcPr>
            <w:tcW w:w="4986" w:type="dxa"/>
            <w:tcBorders>
              <w:top w:val="none" w:sz="6" w:space="0" w:color="auto"/>
              <w:bottom w:val="none" w:sz="6" w:space="0" w:color="auto"/>
              <w:right w:val="none" w:sz="6" w:space="0" w:color="auto"/>
            </w:tcBorders>
          </w:tcPr>
          <w:p w14:paraId="0FE72630" w14:textId="77777777" w:rsidR="001D7995" w:rsidRDefault="001D7995" w:rsidP="001D7995">
            <w:pPr>
              <w:pStyle w:val="Default0"/>
              <w:rPr>
                <w:sz w:val="20"/>
                <w:szCs w:val="20"/>
              </w:rPr>
            </w:pPr>
            <w:r>
              <w:rPr>
                <w:sz w:val="20"/>
                <w:szCs w:val="20"/>
              </w:rPr>
              <w:t xml:space="preserve">Recursos especiais - Inclusão das decisões e ajustes </w:t>
            </w:r>
          </w:p>
          <w:p w14:paraId="31B0C50C" w14:textId="77777777" w:rsidR="001D7995" w:rsidRDefault="001D7995">
            <w:pPr>
              <w:pStyle w:val="Default0"/>
              <w:rPr>
                <w:sz w:val="20"/>
                <w:szCs w:val="20"/>
              </w:rPr>
            </w:pPr>
          </w:p>
        </w:tc>
        <w:tc>
          <w:tcPr>
            <w:tcW w:w="2493" w:type="dxa"/>
            <w:tcBorders>
              <w:top w:val="none" w:sz="6" w:space="0" w:color="auto"/>
              <w:left w:val="none" w:sz="6" w:space="0" w:color="auto"/>
              <w:bottom w:val="none" w:sz="6" w:space="0" w:color="auto"/>
            </w:tcBorders>
          </w:tcPr>
          <w:p w14:paraId="65842D61" w14:textId="77777777" w:rsidR="001D7995" w:rsidRDefault="001D7995">
            <w:pPr>
              <w:pStyle w:val="Default0"/>
              <w:rPr>
                <w:sz w:val="20"/>
                <w:szCs w:val="20"/>
              </w:rPr>
            </w:pPr>
            <w:r>
              <w:rPr>
                <w:sz w:val="20"/>
                <w:szCs w:val="20"/>
              </w:rPr>
              <w:t xml:space="preserve">05/12 a 06/12 (2d) </w:t>
            </w:r>
          </w:p>
        </w:tc>
      </w:tr>
      <w:tr w:rsidR="001D7995" w14:paraId="587687FE" w14:textId="77777777" w:rsidTr="001D7995">
        <w:trPr>
          <w:trHeight w:val="20"/>
        </w:trPr>
        <w:tc>
          <w:tcPr>
            <w:tcW w:w="4986" w:type="dxa"/>
            <w:tcBorders>
              <w:top w:val="none" w:sz="6" w:space="0" w:color="auto"/>
              <w:bottom w:val="none" w:sz="6" w:space="0" w:color="auto"/>
              <w:right w:val="none" w:sz="6" w:space="0" w:color="auto"/>
            </w:tcBorders>
          </w:tcPr>
          <w:p w14:paraId="4FDE1D08" w14:textId="77777777" w:rsidR="001D7995" w:rsidRDefault="001D7995" w:rsidP="001D7995">
            <w:pPr>
              <w:pStyle w:val="Default0"/>
              <w:rPr>
                <w:sz w:val="20"/>
                <w:szCs w:val="20"/>
              </w:rPr>
            </w:pPr>
            <w:r>
              <w:rPr>
                <w:sz w:val="20"/>
                <w:szCs w:val="20"/>
              </w:rPr>
              <w:t xml:space="preserve">Recursos especiais - Publicação das decisões </w:t>
            </w:r>
          </w:p>
          <w:p w14:paraId="170CAF00" w14:textId="77777777" w:rsidR="001D7995" w:rsidRDefault="001D7995">
            <w:pPr>
              <w:pStyle w:val="Default0"/>
              <w:rPr>
                <w:sz w:val="20"/>
                <w:szCs w:val="20"/>
              </w:rPr>
            </w:pPr>
          </w:p>
        </w:tc>
        <w:tc>
          <w:tcPr>
            <w:tcW w:w="2493" w:type="dxa"/>
            <w:tcBorders>
              <w:top w:val="none" w:sz="6" w:space="0" w:color="auto"/>
              <w:left w:val="none" w:sz="6" w:space="0" w:color="auto"/>
              <w:bottom w:val="none" w:sz="6" w:space="0" w:color="auto"/>
            </w:tcBorders>
          </w:tcPr>
          <w:p w14:paraId="5CA24679" w14:textId="77777777" w:rsidR="001D7995" w:rsidRDefault="001D7995">
            <w:pPr>
              <w:pStyle w:val="Default0"/>
              <w:rPr>
                <w:sz w:val="20"/>
                <w:szCs w:val="20"/>
              </w:rPr>
            </w:pPr>
            <w:r>
              <w:rPr>
                <w:sz w:val="20"/>
                <w:szCs w:val="20"/>
              </w:rPr>
              <w:t xml:space="preserve">08/12 </w:t>
            </w:r>
          </w:p>
        </w:tc>
      </w:tr>
      <w:tr w:rsidR="001D7995" w14:paraId="66510A28" w14:textId="77777777" w:rsidTr="001D7995">
        <w:trPr>
          <w:trHeight w:val="20"/>
        </w:trPr>
        <w:tc>
          <w:tcPr>
            <w:tcW w:w="4986" w:type="dxa"/>
            <w:tcBorders>
              <w:top w:val="none" w:sz="6" w:space="0" w:color="auto"/>
              <w:bottom w:val="none" w:sz="6" w:space="0" w:color="auto"/>
              <w:right w:val="none" w:sz="6" w:space="0" w:color="auto"/>
            </w:tcBorders>
          </w:tcPr>
          <w:p w14:paraId="3AF5EBFC" w14:textId="77777777" w:rsidR="001D7995" w:rsidRDefault="001D7995" w:rsidP="001D7995">
            <w:pPr>
              <w:pStyle w:val="Default0"/>
            </w:pPr>
            <w:r>
              <w:t xml:space="preserve">Publicação do IPM definitivo </w:t>
            </w:r>
          </w:p>
          <w:p w14:paraId="076AEE4E" w14:textId="77777777" w:rsidR="001D7995" w:rsidRDefault="001D7995">
            <w:pPr>
              <w:pStyle w:val="Default0"/>
            </w:pPr>
          </w:p>
        </w:tc>
        <w:tc>
          <w:tcPr>
            <w:tcW w:w="2493" w:type="dxa"/>
            <w:tcBorders>
              <w:top w:val="none" w:sz="6" w:space="0" w:color="auto"/>
              <w:left w:val="none" w:sz="6" w:space="0" w:color="auto"/>
              <w:bottom w:val="none" w:sz="6" w:space="0" w:color="auto"/>
            </w:tcBorders>
          </w:tcPr>
          <w:p w14:paraId="2C44CBF4" w14:textId="77777777" w:rsidR="001D7995" w:rsidRDefault="001D7995">
            <w:pPr>
              <w:pStyle w:val="Default0"/>
              <w:rPr>
                <w:sz w:val="20"/>
                <w:szCs w:val="20"/>
              </w:rPr>
            </w:pPr>
            <w:r>
              <w:rPr>
                <w:sz w:val="20"/>
                <w:szCs w:val="20"/>
              </w:rPr>
              <w:t xml:space="preserve">15/12 </w:t>
            </w:r>
          </w:p>
        </w:tc>
      </w:tr>
    </w:tbl>
    <w:p w14:paraId="51194AC0" w14:textId="77777777" w:rsidR="001D7995" w:rsidRDefault="001D7995" w:rsidP="001D7995">
      <w:pPr>
        <w:pStyle w:val="Default0"/>
      </w:pPr>
    </w:p>
    <w:p w14:paraId="52558256" w14:textId="43CD058A" w:rsidR="001D7995" w:rsidRPr="001D7995" w:rsidRDefault="001D7995" w:rsidP="001D7995">
      <w:pPr>
        <w:pStyle w:val="Default0"/>
        <w:rPr>
          <w:sz w:val="20"/>
          <w:szCs w:val="20"/>
        </w:rPr>
      </w:pPr>
    </w:p>
    <w:p w14:paraId="35760E3C" w14:textId="2B5A5D9E" w:rsidR="001D7995" w:rsidRPr="001D7995" w:rsidRDefault="001D7995" w:rsidP="004232CB">
      <w:pPr>
        <w:pStyle w:val="Default0"/>
        <w:numPr>
          <w:ilvl w:val="0"/>
          <w:numId w:val="25"/>
        </w:numPr>
        <w:spacing w:after="29"/>
        <w:ind w:left="567" w:hanging="567"/>
        <w:rPr>
          <w:sz w:val="20"/>
          <w:szCs w:val="20"/>
        </w:rPr>
      </w:pPr>
      <w:r w:rsidRPr="001D7995">
        <w:rPr>
          <w:sz w:val="20"/>
          <w:szCs w:val="20"/>
        </w:rPr>
        <w:t>As datas estão sujeitas a mudanças.</w:t>
      </w:r>
    </w:p>
    <w:p w14:paraId="0D0CEA58" w14:textId="44C6521C" w:rsidR="001D7995" w:rsidRPr="001D7995" w:rsidRDefault="001D7995" w:rsidP="004232CB">
      <w:pPr>
        <w:pStyle w:val="Default0"/>
        <w:numPr>
          <w:ilvl w:val="0"/>
          <w:numId w:val="25"/>
        </w:numPr>
        <w:spacing w:after="29"/>
        <w:ind w:left="567" w:hanging="567"/>
        <w:rPr>
          <w:sz w:val="20"/>
          <w:szCs w:val="20"/>
        </w:rPr>
      </w:pPr>
      <w:r w:rsidRPr="001D7995">
        <w:rPr>
          <w:sz w:val="20"/>
          <w:szCs w:val="20"/>
        </w:rPr>
        <w:t>Dias contados em dias úteis.</w:t>
      </w:r>
    </w:p>
    <w:p w14:paraId="4386DD94" w14:textId="0748E29A" w:rsidR="001D7995" w:rsidRPr="001D7995" w:rsidRDefault="001D7995" w:rsidP="004232CB">
      <w:pPr>
        <w:pStyle w:val="Default0"/>
        <w:numPr>
          <w:ilvl w:val="0"/>
          <w:numId w:val="25"/>
        </w:numPr>
        <w:spacing w:after="29"/>
        <w:ind w:left="567" w:hanging="567"/>
        <w:rPr>
          <w:sz w:val="20"/>
          <w:szCs w:val="20"/>
        </w:rPr>
      </w:pPr>
      <w:r w:rsidRPr="001D7995">
        <w:rPr>
          <w:sz w:val="20"/>
          <w:szCs w:val="20"/>
        </w:rPr>
        <w:t>Feriados e pontos facultativos do Governo de SC (Decreto 16/2023): 20 e 21/02, 06 e 07/04, 21/04, 01/05, 08 e 09/06, 07 e 08/09, 12 e 13/10, 02 e 03/11, 15/11, 25 a 29/12.</w:t>
      </w:r>
    </w:p>
    <w:p w14:paraId="27EF45AB" w14:textId="1229ED0A" w:rsidR="001D7995" w:rsidRPr="001D7995" w:rsidRDefault="001D7995" w:rsidP="004232CB">
      <w:pPr>
        <w:pStyle w:val="Default0"/>
        <w:numPr>
          <w:ilvl w:val="0"/>
          <w:numId w:val="25"/>
        </w:numPr>
        <w:ind w:left="567" w:hanging="567"/>
        <w:rPr>
          <w:sz w:val="20"/>
          <w:szCs w:val="20"/>
        </w:rPr>
      </w:pPr>
      <w:r w:rsidRPr="001D7995">
        <w:rPr>
          <w:sz w:val="20"/>
          <w:szCs w:val="20"/>
        </w:rPr>
        <w:t>Feriado aniversário de Florianópolis: 23/03.</w:t>
      </w:r>
    </w:p>
    <w:p w14:paraId="753E32A6" w14:textId="77777777" w:rsidR="001D7995" w:rsidRDefault="001D7995" w:rsidP="001D7995">
      <w:pPr>
        <w:spacing w:line="276" w:lineRule="auto"/>
        <w:jc w:val="both"/>
        <w:rPr>
          <w:rFonts w:ascii="Arial" w:hAnsi="Arial" w:cs="Arial"/>
        </w:rPr>
      </w:pPr>
    </w:p>
    <w:p w14:paraId="60E36E5E" w14:textId="77777777" w:rsidR="001D7995" w:rsidRPr="000D1E0E" w:rsidRDefault="001D7995" w:rsidP="001D7995">
      <w:pPr>
        <w:spacing w:line="276" w:lineRule="auto"/>
        <w:jc w:val="both"/>
        <w:rPr>
          <w:rFonts w:ascii="Arial" w:hAnsi="Arial" w:cs="Arial"/>
        </w:rPr>
      </w:pPr>
    </w:p>
    <w:p w14:paraId="6E29EEC8" w14:textId="77777777" w:rsidR="001D7995" w:rsidRPr="000D1E0E" w:rsidRDefault="001D7995" w:rsidP="001D7995">
      <w:pPr>
        <w:spacing w:line="276" w:lineRule="auto"/>
        <w:jc w:val="both"/>
        <w:rPr>
          <w:rFonts w:ascii="Arial" w:hAnsi="Arial" w:cs="Arial"/>
          <w:b/>
          <w:bCs/>
        </w:rPr>
      </w:pPr>
      <w:r w:rsidRPr="000D1E0E">
        <w:rPr>
          <w:rFonts w:ascii="Arial" w:hAnsi="Arial" w:cs="Arial"/>
          <w:b/>
          <w:bCs/>
        </w:rPr>
        <w:t>CRITÉRIOS PARA ENTREGA DA PARCELA DO ICMS AOS MUNICÍPIOS</w:t>
      </w:r>
    </w:p>
    <w:p w14:paraId="59BA5ED3" w14:textId="77777777" w:rsidR="001D7995" w:rsidRPr="000D1E0E" w:rsidRDefault="001D7995" w:rsidP="001D7995">
      <w:pPr>
        <w:spacing w:line="276" w:lineRule="auto"/>
        <w:jc w:val="both"/>
        <w:rPr>
          <w:rFonts w:ascii="Arial" w:hAnsi="Arial" w:cs="Arial"/>
        </w:rPr>
      </w:pPr>
      <w:r>
        <w:rPr>
          <w:rFonts w:ascii="Arial" w:hAnsi="Arial" w:cs="Arial"/>
        </w:rPr>
        <w:t>Os</w:t>
      </w:r>
      <w:r w:rsidRPr="000D1E0E">
        <w:rPr>
          <w:rFonts w:ascii="Arial" w:hAnsi="Arial" w:cs="Arial"/>
        </w:rPr>
        <w:t xml:space="preserve"> 25% do produto da arrecadação do ICMS serão creditados, pelos Estados, aos respectivos Municípios, conforme os seguintes critérios:</w:t>
      </w:r>
    </w:p>
    <w:p w14:paraId="5DD49B58" w14:textId="77777777" w:rsidR="001D7995" w:rsidRPr="000D1E0E" w:rsidRDefault="001D7995" w:rsidP="001D7995">
      <w:pPr>
        <w:pStyle w:val="PargrafodaLista"/>
        <w:numPr>
          <w:ilvl w:val="0"/>
          <w:numId w:val="9"/>
        </w:numPr>
        <w:jc w:val="both"/>
        <w:rPr>
          <w:rFonts w:ascii="Arial" w:hAnsi="Arial" w:cs="Arial"/>
        </w:rPr>
      </w:pPr>
      <w:r w:rsidRPr="000D1E0E">
        <w:rPr>
          <w:rFonts w:ascii="Arial" w:hAnsi="Arial" w:cs="Arial"/>
        </w:rPr>
        <w:t>3/4 (três quartos), no mínimo, na proporção do valor adicionado nas operações relativas à circulação de mercadorias e nas prestações de serviços, realizadas em seus territórios (VA);</w:t>
      </w:r>
    </w:p>
    <w:p w14:paraId="40585EE1" w14:textId="77777777" w:rsidR="001D7995" w:rsidRDefault="001D7995" w:rsidP="001D7995">
      <w:pPr>
        <w:pStyle w:val="PargrafodaLista"/>
        <w:numPr>
          <w:ilvl w:val="0"/>
          <w:numId w:val="9"/>
        </w:numPr>
        <w:jc w:val="both"/>
        <w:rPr>
          <w:rFonts w:ascii="Arial" w:hAnsi="Arial" w:cs="Arial"/>
        </w:rPr>
      </w:pPr>
      <w:r w:rsidRPr="000D1E0E">
        <w:rPr>
          <w:rFonts w:ascii="Arial" w:hAnsi="Arial" w:cs="Arial"/>
        </w:rPr>
        <w:t>até l/4 (um quarto), de acordo com o que dispuser lei estadual ou, no caso dos territórios, lei federal.</w:t>
      </w:r>
    </w:p>
    <w:p w14:paraId="193CA466" w14:textId="77777777" w:rsidR="001D7995" w:rsidRPr="00896C4C" w:rsidRDefault="001D7995" w:rsidP="001D7995">
      <w:pPr>
        <w:pStyle w:val="PargrafodaLista"/>
        <w:jc w:val="both"/>
        <w:rPr>
          <w:rFonts w:ascii="Arial" w:hAnsi="Arial" w:cs="Arial"/>
        </w:rPr>
      </w:pPr>
    </w:p>
    <w:p w14:paraId="467B9B8B" w14:textId="77777777" w:rsidR="001D7995" w:rsidRPr="000D1E0E" w:rsidRDefault="001D7995" w:rsidP="001D7995">
      <w:pPr>
        <w:spacing w:line="276" w:lineRule="auto"/>
        <w:jc w:val="both"/>
        <w:rPr>
          <w:rFonts w:ascii="Arial" w:hAnsi="Arial" w:cs="Arial"/>
          <w:b/>
          <w:bCs/>
        </w:rPr>
      </w:pPr>
      <w:r w:rsidRPr="000D1E0E">
        <w:rPr>
          <w:rFonts w:ascii="Arial" w:hAnsi="Arial" w:cs="Arial"/>
          <w:b/>
          <w:bCs/>
        </w:rPr>
        <w:t>O QUE É VALOR ADICIONADO (VA)?</w:t>
      </w:r>
    </w:p>
    <w:p w14:paraId="0F0B1012" w14:textId="77777777" w:rsidR="001D7995" w:rsidRPr="000D1E0E" w:rsidRDefault="001D7995" w:rsidP="001D7995">
      <w:pPr>
        <w:pStyle w:val="PargrafodaLista"/>
        <w:numPr>
          <w:ilvl w:val="0"/>
          <w:numId w:val="10"/>
        </w:numPr>
        <w:jc w:val="both"/>
        <w:rPr>
          <w:rFonts w:ascii="Arial" w:hAnsi="Arial" w:cs="Arial"/>
        </w:rPr>
      </w:pPr>
      <w:r w:rsidRPr="000D1E0E">
        <w:rPr>
          <w:rFonts w:ascii="Arial" w:hAnsi="Arial" w:cs="Arial"/>
        </w:rPr>
        <w:t>Valor Adicionado corresponde à diferença entre o valor das mercadorias saídas de uma empresa acrescido do valor das prestações de serviços e o valor das mercadorias e serviços recebidos na mesma empresa, em cada ano civil. Em termos de Municípios, representa o somatório dos valores adicionados de cada contribuinte.</w:t>
      </w:r>
    </w:p>
    <w:p w14:paraId="36743D95" w14:textId="77777777" w:rsidR="001D7995" w:rsidRPr="000D1E0E" w:rsidRDefault="001D7995" w:rsidP="001D7995">
      <w:pPr>
        <w:pStyle w:val="PargrafodaLista"/>
        <w:numPr>
          <w:ilvl w:val="0"/>
          <w:numId w:val="10"/>
        </w:numPr>
        <w:jc w:val="both"/>
        <w:rPr>
          <w:rFonts w:ascii="Arial" w:hAnsi="Arial" w:cs="Arial"/>
        </w:rPr>
      </w:pPr>
      <w:r w:rsidRPr="000D1E0E">
        <w:rPr>
          <w:rFonts w:ascii="Arial" w:hAnsi="Arial" w:cs="Arial"/>
        </w:rPr>
        <w:t>Como indicador corresponde, grosso modo, à participação do Município no movimento econômico do Estado para fins de tributação pelo ICMS ou, Soma do agregado de todas as operações de venda e prestações de serviços promovidas pelo Município.</w:t>
      </w:r>
    </w:p>
    <w:p w14:paraId="246B5C11" w14:textId="77777777" w:rsidR="001D7995" w:rsidRDefault="001D7995" w:rsidP="001D7995">
      <w:pPr>
        <w:spacing w:line="276" w:lineRule="auto"/>
        <w:jc w:val="both"/>
        <w:rPr>
          <w:rFonts w:ascii="Arial" w:hAnsi="Arial" w:cs="Arial"/>
          <w:b/>
          <w:bCs/>
        </w:rPr>
      </w:pPr>
    </w:p>
    <w:p w14:paraId="4372DFDC" w14:textId="77777777" w:rsidR="00473191" w:rsidRDefault="00473191" w:rsidP="001D7995">
      <w:pPr>
        <w:spacing w:line="276" w:lineRule="auto"/>
        <w:jc w:val="both"/>
        <w:rPr>
          <w:rFonts w:ascii="Arial" w:hAnsi="Arial" w:cs="Arial"/>
          <w:b/>
          <w:bCs/>
        </w:rPr>
      </w:pPr>
    </w:p>
    <w:p w14:paraId="6B391F10" w14:textId="77777777" w:rsidR="00473191" w:rsidRDefault="00473191" w:rsidP="001D7995">
      <w:pPr>
        <w:spacing w:line="276" w:lineRule="auto"/>
        <w:jc w:val="both"/>
        <w:rPr>
          <w:rFonts w:ascii="Arial" w:hAnsi="Arial" w:cs="Arial"/>
          <w:b/>
          <w:bCs/>
        </w:rPr>
      </w:pPr>
    </w:p>
    <w:p w14:paraId="3404A188" w14:textId="77777777" w:rsidR="00473191" w:rsidRPr="000D1E0E" w:rsidRDefault="00473191" w:rsidP="001D7995">
      <w:pPr>
        <w:spacing w:line="276" w:lineRule="auto"/>
        <w:jc w:val="both"/>
        <w:rPr>
          <w:rFonts w:ascii="Arial" w:hAnsi="Arial" w:cs="Arial"/>
          <w:b/>
          <w:bCs/>
        </w:rPr>
      </w:pPr>
    </w:p>
    <w:p w14:paraId="45B7B0F9" w14:textId="77777777" w:rsidR="001D7995" w:rsidRPr="001D7995" w:rsidRDefault="001D7995" w:rsidP="001D7995">
      <w:pPr>
        <w:spacing w:line="276" w:lineRule="auto"/>
        <w:jc w:val="both"/>
        <w:rPr>
          <w:rFonts w:ascii="Arial" w:hAnsi="Arial" w:cs="Arial"/>
          <w:b/>
          <w:bCs/>
        </w:rPr>
      </w:pPr>
      <w:r w:rsidRPr="000D1E0E">
        <w:rPr>
          <w:rFonts w:ascii="Arial" w:hAnsi="Arial" w:cs="Arial"/>
          <w:b/>
          <w:bCs/>
        </w:rPr>
        <w:lastRenderedPageBreak/>
        <w:t xml:space="preserve"> QUAIS OS OUTROS CRITÉRIOS ALÉM DO VA? </w:t>
      </w:r>
      <w:r w:rsidRPr="001D7995">
        <w:rPr>
          <w:rFonts w:ascii="Arial" w:hAnsi="Arial" w:cs="Arial"/>
          <w:b/>
          <w:bCs/>
        </w:rPr>
        <w:t xml:space="preserve">LEI N° 18.489/2022 (Art. 2º) </w:t>
      </w:r>
    </w:p>
    <w:p w14:paraId="330D0E29" w14:textId="77777777" w:rsidR="001D7995" w:rsidRPr="001D7995" w:rsidRDefault="001D7995" w:rsidP="001D7995">
      <w:pPr>
        <w:pStyle w:val="PargrafodaLista"/>
        <w:jc w:val="both"/>
        <w:rPr>
          <w:rFonts w:ascii="Arial" w:hAnsi="Arial" w:cs="Arial"/>
        </w:rPr>
      </w:pPr>
    </w:p>
    <w:p w14:paraId="16E4FC3C" w14:textId="77777777" w:rsidR="001D7995" w:rsidRPr="001D7995" w:rsidRDefault="001D7995" w:rsidP="001D7995">
      <w:pPr>
        <w:pStyle w:val="PargrafodaLista"/>
        <w:numPr>
          <w:ilvl w:val="0"/>
          <w:numId w:val="11"/>
        </w:numPr>
        <w:jc w:val="both"/>
        <w:rPr>
          <w:rFonts w:ascii="Arial" w:hAnsi="Arial" w:cs="Arial"/>
        </w:rPr>
      </w:pPr>
      <w:r w:rsidRPr="001D7995">
        <w:rPr>
          <w:rFonts w:ascii="Arial" w:hAnsi="Arial" w:cs="Arial"/>
        </w:rPr>
        <w:t>75% com base na relação percentual entre o valor adicionado nas operações relativas à circulação de mercadorias e nas prestações de serviço de transporte interestadual e intermunicipal e de comunicação realizadas em cada Município e o valor adicionado do Estado, apurado segundo o disposto em lei complementar federal;</w:t>
      </w:r>
    </w:p>
    <w:p w14:paraId="69AD4C42" w14:textId="77777777" w:rsidR="001D7995" w:rsidRPr="001D7995" w:rsidRDefault="001D7995" w:rsidP="001D7995">
      <w:pPr>
        <w:pStyle w:val="PargrafodaLista"/>
        <w:jc w:val="both"/>
        <w:rPr>
          <w:rFonts w:ascii="Arial" w:hAnsi="Arial" w:cs="Arial"/>
        </w:rPr>
      </w:pPr>
    </w:p>
    <w:p w14:paraId="38535E3D" w14:textId="77777777" w:rsidR="001D7995" w:rsidRPr="001D7995" w:rsidRDefault="001D7995" w:rsidP="001D7995">
      <w:pPr>
        <w:pStyle w:val="PargrafodaLista"/>
        <w:numPr>
          <w:ilvl w:val="0"/>
          <w:numId w:val="11"/>
        </w:numPr>
        <w:jc w:val="both"/>
        <w:rPr>
          <w:rFonts w:ascii="Arial" w:hAnsi="Arial" w:cs="Arial"/>
        </w:rPr>
      </w:pPr>
      <w:r w:rsidRPr="001D7995">
        <w:rPr>
          <w:rFonts w:ascii="Arial" w:hAnsi="Arial" w:cs="Arial"/>
        </w:rPr>
        <w:t>10% com base no índice “ICMS Educação”, composto por indicadores de melhoria nos resultados de aprendizagem e de aumento da equidade, considerado o nível socioeconômico dos educandos, nos termos da fórmula final constante do Anexo I desta Lei; e</w:t>
      </w:r>
    </w:p>
    <w:p w14:paraId="715310F7" w14:textId="77777777" w:rsidR="001D7995" w:rsidRPr="001D7995" w:rsidRDefault="001D7995" w:rsidP="001D7995">
      <w:pPr>
        <w:pStyle w:val="PargrafodaLista"/>
        <w:jc w:val="both"/>
        <w:rPr>
          <w:rFonts w:ascii="Arial" w:hAnsi="Arial" w:cs="Arial"/>
        </w:rPr>
      </w:pPr>
    </w:p>
    <w:p w14:paraId="1ABEC686" w14:textId="77777777" w:rsidR="001D7995" w:rsidRPr="001D7995" w:rsidRDefault="001D7995" w:rsidP="001D7995">
      <w:pPr>
        <w:pStyle w:val="PargrafodaLista"/>
        <w:numPr>
          <w:ilvl w:val="0"/>
          <w:numId w:val="11"/>
        </w:numPr>
        <w:jc w:val="both"/>
        <w:rPr>
          <w:rFonts w:ascii="Arial" w:hAnsi="Arial" w:cs="Arial"/>
        </w:rPr>
      </w:pPr>
      <w:r w:rsidRPr="001D7995">
        <w:rPr>
          <w:rFonts w:ascii="Arial" w:hAnsi="Arial" w:cs="Arial"/>
        </w:rPr>
        <w:t>15% em partes iguais entre todos os Municípios.</w:t>
      </w:r>
    </w:p>
    <w:p w14:paraId="23D2C0A6" w14:textId="77777777" w:rsidR="001D7995" w:rsidRPr="000D1E0E" w:rsidRDefault="001D7995" w:rsidP="001D7995">
      <w:pPr>
        <w:spacing w:line="276" w:lineRule="auto"/>
        <w:jc w:val="both"/>
        <w:rPr>
          <w:rFonts w:ascii="Arial" w:hAnsi="Arial" w:cs="Arial"/>
        </w:rPr>
      </w:pPr>
    </w:p>
    <w:p w14:paraId="67355C18" w14:textId="77777777" w:rsidR="001D7995" w:rsidRPr="000D1E0E" w:rsidRDefault="001D7995" w:rsidP="001D7995">
      <w:pPr>
        <w:spacing w:line="276" w:lineRule="auto"/>
        <w:jc w:val="both"/>
        <w:rPr>
          <w:rFonts w:ascii="Arial" w:hAnsi="Arial" w:cs="Arial"/>
          <w:b/>
          <w:bCs/>
        </w:rPr>
      </w:pPr>
      <w:r w:rsidRPr="000D1E0E">
        <w:rPr>
          <w:rFonts w:ascii="Arial" w:hAnsi="Arial" w:cs="Arial"/>
          <w:b/>
          <w:bCs/>
        </w:rPr>
        <w:t>GARANTIAS ASSEGURADAS PELA LEI COMPLEMENTAR 63/90</w:t>
      </w:r>
    </w:p>
    <w:p w14:paraId="051B02FA" w14:textId="77777777" w:rsidR="001D7995" w:rsidRPr="000D1E0E" w:rsidRDefault="001D7995" w:rsidP="001D7995">
      <w:pPr>
        <w:spacing w:line="276" w:lineRule="auto"/>
        <w:jc w:val="both"/>
        <w:rPr>
          <w:rFonts w:ascii="Arial" w:hAnsi="Arial" w:cs="Arial"/>
        </w:rPr>
      </w:pPr>
      <w:r w:rsidRPr="000D1E0E">
        <w:rPr>
          <w:rFonts w:ascii="Arial" w:hAnsi="Arial" w:cs="Arial"/>
        </w:rPr>
        <w:t>Os Prefeitos Municipais, as associações de Municípios e seus representantes:</w:t>
      </w:r>
    </w:p>
    <w:p w14:paraId="784DE6C4" w14:textId="77777777" w:rsidR="001D7995" w:rsidRPr="000D1E0E" w:rsidRDefault="001D7995" w:rsidP="001D7995">
      <w:pPr>
        <w:pStyle w:val="PargrafodaLista"/>
        <w:numPr>
          <w:ilvl w:val="0"/>
          <w:numId w:val="13"/>
        </w:numPr>
        <w:jc w:val="both"/>
        <w:rPr>
          <w:rFonts w:ascii="Arial" w:hAnsi="Arial" w:cs="Arial"/>
        </w:rPr>
      </w:pPr>
      <w:r w:rsidRPr="000D1E0E">
        <w:rPr>
          <w:rFonts w:ascii="Arial" w:hAnsi="Arial" w:cs="Arial"/>
        </w:rPr>
        <w:t>Terão livre acesso às informações e documentos utilizados pelos Estados no cálculo do valor adicionado, sendo vedado a estes, omitir quaisquer dados ou critérios, ou dificultar ou impedir aqueles no acompanhamento dos cálculos.</w:t>
      </w:r>
    </w:p>
    <w:p w14:paraId="5F9AE503" w14:textId="77777777" w:rsidR="001D7995" w:rsidRPr="000D1E0E" w:rsidRDefault="001D7995" w:rsidP="001D7995">
      <w:pPr>
        <w:pStyle w:val="PargrafodaLista"/>
        <w:numPr>
          <w:ilvl w:val="0"/>
          <w:numId w:val="13"/>
        </w:numPr>
        <w:jc w:val="both"/>
        <w:rPr>
          <w:rFonts w:ascii="Arial" w:hAnsi="Arial" w:cs="Arial"/>
        </w:rPr>
      </w:pPr>
      <w:r w:rsidRPr="000D1E0E">
        <w:rPr>
          <w:rFonts w:ascii="Arial" w:hAnsi="Arial" w:cs="Arial"/>
        </w:rPr>
        <w:t>Poderão impugnar, no prazo de 30 (trinta) dias corridos contados da sua publicação, os dados e os índices publicados, sem prejuízo das ações cíveis e criminais cabíveis. O Estado fará publicar, para efeito de entrega das parcelas de um determinado ano, no seu órgão oficial, até o dia 30 de junho do ano da apuração, o valor adicionado em cada Município.</w:t>
      </w:r>
    </w:p>
    <w:p w14:paraId="54508F03" w14:textId="77777777" w:rsidR="001D7995" w:rsidRPr="000D1E0E" w:rsidRDefault="001D7995" w:rsidP="001D7995">
      <w:pPr>
        <w:pStyle w:val="PargrafodaLista"/>
        <w:numPr>
          <w:ilvl w:val="0"/>
          <w:numId w:val="13"/>
        </w:numPr>
        <w:jc w:val="both"/>
        <w:rPr>
          <w:rFonts w:ascii="Arial" w:hAnsi="Arial" w:cs="Arial"/>
        </w:rPr>
      </w:pPr>
      <w:r w:rsidRPr="000D1E0E">
        <w:rPr>
          <w:rFonts w:ascii="Arial" w:hAnsi="Arial" w:cs="Arial"/>
        </w:rPr>
        <w:t>Os Estados manterão sistema de informações baseados em documentos fiscais obrigatórios, capaz de apurar, com precisão, o valor adicionado de cada Município.</w:t>
      </w:r>
    </w:p>
    <w:p w14:paraId="318B47A6" w14:textId="77777777" w:rsidR="001D7995" w:rsidRPr="000D1E0E" w:rsidRDefault="001D7995" w:rsidP="001D7995">
      <w:pPr>
        <w:pStyle w:val="PargrafodaLista"/>
        <w:numPr>
          <w:ilvl w:val="0"/>
          <w:numId w:val="13"/>
        </w:numPr>
        <w:jc w:val="both"/>
        <w:rPr>
          <w:rFonts w:ascii="Arial" w:hAnsi="Arial" w:cs="Arial"/>
        </w:rPr>
      </w:pPr>
      <w:r w:rsidRPr="000D1E0E">
        <w:rPr>
          <w:rFonts w:ascii="Arial" w:hAnsi="Arial" w:cs="Arial"/>
        </w:rPr>
        <w:t>O valor adicionado relativo a operações constatadas em ação fiscal será considerado no ano em que o resultado desta se tornar definitivo, em virtude da decisão administrativa irrecorrível.</w:t>
      </w:r>
    </w:p>
    <w:p w14:paraId="474871D0" w14:textId="77777777" w:rsidR="001D7995" w:rsidRPr="000D1E0E" w:rsidRDefault="001D7995" w:rsidP="001D7995">
      <w:pPr>
        <w:pStyle w:val="PargrafodaLista"/>
        <w:numPr>
          <w:ilvl w:val="0"/>
          <w:numId w:val="13"/>
        </w:numPr>
        <w:jc w:val="both"/>
        <w:rPr>
          <w:rFonts w:ascii="Arial" w:hAnsi="Arial" w:cs="Arial"/>
        </w:rPr>
      </w:pPr>
      <w:r w:rsidRPr="000D1E0E">
        <w:rPr>
          <w:rFonts w:ascii="Arial" w:hAnsi="Arial" w:cs="Arial"/>
        </w:rPr>
        <w:t>O valor adicionado relativo a operações ou prestações espontaneamente confessadas pelo contribuinte será considerado no período em que ocorrer a confissão.</w:t>
      </w:r>
    </w:p>
    <w:p w14:paraId="41430F7B" w14:textId="77777777" w:rsidR="001D7995" w:rsidRPr="000D1E0E" w:rsidRDefault="001D7995" w:rsidP="001D7995">
      <w:pPr>
        <w:pStyle w:val="PargrafodaLista"/>
        <w:numPr>
          <w:ilvl w:val="0"/>
          <w:numId w:val="13"/>
        </w:numPr>
        <w:jc w:val="both"/>
        <w:rPr>
          <w:rFonts w:ascii="Arial" w:hAnsi="Arial" w:cs="Arial"/>
        </w:rPr>
      </w:pPr>
      <w:r w:rsidRPr="000D1E0E">
        <w:rPr>
          <w:rFonts w:ascii="Arial" w:hAnsi="Arial" w:cs="Arial"/>
        </w:rPr>
        <w:t>Os Municípios poderão verificar os documentos fiscais que, nos termos da lei federal ou estadual, devam acompanhar as mercadorias, em operações de que participem produtores, industriais e comerciantes estabelecidos em seus territórios; apurada qualquer irregularidade, os agentes municipais deverão comunicá-la à repartição estadual incumbida do cálculo do índice, assim como à autoridade competente.</w:t>
      </w:r>
    </w:p>
    <w:p w14:paraId="44B5B022" w14:textId="77777777" w:rsidR="001D7995" w:rsidRDefault="001D7995" w:rsidP="001D7995">
      <w:pPr>
        <w:spacing w:line="276" w:lineRule="auto"/>
        <w:jc w:val="both"/>
        <w:rPr>
          <w:rFonts w:ascii="Arial" w:hAnsi="Arial" w:cs="Arial"/>
        </w:rPr>
      </w:pPr>
    </w:p>
    <w:p w14:paraId="43E91766" w14:textId="77777777" w:rsidR="00473191" w:rsidRPr="000D1E0E" w:rsidRDefault="00473191" w:rsidP="001D7995">
      <w:pPr>
        <w:spacing w:line="276" w:lineRule="auto"/>
        <w:jc w:val="both"/>
        <w:rPr>
          <w:rFonts w:ascii="Arial" w:hAnsi="Arial" w:cs="Arial"/>
        </w:rPr>
      </w:pPr>
    </w:p>
    <w:p w14:paraId="0932E903" w14:textId="77777777" w:rsidR="001D7995" w:rsidRPr="000D1E0E" w:rsidRDefault="001D7995" w:rsidP="001D7995">
      <w:pPr>
        <w:spacing w:line="276" w:lineRule="auto"/>
        <w:jc w:val="both"/>
        <w:rPr>
          <w:rFonts w:ascii="Arial" w:hAnsi="Arial" w:cs="Arial"/>
          <w:b/>
          <w:bCs/>
        </w:rPr>
      </w:pPr>
      <w:r w:rsidRPr="000D1E0E">
        <w:rPr>
          <w:rFonts w:ascii="Arial" w:hAnsi="Arial" w:cs="Arial"/>
          <w:b/>
          <w:bCs/>
        </w:rPr>
        <w:lastRenderedPageBreak/>
        <w:t>ESFORÇO MUNICIPAL NAS ATIVIDADES DE APURAÇÃO DO VA</w:t>
      </w:r>
    </w:p>
    <w:p w14:paraId="0121D7B5" w14:textId="77777777" w:rsidR="001D7995" w:rsidRPr="000D1E0E" w:rsidRDefault="001D7995" w:rsidP="001D7995">
      <w:pPr>
        <w:pStyle w:val="PargrafodaLista"/>
        <w:numPr>
          <w:ilvl w:val="0"/>
          <w:numId w:val="12"/>
        </w:numPr>
        <w:jc w:val="both"/>
        <w:rPr>
          <w:rFonts w:ascii="Arial" w:hAnsi="Arial" w:cs="Arial"/>
        </w:rPr>
      </w:pPr>
      <w:r w:rsidRPr="000D1E0E">
        <w:rPr>
          <w:rFonts w:ascii="Arial" w:hAnsi="Arial" w:cs="Arial"/>
        </w:rPr>
        <w:t>A responsabilidade de apuração do Valor Adicionado (VA) é do Estado, entretanto, devido a vários fatores de ordem administrativa e estrutural, nem sempre a apuração reflete a realidade econômica.</w:t>
      </w:r>
    </w:p>
    <w:p w14:paraId="0A5CF667" w14:textId="77777777" w:rsidR="001D7995" w:rsidRPr="000D1E0E" w:rsidRDefault="001D7995" w:rsidP="001D7995">
      <w:pPr>
        <w:pStyle w:val="PargrafodaLista"/>
        <w:numPr>
          <w:ilvl w:val="0"/>
          <w:numId w:val="12"/>
        </w:numPr>
        <w:jc w:val="both"/>
        <w:rPr>
          <w:rFonts w:ascii="Arial" w:hAnsi="Arial" w:cs="Arial"/>
        </w:rPr>
      </w:pPr>
      <w:r w:rsidRPr="000D1E0E">
        <w:rPr>
          <w:rFonts w:ascii="Arial" w:hAnsi="Arial" w:cs="Arial"/>
        </w:rPr>
        <w:t>É importante que se tenha a certeza de que os valores apurados se aproximam da realidade econômica do Município, sem distorções ou omissões por parte do universo de contribuintes obrigado a prestar informações.</w:t>
      </w:r>
    </w:p>
    <w:p w14:paraId="2B657103" w14:textId="77777777" w:rsidR="001D7995" w:rsidRPr="000D1E0E" w:rsidRDefault="001D7995" w:rsidP="001D7995">
      <w:pPr>
        <w:pStyle w:val="PargrafodaLista"/>
        <w:numPr>
          <w:ilvl w:val="0"/>
          <w:numId w:val="12"/>
        </w:numPr>
        <w:jc w:val="both"/>
        <w:rPr>
          <w:rFonts w:ascii="Arial" w:hAnsi="Arial" w:cs="Arial"/>
        </w:rPr>
        <w:sectPr w:rsidR="001D7995" w:rsidRPr="000D1E0E" w:rsidSect="00360A92">
          <w:pgSz w:w="11910" w:h="16840"/>
          <w:pgMar w:top="1417" w:right="1701" w:bottom="1417" w:left="1701" w:header="712" w:footer="0" w:gutter="0"/>
          <w:cols w:space="720"/>
          <w:docGrid w:linePitch="299"/>
        </w:sectPr>
      </w:pPr>
      <w:r w:rsidRPr="000D1E0E">
        <w:rPr>
          <w:rFonts w:ascii="Arial" w:hAnsi="Arial" w:cs="Arial"/>
        </w:rPr>
        <w:t>O repasse do ICMS é parte substancial da receita do Município. Por isso controlar, acompanhar e fiscalizar a emissão de notas fiscais, a coleta de dados e a apuração do Valor Adicionado devem ser preocupação de todos os cidadãos, na defesa dos interesses de seu Município O repasse do ICMS é parte substancial da receita do Município. Por isso controlar, acompanhar e fiscalizar a emissão de notas fiscais, a coleta de dados e a apuração do Valor Adicionado devem ser preocupação de todos os cidadãos, na defesa dos interesses de seu Município</w:t>
      </w:r>
    </w:p>
    <w:p w14:paraId="37B3CC42" w14:textId="77777777" w:rsidR="00492C04" w:rsidRPr="000D1E0E" w:rsidRDefault="00492C04" w:rsidP="000D1E0E">
      <w:pPr>
        <w:pStyle w:val="Corpodetexto"/>
        <w:ind w:right="3697"/>
        <w:jc w:val="both"/>
        <w:rPr>
          <w:rFonts w:ascii="Arial" w:hAnsi="Arial" w:cs="Arial"/>
          <w:b/>
          <w:bCs/>
          <w:sz w:val="23"/>
          <w:szCs w:val="23"/>
        </w:rPr>
      </w:pPr>
      <w:r w:rsidRPr="000D1E0E">
        <w:rPr>
          <w:rFonts w:ascii="Arial" w:hAnsi="Arial" w:cs="Arial"/>
          <w:b/>
          <w:bCs/>
          <w:sz w:val="23"/>
          <w:szCs w:val="23"/>
        </w:rPr>
        <w:lastRenderedPageBreak/>
        <w:t>VALOR ADICIONADO E ÍNDICE DE PARTICIPAÇÃO DOS MUNICÍPIOS NA ARRECADAÇÃO DO ICMS</w:t>
      </w:r>
    </w:p>
    <w:p w14:paraId="07AFC2BE" w14:textId="77777777" w:rsidR="00492C04" w:rsidRPr="000D1E0E" w:rsidRDefault="00492C04" w:rsidP="000D1E0E">
      <w:pPr>
        <w:pStyle w:val="Corpodetexto"/>
        <w:ind w:left="720" w:right="3697"/>
        <w:jc w:val="both"/>
        <w:rPr>
          <w:rFonts w:ascii="Arial" w:hAnsi="Arial" w:cs="Arial"/>
        </w:rPr>
      </w:pPr>
    </w:p>
    <w:p w14:paraId="7919BA8A" w14:textId="77777777" w:rsidR="00492C04" w:rsidRDefault="00492C04" w:rsidP="000D1E0E">
      <w:pPr>
        <w:pStyle w:val="Corpodetexto"/>
        <w:spacing w:before="7"/>
        <w:ind w:left="720"/>
        <w:jc w:val="both"/>
        <w:rPr>
          <w:rFonts w:ascii="Arial" w:hAnsi="Arial" w:cs="Arial"/>
          <w:sz w:val="15"/>
        </w:rPr>
      </w:pPr>
    </w:p>
    <w:tbl>
      <w:tblPr>
        <w:tblStyle w:val="TableNormal"/>
        <w:tblW w:w="0" w:type="auto"/>
        <w:tblInd w:w="152"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2287"/>
        <w:gridCol w:w="2783"/>
        <w:gridCol w:w="2693"/>
        <w:gridCol w:w="2127"/>
        <w:gridCol w:w="1701"/>
      </w:tblGrid>
      <w:tr w:rsidR="001D7995" w14:paraId="1F05BCBE" w14:textId="77777777" w:rsidTr="00CE7D7A">
        <w:trPr>
          <w:trHeight w:val="20"/>
        </w:trPr>
        <w:tc>
          <w:tcPr>
            <w:tcW w:w="2287" w:type="dxa"/>
            <w:tcBorders>
              <w:right w:val="single" w:sz="8" w:space="0" w:color="000000"/>
            </w:tcBorders>
          </w:tcPr>
          <w:p w14:paraId="4B56C10D" w14:textId="77777777" w:rsidR="001D7995" w:rsidRDefault="001D7995" w:rsidP="001D7995">
            <w:pPr>
              <w:pStyle w:val="TableParagraph"/>
              <w:spacing w:before="140" w:line="240" w:lineRule="auto"/>
              <w:ind w:left="625"/>
              <w:jc w:val="center"/>
              <w:rPr>
                <w:b/>
              </w:rPr>
            </w:pPr>
            <w:r>
              <w:rPr>
                <w:b/>
                <w:spacing w:val="-2"/>
              </w:rPr>
              <w:t>MUNICÍPIO</w:t>
            </w:r>
          </w:p>
        </w:tc>
        <w:tc>
          <w:tcPr>
            <w:tcW w:w="2783" w:type="dxa"/>
            <w:tcBorders>
              <w:left w:val="single" w:sz="8" w:space="0" w:color="000000"/>
              <w:right w:val="single" w:sz="8" w:space="0" w:color="000000"/>
            </w:tcBorders>
          </w:tcPr>
          <w:p w14:paraId="5A38DCAC" w14:textId="77777777" w:rsidR="001D7995" w:rsidRDefault="001D7995" w:rsidP="001D7995">
            <w:pPr>
              <w:pStyle w:val="TableParagraph"/>
              <w:spacing w:before="0" w:line="265" w:lineRule="exact"/>
              <w:ind w:left="43" w:right="3"/>
              <w:jc w:val="center"/>
              <w:rPr>
                <w:b/>
              </w:rPr>
            </w:pPr>
            <w:r>
              <w:rPr>
                <w:b/>
              </w:rPr>
              <w:t>VALOR</w:t>
            </w:r>
            <w:r>
              <w:rPr>
                <w:b/>
                <w:spacing w:val="-2"/>
              </w:rPr>
              <w:t xml:space="preserve"> ADICIONADO</w:t>
            </w:r>
          </w:p>
          <w:p w14:paraId="5276A13A" w14:textId="77777777" w:rsidR="001D7995" w:rsidRDefault="001D7995" w:rsidP="001D7995">
            <w:pPr>
              <w:pStyle w:val="TableParagraph"/>
              <w:spacing w:before="22" w:line="244" w:lineRule="exact"/>
              <w:ind w:left="43"/>
              <w:jc w:val="center"/>
              <w:rPr>
                <w:b/>
              </w:rPr>
            </w:pPr>
            <w:r>
              <w:rPr>
                <w:b/>
                <w:spacing w:val="-2"/>
              </w:rPr>
              <w:t>JANEIRO/2023</w:t>
            </w:r>
          </w:p>
        </w:tc>
        <w:tc>
          <w:tcPr>
            <w:tcW w:w="2693" w:type="dxa"/>
            <w:tcBorders>
              <w:left w:val="single" w:sz="8" w:space="0" w:color="000000"/>
              <w:right w:val="single" w:sz="8" w:space="0" w:color="000000"/>
            </w:tcBorders>
          </w:tcPr>
          <w:p w14:paraId="2C1419BE" w14:textId="77777777" w:rsidR="001D7995" w:rsidRDefault="001D7995" w:rsidP="001D7995">
            <w:pPr>
              <w:pStyle w:val="TableParagraph"/>
              <w:spacing w:before="0" w:line="265" w:lineRule="exact"/>
              <w:ind w:left="43" w:right="2"/>
              <w:jc w:val="center"/>
              <w:rPr>
                <w:b/>
              </w:rPr>
            </w:pPr>
            <w:r>
              <w:rPr>
                <w:b/>
              </w:rPr>
              <w:t>VALOR</w:t>
            </w:r>
            <w:r>
              <w:rPr>
                <w:b/>
                <w:spacing w:val="-2"/>
              </w:rPr>
              <w:t xml:space="preserve"> ADICIONADO</w:t>
            </w:r>
          </w:p>
          <w:p w14:paraId="1A2C688A" w14:textId="77777777" w:rsidR="001D7995" w:rsidRDefault="001D7995" w:rsidP="001D7995">
            <w:pPr>
              <w:pStyle w:val="TableParagraph"/>
              <w:spacing w:before="22" w:line="244" w:lineRule="exact"/>
              <w:ind w:left="43" w:right="2"/>
              <w:jc w:val="center"/>
              <w:rPr>
                <w:b/>
              </w:rPr>
            </w:pPr>
            <w:r>
              <w:rPr>
                <w:b/>
                <w:spacing w:val="-2"/>
              </w:rPr>
              <w:t>DEZEMBRO/2023</w:t>
            </w:r>
          </w:p>
        </w:tc>
        <w:tc>
          <w:tcPr>
            <w:tcW w:w="2127" w:type="dxa"/>
            <w:tcBorders>
              <w:left w:val="single" w:sz="8" w:space="0" w:color="000000"/>
              <w:right w:val="single" w:sz="8" w:space="0" w:color="000000"/>
            </w:tcBorders>
          </w:tcPr>
          <w:p w14:paraId="34B339CB" w14:textId="77777777" w:rsidR="001D7995" w:rsidRDefault="001D7995" w:rsidP="001D7995">
            <w:pPr>
              <w:pStyle w:val="TableParagraph"/>
              <w:spacing w:before="140" w:line="240" w:lineRule="auto"/>
              <w:ind w:left="321"/>
              <w:jc w:val="center"/>
              <w:rPr>
                <w:b/>
              </w:rPr>
            </w:pPr>
            <w:r>
              <w:rPr>
                <w:b/>
                <w:spacing w:val="-2"/>
              </w:rPr>
              <w:t>DIFERENÇA</w:t>
            </w:r>
          </w:p>
        </w:tc>
        <w:tc>
          <w:tcPr>
            <w:tcW w:w="1701" w:type="dxa"/>
            <w:tcBorders>
              <w:left w:val="single" w:sz="8" w:space="0" w:color="000000"/>
            </w:tcBorders>
          </w:tcPr>
          <w:p w14:paraId="5ABCFB68" w14:textId="77777777" w:rsidR="001D7995" w:rsidRDefault="001D7995" w:rsidP="001D7995">
            <w:pPr>
              <w:pStyle w:val="TableParagraph"/>
              <w:spacing w:before="140" w:line="240" w:lineRule="auto"/>
              <w:ind w:left="71"/>
              <w:jc w:val="center"/>
              <w:rPr>
                <w:b/>
              </w:rPr>
            </w:pPr>
            <w:r>
              <w:rPr>
                <w:b/>
                <w:spacing w:val="-10"/>
              </w:rPr>
              <w:t>%</w:t>
            </w:r>
          </w:p>
        </w:tc>
      </w:tr>
      <w:tr w:rsidR="001D7995" w14:paraId="03FE47A6" w14:textId="77777777" w:rsidTr="00CE7D7A">
        <w:trPr>
          <w:trHeight w:val="20"/>
        </w:trPr>
        <w:tc>
          <w:tcPr>
            <w:tcW w:w="2287" w:type="dxa"/>
            <w:tcBorders>
              <w:bottom w:val="single" w:sz="8" w:space="0" w:color="000000"/>
              <w:right w:val="single" w:sz="8" w:space="0" w:color="000000"/>
            </w:tcBorders>
          </w:tcPr>
          <w:p w14:paraId="3A269772" w14:textId="77777777" w:rsidR="001D7995" w:rsidRDefault="001D7995" w:rsidP="001D7995">
            <w:pPr>
              <w:pStyle w:val="TableParagraph"/>
              <w:spacing w:before="173"/>
              <w:ind w:left="35"/>
              <w:jc w:val="center"/>
            </w:pPr>
            <w:r>
              <w:t xml:space="preserve">ABELARDO </w:t>
            </w:r>
            <w:r>
              <w:rPr>
                <w:spacing w:val="-5"/>
              </w:rPr>
              <w:t>LUZ</w:t>
            </w:r>
          </w:p>
        </w:tc>
        <w:tc>
          <w:tcPr>
            <w:tcW w:w="2783" w:type="dxa"/>
            <w:tcBorders>
              <w:left w:val="single" w:sz="8" w:space="0" w:color="000000"/>
              <w:bottom w:val="single" w:sz="8" w:space="0" w:color="000000"/>
              <w:right w:val="single" w:sz="8" w:space="0" w:color="000000"/>
            </w:tcBorders>
          </w:tcPr>
          <w:p w14:paraId="758CC2C2" w14:textId="77777777" w:rsidR="001D7995" w:rsidRDefault="001D7995" w:rsidP="001D7995">
            <w:pPr>
              <w:pStyle w:val="TableParagraph"/>
              <w:spacing w:before="173"/>
              <w:jc w:val="center"/>
            </w:pPr>
            <w:r>
              <w:rPr>
                <w:spacing w:val="-2"/>
              </w:rPr>
              <w:t>1.183.612.501,97</w:t>
            </w:r>
          </w:p>
        </w:tc>
        <w:tc>
          <w:tcPr>
            <w:tcW w:w="2693" w:type="dxa"/>
            <w:tcBorders>
              <w:left w:val="single" w:sz="8" w:space="0" w:color="000000"/>
              <w:bottom w:val="single" w:sz="8" w:space="0" w:color="000000"/>
              <w:right w:val="single" w:sz="8" w:space="0" w:color="000000"/>
            </w:tcBorders>
          </w:tcPr>
          <w:p w14:paraId="34187E38" w14:textId="77777777" w:rsidR="001D7995" w:rsidRDefault="001D7995" w:rsidP="001D7995">
            <w:pPr>
              <w:pStyle w:val="TableParagraph"/>
              <w:spacing w:before="173"/>
              <w:jc w:val="center"/>
            </w:pPr>
            <w:r>
              <w:rPr>
                <w:spacing w:val="-2"/>
              </w:rPr>
              <w:t>1.274.879.975,84</w:t>
            </w:r>
          </w:p>
        </w:tc>
        <w:tc>
          <w:tcPr>
            <w:tcW w:w="2127" w:type="dxa"/>
            <w:tcBorders>
              <w:left w:val="single" w:sz="8" w:space="0" w:color="000000"/>
              <w:bottom w:val="single" w:sz="8" w:space="0" w:color="000000"/>
              <w:right w:val="single" w:sz="8" w:space="0" w:color="000000"/>
            </w:tcBorders>
          </w:tcPr>
          <w:p w14:paraId="2AAEF9FF" w14:textId="77777777" w:rsidR="001D7995" w:rsidRDefault="001D7995" w:rsidP="001D7995">
            <w:pPr>
              <w:pStyle w:val="TableParagraph"/>
              <w:spacing w:before="173"/>
              <w:ind w:right="8"/>
              <w:jc w:val="center"/>
            </w:pPr>
            <w:r>
              <w:rPr>
                <w:spacing w:val="-2"/>
              </w:rPr>
              <w:t>91.267.473,87</w:t>
            </w:r>
          </w:p>
        </w:tc>
        <w:tc>
          <w:tcPr>
            <w:tcW w:w="1701" w:type="dxa"/>
            <w:tcBorders>
              <w:left w:val="single" w:sz="8" w:space="0" w:color="000000"/>
              <w:bottom w:val="single" w:sz="8" w:space="0" w:color="000000"/>
            </w:tcBorders>
          </w:tcPr>
          <w:p w14:paraId="15B96256" w14:textId="77777777" w:rsidR="001D7995" w:rsidRDefault="001D7995" w:rsidP="001D7995">
            <w:pPr>
              <w:pStyle w:val="TableParagraph"/>
              <w:spacing w:before="173"/>
              <w:ind w:right="-15"/>
              <w:jc w:val="center"/>
            </w:pPr>
            <w:r>
              <w:rPr>
                <w:spacing w:val="-2"/>
              </w:rPr>
              <w:t>7,71%</w:t>
            </w:r>
          </w:p>
        </w:tc>
      </w:tr>
      <w:tr w:rsidR="001D7995" w14:paraId="25A0F97B" w14:textId="77777777" w:rsidTr="00CE7D7A">
        <w:trPr>
          <w:trHeight w:val="20"/>
        </w:trPr>
        <w:tc>
          <w:tcPr>
            <w:tcW w:w="2287" w:type="dxa"/>
            <w:tcBorders>
              <w:top w:val="single" w:sz="8" w:space="0" w:color="000000"/>
              <w:bottom w:val="single" w:sz="8" w:space="0" w:color="000000"/>
              <w:right w:val="single" w:sz="8" w:space="0" w:color="000000"/>
            </w:tcBorders>
          </w:tcPr>
          <w:p w14:paraId="4D0F6CF1" w14:textId="77777777" w:rsidR="001D7995" w:rsidRDefault="001D7995" w:rsidP="001D7995">
            <w:pPr>
              <w:pStyle w:val="TableParagraph"/>
              <w:ind w:left="35"/>
              <w:jc w:val="center"/>
            </w:pPr>
            <w:r>
              <w:t>BOM</w:t>
            </w:r>
            <w:r>
              <w:rPr>
                <w:spacing w:val="1"/>
              </w:rPr>
              <w:t xml:space="preserve"> </w:t>
            </w:r>
            <w:r>
              <w:rPr>
                <w:spacing w:val="-2"/>
              </w:rPr>
              <w:t>JESUS</w:t>
            </w:r>
          </w:p>
        </w:tc>
        <w:tc>
          <w:tcPr>
            <w:tcW w:w="2783" w:type="dxa"/>
            <w:tcBorders>
              <w:top w:val="single" w:sz="8" w:space="0" w:color="000000"/>
              <w:left w:val="single" w:sz="8" w:space="0" w:color="000000"/>
              <w:bottom w:val="single" w:sz="8" w:space="0" w:color="000000"/>
              <w:right w:val="single" w:sz="8" w:space="0" w:color="000000"/>
            </w:tcBorders>
          </w:tcPr>
          <w:p w14:paraId="63D337E2" w14:textId="77777777" w:rsidR="001D7995" w:rsidRDefault="001D7995" w:rsidP="001D7995">
            <w:pPr>
              <w:pStyle w:val="TableParagraph"/>
              <w:jc w:val="center"/>
            </w:pPr>
            <w:r>
              <w:rPr>
                <w:spacing w:val="-2"/>
              </w:rPr>
              <w:t>165.555.459,03</w:t>
            </w:r>
          </w:p>
        </w:tc>
        <w:tc>
          <w:tcPr>
            <w:tcW w:w="2693" w:type="dxa"/>
            <w:tcBorders>
              <w:top w:val="single" w:sz="8" w:space="0" w:color="000000"/>
              <w:left w:val="single" w:sz="8" w:space="0" w:color="000000"/>
              <w:bottom w:val="single" w:sz="8" w:space="0" w:color="000000"/>
              <w:right w:val="single" w:sz="8" w:space="0" w:color="000000"/>
            </w:tcBorders>
          </w:tcPr>
          <w:p w14:paraId="3913CD3E" w14:textId="77777777" w:rsidR="001D7995" w:rsidRDefault="001D7995" w:rsidP="001D7995">
            <w:pPr>
              <w:pStyle w:val="TableParagraph"/>
              <w:jc w:val="center"/>
            </w:pPr>
            <w:r>
              <w:rPr>
                <w:spacing w:val="-2"/>
              </w:rPr>
              <w:t>185.824.726,70</w:t>
            </w:r>
          </w:p>
        </w:tc>
        <w:tc>
          <w:tcPr>
            <w:tcW w:w="2127" w:type="dxa"/>
            <w:tcBorders>
              <w:top w:val="single" w:sz="8" w:space="0" w:color="000000"/>
              <w:left w:val="single" w:sz="8" w:space="0" w:color="000000"/>
              <w:bottom w:val="single" w:sz="8" w:space="0" w:color="000000"/>
              <w:right w:val="single" w:sz="8" w:space="0" w:color="000000"/>
            </w:tcBorders>
          </w:tcPr>
          <w:p w14:paraId="47B58BD4" w14:textId="77777777" w:rsidR="001D7995" w:rsidRDefault="001D7995" w:rsidP="001D7995">
            <w:pPr>
              <w:pStyle w:val="TableParagraph"/>
              <w:ind w:right="8"/>
              <w:jc w:val="center"/>
            </w:pPr>
            <w:r>
              <w:rPr>
                <w:spacing w:val="-2"/>
              </w:rPr>
              <w:t>20.269.267,67</w:t>
            </w:r>
          </w:p>
        </w:tc>
        <w:tc>
          <w:tcPr>
            <w:tcW w:w="1701" w:type="dxa"/>
            <w:tcBorders>
              <w:top w:val="single" w:sz="8" w:space="0" w:color="000000"/>
              <w:left w:val="single" w:sz="8" w:space="0" w:color="000000"/>
              <w:bottom w:val="single" w:sz="8" w:space="0" w:color="000000"/>
            </w:tcBorders>
          </w:tcPr>
          <w:p w14:paraId="1AC228B9" w14:textId="77777777" w:rsidR="001D7995" w:rsidRDefault="001D7995" w:rsidP="001D7995">
            <w:pPr>
              <w:pStyle w:val="TableParagraph"/>
              <w:ind w:right="-15"/>
              <w:jc w:val="center"/>
            </w:pPr>
            <w:r>
              <w:rPr>
                <w:spacing w:val="-2"/>
              </w:rPr>
              <w:t>12,24%</w:t>
            </w:r>
          </w:p>
        </w:tc>
      </w:tr>
      <w:tr w:rsidR="001D7995" w14:paraId="77742738" w14:textId="77777777" w:rsidTr="00CE7D7A">
        <w:trPr>
          <w:trHeight w:val="20"/>
        </w:trPr>
        <w:tc>
          <w:tcPr>
            <w:tcW w:w="2287" w:type="dxa"/>
            <w:tcBorders>
              <w:top w:val="single" w:sz="8" w:space="0" w:color="000000"/>
              <w:bottom w:val="single" w:sz="8" w:space="0" w:color="000000"/>
              <w:right w:val="single" w:sz="8" w:space="0" w:color="000000"/>
            </w:tcBorders>
          </w:tcPr>
          <w:p w14:paraId="2B8FA6F9" w14:textId="77777777" w:rsidR="001D7995" w:rsidRDefault="001D7995" w:rsidP="001D7995">
            <w:pPr>
              <w:pStyle w:val="TableParagraph"/>
              <w:ind w:left="35"/>
              <w:jc w:val="center"/>
            </w:pPr>
            <w:r>
              <w:t>ENTRE</w:t>
            </w:r>
            <w:r>
              <w:rPr>
                <w:spacing w:val="-1"/>
              </w:rPr>
              <w:t xml:space="preserve"> </w:t>
            </w:r>
            <w:r>
              <w:rPr>
                <w:spacing w:val="-4"/>
              </w:rPr>
              <w:t>RIOS</w:t>
            </w:r>
          </w:p>
        </w:tc>
        <w:tc>
          <w:tcPr>
            <w:tcW w:w="2783" w:type="dxa"/>
            <w:tcBorders>
              <w:top w:val="single" w:sz="8" w:space="0" w:color="000000"/>
              <w:left w:val="single" w:sz="8" w:space="0" w:color="000000"/>
              <w:bottom w:val="single" w:sz="8" w:space="0" w:color="000000"/>
              <w:right w:val="single" w:sz="8" w:space="0" w:color="000000"/>
            </w:tcBorders>
          </w:tcPr>
          <w:p w14:paraId="41055647" w14:textId="77777777" w:rsidR="001D7995" w:rsidRDefault="001D7995" w:rsidP="001D7995">
            <w:pPr>
              <w:pStyle w:val="TableParagraph"/>
              <w:jc w:val="center"/>
            </w:pPr>
            <w:r>
              <w:rPr>
                <w:spacing w:val="-2"/>
              </w:rPr>
              <w:t>134.982.620,48</w:t>
            </w:r>
          </w:p>
        </w:tc>
        <w:tc>
          <w:tcPr>
            <w:tcW w:w="2693" w:type="dxa"/>
            <w:tcBorders>
              <w:top w:val="single" w:sz="8" w:space="0" w:color="000000"/>
              <w:left w:val="single" w:sz="8" w:space="0" w:color="000000"/>
              <w:bottom w:val="single" w:sz="8" w:space="0" w:color="000000"/>
              <w:right w:val="single" w:sz="8" w:space="0" w:color="000000"/>
            </w:tcBorders>
          </w:tcPr>
          <w:p w14:paraId="04CBC800" w14:textId="77777777" w:rsidR="001D7995" w:rsidRDefault="001D7995" w:rsidP="001D7995">
            <w:pPr>
              <w:pStyle w:val="TableParagraph"/>
              <w:jc w:val="center"/>
            </w:pPr>
            <w:r>
              <w:rPr>
                <w:spacing w:val="-2"/>
              </w:rPr>
              <w:t>148.484.112,61</w:t>
            </w:r>
          </w:p>
        </w:tc>
        <w:tc>
          <w:tcPr>
            <w:tcW w:w="2127" w:type="dxa"/>
            <w:tcBorders>
              <w:top w:val="single" w:sz="8" w:space="0" w:color="000000"/>
              <w:left w:val="single" w:sz="8" w:space="0" w:color="000000"/>
              <w:bottom w:val="single" w:sz="8" w:space="0" w:color="000000"/>
              <w:right w:val="single" w:sz="8" w:space="0" w:color="000000"/>
            </w:tcBorders>
          </w:tcPr>
          <w:p w14:paraId="18C45230" w14:textId="77777777" w:rsidR="001D7995" w:rsidRDefault="001D7995" w:rsidP="001D7995">
            <w:pPr>
              <w:pStyle w:val="TableParagraph"/>
              <w:ind w:right="8"/>
              <w:jc w:val="center"/>
            </w:pPr>
            <w:r>
              <w:rPr>
                <w:spacing w:val="-2"/>
              </w:rPr>
              <w:t>13.501.492,13</w:t>
            </w:r>
          </w:p>
        </w:tc>
        <w:tc>
          <w:tcPr>
            <w:tcW w:w="1701" w:type="dxa"/>
            <w:tcBorders>
              <w:top w:val="single" w:sz="8" w:space="0" w:color="000000"/>
              <w:left w:val="single" w:sz="8" w:space="0" w:color="000000"/>
              <w:bottom w:val="single" w:sz="8" w:space="0" w:color="000000"/>
            </w:tcBorders>
          </w:tcPr>
          <w:p w14:paraId="3E91B907" w14:textId="77777777" w:rsidR="001D7995" w:rsidRDefault="001D7995" w:rsidP="001D7995">
            <w:pPr>
              <w:pStyle w:val="TableParagraph"/>
              <w:ind w:right="-15"/>
              <w:jc w:val="center"/>
            </w:pPr>
            <w:r>
              <w:rPr>
                <w:spacing w:val="-2"/>
              </w:rPr>
              <w:t>10,00%</w:t>
            </w:r>
          </w:p>
        </w:tc>
      </w:tr>
      <w:tr w:rsidR="001D7995" w14:paraId="7521ED38" w14:textId="77777777" w:rsidTr="00CE7D7A">
        <w:trPr>
          <w:trHeight w:val="20"/>
        </w:trPr>
        <w:tc>
          <w:tcPr>
            <w:tcW w:w="2287" w:type="dxa"/>
            <w:tcBorders>
              <w:top w:val="single" w:sz="8" w:space="0" w:color="000000"/>
              <w:bottom w:val="single" w:sz="8" w:space="0" w:color="000000"/>
              <w:right w:val="single" w:sz="8" w:space="0" w:color="000000"/>
            </w:tcBorders>
          </w:tcPr>
          <w:p w14:paraId="3E117BD7" w14:textId="77777777" w:rsidR="001D7995" w:rsidRDefault="001D7995" w:rsidP="001D7995">
            <w:pPr>
              <w:pStyle w:val="TableParagraph"/>
              <w:ind w:left="35"/>
              <w:jc w:val="center"/>
            </w:pPr>
            <w:r>
              <w:t>FAXINAL</w:t>
            </w:r>
            <w:r>
              <w:rPr>
                <w:spacing w:val="-1"/>
              </w:rPr>
              <w:t xml:space="preserve"> </w:t>
            </w:r>
            <w:r>
              <w:t>DOS</w:t>
            </w:r>
            <w:r>
              <w:rPr>
                <w:spacing w:val="-3"/>
              </w:rPr>
              <w:t xml:space="preserve"> </w:t>
            </w:r>
            <w:r>
              <w:rPr>
                <w:spacing w:val="-2"/>
              </w:rPr>
              <w:t>GUEDES</w:t>
            </w:r>
          </w:p>
        </w:tc>
        <w:tc>
          <w:tcPr>
            <w:tcW w:w="2783" w:type="dxa"/>
            <w:tcBorders>
              <w:top w:val="single" w:sz="8" w:space="0" w:color="000000"/>
              <w:left w:val="single" w:sz="8" w:space="0" w:color="000000"/>
              <w:bottom w:val="single" w:sz="8" w:space="0" w:color="000000"/>
              <w:right w:val="single" w:sz="8" w:space="0" w:color="000000"/>
            </w:tcBorders>
          </w:tcPr>
          <w:p w14:paraId="3FC8C18B" w14:textId="77777777" w:rsidR="001D7995" w:rsidRDefault="001D7995" w:rsidP="001D7995">
            <w:pPr>
              <w:pStyle w:val="TableParagraph"/>
              <w:ind w:right="8"/>
              <w:jc w:val="center"/>
            </w:pPr>
            <w:r>
              <w:rPr>
                <w:spacing w:val="-2"/>
              </w:rPr>
              <w:t>1.252.233.996,76</w:t>
            </w:r>
          </w:p>
        </w:tc>
        <w:tc>
          <w:tcPr>
            <w:tcW w:w="2693" w:type="dxa"/>
            <w:tcBorders>
              <w:top w:val="single" w:sz="8" w:space="0" w:color="000000"/>
              <w:left w:val="single" w:sz="8" w:space="0" w:color="000000"/>
              <w:bottom w:val="single" w:sz="8" w:space="0" w:color="000000"/>
              <w:right w:val="single" w:sz="8" w:space="0" w:color="000000"/>
            </w:tcBorders>
          </w:tcPr>
          <w:p w14:paraId="13B5D48E" w14:textId="77777777" w:rsidR="001D7995" w:rsidRDefault="001D7995" w:rsidP="001D7995">
            <w:pPr>
              <w:pStyle w:val="TableParagraph"/>
              <w:ind w:right="8"/>
              <w:jc w:val="center"/>
            </w:pPr>
            <w:r>
              <w:rPr>
                <w:spacing w:val="-2"/>
              </w:rPr>
              <w:t>1.401.825.411,80</w:t>
            </w:r>
          </w:p>
        </w:tc>
        <w:tc>
          <w:tcPr>
            <w:tcW w:w="2127" w:type="dxa"/>
            <w:tcBorders>
              <w:top w:val="single" w:sz="8" w:space="0" w:color="000000"/>
              <w:left w:val="single" w:sz="8" w:space="0" w:color="000000"/>
              <w:bottom w:val="single" w:sz="8" w:space="0" w:color="000000"/>
              <w:right w:val="single" w:sz="8" w:space="0" w:color="000000"/>
            </w:tcBorders>
          </w:tcPr>
          <w:p w14:paraId="41A80402" w14:textId="77777777" w:rsidR="001D7995" w:rsidRDefault="001D7995" w:rsidP="001D7995">
            <w:pPr>
              <w:pStyle w:val="TableParagraph"/>
              <w:ind w:right="8"/>
              <w:jc w:val="center"/>
            </w:pPr>
            <w:r>
              <w:rPr>
                <w:spacing w:val="-2"/>
              </w:rPr>
              <w:t>149.591.415,04</w:t>
            </w:r>
          </w:p>
        </w:tc>
        <w:tc>
          <w:tcPr>
            <w:tcW w:w="1701" w:type="dxa"/>
            <w:tcBorders>
              <w:top w:val="single" w:sz="8" w:space="0" w:color="000000"/>
              <w:left w:val="single" w:sz="8" w:space="0" w:color="000000"/>
              <w:bottom w:val="single" w:sz="8" w:space="0" w:color="000000"/>
            </w:tcBorders>
          </w:tcPr>
          <w:p w14:paraId="65AE91F2" w14:textId="77777777" w:rsidR="001D7995" w:rsidRDefault="001D7995" w:rsidP="001D7995">
            <w:pPr>
              <w:pStyle w:val="TableParagraph"/>
              <w:ind w:right="-15"/>
              <w:jc w:val="center"/>
            </w:pPr>
            <w:r>
              <w:rPr>
                <w:spacing w:val="-2"/>
              </w:rPr>
              <w:t>11,95%</w:t>
            </w:r>
          </w:p>
        </w:tc>
      </w:tr>
      <w:tr w:rsidR="001D7995" w14:paraId="46396ED0" w14:textId="77777777" w:rsidTr="00CE7D7A">
        <w:trPr>
          <w:trHeight w:val="20"/>
        </w:trPr>
        <w:tc>
          <w:tcPr>
            <w:tcW w:w="2287" w:type="dxa"/>
            <w:tcBorders>
              <w:top w:val="single" w:sz="8" w:space="0" w:color="000000"/>
              <w:bottom w:val="single" w:sz="8" w:space="0" w:color="000000"/>
              <w:right w:val="single" w:sz="8" w:space="0" w:color="000000"/>
            </w:tcBorders>
          </w:tcPr>
          <w:p w14:paraId="3196644C" w14:textId="77777777" w:rsidR="001D7995" w:rsidRDefault="001D7995" w:rsidP="001D7995">
            <w:pPr>
              <w:pStyle w:val="TableParagraph"/>
              <w:ind w:left="35"/>
              <w:jc w:val="center"/>
            </w:pPr>
            <w:r>
              <w:rPr>
                <w:spacing w:val="-2"/>
              </w:rPr>
              <w:t>IPUAÇU</w:t>
            </w:r>
          </w:p>
        </w:tc>
        <w:tc>
          <w:tcPr>
            <w:tcW w:w="2783" w:type="dxa"/>
            <w:tcBorders>
              <w:top w:val="single" w:sz="8" w:space="0" w:color="000000"/>
              <w:left w:val="single" w:sz="8" w:space="0" w:color="000000"/>
              <w:bottom w:val="single" w:sz="8" w:space="0" w:color="000000"/>
              <w:right w:val="single" w:sz="8" w:space="0" w:color="000000"/>
            </w:tcBorders>
          </w:tcPr>
          <w:p w14:paraId="71928143" w14:textId="77777777" w:rsidR="001D7995" w:rsidRDefault="001D7995" w:rsidP="001D7995">
            <w:pPr>
              <w:pStyle w:val="TableParagraph"/>
              <w:ind w:right="8"/>
              <w:jc w:val="center"/>
            </w:pPr>
            <w:r>
              <w:rPr>
                <w:spacing w:val="-2"/>
              </w:rPr>
              <w:t>519.567.055,37</w:t>
            </w:r>
          </w:p>
        </w:tc>
        <w:tc>
          <w:tcPr>
            <w:tcW w:w="2693" w:type="dxa"/>
            <w:tcBorders>
              <w:top w:val="single" w:sz="8" w:space="0" w:color="000000"/>
              <w:left w:val="single" w:sz="8" w:space="0" w:color="000000"/>
              <w:bottom w:val="single" w:sz="8" w:space="0" w:color="000000"/>
              <w:right w:val="single" w:sz="8" w:space="0" w:color="000000"/>
            </w:tcBorders>
          </w:tcPr>
          <w:p w14:paraId="1C75D663" w14:textId="77777777" w:rsidR="001D7995" w:rsidRDefault="001D7995" w:rsidP="001D7995">
            <w:pPr>
              <w:pStyle w:val="TableParagraph"/>
              <w:jc w:val="center"/>
            </w:pPr>
            <w:r>
              <w:rPr>
                <w:spacing w:val="-2"/>
              </w:rPr>
              <w:t>747.274.206,38</w:t>
            </w:r>
          </w:p>
        </w:tc>
        <w:tc>
          <w:tcPr>
            <w:tcW w:w="2127" w:type="dxa"/>
            <w:tcBorders>
              <w:top w:val="single" w:sz="8" w:space="0" w:color="000000"/>
              <w:left w:val="single" w:sz="8" w:space="0" w:color="000000"/>
              <w:bottom w:val="single" w:sz="8" w:space="0" w:color="000000"/>
              <w:right w:val="single" w:sz="8" w:space="0" w:color="000000"/>
            </w:tcBorders>
          </w:tcPr>
          <w:p w14:paraId="6FAE4EEE" w14:textId="77777777" w:rsidR="001D7995" w:rsidRDefault="001D7995" w:rsidP="001D7995">
            <w:pPr>
              <w:pStyle w:val="TableParagraph"/>
              <w:jc w:val="center"/>
            </w:pPr>
            <w:r>
              <w:rPr>
                <w:spacing w:val="-2"/>
              </w:rPr>
              <w:t>227.707.151,01</w:t>
            </w:r>
          </w:p>
        </w:tc>
        <w:tc>
          <w:tcPr>
            <w:tcW w:w="1701" w:type="dxa"/>
            <w:tcBorders>
              <w:top w:val="single" w:sz="8" w:space="0" w:color="000000"/>
              <w:left w:val="single" w:sz="8" w:space="0" w:color="000000"/>
              <w:bottom w:val="single" w:sz="8" w:space="0" w:color="000000"/>
            </w:tcBorders>
          </w:tcPr>
          <w:p w14:paraId="0D16FECB" w14:textId="77777777" w:rsidR="001D7995" w:rsidRDefault="001D7995" w:rsidP="001D7995">
            <w:pPr>
              <w:pStyle w:val="TableParagraph"/>
              <w:ind w:right="-15"/>
              <w:jc w:val="center"/>
            </w:pPr>
            <w:r>
              <w:rPr>
                <w:spacing w:val="-2"/>
              </w:rPr>
              <w:t>43,83%</w:t>
            </w:r>
          </w:p>
        </w:tc>
      </w:tr>
      <w:tr w:rsidR="001D7995" w14:paraId="36A94EBC" w14:textId="77777777" w:rsidTr="00CE7D7A">
        <w:trPr>
          <w:trHeight w:val="20"/>
        </w:trPr>
        <w:tc>
          <w:tcPr>
            <w:tcW w:w="2287" w:type="dxa"/>
            <w:tcBorders>
              <w:top w:val="single" w:sz="8" w:space="0" w:color="000000"/>
              <w:bottom w:val="single" w:sz="8" w:space="0" w:color="000000"/>
              <w:right w:val="single" w:sz="8" w:space="0" w:color="000000"/>
            </w:tcBorders>
          </w:tcPr>
          <w:p w14:paraId="245CFCD4" w14:textId="77777777" w:rsidR="001D7995" w:rsidRDefault="001D7995" w:rsidP="001D7995">
            <w:pPr>
              <w:pStyle w:val="TableParagraph"/>
              <w:ind w:left="35"/>
              <w:jc w:val="center"/>
            </w:pPr>
            <w:r>
              <w:t>LAJEADO</w:t>
            </w:r>
            <w:r>
              <w:rPr>
                <w:spacing w:val="-3"/>
              </w:rPr>
              <w:t xml:space="preserve"> </w:t>
            </w:r>
            <w:r>
              <w:rPr>
                <w:spacing w:val="-2"/>
              </w:rPr>
              <w:t>GRANDE</w:t>
            </w:r>
          </w:p>
        </w:tc>
        <w:tc>
          <w:tcPr>
            <w:tcW w:w="2783" w:type="dxa"/>
            <w:tcBorders>
              <w:top w:val="single" w:sz="8" w:space="0" w:color="000000"/>
              <w:left w:val="single" w:sz="8" w:space="0" w:color="000000"/>
              <w:bottom w:val="single" w:sz="8" w:space="0" w:color="000000"/>
              <w:right w:val="single" w:sz="8" w:space="0" w:color="000000"/>
            </w:tcBorders>
          </w:tcPr>
          <w:p w14:paraId="1E5C0DA3" w14:textId="77777777" w:rsidR="001D7995" w:rsidRDefault="001D7995" w:rsidP="001D7995">
            <w:pPr>
              <w:pStyle w:val="TableParagraph"/>
              <w:jc w:val="center"/>
            </w:pPr>
            <w:r>
              <w:rPr>
                <w:spacing w:val="-2"/>
              </w:rPr>
              <w:t>191.775.755,26</w:t>
            </w:r>
          </w:p>
        </w:tc>
        <w:tc>
          <w:tcPr>
            <w:tcW w:w="2693" w:type="dxa"/>
            <w:tcBorders>
              <w:top w:val="single" w:sz="8" w:space="0" w:color="000000"/>
              <w:left w:val="single" w:sz="8" w:space="0" w:color="000000"/>
              <w:bottom w:val="single" w:sz="8" w:space="0" w:color="000000"/>
              <w:right w:val="single" w:sz="8" w:space="0" w:color="000000"/>
            </w:tcBorders>
          </w:tcPr>
          <w:p w14:paraId="4C83D7AB" w14:textId="77777777" w:rsidR="001D7995" w:rsidRDefault="001D7995" w:rsidP="001D7995">
            <w:pPr>
              <w:pStyle w:val="TableParagraph"/>
              <w:ind w:right="8"/>
              <w:jc w:val="center"/>
            </w:pPr>
            <w:r>
              <w:rPr>
                <w:spacing w:val="-2"/>
              </w:rPr>
              <w:t>205.667.741,80</w:t>
            </w:r>
          </w:p>
        </w:tc>
        <w:tc>
          <w:tcPr>
            <w:tcW w:w="2127" w:type="dxa"/>
            <w:tcBorders>
              <w:top w:val="single" w:sz="8" w:space="0" w:color="000000"/>
              <w:left w:val="single" w:sz="8" w:space="0" w:color="000000"/>
              <w:bottom w:val="single" w:sz="8" w:space="0" w:color="000000"/>
              <w:right w:val="single" w:sz="8" w:space="0" w:color="000000"/>
            </w:tcBorders>
          </w:tcPr>
          <w:p w14:paraId="78F59076" w14:textId="77777777" w:rsidR="001D7995" w:rsidRDefault="001D7995" w:rsidP="001D7995">
            <w:pPr>
              <w:pStyle w:val="TableParagraph"/>
              <w:jc w:val="center"/>
            </w:pPr>
            <w:r>
              <w:rPr>
                <w:spacing w:val="-2"/>
              </w:rPr>
              <w:t>13.891.986,54</w:t>
            </w:r>
          </w:p>
        </w:tc>
        <w:tc>
          <w:tcPr>
            <w:tcW w:w="1701" w:type="dxa"/>
            <w:tcBorders>
              <w:top w:val="single" w:sz="8" w:space="0" w:color="000000"/>
              <w:left w:val="single" w:sz="8" w:space="0" w:color="000000"/>
              <w:bottom w:val="single" w:sz="8" w:space="0" w:color="000000"/>
            </w:tcBorders>
          </w:tcPr>
          <w:p w14:paraId="7FB3FACC" w14:textId="77777777" w:rsidR="001D7995" w:rsidRDefault="001D7995" w:rsidP="001D7995">
            <w:pPr>
              <w:pStyle w:val="TableParagraph"/>
              <w:ind w:right="-15"/>
              <w:jc w:val="center"/>
            </w:pPr>
            <w:r>
              <w:rPr>
                <w:spacing w:val="-2"/>
              </w:rPr>
              <w:t>7,24%</w:t>
            </w:r>
          </w:p>
        </w:tc>
      </w:tr>
      <w:tr w:rsidR="001D7995" w14:paraId="527CEA7B" w14:textId="77777777" w:rsidTr="00CE7D7A">
        <w:trPr>
          <w:trHeight w:val="20"/>
        </w:trPr>
        <w:tc>
          <w:tcPr>
            <w:tcW w:w="2287" w:type="dxa"/>
            <w:tcBorders>
              <w:top w:val="single" w:sz="8" w:space="0" w:color="000000"/>
              <w:bottom w:val="single" w:sz="8" w:space="0" w:color="000000"/>
              <w:right w:val="single" w:sz="8" w:space="0" w:color="000000"/>
            </w:tcBorders>
          </w:tcPr>
          <w:p w14:paraId="183E480F" w14:textId="77777777" w:rsidR="001D7995" w:rsidRDefault="001D7995" w:rsidP="001D7995">
            <w:pPr>
              <w:pStyle w:val="TableParagraph"/>
              <w:ind w:left="35"/>
              <w:jc w:val="center"/>
            </w:pPr>
            <w:r>
              <w:rPr>
                <w:spacing w:val="-2"/>
              </w:rPr>
              <w:t>MAREMA</w:t>
            </w:r>
          </w:p>
        </w:tc>
        <w:tc>
          <w:tcPr>
            <w:tcW w:w="2783" w:type="dxa"/>
            <w:tcBorders>
              <w:top w:val="single" w:sz="8" w:space="0" w:color="000000"/>
              <w:left w:val="single" w:sz="8" w:space="0" w:color="000000"/>
              <w:bottom w:val="single" w:sz="8" w:space="0" w:color="000000"/>
              <w:right w:val="single" w:sz="8" w:space="0" w:color="000000"/>
            </w:tcBorders>
          </w:tcPr>
          <w:p w14:paraId="285F1F0C" w14:textId="77777777" w:rsidR="001D7995" w:rsidRDefault="001D7995" w:rsidP="001D7995">
            <w:pPr>
              <w:pStyle w:val="TableParagraph"/>
              <w:jc w:val="center"/>
            </w:pPr>
            <w:r>
              <w:rPr>
                <w:spacing w:val="-2"/>
              </w:rPr>
              <w:t>315.268.143,04</w:t>
            </w:r>
          </w:p>
        </w:tc>
        <w:tc>
          <w:tcPr>
            <w:tcW w:w="2693" w:type="dxa"/>
            <w:tcBorders>
              <w:top w:val="single" w:sz="8" w:space="0" w:color="000000"/>
              <w:left w:val="single" w:sz="8" w:space="0" w:color="000000"/>
              <w:bottom w:val="single" w:sz="8" w:space="0" w:color="000000"/>
              <w:right w:val="single" w:sz="8" w:space="0" w:color="000000"/>
            </w:tcBorders>
          </w:tcPr>
          <w:p w14:paraId="6436E0A8" w14:textId="77777777" w:rsidR="001D7995" w:rsidRDefault="001D7995" w:rsidP="001D7995">
            <w:pPr>
              <w:pStyle w:val="TableParagraph"/>
              <w:jc w:val="center"/>
            </w:pPr>
            <w:r>
              <w:rPr>
                <w:spacing w:val="-2"/>
              </w:rPr>
              <w:t>343.419.246,92</w:t>
            </w:r>
          </w:p>
        </w:tc>
        <w:tc>
          <w:tcPr>
            <w:tcW w:w="2127" w:type="dxa"/>
            <w:tcBorders>
              <w:top w:val="single" w:sz="8" w:space="0" w:color="000000"/>
              <w:left w:val="single" w:sz="8" w:space="0" w:color="000000"/>
              <w:bottom w:val="single" w:sz="8" w:space="0" w:color="000000"/>
              <w:right w:val="single" w:sz="8" w:space="0" w:color="000000"/>
            </w:tcBorders>
          </w:tcPr>
          <w:p w14:paraId="285569F2" w14:textId="77777777" w:rsidR="001D7995" w:rsidRDefault="001D7995" w:rsidP="001D7995">
            <w:pPr>
              <w:pStyle w:val="TableParagraph"/>
              <w:ind w:right="8"/>
              <w:jc w:val="center"/>
            </w:pPr>
            <w:r>
              <w:rPr>
                <w:spacing w:val="-2"/>
              </w:rPr>
              <w:t>28.151.103,88</w:t>
            </w:r>
          </w:p>
        </w:tc>
        <w:tc>
          <w:tcPr>
            <w:tcW w:w="1701" w:type="dxa"/>
            <w:tcBorders>
              <w:top w:val="single" w:sz="8" w:space="0" w:color="000000"/>
              <w:left w:val="single" w:sz="8" w:space="0" w:color="000000"/>
              <w:bottom w:val="single" w:sz="8" w:space="0" w:color="000000"/>
            </w:tcBorders>
          </w:tcPr>
          <w:p w14:paraId="6FCE2561" w14:textId="77777777" w:rsidR="001D7995" w:rsidRDefault="001D7995" w:rsidP="001D7995">
            <w:pPr>
              <w:pStyle w:val="TableParagraph"/>
              <w:ind w:right="-15"/>
              <w:jc w:val="center"/>
            </w:pPr>
            <w:r>
              <w:rPr>
                <w:spacing w:val="-2"/>
              </w:rPr>
              <w:t>8,93%</w:t>
            </w:r>
          </w:p>
        </w:tc>
      </w:tr>
      <w:tr w:rsidR="001D7995" w14:paraId="16C0F232" w14:textId="77777777" w:rsidTr="00CE7D7A">
        <w:trPr>
          <w:trHeight w:val="20"/>
        </w:trPr>
        <w:tc>
          <w:tcPr>
            <w:tcW w:w="2287" w:type="dxa"/>
            <w:tcBorders>
              <w:top w:val="single" w:sz="8" w:space="0" w:color="000000"/>
              <w:bottom w:val="single" w:sz="8" w:space="0" w:color="000000"/>
              <w:right w:val="single" w:sz="8" w:space="0" w:color="000000"/>
            </w:tcBorders>
          </w:tcPr>
          <w:p w14:paraId="1D3C4E6C" w14:textId="77777777" w:rsidR="001D7995" w:rsidRDefault="001D7995" w:rsidP="001D7995">
            <w:pPr>
              <w:pStyle w:val="TableParagraph"/>
              <w:ind w:left="35"/>
              <w:jc w:val="center"/>
            </w:pPr>
            <w:r>
              <w:t xml:space="preserve">OURO </w:t>
            </w:r>
            <w:r>
              <w:rPr>
                <w:spacing w:val="-2"/>
              </w:rPr>
              <w:t>VERDE</w:t>
            </w:r>
          </w:p>
        </w:tc>
        <w:tc>
          <w:tcPr>
            <w:tcW w:w="2783" w:type="dxa"/>
            <w:tcBorders>
              <w:top w:val="single" w:sz="8" w:space="0" w:color="000000"/>
              <w:left w:val="single" w:sz="8" w:space="0" w:color="000000"/>
              <w:bottom w:val="single" w:sz="8" w:space="0" w:color="000000"/>
              <w:right w:val="single" w:sz="8" w:space="0" w:color="000000"/>
            </w:tcBorders>
          </w:tcPr>
          <w:p w14:paraId="2D9941A1" w14:textId="77777777" w:rsidR="001D7995" w:rsidRDefault="001D7995" w:rsidP="001D7995">
            <w:pPr>
              <w:pStyle w:val="TableParagraph"/>
              <w:jc w:val="center"/>
            </w:pPr>
            <w:r>
              <w:rPr>
                <w:spacing w:val="-2"/>
              </w:rPr>
              <w:t>215.679.602,26</w:t>
            </w:r>
          </w:p>
        </w:tc>
        <w:tc>
          <w:tcPr>
            <w:tcW w:w="2693" w:type="dxa"/>
            <w:tcBorders>
              <w:top w:val="single" w:sz="8" w:space="0" w:color="000000"/>
              <w:left w:val="single" w:sz="8" w:space="0" w:color="000000"/>
              <w:bottom w:val="single" w:sz="8" w:space="0" w:color="000000"/>
              <w:right w:val="single" w:sz="8" w:space="0" w:color="000000"/>
            </w:tcBorders>
          </w:tcPr>
          <w:p w14:paraId="6B778066" w14:textId="77777777" w:rsidR="001D7995" w:rsidRDefault="001D7995" w:rsidP="001D7995">
            <w:pPr>
              <w:pStyle w:val="TableParagraph"/>
              <w:jc w:val="center"/>
            </w:pPr>
            <w:r>
              <w:rPr>
                <w:spacing w:val="-2"/>
              </w:rPr>
              <w:t>244.188.474,96</w:t>
            </w:r>
          </w:p>
        </w:tc>
        <w:tc>
          <w:tcPr>
            <w:tcW w:w="2127" w:type="dxa"/>
            <w:tcBorders>
              <w:top w:val="single" w:sz="8" w:space="0" w:color="000000"/>
              <w:left w:val="single" w:sz="8" w:space="0" w:color="000000"/>
              <w:bottom w:val="single" w:sz="8" w:space="0" w:color="000000"/>
              <w:right w:val="single" w:sz="8" w:space="0" w:color="000000"/>
            </w:tcBorders>
          </w:tcPr>
          <w:p w14:paraId="6285AAC2" w14:textId="77777777" w:rsidR="001D7995" w:rsidRDefault="001D7995" w:rsidP="001D7995">
            <w:pPr>
              <w:pStyle w:val="TableParagraph"/>
              <w:jc w:val="center"/>
            </w:pPr>
            <w:r>
              <w:rPr>
                <w:spacing w:val="-2"/>
              </w:rPr>
              <w:t>28.508.872,70</w:t>
            </w:r>
          </w:p>
        </w:tc>
        <w:tc>
          <w:tcPr>
            <w:tcW w:w="1701" w:type="dxa"/>
            <w:tcBorders>
              <w:top w:val="single" w:sz="8" w:space="0" w:color="000000"/>
              <w:left w:val="single" w:sz="8" w:space="0" w:color="000000"/>
              <w:bottom w:val="single" w:sz="8" w:space="0" w:color="000000"/>
            </w:tcBorders>
          </w:tcPr>
          <w:p w14:paraId="3CF4CF49" w14:textId="77777777" w:rsidR="001D7995" w:rsidRDefault="001D7995" w:rsidP="001D7995">
            <w:pPr>
              <w:pStyle w:val="TableParagraph"/>
              <w:ind w:right="-15"/>
              <w:jc w:val="center"/>
            </w:pPr>
            <w:r>
              <w:rPr>
                <w:spacing w:val="-2"/>
              </w:rPr>
              <w:t>13,22%</w:t>
            </w:r>
          </w:p>
        </w:tc>
      </w:tr>
      <w:tr w:rsidR="001D7995" w14:paraId="3EAFABA6" w14:textId="77777777" w:rsidTr="00CE7D7A">
        <w:trPr>
          <w:trHeight w:val="20"/>
        </w:trPr>
        <w:tc>
          <w:tcPr>
            <w:tcW w:w="2287" w:type="dxa"/>
            <w:tcBorders>
              <w:top w:val="single" w:sz="8" w:space="0" w:color="000000"/>
              <w:bottom w:val="single" w:sz="8" w:space="0" w:color="000000"/>
              <w:right w:val="single" w:sz="8" w:space="0" w:color="000000"/>
            </w:tcBorders>
          </w:tcPr>
          <w:p w14:paraId="0318375E" w14:textId="77777777" w:rsidR="001D7995" w:rsidRDefault="001D7995" w:rsidP="001D7995">
            <w:pPr>
              <w:pStyle w:val="TableParagraph"/>
              <w:ind w:left="35"/>
              <w:jc w:val="center"/>
            </w:pPr>
            <w:r>
              <w:t>PASSOS</w:t>
            </w:r>
            <w:r>
              <w:rPr>
                <w:spacing w:val="-2"/>
              </w:rPr>
              <w:t xml:space="preserve"> </w:t>
            </w:r>
            <w:r>
              <w:rPr>
                <w:spacing w:val="-4"/>
              </w:rPr>
              <w:t>MAIA</w:t>
            </w:r>
          </w:p>
        </w:tc>
        <w:tc>
          <w:tcPr>
            <w:tcW w:w="2783" w:type="dxa"/>
            <w:tcBorders>
              <w:top w:val="single" w:sz="8" w:space="0" w:color="000000"/>
              <w:left w:val="single" w:sz="8" w:space="0" w:color="000000"/>
              <w:bottom w:val="single" w:sz="8" w:space="0" w:color="000000"/>
              <w:right w:val="single" w:sz="8" w:space="0" w:color="000000"/>
            </w:tcBorders>
          </w:tcPr>
          <w:p w14:paraId="5310C466" w14:textId="77777777" w:rsidR="001D7995" w:rsidRDefault="001D7995" w:rsidP="001D7995">
            <w:pPr>
              <w:pStyle w:val="TableParagraph"/>
              <w:jc w:val="center"/>
            </w:pPr>
            <w:r>
              <w:rPr>
                <w:spacing w:val="-2"/>
              </w:rPr>
              <w:t>322.309.822,39</w:t>
            </w:r>
          </w:p>
        </w:tc>
        <w:tc>
          <w:tcPr>
            <w:tcW w:w="2693" w:type="dxa"/>
            <w:tcBorders>
              <w:top w:val="single" w:sz="8" w:space="0" w:color="000000"/>
              <w:left w:val="single" w:sz="8" w:space="0" w:color="000000"/>
              <w:bottom w:val="single" w:sz="8" w:space="0" w:color="000000"/>
              <w:right w:val="single" w:sz="8" w:space="0" w:color="000000"/>
            </w:tcBorders>
          </w:tcPr>
          <w:p w14:paraId="454B6030" w14:textId="77777777" w:rsidR="001D7995" w:rsidRDefault="001D7995" w:rsidP="001D7995">
            <w:pPr>
              <w:pStyle w:val="TableParagraph"/>
              <w:jc w:val="center"/>
            </w:pPr>
            <w:r>
              <w:rPr>
                <w:spacing w:val="-2"/>
              </w:rPr>
              <w:t>394.277.794,10</w:t>
            </w:r>
          </w:p>
        </w:tc>
        <w:tc>
          <w:tcPr>
            <w:tcW w:w="2127" w:type="dxa"/>
            <w:tcBorders>
              <w:top w:val="single" w:sz="8" w:space="0" w:color="000000"/>
              <w:left w:val="single" w:sz="8" w:space="0" w:color="000000"/>
              <w:bottom w:val="single" w:sz="8" w:space="0" w:color="000000"/>
              <w:right w:val="single" w:sz="8" w:space="0" w:color="000000"/>
            </w:tcBorders>
          </w:tcPr>
          <w:p w14:paraId="77B5E7D4" w14:textId="77777777" w:rsidR="001D7995" w:rsidRDefault="001D7995" w:rsidP="001D7995">
            <w:pPr>
              <w:pStyle w:val="TableParagraph"/>
              <w:ind w:right="8"/>
              <w:jc w:val="center"/>
            </w:pPr>
            <w:r>
              <w:rPr>
                <w:spacing w:val="-2"/>
              </w:rPr>
              <w:t>71.967.971,71</w:t>
            </w:r>
          </w:p>
        </w:tc>
        <w:tc>
          <w:tcPr>
            <w:tcW w:w="1701" w:type="dxa"/>
            <w:tcBorders>
              <w:top w:val="single" w:sz="8" w:space="0" w:color="000000"/>
              <w:left w:val="single" w:sz="8" w:space="0" w:color="000000"/>
              <w:bottom w:val="single" w:sz="8" w:space="0" w:color="000000"/>
            </w:tcBorders>
          </w:tcPr>
          <w:p w14:paraId="188B9A6B" w14:textId="77777777" w:rsidR="001D7995" w:rsidRDefault="001D7995" w:rsidP="001D7995">
            <w:pPr>
              <w:pStyle w:val="TableParagraph"/>
              <w:ind w:right="-15"/>
              <w:jc w:val="center"/>
            </w:pPr>
            <w:r>
              <w:rPr>
                <w:spacing w:val="-2"/>
              </w:rPr>
              <w:t>22,33%</w:t>
            </w:r>
          </w:p>
        </w:tc>
      </w:tr>
      <w:tr w:rsidR="001D7995" w14:paraId="3D41A994" w14:textId="77777777" w:rsidTr="00CE7D7A">
        <w:trPr>
          <w:trHeight w:val="20"/>
        </w:trPr>
        <w:tc>
          <w:tcPr>
            <w:tcW w:w="2287" w:type="dxa"/>
            <w:tcBorders>
              <w:top w:val="single" w:sz="8" w:space="0" w:color="000000"/>
              <w:bottom w:val="single" w:sz="8" w:space="0" w:color="000000"/>
              <w:right w:val="single" w:sz="8" w:space="0" w:color="000000"/>
            </w:tcBorders>
          </w:tcPr>
          <w:p w14:paraId="7458E2A8" w14:textId="77777777" w:rsidR="001D7995" w:rsidRDefault="001D7995" w:rsidP="001D7995">
            <w:pPr>
              <w:pStyle w:val="TableParagraph"/>
              <w:ind w:left="35"/>
              <w:jc w:val="center"/>
            </w:pPr>
            <w:r>
              <w:t>PONTE</w:t>
            </w:r>
            <w:r>
              <w:rPr>
                <w:spacing w:val="-1"/>
              </w:rPr>
              <w:t xml:space="preserve"> </w:t>
            </w:r>
            <w:r>
              <w:rPr>
                <w:spacing w:val="-2"/>
              </w:rPr>
              <w:t>SERRADA</w:t>
            </w:r>
          </w:p>
        </w:tc>
        <w:tc>
          <w:tcPr>
            <w:tcW w:w="2783" w:type="dxa"/>
            <w:tcBorders>
              <w:top w:val="single" w:sz="8" w:space="0" w:color="000000"/>
              <w:left w:val="single" w:sz="8" w:space="0" w:color="000000"/>
              <w:bottom w:val="single" w:sz="8" w:space="0" w:color="000000"/>
              <w:right w:val="single" w:sz="8" w:space="0" w:color="000000"/>
            </w:tcBorders>
          </w:tcPr>
          <w:p w14:paraId="10FC41B1" w14:textId="77777777" w:rsidR="001D7995" w:rsidRDefault="001D7995" w:rsidP="001D7995">
            <w:pPr>
              <w:pStyle w:val="TableParagraph"/>
              <w:ind w:right="8"/>
              <w:jc w:val="center"/>
            </w:pPr>
            <w:r>
              <w:rPr>
                <w:spacing w:val="-2"/>
              </w:rPr>
              <w:t>326.960.956,80</w:t>
            </w:r>
          </w:p>
        </w:tc>
        <w:tc>
          <w:tcPr>
            <w:tcW w:w="2693" w:type="dxa"/>
            <w:tcBorders>
              <w:top w:val="single" w:sz="8" w:space="0" w:color="000000"/>
              <w:left w:val="single" w:sz="8" w:space="0" w:color="000000"/>
              <w:bottom w:val="single" w:sz="8" w:space="0" w:color="000000"/>
              <w:right w:val="single" w:sz="8" w:space="0" w:color="000000"/>
            </w:tcBorders>
          </w:tcPr>
          <w:p w14:paraId="3870E41D" w14:textId="77777777" w:rsidR="001D7995" w:rsidRDefault="001D7995" w:rsidP="001D7995">
            <w:pPr>
              <w:pStyle w:val="TableParagraph"/>
              <w:jc w:val="center"/>
            </w:pPr>
            <w:r>
              <w:rPr>
                <w:spacing w:val="-2"/>
              </w:rPr>
              <w:t>407.750.797,73</w:t>
            </w:r>
          </w:p>
        </w:tc>
        <w:tc>
          <w:tcPr>
            <w:tcW w:w="2127" w:type="dxa"/>
            <w:tcBorders>
              <w:top w:val="single" w:sz="8" w:space="0" w:color="000000"/>
              <w:left w:val="single" w:sz="8" w:space="0" w:color="000000"/>
              <w:bottom w:val="single" w:sz="8" w:space="0" w:color="000000"/>
              <w:right w:val="single" w:sz="8" w:space="0" w:color="000000"/>
            </w:tcBorders>
          </w:tcPr>
          <w:p w14:paraId="5DEC0AF1" w14:textId="77777777" w:rsidR="001D7995" w:rsidRDefault="001D7995" w:rsidP="001D7995">
            <w:pPr>
              <w:pStyle w:val="TableParagraph"/>
              <w:ind w:right="8"/>
              <w:jc w:val="center"/>
            </w:pPr>
            <w:r>
              <w:rPr>
                <w:spacing w:val="-2"/>
              </w:rPr>
              <w:t>80.789.840,93</w:t>
            </w:r>
          </w:p>
        </w:tc>
        <w:tc>
          <w:tcPr>
            <w:tcW w:w="1701" w:type="dxa"/>
            <w:tcBorders>
              <w:top w:val="single" w:sz="8" w:space="0" w:color="000000"/>
              <w:left w:val="single" w:sz="8" w:space="0" w:color="000000"/>
              <w:bottom w:val="single" w:sz="8" w:space="0" w:color="000000"/>
            </w:tcBorders>
          </w:tcPr>
          <w:p w14:paraId="436CBAA8" w14:textId="77777777" w:rsidR="001D7995" w:rsidRDefault="001D7995" w:rsidP="001D7995">
            <w:pPr>
              <w:pStyle w:val="TableParagraph"/>
              <w:ind w:right="-15"/>
              <w:jc w:val="center"/>
            </w:pPr>
            <w:r>
              <w:rPr>
                <w:spacing w:val="-2"/>
              </w:rPr>
              <w:t>24,71%</w:t>
            </w:r>
          </w:p>
        </w:tc>
      </w:tr>
      <w:tr w:rsidR="001D7995" w14:paraId="4A5E8877" w14:textId="77777777" w:rsidTr="00CE7D7A">
        <w:trPr>
          <w:trHeight w:val="20"/>
        </w:trPr>
        <w:tc>
          <w:tcPr>
            <w:tcW w:w="2287" w:type="dxa"/>
            <w:tcBorders>
              <w:top w:val="single" w:sz="8" w:space="0" w:color="000000"/>
              <w:bottom w:val="single" w:sz="8" w:space="0" w:color="000000"/>
              <w:right w:val="single" w:sz="8" w:space="0" w:color="000000"/>
            </w:tcBorders>
          </w:tcPr>
          <w:p w14:paraId="1B1377D9" w14:textId="77777777" w:rsidR="001D7995" w:rsidRDefault="001D7995" w:rsidP="001D7995">
            <w:pPr>
              <w:pStyle w:val="TableParagraph"/>
              <w:ind w:left="35"/>
              <w:jc w:val="center"/>
            </w:pPr>
            <w:r>
              <w:t>SÃO</w:t>
            </w:r>
            <w:r>
              <w:rPr>
                <w:spacing w:val="-2"/>
              </w:rPr>
              <w:t xml:space="preserve"> DOMINGOS</w:t>
            </w:r>
          </w:p>
        </w:tc>
        <w:tc>
          <w:tcPr>
            <w:tcW w:w="2783" w:type="dxa"/>
            <w:tcBorders>
              <w:top w:val="single" w:sz="8" w:space="0" w:color="000000"/>
              <w:left w:val="single" w:sz="8" w:space="0" w:color="000000"/>
              <w:bottom w:val="single" w:sz="8" w:space="0" w:color="000000"/>
              <w:right w:val="single" w:sz="8" w:space="0" w:color="000000"/>
            </w:tcBorders>
          </w:tcPr>
          <w:p w14:paraId="54E97495" w14:textId="77777777" w:rsidR="001D7995" w:rsidRDefault="001D7995" w:rsidP="001D7995">
            <w:pPr>
              <w:pStyle w:val="TableParagraph"/>
              <w:ind w:right="8"/>
              <w:jc w:val="center"/>
            </w:pPr>
            <w:r>
              <w:rPr>
                <w:spacing w:val="-2"/>
              </w:rPr>
              <w:t>568.831.473,72</w:t>
            </w:r>
          </w:p>
        </w:tc>
        <w:tc>
          <w:tcPr>
            <w:tcW w:w="2693" w:type="dxa"/>
            <w:tcBorders>
              <w:top w:val="single" w:sz="8" w:space="0" w:color="000000"/>
              <w:left w:val="single" w:sz="8" w:space="0" w:color="000000"/>
              <w:bottom w:val="single" w:sz="8" w:space="0" w:color="000000"/>
              <w:right w:val="single" w:sz="8" w:space="0" w:color="000000"/>
            </w:tcBorders>
          </w:tcPr>
          <w:p w14:paraId="1B2A4D2D" w14:textId="77777777" w:rsidR="001D7995" w:rsidRDefault="001D7995" w:rsidP="001D7995">
            <w:pPr>
              <w:pStyle w:val="TableParagraph"/>
              <w:jc w:val="center"/>
            </w:pPr>
            <w:r>
              <w:rPr>
                <w:spacing w:val="-2"/>
              </w:rPr>
              <w:t>602.930.203,78</w:t>
            </w:r>
          </w:p>
        </w:tc>
        <w:tc>
          <w:tcPr>
            <w:tcW w:w="2127" w:type="dxa"/>
            <w:tcBorders>
              <w:top w:val="single" w:sz="8" w:space="0" w:color="000000"/>
              <w:left w:val="single" w:sz="8" w:space="0" w:color="000000"/>
              <w:bottom w:val="single" w:sz="8" w:space="0" w:color="000000"/>
              <w:right w:val="single" w:sz="8" w:space="0" w:color="000000"/>
            </w:tcBorders>
          </w:tcPr>
          <w:p w14:paraId="40DF710B" w14:textId="77777777" w:rsidR="001D7995" w:rsidRDefault="001D7995" w:rsidP="001D7995">
            <w:pPr>
              <w:pStyle w:val="TableParagraph"/>
              <w:ind w:right="8"/>
              <w:jc w:val="center"/>
            </w:pPr>
            <w:r>
              <w:rPr>
                <w:spacing w:val="-2"/>
              </w:rPr>
              <w:t>34.098.730,06</w:t>
            </w:r>
          </w:p>
        </w:tc>
        <w:tc>
          <w:tcPr>
            <w:tcW w:w="1701" w:type="dxa"/>
            <w:tcBorders>
              <w:top w:val="single" w:sz="8" w:space="0" w:color="000000"/>
              <w:left w:val="single" w:sz="8" w:space="0" w:color="000000"/>
              <w:bottom w:val="single" w:sz="8" w:space="0" w:color="000000"/>
            </w:tcBorders>
          </w:tcPr>
          <w:p w14:paraId="57008797" w14:textId="77777777" w:rsidR="001D7995" w:rsidRDefault="001D7995" w:rsidP="001D7995">
            <w:pPr>
              <w:pStyle w:val="TableParagraph"/>
              <w:ind w:right="-15"/>
              <w:jc w:val="center"/>
            </w:pPr>
            <w:r>
              <w:rPr>
                <w:spacing w:val="-2"/>
              </w:rPr>
              <w:t>5,99%</w:t>
            </w:r>
          </w:p>
        </w:tc>
      </w:tr>
      <w:tr w:rsidR="001D7995" w14:paraId="53287C58" w14:textId="77777777" w:rsidTr="00CE7D7A">
        <w:trPr>
          <w:trHeight w:val="20"/>
        </w:trPr>
        <w:tc>
          <w:tcPr>
            <w:tcW w:w="2287" w:type="dxa"/>
            <w:tcBorders>
              <w:top w:val="single" w:sz="8" w:space="0" w:color="000000"/>
              <w:bottom w:val="single" w:sz="8" w:space="0" w:color="000000"/>
              <w:right w:val="single" w:sz="8" w:space="0" w:color="000000"/>
            </w:tcBorders>
          </w:tcPr>
          <w:p w14:paraId="27A62A8D" w14:textId="77777777" w:rsidR="001D7995" w:rsidRDefault="001D7995" w:rsidP="001D7995">
            <w:pPr>
              <w:pStyle w:val="TableParagraph"/>
              <w:ind w:left="35"/>
              <w:jc w:val="center"/>
            </w:pPr>
            <w:r>
              <w:rPr>
                <w:spacing w:val="-2"/>
              </w:rPr>
              <w:t>VARGEÃO</w:t>
            </w:r>
          </w:p>
        </w:tc>
        <w:tc>
          <w:tcPr>
            <w:tcW w:w="2783" w:type="dxa"/>
            <w:tcBorders>
              <w:top w:val="single" w:sz="8" w:space="0" w:color="000000"/>
              <w:left w:val="single" w:sz="8" w:space="0" w:color="000000"/>
              <w:bottom w:val="single" w:sz="8" w:space="0" w:color="000000"/>
              <w:right w:val="single" w:sz="8" w:space="0" w:color="000000"/>
            </w:tcBorders>
          </w:tcPr>
          <w:p w14:paraId="2CBB3D96" w14:textId="77777777" w:rsidR="001D7995" w:rsidRDefault="001D7995" w:rsidP="001D7995">
            <w:pPr>
              <w:pStyle w:val="TableParagraph"/>
              <w:jc w:val="center"/>
            </w:pPr>
            <w:r>
              <w:rPr>
                <w:spacing w:val="-2"/>
              </w:rPr>
              <w:t>340.860.036,90</w:t>
            </w:r>
          </w:p>
        </w:tc>
        <w:tc>
          <w:tcPr>
            <w:tcW w:w="2693" w:type="dxa"/>
            <w:tcBorders>
              <w:top w:val="single" w:sz="8" w:space="0" w:color="000000"/>
              <w:left w:val="single" w:sz="8" w:space="0" w:color="000000"/>
              <w:bottom w:val="single" w:sz="8" w:space="0" w:color="000000"/>
              <w:right w:val="single" w:sz="8" w:space="0" w:color="000000"/>
            </w:tcBorders>
          </w:tcPr>
          <w:p w14:paraId="26367F95" w14:textId="77777777" w:rsidR="001D7995" w:rsidRDefault="001D7995" w:rsidP="001D7995">
            <w:pPr>
              <w:pStyle w:val="TableParagraph"/>
              <w:ind w:right="8"/>
              <w:jc w:val="center"/>
            </w:pPr>
            <w:r>
              <w:rPr>
                <w:spacing w:val="-2"/>
              </w:rPr>
              <w:t>381.486.593,19</w:t>
            </w:r>
          </w:p>
        </w:tc>
        <w:tc>
          <w:tcPr>
            <w:tcW w:w="2127" w:type="dxa"/>
            <w:tcBorders>
              <w:top w:val="single" w:sz="8" w:space="0" w:color="000000"/>
              <w:left w:val="single" w:sz="8" w:space="0" w:color="000000"/>
              <w:bottom w:val="single" w:sz="8" w:space="0" w:color="000000"/>
              <w:right w:val="single" w:sz="8" w:space="0" w:color="000000"/>
            </w:tcBorders>
          </w:tcPr>
          <w:p w14:paraId="13C933AD" w14:textId="77777777" w:rsidR="001D7995" w:rsidRDefault="001D7995" w:rsidP="001D7995">
            <w:pPr>
              <w:pStyle w:val="TableParagraph"/>
              <w:jc w:val="center"/>
            </w:pPr>
            <w:r>
              <w:rPr>
                <w:spacing w:val="-2"/>
              </w:rPr>
              <w:t>40.626.556,29</w:t>
            </w:r>
          </w:p>
        </w:tc>
        <w:tc>
          <w:tcPr>
            <w:tcW w:w="1701" w:type="dxa"/>
            <w:tcBorders>
              <w:top w:val="single" w:sz="8" w:space="0" w:color="000000"/>
              <w:left w:val="single" w:sz="8" w:space="0" w:color="000000"/>
              <w:bottom w:val="single" w:sz="8" w:space="0" w:color="000000"/>
            </w:tcBorders>
          </w:tcPr>
          <w:p w14:paraId="28D01E55" w14:textId="77777777" w:rsidR="001D7995" w:rsidRDefault="001D7995" w:rsidP="001D7995">
            <w:pPr>
              <w:pStyle w:val="TableParagraph"/>
              <w:ind w:right="-15"/>
              <w:jc w:val="center"/>
            </w:pPr>
            <w:r>
              <w:rPr>
                <w:spacing w:val="-2"/>
              </w:rPr>
              <w:t>11,92%</w:t>
            </w:r>
          </w:p>
        </w:tc>
      </w:tr>
      <w:tr w:rsidR="001D7995" w14:paraId="37C24D9C" w14:textId="77777777" w:rsidTr="00CE7D7A">
        <w:trPr>
          <w:trHeight w:val="20"/>
        </w:trPr>
        <w:tc>
          <w:tcPr>
            <w:tcW w:w="2287" w:type="dxa"/>
            <w:tcBorders>
              <w:top w:val="single" w:sz="8" w:space="0" w:color="000000"/>
              <w:bottom w:val="single" w:sz="8" w:space="0" w:color="000000"/>
              <w:right w:val="single" w:sz="8" w:space="0" w:color="000000"/>
            </w:tcBorders>
          </w:tcPr>
          <w:p w14:paraId="53371129" w14:textId="77777777" w:rsidR="001D7995" w:rsidRDefault="001D7995" w:rsidP="001D7995">
            <w:pPr>
              <w:pStyle w:val="TableParagraph"/>
              <w:ind w:left="35"/>
              <w:jc w:val="center"/>
            </w:pPr>
            <w:r>
              <w:rPr>
                <w:spacing w:val="-2"/>
              </w:rPr>
              <w:t>XANXERÊ</w:t>
            </w:r>
          </w:p>
        </w:tc>
        <w:tc>
          <w:tcPr>
            <w:tcW w:w="2783" w:type="dxa"/>
            <w:tcBorders>
              <w:top w:val="single" w:sz="8" w:space="0" w:color="000000"/>
              <w:left w:val="single" w:sz="8" w:space="0" w:color="000000"/>
              <w:bottom w:val="single" w:sz="8" w:space="0" w:color="000000"/>
              <w:right w:val="single" w:sz="8" w:space="0" w:color="000000"/>
            </w:tcBorders>
          </w:tcPr>
          <w:p w14:paraId="029A3FE5" w14:textId="77777777" w:rsidR="001D7995" w:rsidRDefault="001D7995" w:rsidP="001D7995">
            <w:pPr>
              <w:pStyle w:val="TableParagraph"/>
              <w:ind w:right="8"/>
              <w:jc w:val="center"/>
            </w:pPr>
            <w:r>
              <w:rPr>
                <w:spacing w:val="-2"/>
              </w:rPr>
              <w:t>2.232.188.170,98</w:t>
            </w:r>
          </w:p>
        </w:tc>
        <w:tc>
          <w:tcPr>
            <w:tcW w:w="2693" w:type="dxa"/>
            <w:tcBorders>
              <w:top w:val="single" w:sz="8" w:space="0" w:color="000000"/>
              <w:left w:val="single" w:sz="8" w:space="0" w:color="000000"/>
              <w:bottom w:val="single" w:sz="8" w:space="0" w:color="000000"/>
              <w:right w:val="single" w:sz="8" w:space="0" w:color="000000"/>
            </w:tcBorders>
          </w:tcPr>
          <w:p w14:paraId="7291DA2D" w14:textId="77777777" w:rsidR="001D7995" w:rsidRDefault="001D7995" w:rsidP="001D7995">
            <w:pPr>
              <w:pStyle w:val="TableParagraph"/>
              <w:jc w:val="center"/>
            </w:pPr>
            <w:r>
              <w:rPr>
                <w:spacing w:val="-2"/>
              </w:rPr>
              <w:t>2.572.501.087,70</w:t>
            </w:r>
          </w:p>
        </w:tc>
        <w:tc>
          <w:tcPr>
            <w:tcW w:w="2127" w:type="dxa"/>
            <w:tcBorders>
              <w:top w:val="single" w:sz="8" w:space="0" w:color="000000"/>
              <w:left w:val="single" w:sz="8" w:space="0" w:color="000000"/>
              <w:bottom w:val="single" w:sz="8" w:space="0" w:color="000000"/>
              <w:right w:val="single" w:sz="8" w:space="0" w:color="000000"/>
            </w:tcBorders>
          </w:tcPr>
          <w:p w14:paraId="606BF413" w14:textId="77777777" w:rsidR="001D7995" w:rsidRDefault="001D7995" w:rsidP="001D7995">
            <w:pPr>
              <w:pStyle w:val="TableParagraph"/>
              <w:jc w:val="center"/>
            </w:pPr>
            <w:r>
              <w:rPr>
                <w:spacing w:val="-2"/>
              </w:rPr>
              <w:t>340.312.916,72</w:t>
            </w:r>
          </w:p>
        </w:tc>
        <w:tc>
          <w:tcPr>
            <w:tcW w:w="1701" w:type="dxa"/>
            <w:tcBorders>
              <w:top w:val="single" w:sz="8" w:space="0" w:color="000000"/>
              <w:left w:val="single" w:sz="8" w:space="0" w:color="000000"/>
              <w:bottom w:val="single" w:sz="8" w:space="0" w:color="000000"/>
            </w:tcBorders>
          </w:tcPr>
          <w:p w14:paraId="287F53E5" w14:textId="77777777" w:rsidR="001D7995" w:rsidRDefault="001D7995" w:rsidP="001D7995">
            <w:pPr>
              <w:pStyle w:val="TableParagraph"/>
              <w:ind w:right="-15"/>
              <w:jc w:val="center"/>
            </w:pPr>
            <w:r>
              <w:rPr>
                <w:spacing w:val="-2"/>
              </w:rPr>
              <w:t>15,25%</w:t>
            </w:r>
          </w:p>
        </w:tc>
      </w:tr>
      <w:tr w:rsidR="001D7995" w14:paraId="20D341EB" w14:textId="77777777" w:rsidTr="00CE7D7A">
        <w:trPr>
          <w:trHeight w:val="20"/>
        </w:trPr>
        <w:tc>
          <w:tcPr>
            <w:tcW w:w="2287" w:type="dxa"/>
            <w:tcBorders>
              <w:top w:val="single" w:sz="8" w:space="0" w:color="000000"/>
              <w:right w:val="single" w:sz="8" w:space="0" w:color="000000"/>
            </w:tcBorders>
          </w:tcPr>
          <w:p w14:paraId="34283636" w14:textId="77777777" w:rsidR="001D7995" w:rsidRDefault="001D7995" w:rsidP="001D7995">
            <w:pPr>
              <w:pStyle w:val="TableParagraph"/>
              <w:spacing w:before="167" w:line="258" w:lineRule="exact"/>
              <w:ind w:left="35"/>
              <w:jc w:val="center"/>
            </w:pPr>
            <w:r>
              <w:rPr>
                <w:spacing w:val="-2"/>
              </w:rPr>
              <w:t>XAXIM</w:t>
            </w:r>
          </w:p>
        </w:tc>
        <w:tc>
          <w:tcPr>
            <w:tcW w:w="2783" w:type="dxa"/>
            <w:tcBorders>
              <w:top w:val="single" w:sz="8" w:space="0" w:color="000000"/>
              <w:left w:val="single" w:sz="8" w:space="0" w:color="000000"/>
              <w:right w:val="single" w:sz="8" w:space="0" w:color="000000"/>
            </w:tcBorders>
          </w:tcPr>
          <w:p w14:paraId="05B4759C" w14:textId="77777777" w:rsidR="001D7995" w:rsidRDefault="001D7995" w:rsidP="001D7995">
            <w:pPr>
              <w:pStyle w:val="TableParagraph"/>
              <w:spacing w:before="167" w:line="258" w:lineRule="exact"/>
              <w:jc w:val="center"/>
            </w:pPr>
            <w:r>
              <w:rPr>
                <w:spacing w:val="-2"/>
              </w:rPr>
              <w:t>1.750.485.996,84</w:t>
            </w:r>
          </w:p>
        </w:tc>
        <w:tc>
          <w:tcPr>
            <w:tcW w:w="2693" w:type="dxa"/>
            <w:tcBorders>
              <w:top w:val="single" w:sz="8" w:space="0" w:color="000000"/>
              <w:left w:val="single" w:sz="8" w:space="0" w:color="000000"/>
              <w:right w:val="single" w:sz="8" w:space="0" w:color="000000"/>
            </w:tcBorders>
          </w:tcPr>
          <w:p w14:paraId="771099CA" w14:textId="77777777" w:rsidR="001D7995" w:rsidRDefault="001D7995" w:rsidP="001D7995">
            <w:pPr>
              <w:pStyle w:val="TableParagraph"/>
              <w:spacing w:before="167" w:line="258" w:lineRule="exact"/>
              <w:jc w:val="center"/>
            </w:pPr>
            <w:r>
              <w:rPr>
                <w:spacing w:val="-2"/>
              </w:rPr>
              <w:t>1.914.220.374,77</w:t>
            </w:r>
          </w:p>
        </w:tc>
        <w:tc>
          <w:tcPr>
            <w:tcW w:w="2127" w:type="dxa"/>
            <w:tcBorders>
              <w:top w:val="single" w:sz="8" w:space="0" w:color="000000"/>
              <w:left w:val="single" w:sz="8" w:space="0" w:color="000000"/>
              <w:right w:val="single" w:sz="8" w:space="0" w:color="000000"/>
            </w:tcBorders>
          </w:tcPr>
          <w:p w14:paraId="52E8DC75" w14:textId="77777777" w:rsidR="001D7995" w:rsidRDefault="001D7995" w:rsidP="001D7995">
            <w:pPr>
              <w:pStyle w:val="TableParagraph"/>
              <w:spacing w:before="167" w:line="258" w:lineRule="exact"/>
              <w:jc w:val="center"/>
            </w:pPr>
            <w:r>
              <w:rPr>
                <w:spacing w:val="-2"/>
              </w:rPr>
              <w:t>163.734.377,93</w:t>
            </w:r>
          </w:p>
        </w:tc>
        <w:tc>
          <w:tcPr>
            <w:tcW w:w="1701" w:type="dxa"/>
            <w:tcBorders>
              <w:top w:val="single" w:sz="8" w:space="0" w:color="000000"/>
              <w:left w:val="single" w:sz="8" w:space="0" w:color="000000"/>
            </w:tcBorders>
          </w:tcPr>
          <w:p w14:paraId="4A5E5AEE" w14:textId="77777777" w:rsidR="001D7995" w:rsidRDefault="001D7995" w:rsidP="001D7995">
            <w:pPr>
              <w:pStyle w:val="TableParagraph"/>
              <w:spacing w:before="167" w:line="258" w:lineRule="exact"/>
              <w:ind w:right="-15"/>
              <w:jc w:val="center"/>
            </w:pPr>
            <w:r>
              <w:rPr>
                <w:spacing w:val="-2"/>
              </w:rPr>
              <w:t>9,35%</w:t>
            </w:r>
          </w:p>
        </w:tc>
      </w:tr>
    </w:tbl>
    <w:p w14:paraId="368F67FD" w14:textId="77777777" w:rsidR="001D7995" w:rsidRPr="000D1E0E" w:rsidRDefault="001D7995" w:rsidP="000D1E0E">
      <w:pPr>
        <w:pStyle w:val="Corpodetexto"/>
        <w:spacing w:before="7"/>
        <w:ind w:left="720"/>
        <w:jc w:val="both"/>
        <w:rPr>
          <w:rFonts w:ascii="Arial" w:hAnsi="Arial" w:cs="Arial"/>
          <w:sz w:val="15"/>
        </w:rPr>
      </w:pPr>
    </w:p>
    <w:p w14:paraId="6B163D09" w14:textId="77777777" w:rsidR="00492C04" w:rsidRPr="000D1E0E" w:rsidRDefault="00492C04" w:rsidP="000D1E0E">
      <w:pPr>
        <w:pStyle w:val="Corpodetexto"/>
        <w:spacing w:before="92"/>
        <w:ind w:right="63"/>
        <w:jc w:val="both"/>
        <w:rPr>
          <w:rFonts w:ascii="Arial" w:hAnsi="Arial" w:cs="Arial"/>
        </w:rPr>
      </w:pPr>
      <w:r w:rsidRPr="000D1E0E">
        <w:rPr>
          <w:rFonts w:ascii="Arial" w:hAnsi="Arial" w:cs="Arial"/>
        </w:rPr>
        <w:t>*</w:t>
      </w:r>
      <w:r w:rsidRPr="000D1E0E">
        <w:rPr>
          <w:rFonts w:ascii="Arial" w:hAnsi="Arial" w:cs="Arial"/>
          <w:spacing w:val="-2"/>
        </w:rPr>
        <w:t xml:space="preserve"> </w:t>
      </w:r>
      <w:r w:rsidRPr="000D1E0E">
        <w:rPr>
          <w:rFonts w:ascii="Arial" w:hAnsi="Arial" w:cs="Arial"/>
        </w:rPr>
        <w:t>Conforme</w:t>
      </w:r>
      <w:r w:rsidRPr="000D1E0E">
        <w:rPr>
          <w:rFonts w:ascii="Arial" w:hAnsi="Arial" w:cs="Arial"/>
          <w:spacing w:val="-4"/>
        </w:rPr>
        <w:t xml:space="preserve"> </w:t>
      </w:r>
      <w:r w:rsidRPr="000D1E0E">
        <w:rPr>
          <w:rFonts w:ascii="Arial" w:hAnsi="Arial" w:cs="Arial"/>
        </w:rPr>
        <w:t>Termo</w:t>
      </w:r>
      <w:r w:rsidRPr="000D1E0E">
        <w:rPr>
          <w:rFonts w:ascii="Arial" w:hAnsi="Arial" w:cs="Arial"/>
          <w:spacing w:val="-3"/>
        </w:rPr>
        <w:t xml:space="preserve"> </w:t>
      </w:r>
      <w:r w:rsidRPr="000D1E0E">
        <w:rPr>
          <w:rFonts w:ascii="Arial" w:hAnsi="Arial" w:cs="Arial"/>
        </w:rPr>
        <w:t>de</w:t>
      </w:r>
      <w:r w:rsidRPr="000D1E0E">
        <w:rPr>
          <w:rFonts w:ascii="Arial" w:hAnsi="Arial" w:cs="Arial"/>
          <w:spacing w:val="-6"/>
        </w:rPr>
        <w:t xml:space="preserve"> </w:t>
      </w:r>
      <w:r w:rsidRPr="000D1E0E">
        <w:rPr>
          <w:rFonts w:ascii="Arial" w:hAnsi="Arial" w:cs="Arial"/>
        </w:rPr>
        <w:t>compromisso</w:t>
      </w:r>
      <w:r w:rsidRPr="000D1E0E">
        <w:rPr>
          <w:rFonts w:ascii="Arial" w:hAnsi="Arial" w:cs="Arial"/>
          <w:spacing w:val="-3"/>
        </w:rPr>
        <w:t xml:space="preserve"> </w:t>
      </w:r>
      <w:r w:rsidRPr="000D1E0E">
        <w:rPr>
          <w:rFonts w:ascii="Arial" w:hAnsi="Arial" w:cs="Arial"/>
        </w:rPr>
        <w:t>assinado,</w:t>
      </w:r>
      <w:r w:rsidRPr="000D1E0E">
        <w:rPr>
          <w:rFonts w:ascii="Arial" w:hAnsi="Arial" w:cs="Arial"/>
          <w:spacing w:val="-2"/>
        </w:rPr>
        <w:t xml:space="preserve"> </w:t>
      </w:r>
      <w:r w:rsidRPr="000D1E0E">
        <w:rPr>
          <w:rFonts w:ascii="Arial" w:hAnsi="Arial" w:cs="Arial"/>
        </w:rPr>
        <w:t>não</w:t>
      </w:r>
      <w:r w:rsidRPr="000D1E0E">
        <w:rPr>
          <w:rFonts w:ascii="Arial" w:hAnsi="Arial" w:cs="Arial"/>
          <w:spacing w:val="-1"/>
        </w:rPr>
        <w:t xml:space="preserve"> </w:t>
      </w:r>
      <w:r w:rsidRPr="000D1E0E">
        <w:rPr>
          <w:rFonts w:ascii="Arial" w:hAnsi="Arial" w:cs="Arial"/>
        </w:rPr>
        <w:t>é</w:t>
      </w:r>
      <w:r w:rsidRPr="000D1E0E">
        <w:rPr>
          <w:rFonts w:ascii="Arial" w:hAnsi="Arial" w:cs="Arial"/>
          <w:spacing w:val="-3"/>
        </w:rPr>
        <w:t xml:space="preserve"> </w:t>
      </w:r>
      <w:r w:rsidRPr="000D1E0E">
        <w:rPr>
          <w:rFonts w:ascii="Arial" w:hAnsi="Arial" w:cs="Arial"/>
        </w:rPr>
        <w:t>permitido</w:t>
      </w:r>
      <w:r w:rsidRPr="000D1E0E">
        <w:rPr>
          <w:rFonts w:ascii="Arial" w:hAnsi="Arial" w:cs="Arial"/>
          <w:spacing w:val="-3"/>
        </w:rPr>
        <w:t xml:space="preserve"> </w:t>
      </w:r>
      <w:r w:rsidRPr="000D1E0E">
        <w:rPr>
          <w:rFonts w:ascii="Arial" w:hAnsi="Arial" w:cs="Arial"/>
        </w:rPr>
        <w:t>pela</w:t>
      </w:r>
      <w:r w:rsidRPr="000D1E0E">
        <w:rPr>
          <w:rFonts w:ascii="Arial" w:hAnsi="Arial" w:cs="Arial"/>
          <w:spacing w:val="-3"/>
        </w:rPr>
        <w:t xml:space="preserve"> </w:t>
      </w:r>
      <w:r w:rsidRPr="000D1E0E">
        <w:rPr>
          <w:rFonts w:ascii="Arial" w:hAnsi="Arial" w:cs="Arial"/>
        </w:rPr>
        <w:t>Secretaria</w:t>
      </w:r>
      <w:r w:rsidRPr="000D1E0E">
        <w:rPr>
          <w:rFonts w:ascii="Arial" w:hAnsi="Arial" w:cs="Arial"/>
          <w:spacing w:val="-4"/>
        </w:rPr>
        <w:t xml:space="preserve"> </w:t>
      </w:r>
      <w:r w:rsidRPr="000D1E0E">
        <w:rPr>
          <w:rFonts w:ascii="Arial" w:hAnsi="Arial" w:cs="Arial"/>
        </w:rPr>
        <w:t>de</w:t>
      </w:r>
      <w:r w:rsidRPr="000D1E0E">
        <w:rPr>
          <w:rFonts w:ascii="Arial" w:hAnsi="Arial" w:cs="Arial"/>
          <w:spacing w:val="-3"/>
        </w:rPr>
        <w:t xml:space="preserve"> </w:t>
      </w:r>
      <w:r w:rsidRPr="000D1E0E">
        <w:rPr>
          <w:rFonts w:ascii="Arial" w:hAnsi="Arial" w:cs="Arial"/>
        </w:rPr>
        <w:t>Estado</w:t>
      </w:r>
      <w:r w:rsidRPr="000D1E0E">
        <w:rPr>
          <w:rFonts w:ascii="Arial" w:hAnsi="Arial" w:cs="Arial"/>
          <w:spacing w:val="-4"/>
        </w:rPr>
        <w:t xml:space="preserve"> </w:t>
      </w:r>
      <w:r w:rsidRPr="000D1E0E">
        <w:rPr>
          <w:rFonts w:ascii="Arial" w:hAnsi="Arial" w:cs="Arial"/>
        </w:rPr>
        <w:t>da</w:t>
      </w:r>
      <w:r w:rsidRPr="000D1E0E">
        <w:rPr>
          <w:rFonts w:ascii="Arial" w:hAnsi="Arial" w:cs="Arial"/>
          <w:spacing w:val="-1"/>
        </w:rPr>
        <w:t xml:space="preserve"> </w:t>
      </w:r>
      <w:r w:rsidRPr="000D1E0E">
        <w:rPr>
          <w:rFonts w:ascii="Arial" w:hAnsi="Arial" w:cs="Arial"/>
        </w:rPr>
        <w:t>Fazenda,</w:t>
      </w:r>
      <w:r w:rsidRPr="000D1E0E">
        <w:rPr>
          <w:rFonts w:ascii="Arial" w:hAnsi="Arial" w:cs="Arial"/>
          <w:spacing w:val="-2"/>
        </w:rPr>
        <w:t xml:space="preserve"> </w:t>
      </w:r>
      <w:r w:rsidRPr="000D1E0E">
        <w:rPr>
          <w:rFonts w:ascii="Arial" w:hAnsi="Arial" w:cs="Arial"/>
        </w:rPr>
        <w:t>publicar</w:t>
      </w:r>
      <w:r w:rsidRPr="000D1E0E">
        <w:rPr>
          <w:rFonts w:ascii="Arial" w:hAnsi="Arial" w:cs="Arial"/>
          <w:spacing w:val="-1"/>
        </w:rPr>
        <w:t xml:space="preserve"> </w:t>
      </w:r>
      <w:r w:rsidRPr="000D1E0E">
        <w:rPr>
          <w:rFonts w:ascii="Arial" w:hAnsi="Arial" w:cs="Arial"/>
        </w:rPr>
        <w:t>nome</w:t>
      </w:r>
      <w:r w:rsidRPr="000D1E0E">
        <w:rPr>
          <w:rFonts w:ascii="Arial" w:hAnsi="Arial" w:cs="Arial"/>
          <w:spacing w:val="-4"/>
        </w:rPr>
        <w:t xml:space="preserve"> </w:t>
      </w:r>
      <w:r w:rsidRPr="000D1E0E">
        <w:rPr>
          <w:rFonts w:ascii="Arial" w:hAnsi="Arial" w:cs="Arial"/>
        </w:rPr>
        <w:t>das</w:t>
      </w:r>
      <w:r w:rsidRPr="000D1E0E">
        <w:rPr>
          <w:rFonts w:ascii="Arial" w:hAnsi="Arial" w:cs="Arial"/>
          <w:spacing w:val="-4"/>
        </w:rPr>
        <w:t xml:space="preserve"> </w:t>
      </w:r>
      <w:r w:rsidRPr="000D1E0E">
        <w:rPr>
          <w:rFonts w:ascii="Arial" w:hAnsi="Arial" w:cs="Arial"/>
        </w:rPr>
        <w:t>empresas</w:t>
      </w:r>
      <w:r w:rsidRPr="000D1E0E">
        <w:rPr>
          <w:rFonts w:ascii="Arial" w:hAnsi="Arial" w:cs="Arial"/>
          <w:spacing w:val="-63"/>
        </w:rPr>
        <w:t xml:space="preserve"> </w:t>
      </w:r>
      <w:r w:rsidRPr="000D1E0E">
        <w:rPr>
          <w:rFonts w:ascii="Arial" w:hAnsi="Arial" w:cs="Arial"/>
        </w:rPr>
        <w:t>e</w:t>
      </w:r>
      <w:r w:rsidRPr="000D1E0E">
        <w:rPr>
          <w:rFonts w:ascii="Arial" w:hAnsi="Arial" w:cs="Arial"/>
          <w:spacing w:val="-1"/>
        </w:rPr>
        <w:t xml:space="preserve"> </w:t>
      </w:r>
      <w:r w:rsidRPr="000D1E0E">
        <w:rPr>
          <w:rFonts w:ascii="Arial" w:hAnsi="Arial" w:cs="Arial"/>
        </w:rPr>
        <w:t>seus</w:t>
      </w:r>
      <w:r w:rsidRPr="000D1E0E">
        <w:rPr>
          <w:rFonts w:ascii="Arial" w:hAnsi="Arial" w:cs="Arial"/>
          <w:spacing w:val="-3"/>
        </w:rPr>
        <w:t xml:space="preserve"> </w:t>
      </w:r>
      <w:r w:rsidRPr="000D1E0E">
        <w:rPr>
          <w:rFonts w:ascii="Arial" w:hAnsi="Arial" w:cs="Arial"/>
        </w:rPr>
        <w:t>respectivos valores</w:t>
      </w:r>
      <w:r w:rsidRPr="000D1E0E">
        <w:rPr>
          <w:rFonts w:ascii="Arial" w:hAnsi="Arial" w:cs="Arial"/>
          <w:spacing w:val="-1"/>
        </w:rPr>
        <w:t xml:space="preserve"> </w:t>
      </w:r>
      <w:r w:rsidRPr="000D1E0E">
        <w:rPr>
          <w:rFonts w:ascii="Arial" w:hAnsi="Arial" w:cs="Arial"/>
        </w:rPr>
        <w:t>alterados</w:t>
      </w:r>
      <w:r w:rsidRPr="000D1E0E">
        <w:rPr>
          <w:rFonts w:ascii="Arial" w:hAnsi="Arial" w:cs="Arial"/>
          <w:spacing w:val="-2"/>
        </w:rPr>
        <w:t xml:space="preserve"> </w:t>
      </w:r>
      <w:r w:rsidRPr="000D1E0E">
        <w:rPr>
          <w:rFonts w:ascii="Arial" w:hAnsi="Arial" w:cs="Arial"/>
        </w:rPr>
        <w:t>em</w:t>
      </w:r>
      <w:r w:rsidRPr="000D1E0E">
        <w:rPr>
          <w:rFonts w:ascii="Arial" w:hAnsi="Arial" w:cs="Arial"/>
          <w:spacing w:val="1"/>
        </w:rPr>
        <w:t xml:space="preserve"> </w:t>
      </w:r>
      <w:r w:rsidRPr="000D1E0E">
        <w:rPr>
          <w:rFonts w:ascii="Arial" w:hAnsi="Arial" w:cs="Arial"/>
        </w:rPr>
        <w:t>relatórios,</w:t>
      </w:r>
      <w:r w:rsidRPr="000D1E0E">
        <w:rPr>
          <w:rFonts w:ascii="Arial" w:hAnsi="Arial" w:cs="Arial"/>
          <w:spacing w:val="-1"/>
        </w:rPr>
        <w:t xml:space="preserve"> </w:t>
      </w:r>
      <w:r w:rsidRPr="000D1E0E">
        <w:rPr>
          <w:rFonts w:ascii="Arial" w:hAnsi="Arial" w:cs="Arial"/>
        </w:rPr>
        <w:t>caracterizando quebra</w:t>
      </w:r>
      <w:r w:rsidRPr="000D1E0E">
        <w:rPr>
          <w:rFonts w:ascii="Arial" w:hAnsi="Arial" w:cs="Arial"/>
          <w:spacing w:val="-2"/>
        </w:rPr>
        <w:t xml:space="preserve"> </w:t>
      </w:r>
      <w:r w:rsidRPr="000D1E0E">
        <w:rPr>
          <w:rFonts w:ascii="Arial" w:hAnsi="Arial" w:cs="Arial"/>
        </w:rPr>
        <w:t>de</w:t>
      </w:r>
      <w:r w:rsidRPr="000D1E0E">
        <w:rPr>
          <w:rFonts w:ascii="Arial" w:hAnsi="Arial" w:cs="Arial"/>
          <w:spacing w:val="-1"/>
        </w:rPr>
        <w:t xml:space="preserve"> </w:t>
      </w:r>
      <w:r w:rsidRPr="000D1E0E">
        <w:rPr>
          <w:rFonts w:ascii="Arial" w:hAnsi="Arial" w:cs="Arial"/>
        </w:rPr>
        <w:t>sigilo</w:t>
      </w:r>
      <w:r w:rsidRPr="000D1E0E">
        <w:rPr>
          <w:rFonts w:ascii="Arial" w:hAnsi="Arial" w:cs="Arial"/>
          <w:spacing w:val="-2"/>
        </w:rPr>
        <w:t xml:space="preserve"> </w:t>
      </w:r>
      <w:r w:rsidRPr="000D1E0E">
        <w:rPr>
          <w:rFonts w:ascii="Arial" w:hAnsi="Arial" w:cs="Arial"/>
        </w:rPr>
        <w:t>fiscal.</w:t>
      </w:r>
    </w:p>
    <w:p w14:paraId="4F307AAE" w14:textId="77777777" w:rsidR="00492C04" w:rsidRPr="000D1E0E" w:rsidRDefault="00492C04" w:rsidP="000D1E0E">
      <w:pPr>
        <w:pStyle w:val="Corpodetexto"/>
        <w:spacing w:before="1"/>
        <w:jc w:val="both"/>
        <w:rPr>
          <w:rFonts w:ascii="Arial" w:hAnsi="Arial" w:cs="Arial"/>
        </w:rPr>
      </w:pPr>
      <w:r w:rsidRPr="000D1E0E">
        <w:rPr>
          <w:rFonts w:ascii="Arial" w:hAnsi="Arial" w:cs="Arial"/>
        </w:rPr>
        <w:t>**</w:t>
      </w:r>
      <w:r w:rsidRPr="000D1E0E">
        <w:rPr>
          <w:rFonts w:ascii="Arial" w:hAnsi="Arial" w:cs="Arial"/>
          <w:spacing w:val="-2"/>
        </w:rPr>
        <w:t xml:space="preserve"> </w:t>
      </w:r>
      <w:r w:rsidRPr="000D1E0E">
        <w:rPr>
          <w:rFonts w:ascii="Arial" w:hAnsi="Arial" w:cs="Arial"/>
        </w:rPr>
        <w:t>Resumo</w:t>
      </w:r>
      <w:r w:rsidRPr="000D1E0E">
        <w:rPr>
          <w:rFonts w:ascii="Arial" w:hAnsi="Arial" w:cs="Arial"/>
          <w:spacing w:val="-3"/>
        </w:rPr>
        <w:t xml:space="preserve"> </w:t>
      </w:r>
      <w:r w:rsidRPr="000D1E0E">
        <w:rPr>
          <w:rFonts w:ascii="Arial" w:hAnsi="Arial" w:cs="Arial"/>
        </w:rPr>
        <w:t>poderá</w:t>
      </w:r>
      <w:r w:rsidRPr="000D1E0E">
        <w:rPr>
          <w:rFonts w:ascii="Arial" w:hAnsi="Arial" w:cs="Arial"/>
          <w:spacing w:val="-1"/>
        </w:rPr>
        <w:t xml:space="preserve"> </w:t>
      </w:r>
      <w:r w:rsidRPr="000D1E0E">
        <w:rPr>
          <w:rFonts w:ascii="Arial" w:hAnsi="Arial" w:cs="Arial"/>
        </w:rPr>
        <w:t>ser</w:t>
      </w:r>
      <w:r w:rsidRPr="000D1E0E">
        <w:rPr>
          <w:rFonts w:ascii="Arial" w:hAnsi="Arial" w:cs="Arial"/>
          <w:spacing w:val="-4"/>
        </w:rPr>
        <w:t xml:space="preserve"> </w:t>
      </w:r>
      <w:r w:rsidRPr="000D1E0E">
        <w:rPr>
          <w:rFonts w:ascii="Arial" w:hAnsi="Arial" w:cs="Arial"/>
        </w:rPr>
        <w:t>apresentado</w:t>
      </w:r>
      <w:r w:rsidRPr="000D1E0E">
        <w:rPr>
          <w:rFonts w:ascii="Arial" w:hAnsi="Arial" w:cs="Arial"/>
          <w:spacing w:val="-3"/>
        </w:rPr>
        <w:t xml:space="preserve"> </w:t>
      </w:r>
      <w:r w:rsidRPr="000D1E0E">
        <w:rPr>
          <w:rFonts w:ascii="Arial" w:hAnsi="Arial" w:cs="Arial"/>
        </w:rPr>
        <w:t>aos</w:t>
      </w:r>
      <w:r w:rsidRPr="000D1E0E">
        <w:rPr>
          <w:rFonts w:ascii="Arial" w:hAnsi="Arial" w:cs="Arial"/>
          <w:spacing w:val="-3"/>
        </w:rPr>
        <w:t xml:space="preserve"> </w:t>
      </w:r>
      <w:r w:rsidRPr="000D1E0E">
        <w:rPr>
          <w:rFonts w:ascii="Arial" w:hAnsi="Arial" w:cs="Arial"/>
        </w:rPr>
        <w:t>prefeitos</w:t>
      </w:r>
      <w:r w:rsidRPr="000D1E0E">
        <w:rPr>
          <w:rFonts w:ascii="Arial" w:hAnsi="Arial" w:cs="Arial"/>
          <w:spacing w:val="-1"/>
        </w:rPr>
        <w:t xml:space="preserve"> </w:t>
      </w:r>
      <w:r w:rsidRPr="000D1E0E">
        <w:rPr>
          <w:rFonts w:ascii="Arial" w:hAnsi="Arial" w:cs="Arial"/>
        </w:rPr>
        <w:t>e</w:t>
      </w:r>
      <w:r w:rsidRPr="000D1E0E">
        <w:rPr>
          <w:rFonts w:ascii="Arial" w:hAnsi="Arial" w:cs="Arial"/>
          <w:spacing w:val="-2"/>
        </w:rPr>
        <w:t xml:space="preserve"> </w:t>
      </w:r>
      <w:r w:rsidRPr="000D1E0E">
        <w:rPr>
          <w:rFonts w:ascii="Arial" w:hAnsi="Arial" w:cs="Arial"/>
        </w:rPr>
        <w:t>ou</w:t>
      </w:r>
      <w:r w:rsidRPr="000D1E0E">
        <w:rPr>
          <w:rFonts w:ascii="Arial" w:hAnsi="Arial" w:cs="Arial"/>
          <w:spacing w:val="-3"/>
        </w:rPr>
        <w:t xml:space="preserve"> </w:t>
      </w:r>
      <w:r w:rsidRPr="000D1E0E">
        <w:rPr>
          <w:rFonts w:ascii="Arial" w:hAnsi="Arial" w:cs="Arial"/>
        </w:rPr>
        <w:t>ao</w:t>
      </w:r>
      <w:r w:rsidRPr="000D1E0E">
        <w:rPr>
          <w:rFonts w:ascii="Arial" w:hAnsi="Arial" w:cs="Arial"/>
          <w:spacing w:val="6"/>
        </w:rPr>
        <w:t xml:space="preserve"> </w:t>
      </w:r>
      <w:r w:rsidRPr="000D1E0E">
        <w:rPr>
          <w:rFonts w:ascii="Arial" w:hAnsi="Arial" w:cs="Arial"/>
        </w:rPr>
        <w:t>setor</w:t>
      </w:r>
      <w:r w:rsidRPr="000D1E0E">
        <w:rPr>
          <w:rFonts w:ascii="Arial" w:hAnsi="Arial" w:cs="Arial"/>
          <w:spacing w:val="-4"/>
        </w:rPr>
        <w:t xml:space="preserve"> </w:t>
      </w:r>
      <w:r w:rsidRPr="000D1E0E">
        <w:rPr>
          <w:rFonts w:ascii="Arial" w:hAnsi="Arial" w:cs="Arial"/>
        </w:rPr>
        <w:t>fiscal</w:t>
      </w:r>
      <w:r w:rsidRPr="000D1E0E">
        <w:rPr>
          <w:rFonts w:ascii="Arial" w:hAnsi="Arial" w:cs="Arial"/>
          <w:spacing w:val="-2"/>
        </w:rPr>
        <w:t xml:space="preserve"> </w:t>
      </w:r>
      <w:r w:rsidRPr="000D1E0E">
        <w:rPr>
          <w:rFonts w:ascii="Arial" w:hAnsi="Arial" w:cs="Arial"/>
        </w:rPr>
        <w:t>de</w:t>
      </w:r>
      <w:r w:rsidRPr="000D1E0E">
        <w:rPr>
          <w:rFonts w:ascii="Arial" w:hAnsi="Arial" w:cs="Arial"/>
          <w:spacing w:val="-1"/>
        </w:rPr>
        <w:t xml:space="preserve"> </w:t>
      </w:r>
      <w:r w:rsidRPr="000D1E0E">
        <w:rPr>
          <w:rFonts w:ascii="Arial" w:hAnsi="Arial" w:cs="Arial"/>
        </w:rPr>
        <w:t>cada</w:t>
      </w:r>
      <w:r w:rsidRPr="000D1E0E">
        <w:rPr>
          <w:rFonts w:ascii="Arial" w:hAnsi="Arial" w:cs="Arial"/>
          <w:spacing w:val="-3"/>
        </w:rPr>
        <w:t xml:space="preserve"> </w:t>
      </w:r>
      <w:r w:rsidRPr="000D1E0E">
        <w:rPr>
          <w:rFonts w:ascii="Arial" w:hAnsi="Arial" w:cs="Arial"/>
        </w:rPr>
        <w:t>município.</w:t>
      </w:r>
    </w:p>
    <w:p w14:paraId="23FA1F6A" w14:textId="77777777" w:rsidR="00CE7D7A" w:rsidRDefault="00492C04" w:rsidP="000D1E0E">
      <w:pPr>
        <w:pStyle w:val="Corpodetexto"/>
        <w:spacing w:before="1"/>
        <w:jc w:val="both"/>
        <w:rPr>
          <w:rFonts w:ascii="Arial" w:hAnsi="Arial" w:cs="Arial"/>
        </w:rPr>
      </w:pPr>
      <w:r w:rsidRPr="000D1E0E">
        <w:rPr>
          <w:rFonts w:ascii="Arial" w:hAnsi="Arial" w:cs="Arial"/>
        </w:rPr>
        <w:t>*** O valor adicionado de janeiro dos municípios de Xanxerê e Xaxim, foram reduzidos os valores de duas empresas (uma de cada município) que estavam com seus valores adicionados totalmente errados, ocasionando distorções nos dados para fins destes cálculos</w:t>
      </w:r>
    </w:p>
    <w:p w14:paraId="3D623CED" w14:textId="77777777" w:rsidR="00CE7D7A" w:rsidRDefault="00CE7D7A">
      <w:pPr>
        <w:rPr>
          <w:rFonts w:ascii="Arial" w:eastAsia="Arial MT" w:hAnsi="Arial" w:cs="Arial"/>
          <w:sz w:val="24"/>
          <w:szCs w:val="24"/>
          <w:lang w:val="pt-PT"/>
        </w:rPr>
      </w:pPr>
      <w:r>
        <w:rPr>
          <w:rFonts w:ascii="Arial" w:hAnsi="Arial" w:cs="Arial"/>
        </w:rPr>
        <w:br w:type="page"/>
      </w:r>
    </w:p>
    <w:p w14:paraId="307B3563" w14:textId="321E2F9D" w:rsidR="00CE7D7A" w:rsidRPr="00473191" w:rsidRDefault="00CE7D7A" w:rsidP="00473191">
      <w:pPr>
        <w:pStyle w:val="Corpodetexto"/>
        <w:spacing w:before="1"/>
        <w:jc w:val="both"/>
        <w:rPr>
          <w:rFonts w:ascii="Arial" w:hAnsi="Arial" w:cs="Arial"/>
        </w:rPr>
      </w:pPr>
      <w:r>
        <w:rPr>
          <w:rFonts w:ascii="Arial" w:hAnsi="Arial" w:cs="Arial"/>
          <w:noProof/>
        </w:rPr>
        <w:lastRenderedPageBreak/>
        <w:drawing>
          <wp:inline distT="0" distB="0" distL="0" distR="0" wp14:anchorId="5DF07CAA" wp14:editId="36940DDD">
            <wp:extent cx="8951396" cy="6346400"/>
            <wp:effectExtent l="0" t="0" r="2540" b="0"/>
            <wp:docPr id="494973289"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973289" name="Imagem 1"/>
                    <pic:cNvPicPr/>
                  </pic:nvPicPr>
                  <pic:blipFill>
                    <a:blip r:embed="rId78">
                      <a:extLst>
                        <a:ext uri="{28A0092B-C50C-407E-A947-70E740481C1C}">
                          <a14:useLocalDpi xmlns:a14="http://schemas.microsoft.com/office/drawing/2010/main" val="0"/>
                        </a:ext>
                      </a:extLst>
                    </a:blip>
                    <a:stretch>
                      <a:fillRect/>
                    </a:stretch>
                  </pic:blipFill>
                  <pic:spPr>
                    <a:xfrm>
                      <a:off x="0" y="0"/>
                      <a:ext cx="8951396" cy="6346400"/>
                    </a:xfrm>
                    <a:prstGeom prst="rect">
                      <a:avLst/>
                    </a:prstGeom>
                  </pic:spPr>
                </pic:pic>
              </a:graphicData>
            </a:graphic>
          </wp:inline>
        </w:drawing>
      </w:r>
    </w:p>
    <w:p w14:paraId="028BC8F9" w14:textId="5A571BD5" w:rsidR="00CE7D7A" w:rsidRDefault="00CE7D7A" w:rsidP="00CE7D7A">
      <w:pPr>
        <w:pStyle w:val="Corpodetexto"/>
        <w:spacing w:before="31"/>
        <w:rPr>
          <w:b/>
          <w:sz w:val="20"/>
        </w:rPr>
      </w:pPr>
      <w:r>
        <w:rPr>
          <w:noProof/>
        </w:rPr>
        <w:lastRenderedPageBreak/>
        <mc:AlternateContent>
          <mc:Choice Requires="wps">
            <w:drawing>
              <wp:anchor distT="0" distB="0" distL="0" distR="0" simplePos="0" relativeHeight="251805696" behindDoc="1" locked="0" layoutInCell="1" allowOverlap="1" wp14:anchorId="47A9BC31" wp14:editId="1C9EEC45">
                <wp:simplePos x="0" y="0"/>
                <wp:positionH relativeFrom="page">
                  <wp:posOffset>533400</wp:posOffset>
                </wp:positionH>
                <wp:positionV relativeFrom="paragraph">
                  <wp:posOffset>31750</wp:posOffset>
                </wp:positionV>
                <wp:extent cx="5276850" cy="5724525"/>
                <wp:effectExtent l="0" t="0" r="0" b="0"/>
                <wp:wrapTopAndBottom/>
                <wp:docPr id="1915222133" name="Text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76850" cy="5724525"/>
                        </a:xfrm>
                        <a:prstGeom prst="rect">
                          <a:avLst/>
                        </a:prstGeom>
                      </wps:spPr>
                      <wps:txbx>
                        <w:txbxContent>
                          <w:p w14:paraId="200AFB0E" w14:textId="57C68028" w:rsidR="00CE7D7A" w:rsidRDefault="00CE7D7A">
                            <w:r w:rsidRPr="00CE7D7A">
                              <w:rPr>
                                <w:b/>
                                <w:sz w:val="20"/>
                              </w:rPr>
                              <w:t>VALOR ADICIONADO E ÍNDICE DE PARTICIPAÇÃO DOS MUNICÍPIOS NA ARRECADAÇÃO DO ICMS</w:t>
                            </w:r>
                          </w:p>
                          <w:tbl>
                            <w:tblPr>
                              <w:tblStyle w:val="TableNormal"/>
                              <w:tblW w:w="0" w:type="auto"/>
                              <w:tblInd w:w="-23"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3240"/>
                              <w:gridCol w:w="2191"/>
                              <w:gridCol w:w="2791"/>
                            </w:tblGrid>
                            <w:tr w:rsidR="00CE7D7A" w14:paraId="507DAB52" w14:textId="77777777" w:rsidTr="00CE7D7A">
                              <w:trPr>
                                <w:trHeight w:val="259"/>
                              </w:trPr>
                              <w:tc>
                                <w:tcPr>
                                  <w:tcW w:w="8222" w:type="dxa"/>
                                  <w:gridSpan w:val="3"/>
                                </w:tcPr>
                                <w:p w14:paraId="524F8A68" w14:textId="77777777" w:rsidR="00CE7D7A" w:rsidRDefault="00CE7D7A">
                                  <w:pPr>
                                    <w:pStyle w:val="TableParagraph"/>
                                    <w:spacing w:before="0" w:line="240" w:lineRule="exact"/>
                                    <w:ind w:left="587"/>
                                    <w:jc w:val="left"/>
                                    <w:rPr>
                                      <w:b/>
                                    </w:rPr>
                                  </w:pPr>
                                  <w:r>
                                    <w:rPr>
                                      <w:b/>
                                    </w:rPr>
                                    <w:t>Dados</w:t>
                                  </w:r>
                                  <w:r>
                                    <w:rPr>
                                      <w:b/>
                                      <w:spacing w:val="-3"/>
                                    </w:rPr>
                                    <w:t xml:space="preserve"> </w:t>
                                  </w:r>
                                  <w:r>
                                    <w:rPr>
                                      <w:b/>
                                    </w:rPr>
                                    <w:t>Publicados</w:t>
                                  </w:r>
                                  <w:r>
                                    <w:rPr>
                                      <w:b/>
                                      <w:spacing w:val="1"/>
                                    </w:rPr>
                                    <w:t xml:space="preserve"> </w:t>
                                  </w:r>
                                  <w:r>
                                    <w:rPr>
                                      <w:b/>
                                    </w:rPr>
                                    <w:t>pela</w:t>
                                  </w:r>
                                  <w:r>
                                    <w:rPr>
                                      <w:b/>
                                      <w:spacing w:val="-1"/>
                                    </w:rPr>
                                    <w:t xml:space="preserve"> </w:t>
                                  </w:r>
                                  <w:r>
                                    <w:rPr>
                                      <w:b/>
                                    </w:rPr>
                                    <w:t>Portaria</w:t>
                                  </w:r>
                                  <w:r>
                                    <w:rPr>
                                      <w:b/>
                                      <w:spacing w:val="-1"/>
                                    </w:rPr>
                                    <w:t xml:space="preserve"> </w:t>
                                  </w:r>
                                  <w:r>
                                    <w:rPr>
                                      <w:b/>
                                    </w:rPr>
                                    <w:t>SEF</w:t>
                                  </w:r>
                                  <w:r>
                                    <w:rPr>
                                      <w:b/>
                                      <w:spacing w:val="-3"/>
                                    </w:rPr>
                                    <w:t xml:space="preserve"> </w:t>
                                  </w:r>
                                  <w:r>
                                    <w:rPr>
                                      <w:b/>
                                    </w:rPr>
                                    <w:t>n.</w:t>
                                  </w:r>
                                  <w:r>
                                    <w:rPr>
                                      <w:b/>
                                      <w:spacing w:val="2"/>
                                    </w:rPr>
                                    <w:t xml:space="preserve"> </w:t>
                                  </w:r>
                                  <w:r>
                                    <w:rPr>
                                      <w:b/>
                                    </w:rPr>
                                    <w:t>408/2023, publicado</w:t>
                                  </w:r>
                                  <w:r>
                                    <w:rPr>
                                      <w:b/>
                                      <w:spacing w:val="-3"/>
                                    </w:rPr>
                                    <w:t xml:space="preserve"> </w:t>
                                  </w:r>
                                  <w:r>
                                    <w:rPr>
                                      <w:b/>
                                    </w:rPr>
                                    <w:t xml:space="preserve">em </w:t>
                                  </w:r>
                                  <w:r>
                                    <w:rPr>
                                      <w:b/>
                                      <w:spacing w:val="-2"/>
                                    </w:rPr>
                                    <w:t>15/12/2023</w:t>
                                  </w:r>
                                </w:p>
                              </w:tc>
                            </w:tr>
                            <w:tr w:rsidR="00CE7D7A" w14:paraId="079F50C3" w14:textId="77777777" w:rsidTr="00CE7D7A">
                              <w:trPr>
                                <w:trHeight w:val="535"/>
                              </w:trPr>
                              <w:tc>
                                <w:tcPr>
                                  <w:tcW w:w="3240" w:type="dxa"/>
                                  <w:vMerge w:val="restart"/>
                                  <w:tcBorders>
                                    <w:right w:val="single" w:sz="8" w:space="0" w:color="000000"/>
                                  </w:tcBorders>
                                </w:tcPr>
                                <w:p w14:paraId="00224614" w14:textId="77777777" w:rsidR="00CE7D7A" w:rsidRDefault="00CE7D7A">
                                  <w:pPr>
                                    <w:pStyle w:val="TableParagraph"/>
                                    <w:spacing w:before="152" w:line="240" w:lineRule="auto"/>
                                    <w:jc w:val="left"/>
                                    <w:rPr>
                                      <w:b/>
                                    </w:rPr>
                                  </w:pPr>
                                </w:p>
                                <w:p w14:paraId="3DE72636" w14:textId="77777777" w:rsidR="00CE7D7A" w:rsidRDefault="00CE7D7A">
                                  <w:pPr>
                                    <w:pStyle w:val="TableParagraph"/>
                                    <w:spacing w:before="0" w:line="240" w:lineRule="auto"/>
                                    <w:ind w:left="1103"/>
                                    <w:jc w:val="left"/>
                                    <w:rPr>
                                      <w:b/>
                                    </w:rPr>
                                  </w:pPr>
                                  <w:r>
                                    <w:rPr>
                                      <w:b/>
                                      <w:spacing w:val="-2"/>
                                    </w:rPr>
                                    <w:t>MUNICÍPIO</w:t>
                                  </w:r>
                                </w:p>
                              </w:tc>
                              <w:tc>
                                <w:tcPr>
                                  <w:tcW w:w="2191" w:type="dxa"/>
                                  <w:tcBorders>
                                    <w:left w:val="single" w:sz="8" w:space="0" w:color="000000"/>
                                    <w:bottom w:val="single" w:sz="8" w:space="0" w:color="000000"/>
                                    <w:right w:val="single" w:sz="8" w:space="0" w:color="000000"/>
                                  </w:tcBorders>
                                </w:tcPr>
                                <w:p w14:paraId="67B1C141" w14:textId="77777777" w:rsidR="00CE7D7A" w:rsidRDefault="00CE7D7A">
                                  <w:pPr>
                                    <w:pStyle w:val="TableParagraph"/>
                                    <w:spacing w:before="133" w:line="240" w:lineRule="auto"/>
                                    <w:ind w:left="388"/>
                                    <w:jc w:val="left"/>
                                    <w:rPr>
                                      <w:b/>
                                    </w:rPr>
                                  </w:pPr>
                                  <w:r>
                                    <w:rPr>
                                      <w:b/>
                                    </w:rPr>
                                    <w:t>ANO</w:t>
                                  </w:r>
                                  <w:r>
                                    <w:rPr>
                                      <w:b/>
                                      <w:spacing w:val="-2"/>
                                    </w:rPr>
                                    <w:t xml:space="preserve"> </w:t>
                                  </w:r>
                                  <w:r>
                                    <w:rPr>
                                      <w:b/>
                                    </w:rPr>
                                    <w:t xml:space="preserve">BASE </w:t>
                                  </w:r>
                                  <w:r>
                                    <w:rPr>
                                      <w:b/>
                                      <w:spacing w:val="-4"/>
                                    </w:rPr>
                                    <w:t>2022</w:t>
                                  </w:r>
                                </w:p>
                              </w:tc>
                              <w:tc>
                                <w:tcPr>
                                  <w:tcW w:w="2791" w:type="dxa"/>
                                  <w:tcBorders>
                                    <w:left w:val="single" w:sz="8" w:space="0" w:color="000000"/>
                                    <w:bottom w:val="single" w:sz="8" w:space="0" w:color="000000"/>
                                  </w:tcBorders>
                                </w:tcPr>
                                <w:p w14:paraId="294FC876" w14:textId="77777777" w:rsidR="00CE7D7A" w:rsidRDefault="00CE7D7A">
                                  <w:pPr>
                                    <w:pStyle w:val="TableParagraph"/>
                                    <w:spacing w:before="0" w:line="257" w:lineRule="exact"/>
                                    <w:ind w:left="58" w:right="5"/>
                                    <w:jc w:val="center"/>
                                    <w:rPr>
                                      <w:b/>
                                    </w:rPr>
                                  </w:pPr>
                                  <w:r>
                                    <w:rPr>
                                      <w:b/>
                                    </w:rPr>
                                    <w:t>ANO</w:t>
                                  </w:r>
                                  <w:r>
                                    <w:rPr>
                                      <w:b/>
                                      <w:spacing w:val="-3"/>
                                    </w:rPr>
                                    <w:t xml:space="preserve"> </w:t>
                                  </w:r>
                                  <w:r>
                                    <w:rPr>
                                      <w:b/>
                                    </w:rPr>
                                    <w:t>DE</w:t>
                                  </w:r>
                                  <w:r>
                                    <w:rPr>
                                      <w:b/>
                                      <w:spacing w:val="2"/>
                                    </w:rPr>
                                    <w:t xml:space="preserve"> </w:t>
                                  </w:r>
                                  <w:r>
                                    <w:rPr>
                                      <w:b/>
                                    </w:rPr>
                                    <w:t>APLICAÇÃO</w:t>
                                  </w:r>
                                  <w:r>
                                    <w:rPr>
                                      <w:b/>
                                      <w:spacing w:val="2"/>
                                    </w:rPr>
                                    <w:t xml:space="preserve"> </w:t>
                                  </w:r>
                                  <w:r>
                                    <w:rPr>
                                      <w:b/>
                                      <w:spacing w:val="-5"/>
                                    </w:rPr>
                                    <w:t>DO</w:t>
                                  </w:r>
                                </w:p>
                                <w:p w14:paraId="74CA1548" w14:textId="77777777" w:rsidR="00CE7D7A" w:rsidRDefault="00CE7D7A">
                                  <w:pPr>
                                    <w:pStyle w:val="TableParagraph"/>
                                    <w:spacing w:before="22" w:line="237" w:lineRule="exact"/>
                                    <w:ind w:left="58" w:right="5"/>
                                    <w:jc w:val="center"/>
                                    <w:rPr>
                                      <w:b/>
                                    </w:rPr>
                                  </w:pPr>
                                  <w:r>
                                    <w:rPr>
                                      <w:b/>
                                    </w:rPr>
                                    <w:t>ÍNDICE</w:t>
                                  </w:r>
                                  <w:r>
                                    <w:rPr>
                                      <w:b/>
                                      <w:spacing w:val="2"/>
                                    </w:rPr>
                                    <w:t xml:space="preserve"> </w:t>
                                  </w:r>
                                  <w:r>
                                    <w:rPr>
                                      <w:b/>
                                      <w:spacing w:val="-4"/>
                                    </w:rPr>
                                    <w:t>2024</w:t>
                                  </w:r>
                                </w:p>
                              </w:tc>
                            </w:tr>
                            <w:tr w:rsidR="00CE7D7A" w14:paraId="48EB374A" w14:textId="77777777" w:rsidTr="00CE7D7A">
                              <w:trPr>
                                <w:trHeight w:val="550"/>
                              </w:trPr>
                              <w:tc>
                                <w:tcPr>
                                  <w:tcW w:w="3240" w:type="dxa"/>
                                  <w:vMerge/>
                                  <w:tcBorders>
                                    <w:top w:val="nil"/>
                                    <w:right w:val="single" w:sz="8" w:space="0" w:color="000000"/>
                                  </w:tcBorders>
                                </w:tcPr>
                                <w:p w14:paraId="05EA0802" w14:textId="77777777" w:rsidR="00CE7D7A" w:rsidRDefault="00CE7D7A">
                                  <w:pPr>
                                    <w:rPr>
                                      <w:sz w:val="2"/>
                                      <w:szCs w:val="2"/>
                                    </w:rPr>
                                  </w:pPr>
                                </w:p>
                              </w:tc>
                              <w:tc>
                                <w:tcPr>
                                  <w:tcW w:w="2191" w:type="dxa"/>
                                  <w:tcBorders>
                                    <w:top w:val="single" w:sz="8" w:space="0" w:color="000000"/>
                                    <w:left w:val="single" w:sz="8" w:space="0" w:color="000000"/>
                                    <w:right w:val="single" w:sz="8" w:space="0" w:color="000000"/>
                                  </w:tcBorders>
                                </w:tcPr>
                                <w:p w14:paraId="7E41ECEB" w14:textId="77777777" w:rsidR="00CE7D7A" w:rsidRDefault="00CE7D7A" w:rsidP="00CE7D7A">
                                  <w:pPr>
                                    <w:pStyle w:val="TableParagraph"/>
                                    <w:spacing w:before="0" w:line="265" w:lineRule="exact"/>
                                    <w:ind w:left="45" w:right="3"/>
                                    <w:jc w:val="center"/>
                                    <w:rPr>
                                      <w:b/>
                                    </w:rPr>
                                  </w:pPr>
                                  <w:r>
                                    <w:rPr>
                                      <w:b/>
                                    </w:rPr>
                                    <w:t>VALOR</w:t>
                                  </w:r>
                                  <w:r>
                                    <w:rPr>
                                      <w:b/>
                                      <w:spacing w:val="-2"/>
                                    </w:rPr>
                                    <w:t xml:space="preserve"> ADICIONADO</w:t>
                                  </w:r>
                                </w:p>
                                <w:p w14:paraId="422AFC6A" w14:textId="77777777" w:rsidR="00CE7D7A" w:rsidRDefault="00CE7D7A" w:rsidP="00CE7D7A">
                                  <w:pPr>
                                    <w:pStyle w:val="TableParagraph"/>
                                    <w:spacing w:before="22" w:line="244" w:lineRule="exact"/>
                                    <w:ind w:left="45"/>
                                    <w:jc w:val="center"/>
                                    <w:rPr>
                                      <w:b/>
                                    </w:rPr>
                                  </w:pPr>
                                  <w:r>
                                    <w:rPr>
                                      <w:b/>
                                      <w:color w:val="FF0000"/>
                                      <w:spacing w:val="-2"/>
                                    </w:rPr>
                                    <w:t>DEFINITIVO</w:t>
                                  </w:r>
                                </w:p>
                              </w:tc>
                              <w:tc>
                                <w:tcPr>
                                  <w:tcW w:w="2791" w:type="dxa"/>
                                  <w:tcBorders>
                                    <w:top w:val="single" w:sz="8" w:space="0" w:color="000000"/>
                                    <w:left w:val="single" w:sz="8" w:space="0" w:color="000000"/>
                                  </w:tcBorders>
                                </w:tcPr>
                                <w:p w14:paraId="062250E4" w14:textId="77777777" w:rsidR="00CE7D7A" w:rsidRDefault="00CE7D7A" w:rsidP="00CE7D7A">
                                  <w:pPr>
                                    <w:pStyle w:val="TableParagraph"/>
                                    <w:spacing w:before="0" w:line="265" w:lineRule="exact"/>
                                    <w:ind w:left="58" w:right="5"/>
                                    <w:jc w:val="center"/>
                                    <w:rPr>
                                      <w:b/>
                                    </w:rPr>
                                  </w:pPr>
                                  <w:r>
                                    <w:rPr>
                                      <w:b/>
                                    </w:rPr>
                                    <w:t>ÍNDICE DO</w:t>
                                  </w:r>
                                  <w:r>
                                    <w:rPr>
                                      <w:b/>
                                      <w:spacing w:val="-1"/>
                                    </w:rPr>
                                    <w:t xml:space="preserve"> </w:t>
                                  </w:r>
                                  <w:r>
                                    <w:rPr>
                                      <w:b/>
                                    </w:rPr>
                                    <w:t>RETORNO</w:t>
                                  </w:r>
                                  <w:r>
                                    <w:rPr>
                                      <w:b/>
                                      <w:spacing w:val="3"/>
                                    </w:rPr>
                                    <w:t xml:space="preserve"> </w:t>
                                  </w:r>
                                  <w:r>
                                    <w:rPr>
                                      <w:b/>
                                      <w:spacing w:val="-5"/>
                                    </w:rPr>
                                    <w:t>DO</w:t>
                                  </w:r>
                                </w:p>
                                <w:p w14:paraId="6D860142" w14:textId="77777777" w:rsidR="00CE7D7A" w:rsidRDefault="00CE7D7A" w:rsidP="00CE7D7A">
                                  <w:pPr>
                                    <w:pStyle w:val="TableParagraph"/>
                                    <w:spacing w:before="22" w:line="244" w:lineRule="exact"/>
                                    <w:ind w:left="58"/>
                                    <w:jc w:val="center"/>
                                    <w:rPr>
                                      <w:b/>
                                    </w:rPr>
                                  </w:pPr>
                                  <w:r>
                                    <w:rPr>
                                      <w:b/>
                                    </w:rPr>
                                    <w:t xml:space="preserve">ICMS </w:t>
                                  </w:r>
                                  <w:r>
                                    <w:rPr>
                                      <w:b/>
                                      <w:color w:val="FF0000"/>
                                      <w:spacing w:val="-2"/>
                                    </w:rPr>
                                    <w:t>DEFINITIVO</w:t>
                                  </w:r>
                                </w:p>
                              </w:tc>
                            </w:tr>
                            <w:tr w:rsidR="00CE7D7A" w14:paraId="74BB61BF" w14:textId="77777777" w:rsidTr="00CE7D7A">
                              <w:trPr>
                                <w:trHeight w:val="445"/>
                              </w:trPr>
                              <w:tc>
                                <w:tcPr>
                                  <w:tcW w:w="3240" w:type="dxa"/>
                                  <w:tcBorders>
                                    <w:bottom w:val="single" w:sz="8" w:space="0" w:color="000000"/>
                                  </w:tcBorders>
                                </w:tcPr>
                                <w:p w14:paraId="02B4E488" w14:textId="77777777" w:rsidR="00CE7D7A" w:rsidRDefault="00CE7D7A">
                                  <w:pPr>
                                    <w:pStyle w:val="TableParagraph"/>
                                    <w:spacing w:before="173"/>
                                    <w:ind w:left="35"/>
                                    <w:jc w:val="left"/>
                                  </w:pPr>
                                  <w:r>
                                    <w:t>ABELARDO</w:t>
                                  </w:r>
                                  <w:r>
                                    <w:rPr>
                                      <w:spacing w:val="1"/>
                                    </w:rPr>
                                    <w:t xml:space="preserve"> </w:t>
                                  </w:r>
                                  <w:r>
                                    <w:rPr>
                                      <w:spacing w:val="-5"/>
                                    </w:rPr>
                                    <w:t>LUZ</w:t>
                                  </w:r>
                                </w:p>
                              </w:tc>
                              <w:tc>
                                <w:tcPr>
                                  <w:tcW w:w="2191" w:type="dxa"/>
                                  <w:tcBorders>
                                    <w:bottom w:val="single" w:sz="8" w:space="0" w:color="000000"/>
                                    <w:right w:val="single" w:sz="8" w:space="0" w:color="000000"/>
                                  </w:tcBorders>
                                </w:tcPr>
                                <w:p w14:paraId="70AFF64B" w14:textId="77777777" w:rsidR="00CE7D7A" w:rsidRDefault="00CE7D7A" w:rsidP="00CE7D7A">
                                  <w:pPr>
                                    <w:pStyle w:val="TableParagraph"/>
                                    <w:spacing w:before="173"/>
                                    <w:ind w:right="75"/>
                                    <w:jc w:val="center"/>
                                  </w:pPr>
                                  <w:r>
                                    <w:rPr>
                                      <w:spacing w:val="-2"/>
                                    </w:rPr>
                                    <w:t>1.274.879.975,84</w:t>
                                  </w:r>
                                </w:p>
                              </w:tc>
                              <w:tc>
                                <w:tcPr>
                                  <w:tcW w:w="2791" w:type="dxa"/>
                                  <w:tcBorders>
                                    <w:left w:val="single" w:sz="8" w:space="0" w:color="000000"/>
                                    <w:bottom w:val="single" w:sz="8" w:space="0" w:color="000000"/>
                                  </w:tcBorders>
                                </w:tcPr>
                                <w:p w14:paraId="298880A1" w14:textId="77777777" w:rsidR="00CE7D7A" w:rsidRDefault="00CE7D7A" w:rsidP="00CE7D7A">
                                  <w:pPr>
                                    <w:pStyle w:val="TableParagraph"/>
                                    <w:spacing w:before="173"/>
                                    <w:ind w:right="-15"/>
                                    <w:jc w:val="center"/>
                                  </w:pPr>
                                  <w:r>
                                    <w:rPr>
                                      <w:spacing w:val="-2"/>
                                    </w:rPr>
                                    <w:t>0,3427272%</w:t>
                                  </w:r>
                                </w:p>
                              </w:tc>
                            </w:tr>
                            <w:tr w:rsidR="00CE7D7A" w14:paraId="0E93DC08" w14:textId="77777777" w:rsidTr="00CE7D7A">
                              <w:trPr>
                                <w:trHeight w:val="285"/>
                              </w:trPr>
                              <w:tc>
                                <w:tcPr>
                                  <w:tcW w:w="3240" w:type="dxa"/>
                                  <w:tcBorders>
                                    <w:top w:val="single" w:sz="8" w:space="0" w:color="000000"/>
                                    <w:bottom w:val="single" w:sz="8" w:space="0" w:color="000000"/>
                                  </w:tcBorders>
                                </w:tcPr>
                                <w:p w14:paraId="53A1E49B" w14:textId="77777777" w:rsidR="00CE7D7A" w:rsidRDefault="00CE7D7A">
                                  <w:pPr>
                                    <w:pStyle w:val="TableParagraph"/>
                                    <w:ind w:left="35"/>
                                    <w:jc w:val="left"/>
                                  </w:pPr>
                                  <w:r>
                                    <w:t xml:space="preserve">BOM </w:t>
                                  </w:r>
                                  <w:r>
                                    <w:rPr>
                                      <w:spacing w:val="-2"/>
                                    </w:rPr>
                                    <w:t>JESUS</w:t>
                                  </w:r>
                                </w:p>
                              </w:tc>
                              <w:tc>
                                <w:tcPr>
                                  <w:tcW w:w="2191" w:type="dxa"/>
                                  <w:tcBorders>
                                    <w:top w:val="single" w:sz="8" w:space="0" w:color="000000"/>
                                    <w:bottom w:val="single" w:sz="8" w:space="0" w:color="000000"/>
                                    <w:right w:val="single" w:sz="8" w:space="0" w:color="000000"/>
                                  </w:tcBorders>
                                </w:tcPr>
                                <w:p w14:paraId="04CBF0D8" w14:textId="77777777" w:rsidR="00CE7D7A" w:rsidRDefault="00CE7D7A" w:rsidP="00CE7D7A">
                                  <w:pPr>
                                    <w:pStyle w:val="TableParagraph"/>
                                    <w:ind w:right="75"/>
                                    <w:jc w:val="center"/>
                                  </w:pPr>
                                  <w:r>
                                    <w:rPr>
                                      <w:spacing w:val="-2"/>
                                    </w:rPr>
                                    <w:t>185.824.726,70</w:t>
                                  </w:r>
                                </w:p>
                              </w:tc>
                              <w:tc>
                                <w:tcPr>
                                  <w:tcW w:w="2791" w:type="dxa"/>
                                  <w:tcBorders>
                                    <w:top w:val="single" w:sz="8" w:space="0" w:color="000000"/>
                                    <w:left w:val="single" w:sz="8" w:space="0" w:color="000000"/>
                                    <w:bottom w:val="single" w:sz="8" w:space="0" w:color="000000"/>
                                  </w:tcBorders>
                                </w:tcPr>
                                <w:p w14:paraId="1EE33C7A" w14:textId="77777777" w:rsidR="00CE7D7A" w:rsidRDefault="00CE7D7A" w:rsidP="00CE7D7A">
                                  <w:pPr>
                                    <w:pStyle w:val="TableParagraph"/>
                                    <w:ind w:right="-15"/>
                                    <w:jc w:val="center"/>
                                  </w:pPr>
                                  <w:r>
                                    <w:rPr>
                                      <w:spacing w:val="-2"/>
                                    </w:rPr>
                                    <w:t>0,0937445%</w:t>
                                  </w:r>
                                </w:p>
                              </w:tc>
                            </w:tr>
                            <w:tr w:rsidR="00CE7D7A" w14:paraId="7980A5DF" w14:textId="77777777" w:rsidTr="00CE7D7A">
                              <w:trPr>
                                <w:trHeight w:val="377"/>
                              </w:trPr>
                              <w:tc>
                                <w:tcPr>
                                  <w:tcW w:w="3240" w:type="dxa"/>
                                  <w:tcBorders>
                                    <w:top w:val="single" w:sz="8" w:space="0" w:color="000000"/>
                                    <w:bottom w:val="single" w:sz="8" w:space="0" w:color="000000"/>
                                  </w:tcBorders>
                                </w:tcPr>
                                <w:p w14:paraId="596CCBDD" w14:textId="77777777" w:rsidR="00CE7D7A" w:rsidRDefault="00CE7D7A">
                                  <w:pPr>
                                    <w:pStyle w:val="TableParagraph"/>
                                    <w:ind w:left="35"/>
                                    <w:jc w:val="left"/>
                                  </w:pPr>
                                  <w:r>
                                    <w:t>ENTRE</w:t>
                                  </w:r>
                                  <w:r>
                                    <w:rPr>
                                      <w:spacing w:val="-1"/>
                                    </w:rPr>
                                    <w:t xml:space="preserve"> </w:t>
                                  </w:r>
                                  <w:r>
                                    <w:rPr>
                                      <w:spacing w:val="-4"/>
                                    </w:rPr>
                                    <w:t>RIOS</w:t>
                                  </w:r>
                                </w:p>
                              </w:tc>
                              <w:tc>
                                <w:tcPr>
                                  <w:tcW w:w="2191" w:type="dxa"/>
                                  <w:tcBorders>
                                    <w:top w:val="single" w:sz="8" w:space="0" w:color="000000"/>
                                    <w:bottom w:val="single" w:sz="8" w:space="0" w:color="000000"/>
                                    <w:right w:val="single" w:sz="8" w:space="0" w:color="000000"/>
                                  </w:tcBorders>
                                </w:tcPr>
                                <w:p w14:paraId="3DD5B686" w14:textId="77777777" w:rsidR="00CE7D7A" w:rsidRDefault="00CE7D7A" w:rsidP="00CE7D7A">
                                  <w:pPr>
                                    <w:pStyle w:val="TableParagraph"/>
                                    <w:ind w:right="75"/>
                                    <w:jc w:val="center"/>
                                  </w:pPr>
                                  <w:r>
                                    <w:rPr>
                                      <w:spacing w:val="-2"/>
                                    </w:rPr>
                                    <w:t>148.484.112,61</w:t>
                                  </w:r>
                                </w:p>
                              </w:tc>
                              <w:tc>
                                <w:tcPr>
                                  <w:tcW w:w="2791" w:type="dxa"/>
                                  <w:tcBorders>
                                    <w:top w:val="single" w:sz="8" w:space="0" w:color="000000"/>
                                    <w:left w:val="single" w:sz="8" w:space="0" w:color="000000"/>
                                    <w:bottom w:val="single" w:sz="8" w:space="0" w:color="000000"/>
                                  </w:tcBorders>
                                </w:tcPr>
                                <w:p w14:paraId="4AC81955" w14:textId="77777777" w:rsidR="00CE7D7A" w:rsidRDefault="00CE7D7A" w:rsidP="00CE7D7A">
                                  <w:pPr>
                                    <w:pStyle w:val="TableParagraph"/>
                                    <w:ind w:right="-15"/>
                                    <w:jc w:val="center"/>
                                  </w:pPr>
                                  <w:r>
                                    <w:rPr>
                                      <w:spacing w:val="-2"/>
                                    </w:rPr>
                                    <w:t>0,0848128%</w:t>
                                  </w:r>
                                </w:p>
                              </w:tc>
                            </w:tr>
                            <w:tr w:rsidR="00CE7D7A" w14:paraId="2575E923" w14:textId="77777777" w:rsidTr="00CE7D7A">
                              <w:trPr>
                                <w:trHeight w:val="314"/>
                              </w:trPr>
                              <w:tc>
                                <w:tcPr>
                                  <w:tcW w:w="3240" w:type="dxa"/>
                                  <w:tcBorders>
                                    <w:top w:val="single" w:sz="8" w:space="0" w:color="000000"/>
                                    <w:bottom w:val="single" w:sz="8" w:space="0" w:color="000000"/>
                                  </w:tcBorders>
                                </w:tcPr>
                                <w:p w14:paraId="57684D9A" w14:textId="77777777" w:rsidR="00CE7D7A" w:rsidRDefault="00CE7D7A">
                                  <w:pPr>
                                    <w:pStyle w:val="TableParagraph"/>
                                    <w:ind w:left="35"/>
                                    <w:jc w:val="left"/>
                                  </w:pPr>
                                  <w:r>
                                    <w:t>FAXINAL</w:t>
                                  </w:r>
                                  <w:r>
                                    <w:rPr>
                                      <w:spacing w:val="-1"/>
                                    </w:rPr>
                                    <w:t xml:space="preserve"> </w:t>
                                  </w:r>
                                  <w:r>
                                    <w:t>DOS</w:t>
                                  </w:r>
                                  <w:r>
                                    <w:rPr>
                                      <w:spacing w:val="-3"/>
                                    </w:rPr>
                                    <w:t xml:space="preserve"> </w:t>
                                  </w:r>
                                  <w:r>
                                    <w:rPr>
                                      <w:spacing w:val="-2"/>
                                    </w:rPr>
                                    <w:t>GUEDES</w:t>
                                  </w:r>
                                </w:p>
                              </w:tc>
                              <w:tc>
                                <w:tcPr>
                                  <w:tcW w:w="2191" w:type="dxa"/>
                                  <w:tcBorders>
                                    <w:top w:val="single" w:sz="8" w:space="0" w:color="000000"/>
                                    <w:bottom w:val="single" w:sz="8" w:space="0" w:color="000000"/>
                                    <w:right w:val="single" w:sz="8" w:space="0" w:color="000000"/>
                                  </w:tcBorders>
                                </w:tcPr>
                                <w:p w14:paraId="5775F4DF" w14:textId="77777777" w:rsidR="00CE7D7A" w:rsidRDefault="00CE7D7A" w:rsidP="00CE7D7A">
                                  <w:pPr>
                                    <w:pStyle w:val="TableParagraph"/>
                                    <w:ind w:right="75"/>
                                    <w:jc w:val="center"/>
                                  </w:pPr>
                                  <w:r>
                                    <w:rPr>
                                      <w:spacing w:val="-2"/>
                                    </w:rPr>
                                    <w:t>1.401.825.411,80</w:t>
                                  </w:r>
                                </w:p>
                              </w:tc>
                              <w:tc>
                                <w:tcPr>
                                  <w:tcW w:w="2791" w:type="dxa"/>
                                  <w:tcBorders>
                                    <w:top w:val="single" w:sz="8" w:space="0" w:color="000000"/>
                                    <w:left w:val="single" w:sz="8" w:space="0" w:color="000000"/>
                                    <w:bottom w:val="single" w:sz="8" w:space="0" w:color="000000"/>
                                  </w:tcBorders>
                                </w:tcPr>
                                <w:p w14:paraId="633FE660" w14:textId="77777777" w:rsidR="00CE7D7A" w:rsidRDefault="00CE7D7A" w:rsidP="00CE7D7A">
                                  <w:pPr>
                                    <w:pStyle w:val="TableParagraph"/>
                                    <w:ind w:right="-15"/>
                                    <w:jc w:val="center"/>
                                  </w:pPr>
                                  <w:r>
                                    <w:rPr>
                                      <w:spacing w:val="-2"/>
                                    </w:rPr>
                                    <w:t>0,3510865%</w:t>
                                  </w:r>
                                </w:p>
                              </w:tc>
                            </w:tr>
                            <w:tr w:rsidR="00CE7D7A" w14:paraId="7783FF0F" w14:textId="77777777" w:rsidTr="00CE7D7A">
                              <w:trPr>
                                <w:trHeight w:val="406"/>
                              </w:trPr>
                              <w:tc>
                                <w:tcPr>
                                  <w:tcW w:w="3240" w:type="dxa"/>
                                  <w:tcBorders>
                                    <w:top w:val="single" w:sz="8" w:space="0" w:color="000000"/>
                                    <w:bottom w:val="single" w:sz="8" w:space="0" w:color="000000"/>
                                  </w:tcBorders>
                                </w:tcPr>
                                <w:p w14:paraId="377DABA6" w14:textId="77777777" w:rsidR="00CE7D7A" w:rsidRDefault="00CE7D7A">
                                  <w:pPr>
                                    <w:pStyle w:val="TableParagraph"/>
                                    <w:ind w:left="35"/>
                                    <w:jc w:val="left"/>
                                  </w:pPr>
                                  <w:r>
                                    <w:rPr>
                                      <w:spacing w:val="-2"/>
                                    </w:rPr>
                                    <w:t>IPUAÇU</w:t>
                                  </w:r>
                                </w:p>
                              </w:tc>
                              <w:tc>
                                <w:tcPr>
                                  <w:tcW w:w="2191" w:type="dxa"/>
                                  <w:tcBorders>
                                    <w:top w:val="single" w:sz="8" w:space="0" w:color="000000"/>
                                    <w:bottom w:val="single" w:sz="8" w:space="0" w:color="000000"/>
                                    <w:right w:val="single" w:sz="8" w:space="0" w:color="000000"/>
                                  </w:tcBorders>
                                </w:tcPr>
                                <w:p w14:paraId="6B2EC12A" w14:textId="77777777" w:rsidR="00CE7D7A" w:rsidRDefault="00CE7D7A" w:rsidP="00CE7D7A">
                                  <w:pPr>
                                    <w:pStyle w:val="TableParagraph"/>
                                    <w:ind w:right="75"/>
                                    <w:jc w:val="center"/>
                                  </w:pPr>
                                  <w:r>
                                    <w:rPr>
                                      <w:spacing w:val="-2"/>
                                    </w:rPr>
                                    <w:t>747.274.206,38</w:t>
                                  </w:r>
                                </w:p>
                              </w:tc>
                              <w:tc>
                                <w:tcPr>
                                  <w:tcW w:w="2791" w:type="dxa"/>
                                  <w:tcBorders>
                                    <w:top w:val="single" w:sz="8" w:space="0" w:color="000000"/>
                                    <w:left w:val="single" w:sz="8" w:space="0" w:color="000000"/>
                                    <w:bottom w:val="single" w:sz="8" w:space="0" w:color="000000"/>
                                  </w:tcBorders>
                                </w:tcPr>
                                <w:p w14:paraId="7BB55B7F" w14:textId="77777777" w:rsidR="00CE7D7A" w:rsidRDefault="00CE7D7A" w:rsidP="00CE7D7A">
                                  <w:pPr>
                                    <w:pStyle w:val="TableParagraph"/>
                                    <w:ind w:right="-15"/>
                                    <w:jc w:val="center"/>
                                  </w:pPr>
                                  <w:r>
                                    <w:rPr>
                                      <w:spacing w:val="-2"/>
                                    </w:rPr>
                                    <w:t>0,2011430%</w:t>
                                  </w:r>
                                </w:p>
                              </w:tc>
                            </w:tr>
                            <w:tr w:rsidR="00CE7D7A" w14:paraId="24F18444" w14:textId="77777777" w:rsidTr="00CE7D7A">
                              <w:trPr>
                                <w:trHeight w:val="370"/>
                              </w:trPr>
                              <w:tc>
                                <w:tcPr>
                                  <w:tcW w:w="3240" w:type="dxa"/>
                                  <w:tcBorders>
                                    <w:top w:val="single" w:sz="8" w:space="0" w:color="000000"/>
                                    <w:bottom w:val="single" w:sz="8" w:space="0" w:color="000000"/>
                                  </w:tcBorders>
                                </w:tcPr>
                                <w:p w14:paraId="1DDCE042" w14:textId="77777777" w:rsidR="00CE7D7A" w:rsidRDefault="00CE7D7A">
                                  <w:pPr>
                                    <w:pStyle w:val="TableParagraph"/>
                                    <w:ind w:left="35"/>
                                    <w:jc w:val="left"/>
                                  </w:pPr>
                                  <w:r>
                                    <w:t>LAJEADO</w:t>
                                  </w:r>
                                  <w:r>
                                    <w:rPr>
                                      <w:spacing w:val="-3"/>
                                    </w:rPr>
                                    <w:t xml:space="preserve"> </w:t>
                                  </w:r>
                                  <w:r>
                                    <w:rPr>
                                      <w:spacing w:val="-2"/>
                                    </w:rPr>
                                    <w:t>GRANDE</w:t>
                                  </w:r>
                                </w:p>
                              </w:tc>
                              <w:tc>
                                <w:tcPr>
                                  <w:tcW w:w="2191" w:type="dxa"/>
                                  <w:tcBorders>
                                    <w:top w:val="single" w:sz="8" w:space="0" w:color="000000"/>
                                    <w:bottom w:val="single" w:sz="8" w:space="0" w:color="000000"/>
                                    <w:right w:val="single" w:sz="8" w:space="0" w:color="000000"/>
                                  </w:tcBorders>
                                </w:tcPr>
                                <w:p w14:paraId="3D93F68E" w14:textId="77777777" w:rsidR="00CE7D7A" w:rsidRDefault="00CE7D7A" w:rsidP="00CE7D7A">
                                  <w:pPr>
                                    <w:pStyle w:val="TableParagraph"/>
                                    <w:ind w:right="75"/>
                                    <w:jc w:val="center"/>
                                  </w:pPr>
                                  <w:r>
                                    <w:rPr>
                                      <w:spacing w:val="-2"/>
                                    </w:rPr>
                                    <w:t>205.667.741,80</w:t>
                                  </w:r>
                                </w:p>
                              </w:tc>
                              <w:tc>
                                <w:tcPr>
                                  <w:tcW w:w="2791" w:type="dxa"/>
                                  <w:tcBorders>
                                    <w:top w:val="single" w:sz="8" w:space="0" w:color="000000"/>
                                    <w:left w:val="single" w:sz="8" w:space="0" w:color="000000"/>
                                    <w:bottom w:val="single" w:sz="8" w:space="0" w:color="000000"/>
                                  </w:tcBorders>
                                </w:tcPr>
                                <w:p w14:paraId="7066705D" w14:textId="77777777" w:rsidR="00CE7D7A" w:rsidRDefault="00CE7D7A" w:rsidP="00CE7D7A">
                                  <w:pPr>
                                    <w:pStyle w:val="TableParagraph"/>
                                    <w:ind w:right="-15"/>
                                    <w:jc w:val="center"/>
                                  </w:pPr>
                                  <w:r>
                                    <w:rPr>
                                      <w:spacing w:val="-2"/>
                                    </w:rPr>
                                    <w:t>0,0935118%</w:t>
                                  </w:r>
                                </w:p>
                              </w:tc>
                            </w:tr>
                            <w:tr w:rsidR="00CE7D7A" w14:paraId="25EBC0ED" w14:textId="77777777" w:rsidTr="00CE7D7A">
                              <w:trPr>
                                <w:trHeight w:val="261"/>
                              </w:trPr>
                              <w:tc>
                                <w:tcPr>
                                  <w:tcW w:w="3240" w:type="dxa"/>
                                  <w:tcBorders>
                                    <w:top w:val="single" w:sz="8" w:space="0" w:color="000000"/>
                                    <w:bottom w:val="single" w:sz="8" w:space="0" w:color="000000"/>
                                  </w:tcBorders>
                                </w:tcPr>
                                <w:p w14:paraId="606BEE81" w14:textId="77777777" w:rsidR="00CE7D7A" w:rsidRDefault="00CE7D7A">
                                  <w:pPr>
                                    <w:pStyle w:val="TableParagraph"/>
                                    <w:ind w:left="35"/>
                                    <w:jc w:val="left"/>
                                  </w:pPr>
                                  <w:r>
                                    <w:rPr>
                                      <w:spacing w:val="-2"/>
                                    </w:rPr>
                                    <w:t>MAREMA</w:t>
                                  </w:r>
                                </w:p>
                              </w:tc>
                              <w:tc>
                                <w:tcPr>
                                  <w:tcW w:w="2191" w:type="dxa"/>
                                  <w:tcBorders>
                                    <w:top w:val="single" w:sz="8" w:space="0" w:color="000000"/>
                                    <w:bottom w:val="single" w:sz="8" w:space="0" w:color="000000"/>
                                    <w:right w:val="single" w:sz="8" w:space="0" w:color="000000"/>
                                  </w:tcBorders>
                                </w:tcPr>
                                <w:p w14:paraId="27A9C7D8" w14:textId="77777777" w:rsidR="00CE7D7A" w:rsidRDefault="00CE7D7A" w:rsidP="00CE7D7A">
                                  <w:pPr>
                                    <w:pStyle w:val="TableParagraph"/>
                                    <w:ind w:right="75"/>
                                    <w:jc w:val="center"/>
                                  </w:pPr>
                                  <w:r>
                                    <w:rPr>
                                      <w:spacing w:val="-2"/>
                                    </w:rPr>
                                    <w:t>343.419.246,92</w:t>
                                  </w:r>
                                </w:p>
                              </w:tc>
                              <w:tc>
                                <w:tcPr>
                                  <w:tcW w:w="2791" w:type="dxa"/>
                                  <w:tcBorders>
                                    <w:top w:val="single" w:sz="8" w:space="0" w:color="000000"/>
                                    <w:left w:val="single" w:sz="8" w:space="0" w:color="000000"/>
                                    <w:bottom w:val="single" w:sz="8" w:space="0" w:color="000000"/>
                                  </w:tcBorders>
                                </w:tcPr>
                                <w:p w14:paraId="37648269" w14:textId="77777777" w:rsidR="00CE7D7A" w:rsidRDefault="00CE7D7A" w:rsidP="00CE7D7A">
                                  <w:pPr>
                                    <w:pStyle w:val="TableParagraph"/>
                                    <w:ind w:right="-15"/>
                                    <w:jc w:val="center"/>
                                  </w:pPr>
                                  <w:r>
                                    <w:rPr>
                                      <w:spacing w:val="-2"/>
                                    </w:rPr>
                                    <w:t>0,1250260%</w:t>
                                  </w:r>
                                </w:p>
                              </w:tc>
                            </w:tr>
                            <w:tr w:rsidR="00CE7D7A" w14:paraId="5FBE6643" w14:textId="77777777" w:rsidTr="00CE7D7A">
                              <w:trPr>
                                <w:trHeight w:val="353"/>
                              </w:trPr>
                              <w:tc>
                                <w:tcPr>
                                  <w:tcW w:w="3240" w:type="dxa"/>
                                  <w:tcBorders>
                                    <w:top w:val="single" w:sz="8" w:space="0" w:color="000000"/>
                                    <w:bottom w:val="single" w:sz="8" w:space="0" w:color="000000"/>
                                  </w:tcBorders>
                                </w:tcPr>
                                <w:p w14:paraId="60550236" w14:textId="77777777" w:rsidR="00CE7D7A" w:rsidRDefault="00CE7D7A">
                                  <w:pPr>
                                    <w:pStyle w:val="TableParagraph"/>
                                    <w:ind w:left="35"/>
                                    <w:jc w:val="left"/>
                                  </w:pPr>
                                  <w:r>
                                    <w:t xml:space="preserve">OURO </w:t>
                                  </w:r>
                                  <w:r>
                                    <w:rPr>
                                      <w:spacing w:val="-2"/>
                                    </w:rPr>
                                    <w:t>VERDE</w:t>
                                  </w:r>
                                </w:p>
                              </w:tc>
                              <w:tc>
                                <w:tcPr>
                                  <w:tcW w:w="2191" w:type="dxa"/>
                                  <w:tcBorders>
                                    <w:top w:val="single" w:sz="8" w:space="0" w:color="000000"/>
                                    <w:bottom w:val="single" w:sz="8" w:space="0" w:color="000000"/>
                                    <w:right w:val="single" w:sz="8" w:space="0" w:color="000000"/>
                                  </w:tcBorders>
                                </w:tcPr>
                                <w:p w14:paraId="3842C1B6" w14:textId="77777777" w:rsidR="00CE7D7A" w:rsidRDefault="00CE7D7A" w:rsidP="00CE7D7A">
                                  <w:pPr>
                                    <w:pStyle w:val="TableParagraph"/>
                                    <w:ind w:right="76"/>
                                    <w:jc w:val="center"/>
                                  </w:pPr>
                                  <w:r>
                                    <w:rPr>
                                      <w:spacing w:val="-2"/>
                                    </w:rPr>
                                    <w:t>244.188.474,96</w:t>
                                  </w:r>
                                </w:p>
                              </w:tc>
                              <w:tc>
                                <w:tcPr>
                                  <w:tcW w:w="2791" w:type="dxa"/>
                                  <w:tcBorders>
                                    <w:top w:val="single" w:sz="8" w:space="0" w:color="000000"/>
                                    <w:left w:val="single" w:sz="8" w:space="0" w:color="000000"/>
                                    <w:bottom w:val="single" w:sz="8" w:space="0" w:color="000000"/>
                                  </w:tcBorders>
                                </w:tcPr>
                                <w:p w14:paraId="740E32C3" w14:textId="77777777" w:rsidR="00CE7D7A" w:rsidRDefault="00CE7D7A" w:rsidP="00CE7D7A">
                                  <w:pPr>
                                    <w:pStyle w:val="TableParagraph"/>
                                    <w:ind w:right="-15"/>
                                    <w:jc w:val="center"/>
                                  </w:pPr>
                                  <w:r>
                                    <w:rPr>
                                      <w:spacing w:val="-2"/>
                                    </w:rPr>
                                    <w:t>0,1048355%</w:t>
                                  </w:r>
                                </w:p>
                              </w:tc>
                            </w:tr>
                            <w:tr w:rsidR="00CE7D7A" w14:paraId="771964F3" w14:textId="77777777" w:rsidTr="00CE7D7A">
                              <w:trPr>
                                <w:trHeight w:val="290"/>
                              </w:trPr>
                              <w:tc>
                                <w:tcPr>
                                  <w:tcW w:w="3240" w:type="dxa"/>
                                  <w:tcBorders>
                                    <w:top w:val="single" w:sz="8" w:space="0" w:color="000000"/>
                                    <w:bottom w:val="single" w:sz="8" w:space="0" w:color="000000"/>
                                  </w:tcBorders>
                                </w:tcPr>
                                <w:p w14:paraId="26660942" w14:textId="77777777" w:rsidR="00CE7D7A" w:rsidRDefault="00CE7D7A">
                                  <w:pPr>
                                    <w:pStyle w:val="TableParagraph"/>
                                    <w:ind w:left="35"/>
                                    <w:jc w:val="left"/>
                                  </w:pPr>
                                  <w:r>
                                    <w:t>PASSOS</w:t>
                                  </w:r>
                                  <w:r>
                                    <w:rPr>
                                      <w:spacing w:val="-4"/>
                                    </w:rPr>
                                    <w:t xml:space="preserve"> MAIA</w:t>
                                  </w:r>
                                </w:p>
                              </w:tc>
                              <w:tc>
                                <w:tcPr>
                                  <w:tcW w:w="2191" w:type="dxa"/>
                                  <w:tcBorders>
                                    <w:top w:val="single" w:sz="8" w:space="0" w:color="000000"/>
                                    <w:bottom w:val="single" w:sz="8" w:space="0" w:color="000000"/>
                                    <w:right w:val="single" w:sz="8" w:space="0" w:color="000000"/>
                                  </w:tcBorders>
                                </w:tcPr>
                                <w:p w14:paraId="337DF88D" w14:textId="77777777" w:rsidR="00CE7D7A" w:rsidRDefault="00CE7D7A" w:rsidP="00CE7D7A">
                                  <w:pPr>
                                    <w:pStyle w:val="TableParagraph"/>
                                    <w:ind w:right="75"/>
                                    <w:jc w:val="center"/>
                                  </w:pPr>
                                  <w:r>
                                    <w:rPr>
                                      <w:spacing w:val="-2"/>
                                    </w:rPr>
                                    <w:t>394.277.794,10</w:t>
                                  </w:r>
                                </w:p>
                              </w:tc>
                              <w:tc>
                                <w:tcPr>
                                  <w:tcW w:w="2791" w:type="dxa"/>
                                  <w:tcBorders>
                                    <w:top w:val="single" w:sz="8" w:space="0" w:color="000000"/>
                                    <w:left w:val="single" w:sz="8" w:space="0" w:color="000000"/>
                                    <w:bottom w:val="single" w:sz="8" w:space="0" w:color="000000"/>
                                  </w:tcBorders>
                                </w:tcPr>
                                <w:p w14:paraId="02B50F52" w14:textId="77777777" w:rsidR="00CE7D7A" w:rsidRDefault="00CE7D7A" w:rsidP="00CE7D7A">
                                  <w:pPr>
                                    <w:pStyle w:val="TableParagraph"/>
                                    <w:ind w:right="-15"/>
                                    <w:jc w:val="center"/>
                                  </w:pPr>
                                  <w:r>
                                    <w:rPr>
                                      <w:spacing w:val="-2"/>
                                    </w:rPr>
                                    <w:t>0,1368123%</w:t>
                                  </w:r>
                                </w:p>
                              </w:tc>
                            </w:tr>
                            <w:tr w:rsidR="00CE7D7A" w14:paraId="785645ED" w14:textId="77777777" w:rsidTr="00CE7D7A">
                              <w:trPr>
                                <w:trHeight w:val="382"/>
                              </w:trPr>
                              <w:tc>
                                <w:tcPr>
                                  <w:tcW w:w="3240" w:type="dxa"/>
                                  <w:tcBorders>
                                    <w:top w:val="single" w:sz="8" w:space="0" w:color="000000"/>
                                    <w:bottom w:val="single" w:sz="8" w:space="0" w:color="000000"/>
                                  </w:tcBorders>
                                </w:tcPr>
                                <w:p w14:paraId="2442A5E8" w14:textId="77777777" w:rsidR="00CE7D7A" w:rsidRDefault="00CE7D7A">
                                  <w:pPr>
                                    <w:pStyle w:val="TableParagraph"/>
                                    <w:ind w:left="35"/>
                                    <w:jc w:val="left"/>
                                  </w:pPr>
                                  <w:r>
                                    <w:t>PONTE</w:t>
                                  </w:r>
                                  <w:r>
                                    <w:rPr>
                                      <w:spacing w:val="-1"/>
                                    </w:rPr>
                                    <w:t xml:space="preserve"> </w:t>
                                  </w:r>
                                  <w:r>
                                    <w:rPr>
                                      <w:spacing w:val="-2"/>
                                    </w:rPr>
                                    <w:t>SERRADA</w:t>
                                  </w:r>
                                </w:p>
                              </w:tc>
                              <w:tc>
                                <w:tcPr>
                                  <w:tcW w:w="2191" w:type="dxa"/>
                                  <w:tcBorders>
                                    <w:top w:val="single" w:sz="8" w:space="0" w:color="000000"/>
                                    <w:bottom w:val="single" w:sz="8" w:space="0" w:color="000000"/>
                                    <w:right w:val="single" w:sz="8" w:space="0" w:color="000000"/>
                                  </w:tcBorders>
                                </w:tcPr>
                                <w:p w14:paraId="2BE387C7" w14:textId="77777777" w:rsidR="00CE7D7A" w:rsidRDefault="00CE7D7A" w:rsidP="00CE7D7A">
                                  <w:pPr>
                                    <w:pStyle w:val="TableParagraph"/>
                                    <w:ind w:right="75"/>
                                    <w:jc w:val="center"/>
                                  </w:pPr>
                                  <w:r>
                                    <w:rPr>
                                      <w:spacing w:val="-2"/>
                                    </w:rPr>
                                    <w:t>407.750.797,73</w:t>
                                  </w:r>
                                </w:p>
                              </w:tc>
                              <w:tc>
                                <w:tcPr>
                                  <w:tcW w:w="2791" w:type="dxa"/>
                                  <w:tcBorders>
                                    <w:top w:val="single" w:sz="8" w:space="0" w:color="000000"/>
                                    <w:left w:val="single" w:sz="8" w:space="0" w:color="000000"/>
                                    <w:bottom w:val="single" w:sz="8" w:space="0" w:color="000000"/>
                                  </w:tcBorders>
                                </w:tcPr>
                                <w:p w14:paraId="52DCB69B" w14:textId="77777777" w:rsidR="00CE7D7A" w:rsidRDefault="00CE7D7A" w:rsidP="00CE7D7A">
                                  <w:pPr>
                                    <w:pStyle w:val="TableParagraph"/>
                                    <w:ind w:right="-15"/>
                                    <w:jc w:val="center"/>
                                  </w:pPr>
                                  <w:r>
                                    <w:rPr>
                                      <w:spacing w:val="-2"/>
                                    </w:rPr>
                                    <w:t>0,1455684%</w:t>
                                  </w:r>
                                </w:p>
                              </w:tc>
                            </w:tr>
                            <w:tr w:rsidR="00CE7D7A" w14:paraId="270B76EB" w14:textId="77777777" w:rsidTr="00CE7D7A">
                              <w:trPr>
                                <w:trHeight w:val="318"/>
                              </w:trPr>
                              <w:tc>
                                <w:tcPr>
                                  <w:tcW w:w="3240" w:type="dxa"/>
                                  <w:tcBorders>
                                    <w:top w:val="single" w:sz="8" w:space="0" w:color="000000"/>
                                    <w:bottom w:val="single" w:sz="8" w:space="0" w:color="000000"/>
                                  </w:tcBorders>
                                </w:tcPr>
                                <w:p w14:paraId="20C58B56" w14:textId="77777777" w:rsidR="00CE7D7A" w:rsidRDefault="00CE7D7A">
                                  <w:pPr>
                                    <w:pStyle w:val="TableParagraph"/>
                                    <w:ind w:left="35"/>
                                    <w:jc w:val="left"/>
                                  </w:pPr>
                                  <w:r>
                                    <w:t>SÃO</w:t>
                                  </w:r>
                                  <w:r>
                                    <w:rPr>
                                      <w:spacing w:val="-2"/>
                                    </w:rPr>
                                    <w:t xml:space="preserve"> DOMINGOS</w:t>
                                  </w:r>
                                </w:p>
                              </w:tc>
                              <w:tc>
                                <w:tcPr>
                                  <w:tcW w:w="2191" w:type="dxa"/>
                                  <w:tcBorders>
                                    <w:top w:val="single" w:sz="8" w:space="0" w:color="000000"/>
                                    <w:bottom w:val="single" w:sz="8" w:space="0" w:color="000000"/>
                                    <w:right w:val="single" w:sz="8" w:space="0" w:color="000000"/>
                                  </w:tcBorders>
                                </w:tcPr>
                                <w:p w14:paraId="557F2DFE" w14:textId="77777777" w:rsidR="00CE7D7A" w:rsidRDefault="00CE7D7A" w:rsidP="00CE7D7A">
                                  <w:pPr>
                                    <w:pStyle w:val="TableParagraph"/>
                                    <w:ind w:right="75"/>
                                    <w:jc w:val="center"/>
                                  </w:pPr>
                                  <w:r>
                                    <w:rPr>
                                      <w:spacing w:val="-2"/>
                                    </w:rPr>
                                    <w:t>602.930.203,78</w:t>
                                  </w:r>
                                </w:p>
                              </w:tc>
                              <w:tc>
                                <w:tcPr>
                                  <w:tcW w:w="2791" w:type="dxa"/>
                                  <w:tcBorders>
                                    <w:top w:val="single" w:sz="8" w:space="0" w:color="000000"/>
                                    <w:left w:val="single" w:sz="8" w:space="0" w:color="000000"/>
                                    <w:bottom w:val="single" w:sz="8" w:space="0" w:color="000000"/>
                                  </w:tcBorders>
                                </w:tcPr>
                                <w:p w14:paraId="0B145B9E" w14:textId="77777777" w:rsidR="00CE7D7A" w:rsidRDefault="00CE7D7A" w:rsidP="00CE7D7A">
                                  <w:pPr>
                                    <w:pStyle w:val="TableParagraph"/>
                                    <w:ind w:right="-15"/>
                                    <w:jc w:val="center"/>
                                  </w:pPr>
                                  <w:r>
                                    <w:rPr>
                                      <w:spacing w:val="-2"/>
                                    </w:rPr>
                                    <w:t>0,1879752%</w:t>
                                  </w:r>
                                </w:p>
                              </w:tc>
                            </w:tr>
                            <w:tr w:rsidR="00CE7D7A" w14:paraId="75BFB920" w14:textId="77777777" w:rsidTr="00CE7D7A">
                              <w:trPr>
                                <w:trHeight w:val="424"/>
                              </w:trPr>
                              <w:tc>
                                <w:tcPr>
                                  <w:tcW w:w="3240" w:type="dxa"/>
                                  <w:tcBorders>
                                    <w:top w:val="single" w:sz="8" w:space="0" w:color="000000"/>
                                    <w:bottom w:val="single" w:sz="8" w:space="0" w:color="000000"/>
                                  </w:tcBorders>
                                </w:tcPr>
                                <w:p w14:paraId="7DDDE9E3" w14:textId="77777777" w:rsidR="00CE7D7A" w:rsidRDefault="00CE7D7A">
                                  <w:pPr>
                                    <w:pStyle w:val="TableParagraph"/>
                                    <w:ind w:left="35"/>
                                    <w:jc w:val="left"/>
                                  </w:pPr>
                                  <w:r>
                                    <w:rPr>
                                      <w:spacing w:val="-2"/>
                                    </w:rPr>
                                    <w:t>VARGEÃO</w:t>
                                  </w:r>
                                </w:p>
                              </w:tc>
                              <w:tc>
                                <w:tcPr>
                                  <w:tcW w:w="2191" w:type="dxa"/>
                                  <w:tcBorders>
                                    <w:top w:val="single" w:sz="8" w:space="0" w:color="000000"/>
                                    <w:bottom w:val="single" w:sz="8" w:space="0" w:color="000000"/>
                                    <w:right w:val="single" w:sz="8" w:space="0" w:color="000000"/>
                                  </w:tcBorders>
                                </w:tcPr>
                                <w:p w14:paraId="4562A579" w14:textId="77777777" w:rsidR="00CE7D7A" w:rsidRDefault="00CE7D7A" w:rsidP="00CE7D7A">
                                  <w:pPr>
                                    <w:pStyle w:val="TableParagraph"/>
                                    <w:ind w:right="75"/>
                                    <w:jc w:val="center"/>
                                  </w:pPr>
                                  <w:r>
                                    <w:rPr>
                                      <w:spacing w:val="-2"/>
                                    </w:rPr>
                                    <w:t>381.486.593,19</w:t>
                                  </w:r>
                                </w:p>
                              </w:tc>
                              <w:tc>
                                <w:tcPr>
                                  <w:tcW w:w="2791" w:type="dxa"/>
                                  <w:tcBorders>
                                    <w:top w:val="single" w:sz="8" w:space="0" w:color="000000"/>
                                    <w:left w:val="single" w:sz="8" w:space="0" w:color="000000"/>
                                    <w:bottom w:val="single" w:sz="8" w:space="0" w:color="000000"/>
                                  </w:tcBorders>
                                </w:tcPr>
                                <w:p w14:paraId="7472DE1B" w14:textId="77777777" w:rsidR="00CE7D7A" w:rsidRDefault="00CE7D7A" w:rsidP="00CE7D7A">
                                  <w:pPr>
                                    <w:pStyle w:val="TableParagraph"/>
                                    <w:ind w:right="-15"/>
                                    <w:jc w:val="center"/>
                                  </w:pPr>
                                  <w:r>
                                    <w:rPr>
                                      <w:spacing w:val="-2"/>
                                    </w:rPr>
                                    <w:t>0,1353358%</w:t>
                                  </w:r>
                                </w:p>
                              </w:tc>
                            </w:tr>
                            <w:tr w:rsidR="00CE7D7A" w14:paraId="56E2CE7F" w14:textId="77777777" w:rsidTr="00CE7D7A">
                              <w:trPr>
                                <w:trHeight w:val="373"/>
                              </w:trPr>
                              <w:tc>
                                <w:tcPr>
                                  <w:tcW w:w="3240" w:type="dxa"/>
                                  <w:tcBorders>
                                    <w:top w:val="single" w:sz="8" w:space="0" w:color="000000"/>
                                    <w:bottom w:val="single" w:sz="8" w:space="0" w:color="000000"/>
                                  </w:tcBorders>
                                </w:tcPr>
                                <w:p w14:paraId="572E02A0" w14:textId="77777777" w:rsidR="00CE7D7A" w:rsidRDefault="00CE7D7A">
                                  <w:pPr>
                                    <w:pStyle w:val="TableParagraph"/>
                                    <w:ind w:left="35"/>
                                    <w:jc w:val="left"/>
                                  </w:pPr>
                                  <w:r>
                                    <w:rPr>
                                      <w:spacing w:val="-2"/>
                                    </w:rPr>
                                    <w:t>XANXERÊ</w:t>
                                  </w:r>
                                </w:p>
                              </w:tc>
                              <w:tc>
                                <w:tcPr>
                                  <w:tcW w:w="2191" w:type="dxa"/>
                                  <w:tcBorders>
                                    <w:top w:val="single" w:sz="8" w:space="0" w:color="000000"/>
                                    <w:bottom w:val="single" w:sz="8" w:space="0" w:color="000000"/>
                                    <w:right w:val="single" w:sz="8" w:space="0" w:color="000000"/>
                                  </w:tcBorders>
                                </w:tcPr>
                                <w:p w14:paraId="1B2793A9" w14:textId="77777777" w:rsidR="00CE7D7A" w:rsidRDefault="00CE7D7A" w:rsidP="00CE7D7A">
                                  <w:pPr>
                                    <w:pStyle w:val="TableParagraph"/>
                                    <w:ind w:right="75"/>
                                    <w:jc w:val="center"/>
                                  </w:pPr>
                                  <w:r>
                                    <w:rPr>
                                      <w:spacing w:val="-2"/>
                                    </w:rPr>
                                    <w:t>2.572.501.087,70</w:t>
                                  </w:r>
                                </w:p>
                              </w:tc>
                              <w:tc>
                                <w:tcPr>
                                  <w:tcW w:w="2791" w:type="dxa"/>
                                  <w:tcBorders>
                                    <w:top w:val="single" w:sz="8" w:space="0" w:color="000000"/>
                                    <w:left w:val="single" w:sz="8" w:space="0" w:color="000000"/>
                                    <w:bottom w:val="single" w:sz="8" w:space="0" w:color="000000"/>
                                  </w:tcBorders>
                                </w:tcPr>
                                <w:p w14:paraId="58588493" w14:textId="77777777" w:rsidR="00CE7D7A" w:rsidRDefault="00CE7D7A" w:rsidP="00CE7D7A">
                                  <w:pPr>
                                    <w:pStyle w:val="TableParagraph"/>
                                    <w:ind w:right="-15"/>
                                    <w:jc w:val="center"/>
                                  </w:pPr>
                                  <w:r>
                                    <w:rPr>
                                      <w:spacing w:val="-2"/>
                                    </w:rPr>
                                    <w:t>0,5992098%</w:t>
                                  </w:r>
                                </w:p>
                              </w:tc>
                            </w:tr>
                            <w:tr w:rsidR="00CE7D7A" w14:paraId="1584A11C" w14:textId="77777777" w:rsidTr="00CE7D7A">
                              <w:trPr>
                                <w:trHeight w:val="89"/>
                              </w:trPr>
                              <w:tc>
                                <w:tcPr>
                                  <w:tcW w:w="3240" w:type="dxa"/>
                                  <w:tcBorders>
                                    <w:top w:val="single" w:sz="8" w:space="0" w:color="000000"/>
                                  </w:tcBorders>
                                </w:tcPr>
                                <w:p w14:paraId="5618C8D5" w14:textId="77777777" w:rsidR="00CE7D7A" w:rsidRDefault="00CE7D7A">
                                  <w:pPr>
                                    <w:pStyle w:val="TableParagraph"/>
                                    <w:spacing w:before="167" w:line="258" w:lineRule="exact"/>
                                    <w:ind w:left="35"/>
                                    <w:jc w:val="left"/>
                                  </w:pPr>
                                  <w:r>
                                    <w:rPr>
                                      <w:spacing w:val="-2"/>
                                    </w:rPr>
                                    <w:t>XAXIM</w:t>
                                  </w:r>
                                </w:p>
                              </w:tc>
                              <w:tc>
                                <w:tcPr>
                                  <w:tcW w:w="2191" w:type="dxa"/>
                                  <w:tcBorders>
                                    <w:top w:val="single" w:sz="8" w:space="0" w:color="000000"/>
                                    <w:right w:val="single" w:sz="8" w:space="0" w:color="000000"/>
                                  </w:tcBorders>
                                </w:tcPr>
                                <w:p w14:paraId="0FDD8666" w14:textId="77777777" w:rsidR="00CE7D7A" w:rsidRDefault="00CE7D7A" w:rsidP="00CE7D7A">
                                  <w:pPr>
                                    <w:pStyle w:val="TableParagraph"/>
                                    <w:spacing w:before="167" w:line="258" w:lineRule="exact"/>
                                    <w:ind w:right="75"/>
                                    <w:jc w:val="center"/>
                                  </w:pPr>
                                  <w:r>
                                    <w:rPr>
                                      <w:spacing w:val="-2"/>
                                    </w:rPr>
                                    <w:t>1.914.220.374,77</w:t>
                                  </w:r>
                                </w:p>
                              </w:tc>
                              <w:tc>
                                <w:tcPr>
                                  <w:tcW w:w="2791" w:type="dxa"/>
                                  <w:tcBorders>
                                    <w:top w:val="single" w:sz="8" w:space="0" w:color="000000"/>
                                    <w:left w:val="single" w:sz="8" w:space="0" w:color="000000"/>
                                  </w:tcBorders>
                                </w:tcPr>
                                <w:p w14:paraId="4079A390" w14:textId="77777777" w:rsidR="00CE7D7A" w:rsidRDefault="00CE7D7A" w:rsidP="00CE7D7A">
                                  <w:pPr>
                                    <w:pStyle w:val="TableParagraph"/>
                                    <w:spacing w:before="167" w:line="258" w:lineRule="exact"/>
                                    <w:ind w:right="-15"/>
                                    <w:jc w:val="center"/>
                                  </w:pPr>
                                  <w:r>
                                    <w:rPr>
                                      <w:spacing w:val="-2"/>
                                    </w:rPr>
                                    <w:t>0,5120939%</w:t>
                                  </w:r>
                                </w:p>
                              </w:tc>
                            </w:tr>
                            <w:tr w:rsidR="00CE7D7A" w14:paraId="0A84669E" w14:textId="77777777" w:rsidTr="00CE7D7A">
                              <w:trPr>
                                <w:trHeight w:val="432"/>
                              </w:trPr>
                              <w:tc>
                                <w:tcPr>
                                  <w:tcW w:w="3240" w:type="dxa"/>
                                  <w:tcBorders>
                                    <w:right w:val="single" w:sz="8" w:space="0" w:color="000000"/>
                                  </w:tcBorders>
                                </w:tcPr>
                                <w:p w14:paraId="1C2561D3" w14:textId="77777777" w:rsidR="00CE7D7A" w:rsidRDefault="00CE7D7A">
                                  <w:pPr>
                                    <w:pStyle w:val="TableParagraph"/>
                                    <w:spacing w:before="154" w:line="258" w:lineRule="exact"/>
                                    <w:ind w:left="781"/>
                                    <w:jc w:val="left"/>
                                    <w:rPr>
                                      <w:b/>
                                    </w:rPr>
                                  </w:pPr>
                                  <w:r>
                                    <w:rPr>
                                      <w:b/>
                                    </w:rPr>
                                    <w:t>TOTAL</w:t>
                                  </w:r>
                                  <w:r>
                                    <w:rPr>
                                      <w:b/>
                                      <w:spacing w:val="1"/>
                                    </w:rPr>
                                    <w:t xml:space="preserve"> </w:t>
                                  </w:r>
                                  <w:r>
                                    <w:rPr>
                                      <w:b/>
                                    </w:rPr>
                                    <w:t>DA</w:t>
                                  </w:r>
                                  <w:r>
                                    <w:rPr>
                                      <w:b/>
                                      <w:spacing w:val="2"/>
                                    </w:rPr>
                                    <w:t xml:space="preserve"> </w:t>
                                  </w:r>
                                  <w:r>
                                    <w:rPr>
                                      <w:b/>
                                      <w:spacing w:val="-2"/>
                                    </w:rPr>
                                    <w:t>REGIÃO</w:t>
                                  </w:r>
                                </w:p>
                              </w:tc>
                              <w:tc>
                                <w:tcPr>
                                  <w:tcW w:w="2191" w:type="dxa"/>
                                  <w:tcBorders>
                                    <w:left w:val="single" w:sz="8" w:space="0" w:color="000000"/>
                                    <w:right w:val="single" w:sz="8" w:space="0" w:color="000000"/>
                                  </w:tcBorders>
                                </w:tcPr>
                                <w:p w14:paraId="6126AD66" w14:textId="77777777" w:rsidR="00CE7D7A" w:rsidRDefault="00CE7D7A">
                                  <w:pPr>
                                    <w:pStyle w:val="TableParagraph"/>
                                    <w:spacing w:before="154" w:line="258" w:lineRule="exact"/>
                                    <w:ind w:right="75"/>
                                    <w:rPr>
                                      <w:b/>
                                    </w:rPr>
                                  </w:pPr>
                                  <w:r>
                                    <w:rPr>
                                      <w:b/>
                                      <w:spacing w:val="-2"/>
                                    </w:rPr>
                                    <w:t>10.824.730.748,28</w:t>
                                  </w:r>
                                </w:p>
                              </w:tc>
                              <w:tc>
                                <w:tcPr>
                                  <w:tcW w:w="2791" w:type="dxa"/>
                                  <w:tcBorders>
                                    <w:left w:val="single" w:sz="8" w:space="0" w:color="000000"/>
                                  </w:tcBorders>
                                </w:tcPr>
                                <w:p w14:paraId="23D7026A" w14:textId="77777777" w:rsidR="00CE7D7A" w:rsidRDefault="00CE7D7A" w:rsidP="00CE7D7A">
                                  <w:pPr>
                                    <w:pStyle w:val="TableParagraph"/>
                                    <w:spacing w:before="154" w:line="258" w:lineRule="exact"/>
                                    <w:ind w:left="754"/>
                                    <w:jc w:val="center"/>
                                    <w:rPr>
                                      <w:b/>
                                    </w:rPr>
                                  </w:pPr>
                                  <w:r>
                                    <w:rPr>
                                      <w:b/>
                                      <w:spacing w:val="-2"/>
                                    </w:rPr>
                                    <w:t>3,1138827%</w:t>
                                  </w:r>
                                </w:p>
                              </w:tc>
                            </w:tr>
                          </w:tbl>
                          <w:p w14:paraId="1461612A" w14:textId="77777777" w:rsidR="00CE7D7A" w:rsidRDefault="00CE7D7A" w:rsidP="00CE7D7A">
                            <w:pPr>
                              <w:pStyle w:val="Corpodetexto"/>
                            </w:pP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type w14:anchorId="47A9BC31" id="_x0000_t202" coordsize="21600,21600" o:spt="202" path="m,l,21600r21600,l21600,xe">
                <v:stroke joinstyle="miter"/>
                <v:path gradientshapeok="t" o:connecttype="rect"/>
              </v:shapetype>
              <v:shape id="Textbox 1" o:spid="_x0000_s1026" type="#_x0000_t202" style="position:absolute;margin-left:42pt;margin-top:2.5pt;width:415.5pt;height:450.75pt;z-index:-2515107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" filled="f" stroked="f">
                <v:textbox inset="0,0,0,0">
                  <w:txbxContent>
                    <w:p w14:paraId="200AFB0E" w14:textId="57C68028" w:rsidR="00CE7D7A" w:rsidRDefault="00CE7D7A">
                      <w:r w:rsidRPr="00CE7D7A">
                        <w:rPr>
                          <w:b/>
                          <w:sz w:val="20"/>
                        </w:rPr>
                        <w:t>VALOR ADICIONADO E ÍNDICE DE PARTICIPAÇÃO DOS MUNICÍPIOS NA ARRECADAÇÃO DO ICMS</w:t>
                      </w:r>
                    </w:p>
                    <w:tbl>
                      <w:tblPr>
                        <w:tblStyle w:val="TableNormal"/>
                        <w:tblW w:w="0" w:type="auto"/>
                        <w:tblInd w:w="-23"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3240"/>
                        <w:gridCol w:w="2191"/>
                        <w:gridCol w:w="2791"/>
                      </w:tblGrid>
                      <w:tr w:rsidR="00CE7D7A" w14:paraId="507DAB52" w14:textId="77777777" w:rsidTr="00CE7D7A">
                        <w:trPr>
                          <w:trHeight w:val="259"/>
                        </w:trPr>
                        <w:tc>
                          <w:tcPr>
                            <w:tcW w:w="8222" w:type="dxa"/>
                            <w:gridSpan w:val="3"/>
                          </w:tcPr>
                          <w:p w14:paraId="524F8A68" w14:textId="77777777" w:rsidR="00CE7D7A" w:rsidRDefault="00CE7D7A">
                            <w:pPr>
                              <w:pStyle w:val="TableParagraph"/>
                              <w:spacing w:before="0" w:line="240" w:lineRule="exact"/>
                              <w:ind w:left="587"/>
                              <w:jc w:val="left"/>
                              <w:rPr>
                                <w:b/>
                              </w:rPr>
                            </w:pPr>
                            <w:r>
                              <w:rPr>
                                <w:b/>
                              </w:rPr>
                              <w:t>Dados</w:t>
                            </w:r>
                            <w:r>
                              <w:rPr>
                                <w:b/>
                                <w:spacing w:val="-3"/>
                              </w:rPr>
                              <w:t xml:space="preserve"> </w:t>
                            </w:r>
                            <w:r>
                              <w:rPr>
                                <w:b/>
                              </w:rPr>
                              <w:t>Publicados</w:t>
                            </w:r>
                            <w:r>
                              <w:rPr>
                                <w:b/>
                                <w:spacing w:val="1"/>
                              </w:rPr>
                              <w:t xml:space="preserve"> </w:t>
                            </w:r>
                            <w:r>
                              <w:rPr>
                                <w:b/>
                              </w:rPr>
                              <w:t>pela</w:t>
                            </w:r>
                            <w:r>
                              <w:rPr>
                                <w:b/>
                                <w:spacing w:val="-1"/>
                              </w:rPr>
                              <w:t xml:space="preserve"> </w:t>
                            </w:r>
                            <w:r>
                              <w:rPr>
                                <w:b/>
                              </w:rPr>
                              <w:t>Portaria</w:t>
                            </w:r>
                            <w:r>
                              <w:rPr>
                                <w:b/>
                                <w:spacing w:val="-1"/>
                              </w:rPr>
                              <w:t xml:space="preserve"> </w:t>
                            </w:r>
                            <w:r>
                              <w:rPr>
                                <w:b/>
                              </w:rPr>
                              <w:t>SEF</w:t>
                            </w:r>
                            <w:r>
                              <w:rPr>
                                <w:b/>
                                <w:spacing w:val="-3"/>
                              </w:rPr>
                              <w:t xml:space="preserve"> </w:t>
                            </w:r>
                            <w:r>
                              <w:rPr>
                                <w:b/>
                              </w:rPr>
                              <w:t>n.</w:t>
                            </w:r>
                            <w:r>
                              <w:rPr>
                                <w:b/>
                                <w:spacing w:val="2"/>
                              </w:rPr>
                              <w:t xml:space="preserve"> </w:t>
                            </w:r>
                            <w:r>
                              <w:rPr>
                                <w:b/>
                              </w:rPr>
                              <w:t>408/2023, publicado</w:t>
                            </w:r>
                            <w:r>
                              <w:rPr>
                                <w:b/>
                                <w:spacing w:val="-3"/>
                              </w:rPr>
                              <w:t xml:space="preserve"> </w:t>
                            </w:r>
                            <w:r>
                              <w:rPr>
                                <w:b/>
                              </w:rPr>
                              <w:t xml:space="preserve">em </w:t>
                            </w:r>
                            <w:r>
                              <w:rPr>
                                <w:b/>
                                <w:spacing w:val="-2"/>
                              </w:rPr>
                              <w:t>15/12/2023</w:t>
                            </w:r>
                          </w:p>
                        </w:tc>
                      </w:tr>
                      <w:tr w:rsidR="00CE7D7A" w14:paraId="079F50C3" w14:textId="77777777" w:rsidTr="00CE7D7A">
                        <w:trPr>
                          <w:trHeight w:val="535"/>
                        </w:trPr>
                        <w:tc>
                          <w:tcPr>
                            <w:tcW w:w="3240" w:type="dxa"/>
                            <w:vMerge w:val="restart"/>
                            <w:tcBorders>
                              <w:right w:val="single" w:sz="8" w:space="0" w:color="000000"/>
                            </w:tcBorders>
                          </w:tcPr>
                          <w:p w14:paraId="00224614" w14:textId="77777777" w:rsidR="00CE7D7A" w:rsidRDefault="00CE7D7A">
                            <w:pPr>
                              <w:pStyle w:val="TableParagraph"/>
                              <w:spacing w:before="152" w:line="240" w:lineRule="auto"/>
                              <w:jc w:val="left"/>
                              <w:rPr>
                                <w:b/>
                              </w:rPr>
                            </w:pPr>
                          </w:p>
                          <w:p w14:paraId="3DE72636" w14:textId="77777777" w:rsidR="00CE7D7A" w:rsidRDefault="00CE7D7A">
                            <w:pPr>
                              <w:pStyle w:val="TableParagraph"/>
                              <w:spacing w:before="0" w:line="240" w:lineRule="auto"/>
                              <w:ind w:left="1103"/>
                              <w:jc w:val="left"/>
                              <w:rPr>
                                <w:b/>
                              </w:rPr>
                            </w:pPr>
                            <w:r>
                              <w:rPr>
                                <w:b/>
                                <w:spacing w:val="-2"/>
                              </w:rPr>
                              <w:t>MUNICÍPIO</w:t>
                            </w:r>
                          </w:p>
                        </w:tc>
                        <w:tc>
                          <w:tcPr>
                            <w:tcW w:w="2191" w:type="dxa"/>
                            <w:tcBorders>
                              <w:left w:val="single" w:sz="8" w:space="0" w:color="000000"/>
                              <w:bottom w:val="single" w:sz="8" w:space="0" w:color="000000"/>
                              <w:right w:val="single" w:sz="8" w:space="0" w:color="000000"/>
                            </w:tcBorders>
                          </w:tcPr>
                          <w:p w14:paraId="67B1C141" w14:textId="77777777" w:rsidR="00CE7D7A" w:rsidRDefault="00CE7D7A">
                            <w:pPr>
                              <w:pStyle w:val="TableParagraph"/>
                              <w:spacing w:before="133" w:line="240" w:lineRule="auto"/>
                              <w:ind w:left="388"/>
                              <w:jc w:val="left"/>
                              <w:rPr>
                                <w:b/>
                              </w:rPr>
                            </w:pPr>
                            <w:r>
                              <w:rPr>
                                <w:b/>
                              </w:rPr>
                              <w:t>ANO</w:t>
                            </w:r>
                            <w:r>
                              <w:rPr>
                                <w:b/>
                                <w:spacing w:val="-2"/>
                              </w:rPr>
                              <w:t xml:space="preserve"> </w:t>
                            </w:r>
                            <w:r>
                              <w:rPr>
                                <w:b/>
                              </w:rPr>
                              <w:t xml:space="preserve">BASE </w:t>
                            </w:r>
                            <w:r>
                              <w:rPr>
                                <w:b/>
                                <w:spacing w:val="-4"/>
                              </w:rPr>
                              <w:t>2022</w:t>
                            </w:r>
                          </w:p>
                        </w:tc>
                        <w:tc>
                          <w:tcPr>
                            <w:tcW w:w="2791" w:type="dxa"/>
                            <w:tcBorders>
                              <w:left w:val="single" w:sz="8" w:space="0" w:color="000000"/>
                              <w:bottom w:val="single" w:sz="8" w:space="0" w:color="000000"/>
                            </w:tcBorders>
                          </w:tcPr>
                          <w:p w14:paraId="294FC876" w14:textId="77777777" w:rsidR="00CE7D7A" w:rsidRDefault="00CE7D7A">
                            <w:pPr>
                              <w:pStyle w:val="TableParagraph"/>
                              <w:spacing w:before="0" w:line="257" w:lineRule="exact"/>
                              <w:ind w:left="58" w:right="5"/>
                              <w:jc w:val="center"/>
                              <w:rPr>
                                <w:b/>
                              </w:rPr>
                            </w:pPr>
                            <w:r>
                              <w:rPr>
                                <w:b/>
                              </w:rPr>
                              <w:t>ANO</w:t>
                            </w:r>
                            <w:r>
                              <w:rPr>
                                <w:b/>
                                <w:spacing w:val="-3"/>
                              </w:rPr>
                              <w:t xml:space="preserve"> </w:t>
                            </w:r>
                            <w:r>
                              <w:rPr>
                                <w:b/>
                              </w:rPr>
                              <w:t>DE</w:t>
                            </w:r>
                            <w:r>
                              <w:rPr>
                                <w:b/>
                                <w:spacing w:val="2"/>
                              </w:rPr>
                              <w:t xml:space="preserve"> </w:t>
                            </w:r>
                            <w:r>
                              <w:rPr>
                                <w:b/>
                              </w:rPr>
                              <w:t>APLICAÇÃO</w:t>
                            </w:r>
                            <w:r>
                              <w:rPr>
                                <w:b/>
                                <w:spacing w:val="2"/>
                              </w:rPr>
                              <w:t xml:space="preserve"> </w:t>
                            </w:r>
                            <w:r>
                              <w:rPr>
                                <w:b/>
                                <w:spacing w:val="-5"/>
                              </w:rPr>
                              <w:t>DO</w:t>
                            </w:r>
                          </w:p>
                          <w:p w14:paraId="74CA1548" w14:textId="77777777" w:rsidR="00CE7D7A" w:rsidRDefault="00CE7D7A">
                            <w:pPr>
                              <w:pStyle w:val="TableParagraph"/>
                              <w:spacing w:before="22" w:line="237" w:lineRule="exact"/>
                              <w:ind w:left="58" w:right="5"/>
                              <w:jc w:val="center"/>
                              <w:rPr>
                                <w:b/>
                              </w:rPr>
                            </w:pPr>
                            <w:r>
                              <w:rPr>
                                <w:b/>
                              </w:rPr>
                              <w:t>ÍNDICE</w:t>
                            </w:r>
                            <w:r>
                              <w:rPr>
                                <w:b/>
                                <w:spacing w:val="2"/>
                              </w:rPr>
                              <w:t xml:space="preserve"> </w:t>
                            </w:r>
                            <w:r>
                              <w:rPr>
                                <w:b/>
                                <w:spacing w:val="-4"/>
                              </w:rPr>
                              <w:t>2024</w:t>
                            </w:r>
                          </w:p>
                        </w:tc>
                      </w:tr>
                      <w:tr w:rsidR="00CE7D7A" w14:paraId="48EB374A" w14:textId="77777777" w:rsidTr="00CE7D7A">
                        <w:trPr>
                          <w:trHeight w:val="550"/>
                        </w:trPr>
                        <w:tc>
                          <w:tcPr>
                            <w:tcW w:w="3240" w:type="dxa"/>
                            <w:vMerge/>
                            <w:tcBorders>
                              <w:top w:val="nil"/>
                              <w:right w:val="single" w:sz="8" w:space="0" w:color="000000"/>
                            </w:tcBorders>
                          </w:tcPr>
                          <w:p w14:paraId="05EA0802" w14:textId="77777777" w:rsidR="00CE7D7A" w:rsidRDefault="00CE7D7A">
                            <w:pPr>
                              <w:rPr>
                                <w:sz w:val="2"/>
                                <w:szCs w:val="2"/>
                              </w:rPr>
                            </w:pPr>
                          </w:p>
                        </w:tc>
                        <w:tc>
                          <w:tcPr>
                            <w:tcW w:w="2191" w:type="dxa"/>
                            <w:tcBorders>
                              <w:top w:val="single" w:sz="8" w:space="0" w:color="000000"/>
                              <w:left w:val="single" w:sz="8" w:space="0" w:color="000000"/>
                              <w:right w:val="single" w:sz="8" w:space="0" w:color="000000"/>
                            </w:tcBorders>
                          </w:tcPr>
                          <w:p w14:paraId="7E41ECEB" w14:textId="77777777" w:rsidR="00CE7D7A" w:rsidRDefault="00CE7D7A" w:rsidP="00CE7D7A">
                            <w:pPr>
                              <w:pStyle w:val="TableParagraph"/>
                              <w:spacing w:before="0" w:line="265" w:lineRule="exact"/>
                              <w:ind w:left="45" w:right="3"/>
                              <w:jc w:val="center"/>
                              <w:rPr>
                                <w:b/>
                              </w:rPr>
                            </w:pPr>
                            <w:r>
                              <w:rPr>
                                <w:b/>
                              </w:rPr>
                              <w:t>VALOR</w:t>
                            </w:r>
                            <w:r>
                              <w:rPr>
                                <w:b/>
                                <w:spacing w:val="-2"/>
                              </w:rPr>
                              <w:t xml:space="preserve"> ADICIONADO</w:t>
                            </w:r>
                          </w:p>
                          <w:p w14:paraId="422AFC6A" w14:textId="77777777" w:rsidR="00CE7D7A" w:rsidRDefault="00CE7D7A" w:rsidP="00CE7D7A">
                            <w:pPr>
                              <w:pStyle w:val="TableParagraph"/>
                              <w:spacing w:before="22" w:line="244" w:lineRule="exact"/>
                              <w:ind w:left="45"/>
                              <w:jc w:val="center"/>
                              <w:rPr>
                                <w:b/>
                              </w:rPr>
                            </w:pPr>
                            <w:r>
                              <w:rPr>
                                <w:b/>
                                <w:color w:val="FF0000"/>
                                <w:spacing w:val="-2"/>
                              </w:rPr>
                              <w:t>DEFINITIVO</w:t>
                            </w:r>
                          </w:p>
                        </w:tc>
                        <w:tc>
                          <w:tcPr>
                            <w:tcW w:w="2791" w:type="dxa"/>
                            <w:tcBorders>
                              <w:top w:val="single" w:sz="8" w:space="0" w:color="000000"/>
                              <w:left w:val="single" w:sz="8" w:space="0" w:color="000000"/>
                            </w:tcBorders>
                          </w:tcPr>
                          <w:p w14:paraId="062250E4" w14:textId="77777777" w:rsidR="00CE7D7A" w:rsidRDefault="00CE7D7A" w:rsidP="00CE7D7A">
                            <w:pPr>
                              <w:pStyle w:val="TableParagraph"/>
                              <w:spacing w:before="0" w:line="265" w:lineRule="exact"/>
                              <w:ind w:left="58" w:right="5"/>
                              <w:jc w:val="center"/>
                              <w:rPr>
                                <w:b/>
                              </w:rPr>
                            </w:pPr>
                            <w:r>
                              <w:rPr>
                                <w:b/>
                              </w:rPr>
                              <w:t>ÍNDICE DO</w:t>
                            </w:r>
                            <w:r>
                              <w:rPr>
                                <w:b/>
                                <w:spacing w:val="-1"/>
                              </w:rPr>
                              <w:t xml:space="preserve"> </w:t>
                            </w:r>
                            <w:r>
                              <w:rPr>
                                <w:b/>
                              </w:rPr>
                              <w:t>RETORNO</w:t>
                            </w:r>
                            <w:r>
                              <w:rPr>
                                <w:b/>
                                <w:spacing w:val="3"/>
                              </w:rPr>
                              <w:t xml:space="preserve"> </w:t>
                            </w:r>
                            <w:r>
                              <w:rPr>
                                <w:b/>
                                <w:spacing w:val="-5"/>
                              </w:rPr>
                              <w:t>DO</w:t>
                            </w:r>
                          </w:p>
                          <w:p w14:paraId="6D860142" w14:textId="77777777" w:rsidR="00CE7D7A" w:rsidRDefault="00CE7D7A" w:rsidP="00CE7D7A">
                            <w:pPr>
                              <w:pStyle w:val="TableParagraph"/>
                              <w:spacing w:before="22" w:line="244" w:lineRule="exact"/>
                              <w:ind w:left="58"/>
                              <w:jc w:val="center"/>
                              <w:rPr>
                                <w:b/>
                              </w:rPr>
                            </w:pPr>
                            <w:r>
                              <w:rPr>
                                <w:b/>
                              </w:rPr>
                              <w:t xml:space="preserve">ICMS </w:t>
                            </w:r>
                            <w:r>
                              <w:rPr>
                                <w:b/>
                                <w:color w:val="FF0000"/>
                                <w:spacing w:val="-2"/>
                              </w:rPr>
                              <w:t>DEFINITIVO</w:t>
                            </w:r>
                          </w:p>
                        </w:tc>
                      </w:tr>
                      <w:tr w:rsidR="00CE7D7A" w14:paraId="74BB61BF" w14:textId="77777777" w:rsidTr="00CE7D7A">
                        <w:trPr>
                          <w:trHeight w:val="445"/>
                        </w:trPr>
                        <w:tc>
                          <w:tcPr>
                            <w:tcW w:w="3240" w:type="dxa"/>
                            <w:tcBorders>
                              <w:bottom w:val="single" w:sz="8" w:space="0" w:color="000000"/>
                            </w:tcBorders>
                          </w:tcPr>
                          <w:p w14:paraId="02B4E488" w14:textId="77777777" w:rsidR="00CE7D7A" w:rsidRDefault="00CE7D7A">
                            <w:pPr>
                              <w:pStyle w:val="TableParagraph"/>
                              <w:spacing w:before="173"/>
                              <w:ind w:left="35"/>
                              <w:jc w:val="left"/>
                            </w:pPr>
                            <w:r>
                              <w:t>ABELARDO</w:t>
                            </w:r>
                            <w:r>
                              <w:rPr>
                                <w:spacing w:val="1"/>
                              </w:rPr>
                              <w:t xml:space="preserve"> </w:t>
                            </w:r>
                            <w:r>
                              <w:rPr>
                                <w:spacing w:val="-5"/>
                              </w:rPr>
                              <w:t>LUZ</w:t>
                            </w:r>
                          </w:p>
                        </w:tc>
                        <w:tc>
                          <w:tcPr>
                            <w:tcW w:w="2191" w:type="dxa"/>
                            <w:tcBorders>
                              <w:bottom w:val="single" w:sz="8" w:space="0" w:color="000000"/>
                              <w:right w:val="single" w:sz="8" w:space="0" w:color="000000"/>
                            </w:tcBorders>
                          </w:tcPr>
                          <w:p w14:paraId="70AFF64B" w14:textId="77777777" w:rsidR="00CE7D7A" w:rsidRDefault="00CE7D7A" w:rsidP="00CE7D7A">
                            <w:pPr>
                              <w:pStyle w:val="TableParagraph"/>
                              <w:spacing w:before="173"/>
                              <w:ind w:right="75"/>
                              <w:jc w:val="center"/>
                            </w:pPr>
                            <w:r>
                              <w:rPr>
                                <w:spacing w:val="-2"/>
                              </w:rPr>
                              <w:t>1.274.879.975,84</w:t>
                            </w:r>
                          </w:p>
                        </w:tc>
                        <w:tc>
                          <w:tcPr>
                            <w:tcW w:w="2791" w:type="dxa"/>
                            <w:tcBorders>
                              <w:left w:val="single" w:sz="8" w:space="0" w:color="000000"/>
                              <w:bottom w:val="single" w:sz="8" w:space="0" w:color="000000"/>
                            </w:tcBorders>
                          </w:tcPr>
                          <w:p w14:paraId="298880A1" w14:textId="77777777" w:rsidR="00CE7D7A" w:rsidRDefault="00CE7D7A" w:rsidP="00CE7D7A">
                            <w:pPr>
                              <w:pStyle w:val="TableParagraph"/>
                              <w:spacing w:before="173"/>
                              <w:ind w:right="-15"/>
                              <w:jc w:val="center"/>
                            </w:pPr>
                            <w:r>
                              <w:rPr>
                                <w:spacing w:val="-2"/>
                              </w:rPr>
                              <w:t>0,3427272%</w:t>
                            </w:r>
                          </w:p>
                        </w:tc>
                      </w:tr>
                      <w:tr w:rsidR="00CE7D7A" w14:paraId="0E93DC08" w14:textId="77777777" w:rsidTr="00CE7D7A">
                        <w:trPr>
                          <w:trHeight w:val="285"/>
                        </w:trPr>
                        <w:tc>
                          <w:tcPr>
                            <w:tcW w:w="3240" w:type="dxa"/>
                            <w:tcBorders>
                              <w:top w:val="single" w:sz="8" w:space="0" w:color="000000"/>
                              <w:bottom w:val="single" w:sz="8" w:space="0" w:color="000000"/>
                            </w:tcBorders>
                          </w:tcPr>
                          <w:p w14:paraId="53A1E49B" w14:textId="77777777" w:rsidR="00CE7D7A" w:rsidRDefault="00CE7D7A">
                            <w:pPr>
                              <w:pStyle w:val="TableParagraph"/>
                              <w:ind w:left="35"/>
                              <w:jc w:val="left"/>
                            </w:pPr>
                            <w:r>
                              <w:t xml:space="preserve">BOM </w:t>
                            </w:r>
                            <w:r>
                              <w:rPr>
                                <w:spacing w:val="-2"/>
                              </w:rPr>
                              <w:t>JESUS</w:t>
                            </w:r>
                          </w:p>
                        </w:tc>
                        <w:tc>
                          <w:tcPr>
                            <w:tcW w:w="2191" w:type="dxa"/>
                            <w:tcBorders>
                              <w:top w:val="single" w:sz="8" w:space="0" w:color="000000"/>
                              <w:bottom w:val="single" w:sz="8" w:space="0" w:color="000000"/>
                              <w:right w:val="single" w:sz="8" w:space="0" w:color="000000"/>
                            </w:tcBorders>
                          </w:tcPr>
                          <w:p w14:paraId="04CBF0D8" w14:textId="77777777" w:rsidR="00CE7D7A" w:rsidRDefault="00CE7D7A" w:rsidP="00CE7D7A">
                            <w:pPr>
                              <w:pStyle w:val="TableParagraph"/>
                              <w:ind w:right="75"/>
                              <w:jc w:val="center"/>
                            </w:pPr>
                            <w:r>
                              <w:rPr>
                                <w:spacing w:val="-2"/>
                              </w:rPr>
                              <w:t>185.824.726,70</w:t>
                            </w:r>
                          </w:p>
                        </w:tc>
                        <w:tc>
                          <w:tcPr>
                            <w:tcW w:w="2791" w:type="dxa"/>
                            <w:tcBorders>
                              <w:top w:val="single" w:sz="8" w:space="0" w:color="000000"/>
                              <w:left w:val="single" w:sz="8" w:space="0" w:color="000000"/>
                              <w:bottom w:val="single" w:sz="8" w:space="0" w:color="000000"/>
                            </w:tcBorders>
                          </w:tcPr>
                          <w:p w14:paraId="1EE33C7A" w14:textId="77777777" w:rsidR="00CE7D7A" w:rsidRDefault="00CE7D7A" w:rsidP="00CE7D7A">
                            <w:pPr>
                              <w:pStyle w:val="TableParagraph"/>
                              <w:ind w:right="-15"/>
                              <w:jc w:val="center"/>
                            </w:pPr>
                            <w:r>
                              <w:rPr>
                                <w:spacing w:val="-2"/>
                              </w:rPr>
                              <w:t>0,0937445%</w:t>
                            </w:r>
                          </w:p>
                        </w:tc>
                      </w:tr>
                      <w:tr w:rsidR="00CE7D7A" w14:paraId="7980A5DF" w14:textId="77777777" w:rsidTr="00CE7D7A">
                        <w:trPr>
                          <w:trHeight w:val="377"/>
                        </w:trPr>
                        <w:tc>
                          <w:tcPr>
                            <w:tcW w:w="3240" w:type="dxa"/>
                            <w:tcBorders>
                              <w:top w:val="single" w:sz="8" w:space="0" w:color="000000"/>
                              <w:bottom w:val="single" w:sz="8" w:space="0" w:color="000000"/>
                            </w:tcBorders>
                          </w:tcPr>
                          <w:p w14:paraId="596CCBDD" w14:textId="77777777" w:rsidR="00CE7D7A" w:rsidRDefault="00CE7D7A">
                            <w:pPr>
                              <w:pStyle w:val="TableParagraph"/>
                              <w:ind w:left="35"/>
                              <w:jc w:val="left"/>
                            </w:pPr>
                            <w:r>
                              <w:t>ENTRE</w:t>
                            </w:r>
                            <w:r>
                              <w:rPr>
                                <w:spacing w:val="-1"/>
                              </w:rPr>
                              <w:t xml:space="preserve"> </w:t>
                            </w:r>
                            <w:r>
                              <w:rPr>
                                <w:spacing w:val="-4"/>
                              </w:rPr>
                              <w:t>RIOS</w:t>
                            </w:r>
                          </w:p>
                        </w:tc>
                        <w:tc>
                          <w:tcPr>
                            <w:tcW w:w="2191" w:type="dxa"/>
                            <w:tcBorders>
                              <w:top w:val="single" w:sz="8" w:space="0" w:color="000000"/>
                              <w:bottom w:val="single" w:sz="8" w:space="0" w:color="000000"/>
                              <w:right w:val="single" w:sz="8" w:space="0" w:color="000000"/>
                            </w:tcBorders>
                          </w:tcPr>
                          <w:p w14:paraId="3DD5B686" w14:textId="77777777" w:rsidR="00CE7D7A" w:rsidRDefault="00CE7D7A" w:rsidP="00CE7D7A">
                            <w:pPr>
                              <w:pStyle w:val="TableParagraph"/>
                              <w:ind w:right="75"/>
                              <w:jc w:val="center"/>
                            </w:pPr>
                            <w:r>
                              <w:rPr>
                                <w:spacing w:val="-2"/>
                              </w:rPr>
                              <w:t>148.484.112,61</w:t>
                            </w:r>
                          </w:p>
                        </w:tc>
                        <w:tc>
                          <w:tcPr>
                            <w:tcW w:w="2791" w:type="dxa"/>
                            <w:tcBorders>
                              <w:top w:val="single" w:sz="8" w:space="0" w:color="000000"/>
                              <w:left w:val="single" w:sz="8" w:space="0" w:color="000000"/>
                              <w:bottom w:val="single" w:sz="8" w:space="0" w:color="000000"/>
                            </w:tcBorders>
                          </w:tcPr>
                          <w:p w14:paraId="4AC81955" w14:textId="77777777" w:rsidR="00CE7D7A" w:rsidRDefault="00CE7D7A" w:rsidP="00CE7D7A">
                            <w:pPr>
                              <w:pStyle w:val="TableParagraph"/>
                              <w:ind w:right="-15"/>
                              <w:jc w:val="center"/>
                            </w:pPr>
                            <w:r>
                              <w:rPr>
                                <w:spacing w:val="-2"/>
                              </w:rPr>
                              <w:t>0,0848128%</w:t>
                            </w:r>
                          </w:p>
                        </w:tc>
                      </w:tr>
                      <w:tr w:rsidR="00CE7D7A" w14:paraId="2575E923" w14:textId="77777777" w:rsidTr="00CE7D7A">
                        <w:trPr>
                          <w:trHeight w:val="314"/>
                        </w:trPr>
                        <w:tc>
                          <w:tcPr>
                            <w:tcW w:w="3240" w:type="dxa"/>
                            <w:tcBorders>
                              <w:top w:val="single" w:sz="8" w:space="0" w:color="000000"/>
                              <w:bottom w:val="single" w:sz="8" w:space="0" w:color="000000"/>
                            </w:tcBorders>
                          </w:tcPr>
                          <w:p w14:paraId="57684D9A" w14:textId="77777777" w:rsidR="00CE7D7A" w:rsidRDefault="00CE7D7A">
                            <w:pPr>
                              <w:pStyle w:val="TableParagraph"/>
                              <w:ind w:left="35"/>
                              <w:jc w:val="left"/>
                            </w:pPr>
                            <w:r>
                              <w:t>FAXINAL</w:t>
                            </w:r>
                            <w:r>
                              <w:rPr>
                                <w:spacing w:val="-1"/>
                              </w:rPr>
                              <w:t xml:space="preserve"> </w:t>
                            </w:r>
                            <w:r>
                              <w:t>DOS</w:t>
                            </w:r>
                            <w:r>
                              <w:rPr>
                                <w:spacing w:val="-3"/>
                              </w:rPr>
                              <w:t xml:space="preserve"> </w:t>
                            </w:r>
                            <w:r>
                              <w:rPr>
                                <w:spacing w:val="-2"/>
                              </w:rPr>
                              <w:t>GUEDES</w:t>
                            </w:r>
                          </w:p>
                        </w:tc>
                        <w:tc>
                          <w:tcPr>
                            <w:tcW w:w="2191" w:type="dxa"/>
                            <w:tcBorders>
                              <w:top w:val="single" w:sz="8" w:space="0" w:color="000000"/>
                              <w:bottom w:val="single" w:sz="8" w:space="0" w:color="000000"/>
                              <w:right w:val="single" w:sz="8" w:space="0" w:color="000000"/>
                            </w:tcBorders>
                          </w:tcPr>
                          <w:p w14:paraId="5775F4DF" w14:textId="77777777" w:rsidR="00CE7D7A" w:rsidRDefault="00CE7D7A" w:rsidP="00CE7D7A">
                            <w:pPr>
                              <w:pStyle w:val="TableParagraph"/>
                              <w:ind w:right="75"/>
                              <w:jc w:val="center"/>
                            </w:pPr>
                            <w:r>
                              <w:rPr>
                                <w:spacing w:val="-2"/>
                              </w:rPr>
                              <w:t>1.401.825.411,80</w:t>
                            </w:r>
                          </w:p>
                        </w:tc>
                        <w:tc>
                          <w:tcPr>
                            <w:tcW w:w="2791" w:type="dxa"/>
                            <w:tcBorders>
                              <w:top w:val="single" w:sz="8" w:space="0" w:color="000000"/>
                              <w:left w:val="single" w:sz="8" w:space="0" w:color="000000"/>
                              <w:bottom w:val="single" w:sz="8" w:space="0" w:color="000000"/>
                            </w:tcBorders>
                          </w:tcPr>
                          <w:p w14:paraId="633FE660" w14:textId="77777777" w:rsidR="00CE7D7A" w:rsidRDefault="00CE7D7A" w:rsidP="00CE7D7A">
                            <w:pPr>
                              <w:pStyle w:val="TableParagraph"/>
                              <w:ind w:right="-15"/>
                              <w:jc w:val="center"/>
                            </w:pPr>
                            <w:r>
                              <w:rPr>
                                <w:spacing w:val="-2"/>
                              </w:rPr>
                              <w:t>0,3510865%</w:t>
                            </w:r>
                          </w:p>
                        </w:tc>
                      </w:tr>
                      <w:tr w:rsidR="00CE7D7A" w14:paraId="7783FF0F" w14:textId="77777777" w:rsidTr="00CE7D7A">
                        <w:trPr>
                          <w:trHeight w:val="406"/>
                        </w:trPr>
                        <w:tc>
                          <w:tcPr>
                            <w:tcW w:w="3240" w:type="dxa"/>
                            <w:tcBorders>
                              <w:top w:val="single" w:sz="8" w:space="0" w:color="000000"/>
                              <w:bottom w:val="single" w:sz="8" w:space="0" w:color="000000"/>
                            </w:tcBorders>
                          </w:tcPr>
                          <w:p w14:paraId="377DABA6" w14:textId="77777777" w:rsidR="00CE7D7A" w:rsidRDefault="00CE7D7A">
                            <w:pPr>
                              <w:pStyle w:val="TableParagraph"/>
                              <w:ind w:left="35"/>
                              <w:jc w:val="left"/>
                            </w:pPr>
                            <w:r>
                              <w:rPr>
                                <w:spacing w:val="-2"/>
                              </w:rPr>
                              <w:t>IPUAÇU</w:t>
                            </w:r>
                          </w:p>
                        </w:tc>
                        <w:tc>
                          <w:tcPr>
                            <w:tcW w:w="2191" w:type="dxa"/>
                            <w:tcBorders>
                              <w:top w:val="single" w:sz="8" w:space="0" w:color="000000"/>
                              <w:bottom w:val="single" w:sz="8" w:space="0" w:color="000000"/>
                              <w:right w:val="single" w:sz="8" w:space="0" w:color="000000"/>
                            </w:tcBorders>
                          </w:tcPr>
                          <w:p w14:paraId="6B2EC12A" w14:textId="77777777" w:rsidR="00CE7D7A" w:rsidRDefault="00CE7D7A" w:rsidP="00CE7D7A">
                            <w:pPr>
                              <w:pStyle w:val="TableParagraph"/>
                              <w:ind w:right="75"/>
                              <w:jc w:val="center"/>
                            </w:pPr>
                            <w:r>
                              <w:rPr>
                                <w:spacing w:val="-2"/>
                              </w:rPr>
                              <w:t>747.274.206,38</w:t>
                            </w:r>
                          </w:p>
                        </w:tc>
                        <w:tc>
                          <w:tcPr>
                            <w:tcW w:w="2791" w:type="dxa"/>
                            <w:tcBorders>
                              <w:top w:val="single" w:sz="8" w:space="0" w:color="000000"/>
                              <w:left w:val="single" w:sz="8" w:space="0" w:color="000000"/>
                              <w:bottom w:val="single" w:sz="8" w:space="0" w:color="000000"/>
                            </w:tcBorders>
                          </w:tcPr>
                          <w:p w14:paraId="7BB55B7F" w14:textId="77777777" w:rsidR="00CE7D7A" w:rsidRDefault="00CE7D7A" w:rsidP="00CE7D7A">
                            <w:pPr>
                              <w:pStyle w:val="TableParagraph"/>
                              <w:ind w:right="-15"/>
                              <w:jc w:val="center"/>
                            </w:pPr>
                            <w:r>
                              <w:rPr>
                                <w:spacing w:val="-2"/>
                              </w:rPr>
                              <w:t>0,2011430%</w:t>
                            </w:r>
                          </w:p>
                        </w:tc>
                      </w:tr>
                      <w:tr w:rsidR="00CE7D7A" w14:paraId="24F18444" w14:textId="77777777" w:rsidTr="00CE7D7A">
                        <w:trPr>
                          <w:trHeight w:val="370"/>
                        </w:trPr>
                        <w:tc>
                          <w:tcPr>
                            <w:tcW w:w="3240" w:type="dxa"/>
                            <w:tcBorders>
                              <w:top w:val="single" w:sz="8" w:space="0" w:color="000000"/>
                              <w:bottom w:val="single" w:sz="8" w:space="0" w:color="000000"/>
                            </w:tcBorders>
                          </w:tcPr>
                          <w:p w14:paraId="1DDCE042" w14:textId="77777777" w:rsidR="00CE7D7A" w:rsidRDefault="00CE7D7A">
                            <w:pPr>
                              <w:pStyle w:val="TableParagraph"/>
                              <w:ind w:left="35"/>
                              <w:jc w:val="left"/>
                            </w:pPr>
                            <w:r>
                              <w:t>LAJEADO</w:t>
                            </w:r>
                            <w:r>
                              <w:rPr>
                                <w:spacing w:val="-3"/>
                              </w:rPr>
                              <w:t xml:space="preserve"> </w:t>
                            </w:r>
                            <w:r>
                              <w:rPr>
                                <w:spacing w:val="-2"/>
                              </w:rPr>
                              <w:t>GRANDE</w:t>
                            </w:r>
                          </w:p>
                        </w:tc>
                        <w:tc>
                          <w:tcPr>
                            <w:tcW w:w="2191" w:type="dxa"/>
                            <w:tcBorders>
                              <w:top w:val="single" w:sz="8" w:space="0" w:color="000000"/>
                              <w:bottom w:val="single" w:sz="8" w:space="0" w:color="000000"/>
                              <w:right w:val="single" w:sz="8" w:space="0" w:color="000000"/>
                            </w:tcBorders>
                          </w:tcPr>
                          <w:p w14:paraId="3D93F68E" w14:textId="77777777" w:rsidR="00CE7D7A" w:rsidRDefault="00CE7D7A" w:rsidP="00CE7D7A">
                            <w:pPr>
                              <w:pStyle w:val="TableParagraph"/>
                              <w:ind w:right="75"/>
                              <w:jc w:val="center"/>
                            </w:pPr>
                            <w:r>
                              <w:rPr>
                                <w:spacing w:val="-2"/>
                              </w:rPr>
                              <w:t>205.667.741,80</w:t>
                            </w:r>
                          </w:p>
                        </w:tc>
                        <w:tc>
                          <w:tcPr>
                            <w:tcW w:w="2791" w:type="dxa"/>
                            <w:tcBorders>
                              <w:top w:val="single" w:sz="8" w:space="0" w:color="000000"/>
                              <w:left w:val="single" w:sz="8" w:space="0" w:color="000000"/>
                              <w:bottom w:val="single" w:sz="8" w:space="0" w:color="000000"/>
                            </w:tcBorders>
                          </w:tcPr>
                          <w:p w14:paraId="7066705D" w14:textId="77777777" w:rsidR="00CE7D7A" w:rsidRDefault="00CE7D7A" w:rsidP="00CE7D7A">
                            <w:pPr>
                              <w:pStyle w:val="TableParagraph"/>
                              <w:ind w:right="-15"/>
                              <w:jc w:val="center"/>
                            </w:pPr>
                            <w:r>
                              <w:rPr>
                                <w:spacing w:val="-2"/>
                              </w:rPr>
                              <w:t>0,0935118%</w:t>
                            </w:r>
                          </w:p>
                        </w:tc>
                      </w:tr>
                      <w:tr w:rsidR="00CE7D7A" w14:paraId="25EBC0ED" w14:textId="77777777" w:rsidTr="00CE7D7A">
                        <w:trPr>
                          <w:trHeight w:val="261"/>
                        </w:trPr>
                        <w:tc>
                          <w:tcPr>
                            <w:tcW w:w="3240" w:type="dxa"/>
                            <w:tcBorders>
                              <w:top w:val="single" w:sz="8" w:space="0" w:color="000000"/>
                              <w:bottom w:val="single" w:sz="8" w:space="0" w:color="000000"/>
                            </w:tcBorders>
                          </w:tcPr>
                          <w:p w14:paraId="606BEE81" w14:textId="77777777" w:rsidR="00CE7D7A" w:rsidRDefault="00CE7D7A">
                            <w:pPr>
                              <w:pStyle w:val="TableParagraph"/>
                              <w:ind w:left="35"/>
                              <w:jc w:val="left"/>
                            </w:pPr>
                            <w:r>
                              <w:rPr>
                                <w:spacing w:val="-2"/>
                              </w:rPr>
                              <w:t>MAREMA</w:t>
                            </w:r>
                          </w:p>
                        </w:tc>
                        <w:tc>
                          <w:tcPr>
                            <w:tcW w:w="2191" w:type="dxa"/>
                            <w:tcBorders>
                              <w:top w:val="single" w:sz="8" w:space="0" w:color="000000"/>
                              <w:bottom w:val="single" w:sz="8" w:space="0" w:color="000000"/>
                              <w:right w:val="single" w:sz="8" w:space="0" w:color="000000"/>
                            </w:tcBorders>
                          </w:tcPr>
                          <w:p w14:paraId="27A9C7D8" w14:textId="77777777" w:rsidR="00CE7D7A" w:rsidRDefault="00CE7D7A" w:rsidP="00CE7D7A">
                            <w:pPr>
                              <w:pStyle w:val="TableParagraph"/>
                              <w:ind w:right="75"/>
                              <w:jc w:val="center"/>
                            </w:pPr>
                            <w:r>
                              <w:rPr>
                                <w:spacing w:val="-2"/>
                              </w:rPr>
                              <w:t>343.419.246,92</w:t>
                            </w:r>
                          </w:p>
                        </w:tc>
                        <w:tc>
                          <w:tcPr>
                            <w:tcW w:w="2791" w:type="dxa"/>
                            <w:tcBorders>
                              <w:top w:val="single" w:sz="8" w:space="0" w:color="000000"/>
                              <w:left w:val="single" w:sz="8" w:space="0" w:color="000000"/>
                              <w:bottom w:val="single" w:sz="8" w:space="0" w:color="000000"/>
                            </w:tcBorders>
                          </w:tcPr>
                          <w:p w14:paraId="37648269" w14:textId="77777777" w:rsidR="00CE7D7A" w:rsidRDefault="00CE7D7A" w:rsidP="00CE7D7A">
                            <w:pPr>
                              <w:pStyle w:val="TableParagraph"/>
                              <w:ind w:right="-15"/>
                              <w:jc w:val="center"/>
                            </w:pPr>
                            <w:r>
                              <w:rPr>
                                <w:spacing w:val="-2"/>
                              </w:rPr>
                              <w:t>0,1250260%</w:t>
                            </w:r>
                          </w:p>
                        </w:tc>
                      </w:tr>
                      <w:tr w:rsidR="00CE7D7A" w14:paraId="5FBE6643" w14:textId="77777777" w:rsidTr="00CE7D7A">
                        <w:trPr>
                          <w:trHeight w:val="353"/>
                        </w:trPr>
                        <w:tc>
                          <w:tcPr>
                            <w:tcW w:w="3240" w:type="dxa"/>
                            <w:tcBorders>
                              <w:top w:val="single" w:sz="8" w:space="0" w:color="000000"/>
                              <w:bottom w:val="single" w:sz="8" w:space="0" w:color="000000"/>
                            </w:tcBorders>
                          </w:tcPr>
                          <w:p w14:paraId="60550236" w14:textId="77777777" w:rsidR="00CE7D7A" w:rsidRDefault="00CE7D7A">
                            <w:pPr>
                              <w:pStyle w:val="TableParagraph"/>
                              <w:ind w:left="35"/>
                              <w:jc w:val="left"/>
                            </w:pPr>
                            <w:r>
                              <w:t xml:space="preserve">OURO </w:t>
                            </w:r>
                            <w:r>
                              <w:rPr>
                                <w:spacing w:val="-2"/>
                              </w:rPr>
                              <w:t>VERDE</w:t>
                            </w:r>
                          </w:p>
                        </w:tc>
                        <w:tc>
                          <w:tcPr>
                            <w:tcW w:w="2191" w:type="dxa"/>
                            <w:tcBorders>
                              <w:top w:val="single" w:sz="8" w:space="0" w:color="000000"/>
                              <w:bottom w:val="single" w:sz="8" w:space="0" w:color="000000"/>
                              <w:right w:val="single" w:sz="8" w:space="0" w:color="000000"/>
                            </w:tcBorders>
                          </w:tcPr>
                          <w:p w14:paraId="3842C1B6" w14:textId="77777777" w:rsidR="00CE7D7A" w:rsidRDefault="00CE7D7A" w:rsidP="00CE7D7A">
                            <w:pPr>
                              <w:pStyle w:val="TableParagraph"/>
                              <w:ind w:right="76"/>
                              <w:jc w:val="center"/>
                            </w:pPr>
                            <w:r>
                              <w:rPr>
                                <w:spacing w:val="-2"/>
                              </w:rPr>
                              <w:t>244.188.474,96</w:t>
                            </w:r>
                          </w:p>
                        </w:tc>
                        <w:tc>
                          <w:tcPr>
                            <w:tcW w:w="2791" w:type="dxa"/>
                            <w:tcBorders>
                              <w:top w:val="single" w:sz="8" w:space="0" w:color="000000"/>
                              <w:left w:val="single" w:sz="8" w:space="0" w:color="000000"/>
                              <w:bottom w:val="single" w:sz="8" w:space="0" w:color="000000"/>
                            </w:tcBorders>
                          </w:tcPr>
                          <w:p w14:paraId="740E32C3" w14:textId="77777777" w:rsidR="00CE7D7A" w:rsidRDefault="00CE7D7A" w:rsidP="00CE7D7A">
                            <w:pPr>
                              <w:pStyle w:val="TableParagraph"/>
                              <w:ind w:right="-15"/>
                              <w:jc w:val="center"/>
                            </w:pPr>
                            <w:r>
                              <w:rPr>
                                <w:spacing w:val="-2"/>
                              </w:rPr>
                              <w:t>0,1048355%</w:t>
                            </w:r>
                          </w:p>
                        </w:tc>
                      </w:tr>
                      <w:tr w:rsidR="00CE7D7A" w14:paraId="771964F3" w14:textId="77777777" w:rsidTr="00CE7D7A">
                        <w:trPr>
                          <w:trHeight w:val="290"/>
                        </w:trPr>
                        <w:tc>
                          <w:tcPr>
                            <w:tcW w:w="3240" w:type="dxa"/>
                            <w:tcBorders>
                              <w:top w:val="single" w:sz="8" w:space="0" w:color="000000"/>
                              <w:bottom w:val="single" w:sz="8" w:space="0" w:color="000000"/>
                            </w:tcBorders>
                          </w:tcPr>
                          <w:p w14:paraId="26660942" w14:textId="77777777" w:rsidR="00CE7D7A" w:rsidRDefault="00CE7D7A">
                            <w:pPr>
                              <w:pStyle w:val="TableParagraph"/>
                              <w:ind w:left="35"/>
                              <w:jc w:val="left"/>
                            </w:pPr>
                            <w:r>
                              <w:t>PASSOS</w:t>
                            </w:r>
                            <w:r>
                              <w:rPr>
                                <w:spacing w:val="-4"/>
                              </w:rPr>
                              <w:t xml:space="preserve"> MAIA</w:t>
                            </w:r>
                          </w:p>
                        </w:tc>
                        <w:tc>
                          <w:tcPr>
                            <w:tcW w:w="2191" w:type="dxa"/>
                            <w:tcBorders>
                              <w:top w:val="single" w:sz="8" w:space="0" w:color="000000"/>
                              <w:bottom w:val="single" w:sz="8" w:space="0" w:color="000000"/>
                              <w:right w:val="single" w:sz="8" w:space="0" w:color="000000"/>
                            </w:tcBorders>
                          </w:tcPr>
                          <w:p w14:paraId="337DF88D" w14:textId="77777777" w:rsidR="00CE7D7A" w:rsidRDefault="00CE7D7A" w:rsidP="00CE7D7A">
                            <w:pPr>
                              <w:pStyle w:val="TableParagraph"/>
                              <w:ind w:right="75"/>
                              <w:jc w:val="center"/>
                            </w:pPr>
                            <w:r>
                              <w:rPr>
                                <w:spacing w:val="-2"/>
                              </w:rPr>
                              <w:t>394.277.794,10</w:t>
                            </w:r>
                          </w:p>
                        </w:tc>
                        <w:tc>
                          <w:tcPr>
                            <w:tcW w:w="2791" w:type="dxa"/>
                            <w:tcBorders>
                              <w:top w:val="single" w:sz="8" w:space="0" w:color="000000"/>
                              <w:left w:val="single" w:sz="8" w:space="0" w:color="000000"/>
                              <w:bottom w:val="single" w:sz="8" w:space="0" w:color="000000"/>
                            </w:tcBorders>
                          </w:tcPr>
                          <w:p w14:paraId="02B50F52" w14:textId="77777777" w:rsidR="00CE7D7A" w:rsidRDefault="00CE7D7A" w:rsidP="00CE7D7A">
                            <w:pPr>
                              <w:pStyle w:val="TableParagraph"/>
                              <w:ind w:right="-15"/>
                              <w:jc w:val="center"/>
                            </w:pPr>
                            <w:r>
                              <w:rPr>
                                <w:spacing w:val="-2"/>
                              </w:rPr>
                              <w:t>0,1368123%</w:t>
                            </w:r>
                          </w:p>
                        </w:tc>
                      </w:tr>
                      <w:tr w:rsidR="00CE7D7A" w14:paraId="785645ED" w14:textId="77777777" w:rsidTr="00CE7D7A">
                        <w:trPr>
                          <w:trHeight w:val="382"/>
                        </w:trPr>
                        <w:tc>
                          <w:tcPr>
                            <w:tcW w:w="3240" w:type="dxa"/>
                            <w:tcBorders>
                              <w:top w:val="single" w:sz="8" w:space="0" w:color="000000"/>
                              <w:bottom w:val="single" w:sz="8" w:space="0" w:color="000000"/>
                            </w:tcBorders>
                          </w:tcPr>
                          <w:p w14:paraId="2442A5E8" w14:textId="77777777" w:rsidR="00CE7D7A" w:rsidRDefault="00CE7D7A">
                            <w:pPr>
                              <w:pStyle w:val="TableParagraph"/>
                              <w:ind w:left="35"/>
                              <w:jc w:val="left"/>
                            </w:pPr>
                            <w:r>
                              <w:t>PONTE</w:t>
                            </w:r>
                            <w:r>
                              <w:rPr>
                                <w:spacing w:val="-1"/>
                              </w:rPr>
                              <w:t xml:space="preserve"> </w:t>
                            </w:r>
                            <w:r>
                              <w:rPr>
                                <w:spacing w:val="-2"/>
                              </w:rPr>
                              <w:t>SERRADA</w:t>
                            </w:r>
                          </w:p>
                        </w:tc>
                        <w:tc>
                          <w:tcPr>
                            <w:tcW w:w="2191" w:type="dxa"/>
                            <w:tcBorders>
                              <w:top w:val="single" w:sz="8" w:space="0" w:color="000000"/>
                              <w:bottom w:val="single" w:sz="8" w:space="0" w:color="000000"/>
                              <w:right w:val="single" w:sz="8" w:space="0" w:color="000000"/>
                            </w:tcBorders>
                          </w:tcPr>
                          <w:p w14:paraId="2BE387C7" w14:textId="77777777" w:rsidR="00CE7D7A" w:rsidRDefault="00CE7D7A" w:rsidP="00CE7D7A">
                            <w:pPr>
                              <w:pStyle w:val="TableParagraph"/>
                              <w:ind w:right="75"/>
                              <w:jc w:val="center"/>
                            </w:pPr>
                            <w:r>
                              <w:rPr>
                                <w:spacing w:val="-2"/>
                              </w:rPr>
                              <w:t>407.750.797,73</w:t>
                            </w:r>
                          </w:p>
                        </w:tc>
                        <w:tc>
                          <w:tcPr>
                            <w:tcW w:w="2791" w:type="dxa"/>
                            <w:tcBorders>
                              <w:top w:val="single" w:sz="8" w:space="0" w:color="000000"/>
                              <w:left w:val="single" w:sz="8" w:space="0" w:color="000000"/>
                              <w:bottom w:val="single" w:sz="8" w:space="0" w:color="000000"/>
                            </w:tcBorders>
                          </w:tcPr>
                          <w:p w14:paraId="52DCB69B" w14:textId="77777777" w:rsidR="00CE7D7A" w:rsidRDefault="00CE7D7A" w:rsidP="00CE7D7A">
                            <w:pPr>
                              <w:pStyle w:val="TableParagraph"/>
                              <w:ind w:right="-15"/>
                              <w:jc w:val="center"/>
                            </w:pPr>
                            <w:r>
                              <w:rPr>
                                <w:spacing w:val="-2"/>
                              </w:rPr>
                              <w:t>0,1455684%</w:t>
                            </w:r>
                          </w:p>
                        </w:tc>
                      </w:tr>
                      <w:tr w:rsidR="00CE7D7A" w14:paraId="270B76EB" w14:textId="77777777" w:rsidTr="00CE7D7A">
                        <w:trPr>
                          <w:trHeight w:val="318"/>
                        </w:trPr>
                        <w:tc>
                          <w:tcPr>
                            <w:tcW w:w="3240" w:type="dxa"/>
                            <w:tcBorders>
                              <w:top w:val="single" w:sz="8" w:space="0" w:color="000000"/>
                              <w:bottom w:val="single" w:sz="8" w:space="0" w:color="000000"/>
                            </w:tcBorders>
                          </w:tcPr>
                          <w:p w14:paraId="20C58B56" w14:textId="77777777" w:rsidR="00CE7D7A" w:rsidRDefault="00CE7D7A">
                            <w:pPr>
                              <w:pStyle w:val="TableParagraph"/>
                              <w:ind w:left="35"/>
                              <w:jc w:val="left"/>
                            </w:pPr>
                            <w:r>
                              <w:t>SÃO</w:t>
                            </w:r>
                            <w:r>
                              <w:rPr>
                                <w:spacing w:val="-2"/>
                              </w:rPr>
                              <w:t xml:space="preserve"> DOMINGOS</w:t>
                            </w:r>
                          </w:p>
                        </w:tc>
                        <w:tc>
                          <w:tcPr>
                            <w:tcW w:w="2191" w:type="dxa"/>
                            <w:tcBorders>
                              <w:top w:val="single" w:sz="8" w:space="0" w:color="000000"/>
                              <w:bottom w:val="single" w:sz="8" w:space="0" w:color="000000"/>
                              <w:right w:val="single" w:sz="8" w:space="0" w:color="000000"/>
                            </w:tcBorders>
                          </w:tcPr>
                          <w:p w14:paraId="557F2DFE" w14:textId="77777777" w:rsidR="00CE7D7A" w:rsidRDefault="00CE7D7A" w:rsidP="00CE7D7A">
                            <w:pPr>
                              <w:pStyle w:val="TableParagraph"/>
                              <w:ind w:right="75"/>
                              <w:jc w:val="center"/>
                            </w:pPr>
                            <w:r>
                              <w:rPr>
                                <w:spacing w:val="-2"/>
                              </w:rPr>
                              <w:t>602.930.203,78</w:t>
                            </w:r>
                          </w:p>
                        </w:tc>
                        <w:tc>
                          <w:tcPr>
                            <w:tcW w:w="2791" w:type="dxa"/>
                            <w:tcBorders>
                              <w:top w:val="single" w:sz="8" w:space="0" w:color="000000"/>
                              <w:left w:val="single" w:sz="8" w:space="0" w:color="000000"/>
                              <w:bottom w:val="single" w:sz="8" w:space="0" w:color="000000"/>
                            </w:tcBorders>
                          </w:tcPr>
                          <w:p w14:paraId="0B145B9E" w14:textId="77777777" w:rsidR="00CE7D7A" w:rsidRDefault="00CE7D7A" w:rsidP="00CE7D7A">
                            <w:pPr>
                              <w:pStyle w:val="TableParagraph"/>
                              <w:ind w:right="-15"/>
                              <w:jc w:val="center"/>
                            </w:pPr>
                            <w:r>
                              <w:rPr>
                                <w:spacing w:val="-2"/>
                              </w:rPr>
                              <w:t>0,1879752%</w:t>
                            </w:r>
                          </w:p>
                        </w:tc>
                      </w:tr>
                      <w:tr w:rsidR="00CE7D7A" w14:paraId="75BFB920" w14:textId="77777777" w:rsidTr="00CE7D7A">
                        <w:trPr>
                          <w:trHeight w:val="424"/>
                        </w:trPr>
                        <w:tc>
                          <w:tcPr>
                            <w:tcW w:w="3240" w:type="dxa"/>
                            <w:tcBorders>
                              <w:top w:val="single" w:sz="8" w:space="0" w:color="000000"/>
                              <w:bottom w:val="single" w:sz="8" w:space="0" w:color="000000"/>
                            </w:tcBorders>
                          </w:tcPr>
                          <w:p w14:paraId="7DDDE9E3" w14:textId="77777777" w:rsidR="00CE7D7A" w:rsidRDefault="00CE7D7A">
                            <w:pPr>
                              <w:pStyle w:val="TableParagraph"/>
                              <w:ind w:left="35"/>
                              <w:jc w:val="left"/>
                            </w:pPr>
                            <w:r>
                              <w:rPr>
                                <w:spacing w:val="-2"/>
                              </w:rPr>
                              <w:t>VARGEÃO</w:t>
                            </w:r>
                          </w:p>
                        </w:tc>
                        <w:tc>
                          <w:tcPr>
                            <w:tcW w:w="2191" w:type="dxa"/>
                            <w:tcBorders>
                              <w:top w:val="single" w:sz="8" w:space="0" w:color="000000"/>
                              <w:bottom w:val="single" w:sz="8" w:space="0" w:color="000000"/>
                              <w:right w:val="single" w:sz="8" w:space="0" w:color="000000"/>
                            </w:tcBorders>
                          </w:tcPr>
                          <w:p w14:paraId="4562A579" w14:textId="77777777" w:rsidR="00CE7D7A" w:rsidRDefault="00CE7D7A" w:rsidP="00CE7D7A">
                            <w:pPr>
                              <w:pStyle w:val="TableParagraph"/>
                              <w:ind w:right="75"/>
                              <w:jc w:val="center"/>
                            </w:pPr>
                            <w:r>
                              <w:rPr>
                                <w:spacing w:val="-2"/>
                              </w:rPr>
                              <w:t>381.486.593,19</w:t>
                            </w:r>
                          </w:p>
                        </w:tc>
                        <w:tc>
                          <w:tcPr>
                            <w:tcW w:w="2791" w:type="dxa"/>
                            <w:tcBorders>
                              <w:top w:val="single" w:sz="8" w:space="0" w:color="000000"/>
                              <w:left w:val="single" w:sz="8" w:space="0" w:color="000000"/>
                              <w:bottom w:val="single" w:sz="8" w:space="0" w:color="000000"/>
                            </w:tcBorders>
                          </w:tcPr>
                          <w:p w14:paraId="7472DE1B" w14:textId="77777777" w:rsidR="00CE7D7A" w:rsidRDefault="00CE7D7A" w:rsidP="00CE7D7A">
                            <w:pPr>
                              <w:pStyle w:val="TableParagraph"/>
                              <w:ind w:right="-15"/>
                              <w:jc w:val="center"/>
                            </w:pPr>
                            <w:r>
                              <w:rPr>
                                <w:spacing w:val="-2"/>
                              </w:rPr>
                              <w:t>0,1353358%</w:t>
                            </w:r>
                          </w:p>
                        </w:tc>
                      </w:tr>
                      <w:tr w:rsidR="00CE7D7A" w14:paraId="56E2CE7F" w14:textId="77777777" w:rsidTr="00CE7D7A">
                        <w:trPr>
                          <w:trHeight w:val="373"/>
                        </w:trPr>
                        <w:tc>
                          <w:tcPr>
                            <w:tcW w:w="3240" w:type="dxa"/>
                            <w:tcBorders>
                              <w:top w:val="single" w:sz="8" w:space="0" w:color="000000"/>
                              <w:bottom w:val="single" w:sz="8" w:space="0" w:color="000000"/>
                            </w:tcBorders>
                          </w:tcPr>
                          <w:p w14:paraId="572E02A0" w14:textId="77777777" w:rsidR="00CE7D7A" w:rsidRDefault="00CE7D7A">
                            <w:pPr>
                              <w:pStyle w:val="TableParagraph"/>
                              <w:ind w:left="35"/>
                              <w:jc w:val="left"/>
                            </w:pPr>
                            <w:r>
                              <w:rPr>
                                <w:spacing w:val="-2"/>
                              </w:rPr>
                              <w:t>XANXERÊ</w:t>
                            </w:r>
                          </w:p>
                        </w:tc>
                        <w:tc>
                          <w:tcPr>
                            <w:tcW w:w="2191" w:type="dxa"/>
                            <w:tcBorders>
                              <w:top w:val="single" w:sz="8" w:space="0" w:color="000000"/>
                              <w:bottom w:val="single" w:sz="8" w:space="0" w:color="000000"/>
                              <w:right w:val="single" w:sz="8" w:space="0" w:color="000000"/>
                            </w:tcBorders>
                          </w:tcPr>
                          <w:p w14:paraId="1B2793A9" w14:textId="77777777" w:rsidR="00CE7D7A" w:rsidRDefault="00CE7D7A" w:rsidP="00CE7D7A">
                            <w:pPr>
                              <w:pStyle w:val="TableParagraph"/>
                              <w:ind w:right="75"/>
                              <w:jc w:val="center"/>
                            </w:pPr>
                            <w:r>
                              <w:rPr>
                                <w:spacing w:val="-2"/>
                              </w:rPr>
                              <w:t>2.572.501.087,70</w:t>
                            </w:r>
                          </w:p>
                        </w:tc>
                        <w:tc>
                          <w:tcPr>
                            <w:tcW w:w="2791" w:type="dxa"/>
                            <w:tcBorders>
                              <w:top w:val="single" w:sz="8" w:space="0" w:color="000000"/>
                              <w:left w:val="single" w:sz="8" w:space="0" w:color="000000"/>
                              <w:bottom w:val="single" w:sz="8" w:space="0" w:color="000000"/>
                            </w:tcBorders>
                          </w:tcPr>
                          <w:p w14:paraId="58588493" w14:textId="77777777" w:rsidR="00CE7D7A" w:rsidRDefault="00CE7D7A" w:rsidP="00CE7D7A">
                            <w:pPr>
                              <w:pStyle w:val="TableParagraph"/>
                              <w:ind w:right="-15"/>
                              <w:jc w:val="center"/>
                            </w:pPr>
                            <w:r>
                              <w:rPr>
                                <w:spacing w:val="-2"/>
                              </w:rPr>
                              <w:t>0,5992098%</w:t>
                            </w:r>
                          </w:p>
                        </w:tc>
                      </w:tr>
                      <w:tr w:rsidR="00CE7D7A" w14:paraId="1584A11C" w14:textId="77777777" w:rsidTr="00CE7D7A">
                        <w:trPr>
                          <w:trHeight w:val="89"/>
                        </w:trPr>
                        <w:tc>
                          <w:tcPr>
                            <w:tcW w:w="3240" w:type="dxa"/>
                            <w:tcBorders>
                              <w:top w:val="single" w:sz="8" w:space="0" w:color="000000"/>
                            </w:tcBorders>
                          </w:tcPr>
                          <w:p w14:paraId="5618C8D5" w14:textId="77777777" w:rsidR="00CE7D7A" w:rsidRDefault="00CE7D7A">
                            <w:pPr>
                              <w:pStyle w:val="TableParagraph"/>
                              <w:spacing w:before="167" w:line="258" w:lineRule="exact"/>
                              <w:ind w:left="35"/>
                              <w:jc w:val="left"/>
                            </w:pPr>
                            <w:r>
                              <w:rPr>
                                <w:spacing w:val="-2"/>
                              </w:rPr>
                              <w:t>XAXIM</w:t>
                            </w:r>
                          </w:p>
                        </w:tc>
                        <w:tc>
                          <w:tcPr>
                            <w:tcW w:w="2191" w:type="dxa"/>
                            <w:tcBorders>
                              <w:top w:val="single" w:sz="8" w:space="0" w:color="000000"/>
                              <w:right w:val="single" w:sz="8" w:space="0" w:color="000000"/>
                            </w:tcBorders>
                          </w:tcPr>
                          <w:p w14:paraId="0FDD8666" w14:textId="77777777" w:rsidR="00CE7D7A" w:rsidRDefault="00CE7D7A" w:rsidP="00CE7D7A">
                            <w:pPr>
                              <w:pStyle w:val="TableParagraph"/>
                              <w:spacing w:before="167" w:line="258" w:lineRule="exact"/>
                              <w:ind w:right="75"/>
                              <w:jc w:val="center"/>
                            </w:pPr>
                            <w:r>
                              <w:rPr>
                                <w:spacing w:val="-2"/>
                              </w:rPr>
                              <w:t>1.914.220.374,77</w:t>
                            </w:r>
                          </w:p>
                        </w:tc>
                        <w:tc>
                          <w:tcPr>
                            <w:tcW w:w="2791" w:type="dxa"/>
                            <w:tcBorders>
                              <w:top w:val="single" w:sz="8" w:space="0" w:color="000000"/>
                              <w:left w:val="single" w:sz="8" w:space="0" w:color="000000"/>
                            </w:tcBorders>
                          </w:tcPr>
                          <w:p w14:paraId="4079A390" w14:textId="77777777" w:rsidR="00CE7D7A" w:rsidRDefault="00CE7D7A" w:rsidP="00CE7D7A">
                            <w:pPr>
                              <w:pStyle w:val="TableParagraph"/>
                              <w:spacing w:before="167" w:line="258" w:lineRule="exact"/>
                              <w:ind w:right="-15"/>
                              <w:jc w:val="center"/>
                            </w:pPr>
                            <w:r>
                              <w:rPr>
                                <w:spacing w:val="-2"/>
                              </w:rPr>
                              <w:t>0,5120939%</w:t>
                            </w:r>
                          </w:p>
                        </w:tc>
                      </w:tr>
                      <w:tr w:rsidR="00CE7D7A" w14:paraId="0A84669E" w14:textId="77777777" w:rsidTr="00CE7D7A">
                        <w:trPr>
                          <w:trHeight w:val="432"/>
                        </w:trPr>
                        <w:tc>
                          <w:tcPr>
                            <w:tcW w:w="3240" w:type="dxa"/>
                            <w:tcBorders>
                              <w:right w:val="single" w:sz="8" w:space="0" w:color="000000"/>
                            </w:tcBorders>
                          </w:tcPr>
                          <w:p w14:paraId="1C2561D3" w14:textId="77777777" w:rsidR="00CE7D7A" w:rsidRDefault="00CE7D7A">
                            <w:pPr>
                              <w:pStyle w:val="TableParagraph"/>
                              <w:spacing w:before="154" w:line="258" w:lineRule="exact"/>
                              <w:ind w:left="781"/>
                              <w:jc w:val="left"/>
                              <w:rPr>
                                <w:b/>
                              </w:rPr>
                            </w:pPr>
                            <w:r>
                              <w:rPr>
                                <w:b/>
                              </w:rPr>
                              <w:t>TOTAL</w:t>
                            </w:r>
                            <w:r>
                              <w:rPr>
                                <w:b/>
                                <w:spacing w:val="1"/>
                              </w:rPr>
                              <w:t xml:space="preserve"> </w:t>
                            </w:r>
                            <w:r>
                              <w:rPr>
                                <w:b/>
                              </w:rPr>
                              <w:t>DA</w:t>
                            </w:r>
                            <w:r>
                              <w:rPr>
                                <w:b/>
                                <w:spacing w:val="2"/>
                              </w:rPr>
                              <w:t xml:space="preserve"> </w:t>
                            </w:r>
                            <w:r>
                              <w:rPr>
                                <w:b/>
                                <w:spacing w:val="-2"/>
                              </w:rPr>
                              <w:t>REGIÃO</w:t>
                            </w:r>
                          </w:p>
                        </w:tc>
                        <w:tc>
                          <w:tcPr>
                            <w:tcW w:w="2191" w:type="dxa"/>
                            <w:tcBorders>
                              <w:left w:val="single" w:sz="8" w:space="0" w:color="000000"/>
                              <w:right w:val="single" w:sz="8" w:space="0" w:color="000000"/>
                            </w:tcBorders>
                          </w:tcPr>
                          <w:p w14:paraId="6126AD66" w14:textId="77777777" w:rsidR="00CE7D7A" w:rsidRDefault="00CE7D7A">
                            <w:pPr>
                              <w:pStyle w:val="TableParagraph"/>
                              <w:spacing w:before="154" w:line="258" w:lineRule="exact"/>
                              <w:ind w:right="75"/>
                              <w:rPr>
                                <w:b/>
                              </w:rPr>
                            </w:pPr>
                            <w:r>
                              <w:rPr>
                                <w:b/>
                                <w:spacing w:val="-2"/>
                              </w:rPr>
                              <w:t>10.824.730.748,28</w:t>
                            </w:r>
                          </w:p>
                        </w:tc>
                        <w:tc>
                          <w:tcPr>
                            <w:tcW w:w="2791" w:type="dxa"/>
                            <w:tcBorders>
                              <w:left w:val="single" w:sz="8" w:space="0" w:color="000000"/>
                            </w:tcBorders>
                          </w:tcPr>
                          <w:p w14:paraId="23D7026A" w14:textId="77777777" w:rsidR="00CE7D7A" w:rsidRDefault="00CE7D7A" w:rsidP="00CE7D7A">
                            <w:pPr>
                              <w:pStyle w:val="TableParagraph"/>
                              <w:spacing w:before="154" w:line="258" w:lineRule="exact"/>
                              <w:ind w:left="754"/>
                              <w:jc w:val="center"/>
                              <w:rPr>
                                <w:b/>
                              </w:rPr>
                            </w:pPr>
                            <w:r>
                              <w:rPr>
                                <w:b/>
                                <w:spacing w:val="-2"/>
                              </w:rPr>
                              <w:t>3,1138827%</w:t>
                            </w:r>
                          </w:p>
                        </w:tc>
                      </w:tr>
                    </w:tbl>
                    <w:p w14:paraId="1461612A" w14:textId="77777777" w:rsidR="00CE7D7A" w:rsidRDefault="00CE7D7A" w:rsidP="00CE7D7A">
                      <w:pPr>
                        <w:pStyle w:val="Corpodetexto"/>
                      </w:pPr>
                    </w:p>
                  </w:txbxContent>
                </v:textbox>
                <w10:wrap type="topAndBottom" anchorx="page"/>
              </v:shape>
            </w:pict>
          </mc:Fallback>
        </mc:AlternateContent>
      </w:r>
      <w:r>
        <w:rPr>
          <w:noProof/>
        </w:rPr>
        <mc:AlternateContent>
          <mc:Choice Requires="wps">
            <w:drawing>
              <wp:anchor distT="0" distB="0" distL="0" distR="0" simplePos="0" relativeHeight="251806720" behindDoc="1" locked="0" layoutInCell="1" allowOverlap="1" wp14:anchorId="49FCD7CE" wp14:editId="0587B224">
                <wp:simplePos x="0" y="0"/>
                <wp:positionH relativeFrom="page">
                  <wp:posOffset>5963285</wp:posOffset>
                </wp:positionH>
                <wp:positionV relativeFrom="paragraph">
                  <wp:posOffset>255905</wp:posOffset>
                </wp:positionV>
                <wp:extent cx="2897505" cy="5308600"/>
                <wp:effectExtent l="0" t="0" r="0" b="0"/>
                <wp:wrapTopAndBottom/>
                <wp:docPr id="2" name="Text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97505" cy="5308600"/>
                        </a:xfrm>
                        <a:prstGeom prst="rect">
                          <a:avLst/>
                        </a:prstGeom>
                      </wps:spPr>
                      <wps:txbx>
                        <w:txbxContent>
                          <w:tbl>
                            <w:tblPr>
                              <w:tblStyle w:val="TableNormal"/>
                              <w:tblW w:w="0" w:type="auto"/>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3206"/>
                              <w:gridCol w:w="1336"/>
                            </w:tblGrid>
                            <w:tr w:rsidR="00CE7D7A" w14:paraId="20AF1A49" w14:textId="77777777">
                              <w:trPr>
                                <w:trHeight w:val="1155"/>
                              </w:trPr>
                              <w:tc>
                                <w:tcPr>
                                  <w:tcW w:w="3206" w:type="dxa"/>
                                </w:tcPr>
                                <w:p w14:paraId="09FA48C3" w14:textId="77777777" w:rsidR="00CE7D7A" w:rsidRDefault="00CE7D7A">
                                  <w:pPr>
                                    <w:pStyle w:val="TableParagraph"/>
                                    <w:spacing w:before="143" w:line="259" w:lineRule="auto"/>
                                    <w:ind w:left="129" w:right="102" w:firstLine="1"/>
                                    <w:jc w:val="center"/>
                                    <w:rPr>
                                      <w:b/>
                                    </w:rPr>
                                  </w:pPr>
                                  <w:r>
                                    <w:rPr>
                                      <w:b/>
                                    </w:rPr>
                                    <w:t>ÍNDICE DO RETORNO DO ICMS QUE</w:t>
                                  </w:r>
                                  <w:r>
                                    <w:rPr>
                                      <w:b/>
                                      <w:spacing w:val="-5"/>
                                    </w:rPr>
                                    <w:t xml:space="preserve"> </w:t>
                                  </w:r>
                                  <w:r>
                                    <w:rPr>
                                      <w:b/>
                                    </w:rPr>
                                    <w:t>ESTA</w:t>
                                  </w:r>
                                  <w:r>
                                    <w:rPr>
                                      <w:b/>
                                      <w:spacing w:val="-5"/>
                                    </w:rPr>
                                    <w:t xml:space="preserve"> </w:t>
                                  </w:r>
                                  <w:r>
                                    <w:rPr>
                                      <w:b/>
                                    </w:rPr>
                                    <w:t>SENDO</w:t>
                                  </w:r>
                                  <w:r>
                                    <w:rPr>
                                      <w:b/>
                                      <w:spacing w:val="-7"/>
                                    </w:rPr>
                                    <w:t xml:space="preserve"> </w:t>
                                  </w:r>
                                  <w:r>
                                    <w:rPr>
                                      <w:b/>
                                    </w:rPr>
                                    <w:t>APLICADO</w:t>
                                  </w:r>
                                  <w:r>
                                    <w:rPr>
                                      <w:b/>
                                      <w:spacing w:val="-7"/>
                                    </w:rPr>
                                    <w:t xml:space="preserve"> </w:t>
                                  </w:r>
                                  <w:r>
                                    <w:rPr>
                                      <w:b/>
                                    </w:rPr>
                                    <w:t xml:space="preserve">EM </w:t>
                                  </w:r>
                                  <w:r>
                                    <w:rPr>
                                      <w:b/>
                                      <w:spacing w:val="-4"/>
                                    </w:rPr>
                                    <w:t>2023</w:t>
                                  </w:r>
                                </w:p>
                              </w:tc>
                              <w:tc>
                                <w:tcPr>
                                  <w:tcW w:w="1336" w:type="dxa"/>
                                </w:tcPr>
                                <w:p w14:paraId="61C61104" w14:textId="77777777" w:rsidR="00CE7D7A" w:rsidRDefault="00CE7D7A">
                                  <w:pPr>
                                    <w:pStyle w:val="TableParagraph"/>
                                    <w:spacing w:before="164" w:line="240" w:lineRule="auto"/>
                                    <w:jc w:val="left"/>
                                    <w:rPr>
                                      <w:b/>
                                    </w:rPr>
                                  </w:pPr>
                                </w:p>
                                <w:p w14:paraId="0687BECB" w14:textId="77777777" w:rsidR="00CE7D7A" w:rsidRDefault="00CE7D7A">
                                  <w:pPr>
                                    <w:pStyle w:val="TableParagraph"/>
                                    <w:spacing w:before="0" w:line="240" w:lineRule="auto"/>
                                    <w:ind w:left="36"/>
                                    <w:jc w:val="center"/>
                                    <w:rPr>
                                      <w:b/>
                                    </w:rPr>
                                  </w:pPr>
                                  <w:r>
                                    <w:rPr>
                                      <w:b/>
                                    </w:rPr>
                                    <w:t>(+/-</w:t>
                                  </w:r>
                                  <w:r>
                                    <w:rPr>
                                      <w:b/>
                                      <w:spacing w:val="-10"/>
                                    </w:rPr>
                                    <w:t>)</w:t>
                                  </w:r>
                                </w:p>
                              </w:tc>
                            </w:tr>
                            <w:tr w:rsidR="00CE7D7A" w14:paraId="4722C02F" w14:textId="77777777">
                              <w:trPr>
                                <w:trHeight w:val="457"/>
                              </w:trPr>
                              <w:tc>
                                <w:tcPr>
                                  <w:tcW w:w="3206" w:type="dxa"/>
                                  <w:tcBorders>
                                    <w:right w:val="single" w:sz="18" w:space="0" w:color="000000"/>
                                  </w:tcBorders>
                                </w:tcPr>
                                <w:p w14:paraId="78902042" w14:textId="77777777" w:rsidR="00CE7D7A" w:rsidRDefault="00CE7D7A">
                                  <w:pPr>
                                    <w:pStyle w:val="TableParagraph"/>
                                    <w:ind w:right="4"/>
                                  </w:pPr>
                                  <w:r>
                                    <w:rPr>
                                      <w:spacing w:val="-2"/>
                                    </w:rPr>
                                    <w:t>0,3547193%</w:t>
                                  </w:r>
                                </w:p>
                              </w:tc>
                              <w:tc>
                                <w:tcPr>
                                  <w:tcW w:w="1336" w:type="dxa"/>
                                  <w:tcBorders>
                                    <w:left w:val="single" w:sz="18" w:space="0" w:color="000000"/>
                                  </w:tcBorders>
                                </w:tcPr>
                                <w:p w14:paraId="4C327797" w14:textId="77777777" w:rsidR="00CE7D7A" w:rsidRDefault="00CE7D7A">
                                  <w:pPr>
                                    <w:pStyle w:val="TableParagraph"/>
                                    <w:ind w:left="25"/>
                                    <w:jc w:val="center"/>
                                  </w:pPr>
                                  <w:r>
                                    <w:rPr>
                                      <w:spacing w:val="-2"/>
                                    </w:rPr>
                                    <w:t>-</w:t>
                                  </w:r>
                                  <w:r>
                                    <w:rPr>
                                      <w:spacing w:val="-4"/>
                                    </w:rPr>
                                    <w:t>3,38%</w:t>
                                  </w:r>
                                </w:p>
                              </w:tc>
                            </w:tr>
                            <w:tr w:rsidR="00CE7D7A" w14:paraId="3F3FB477" w14:textId="77777777">
                              <w:trPr>
                                <w:trHeight w:val="457"/>
                              </w:trPr>
                              <w:tc>
                                <w:tcPr>
                                  <w:tcW w:w="3206" w:type="dxa"/>
                                  <w:tcBorders>
                                    <w:right w:val="single" w:sz="18" w:space="0" w:color="000000"/>
                                  </w:tcBorders>
                                </w:tcPr>
                                <w:p w14:paraId="1B33AD3C" w14:textId="77777777" w:rsidR="00CE7D7A" w:rsidRDefault="00CE7D7A">
                                  <w:pPr>
                                    <w:pStyle w:val="TableParagraph"/>
                                    <w:ind w:right="4"/>
                                  </w:pPr>
                                  <w:r>
                                    <w:rPr>
                                      <w:spacing w:val="-2"/>
                                    </w:rPr>
                                    <w:t>0,0916754%</w:t>
                                  </w:r>
                                </w:p>
                              </w:tc>
                              <w:tc>
                                <w:tcPr>
                                  <w:tcW w:w="1336" w:type="dxa"/>
                                  <w:tcBorders>
                                    <w:left w:val="single" w:sz="18" w:space="0" w:color="000000"/>
                                  </w:tcBorders>
                                </w:tcPr>
                                <w:p w14:paraId="28898854" w14:textId="77777777" w:rsidR="00CE7D7A" w:rsidRDefault="00CE7D7A">
                                  <w:pPr>
                                    <w:pStyle w:val="TableParagraph"/>
                                    <w:ind w:left="25" w:right="3"/>
                                    <w:jc w:val="center"/>
                                  </w:pPr>
                                  <w:r>
                                    <w:rPr>
                                      <w:spacing w:val="-2"/>
                                    </w:rPr>
                                    <w:t>2,26%</w:t>
                                  </w:r>
                                </w:p>
                              </w:tc>
                            </w:tr>
                            <w:tr w:rsidR="00CE7D7A" w14:paraId="5EAA7C40" w14:textId="77777777">
                              <w:trPr>
                                <w:trHeight w:val="457"/>
                              </w:trPr>
                              <w:tc>
                                <w:tcPr>
                                  <w:tcW w:w="3206" w:type="dxa"/>
                                  <w:tcBorders>
                                    <w:right w:val="single" w:sz="18" w:space="0" w:color="000000"/>
                                  </w:tcBorders>
                                </w:tcPr>
                                <w:p w14:paraId="09FB0AAE" w14:textId="77777777" w:rsidR="00CE7D7A" w:rsidRDefault="00CE7D7A">
                                  <w:pPr>
                                    <w:pStyle w:val="TableParagraph"/>
                                    <w:ind w:right="4"/>
                                  </w:pPr>
                                  <w:r>
                                    <w:rPr>
                                      <w:spacing w:val="-2"/>
                                    </w:rPr>
                                    <w:t>0,0834118%</w:t>
                                  </w:r>
                                </w:p>
                              </w:tc>
                              <w:tc>
                                <w:tcPr>
                                  <w:tcW w:w="1336" w:type="dxa"/>
                                  <w:tcBorders>
                                    <w:left w:val="single" w:sz="18" w:space="0" w:color="000000"/>
                                  </w:tcBorders>
                                </w:tcPr>
                                <w:p w14:paraId="7ED579B1" w14:textId="77777777" w:rsidR="00CE7D7A" w:rsidRDefault="00CE7D7A">
                                  <w:pPr>
                                    <w:pStyle w:val="TableParagraph"/>
                                    <w:ind w:left="25" w:right="3"/>
                                    <w:jc w:val="center"/>
                                  </w:pPr>
                                  <w:r>
                                    <w:rPr>
                                      <w:spacing w:val="-2"/>
                                    </w:rPr>
                                    <w:t>1,68%</w:t>
                                  </w:r>
                                </w:p>
                              </w:tc>
                            </w:tr>
                            <w:tr w:rsidR="00CE7D7A" w14:paraId="4692F90A" w14:textId="77777777">
                              <w:trPr>
                                <w:trHeight w:val="457"/>
                              </w:trPr>
                              <w:tc>
                                <w:tcPr>
                                  <w:tcW w:w="3206" w:type="dxa"/>
                                  <w:tcBorders>
                                    <w:right w:val="single" w:sz="18" w:space="0" w:color="000000"/>
                                  </w:tcBorders>
                                </w:tcPr>
                                <w:p w14:paraId="4D6D9451" w14:textId="77777777" w:rsidR="00CE7D7A" w:rsidRDefault="00CE7D7A">
                                  <w:pPr>
                                    <w:pStyle w:val="TableParagraph"/>
                                    <w:ind w:right="4"/>
                                  </w:pPr>
                                  <w:r>
                                    <w:rPr>
                                      <w:spacing w:val="-2"/>
                                    </w:rPr>
                                    <w:t>0,3367295%</w:t>
                                  </w:r>
                                </w:p>
                              </w:tc>
                              <w:tc>
                                <w:tcPr>
                                  <w:tcW w:w="1336" w:type="dxa"/>
                                  <w:tcBorders>
                                    <w:left w:val="single" w:sz="18" w:space="0" w:color="000000"/>
                                  </w:tcBorders>
                                </w:tcPr>
                                <w:p w14:paraId="7FDFC4EF" w14:textId="77777777" w:rsidR="00CE7D7A" w:rsidRDefault="00CE7D7A">
                                  <w:pPr>
                                    <w:pStyle w:val="TableParagraph"/>
                                    <w:ind w:left="25"/>
                                    <w:jc w:val="center"/>
                                  </w:pPr>
                                  <w:r>
                                    <w:rPr>
                                      <w:spacing w:val="-2"/>
                                    </w:rPr>
                                    <w:t>4,26%</w:t>
                                  </w:r>
                                </w:p>
                              </w:tc>
                            </w:tr>
                            <w:tr w:rsidR="00CE7D7A" w14:paraId="6A53162F" w14:textId="77777777">
                              <w:trPr>
                                <w:trHeight w:val="457"/>
                              </w:trPr>
                              <w:tc>
                                <w:tcPr>
                                  <w:tcW w:w="3206" w:type="dxa"/>
                                  <w:tcBorders>
                                    <w:right w:val="single" w:sz="18" w:space="0" w:color="000000"/>
                                  </w:tcBorders>
                                </w:tcPr>
                                <w:p w14:paraId="0F68C3FC" w14:textId="77777777" w:rsidR="00CE7D7A" w:rsidRDefault="00CE7D7A">
                                  <w:pPr>
                                    <w:pStyle w:val="TableParagraph"/>
                                    <w:ind w:right="4"/>
                                  </w:pPr>
                                  <w:r>
                                    <w:rPr>
                                      <w:spacing w:val="-2"/>
                                    </w:rPr>
                                    <w:t>0,1960782%</w:t>
                                  </w:r>
                                </w:p>
                              </w:tc>
                              <w:tc>
                                <w:tcPr>
                                  <w:tcW w:w="1336" w:type="dxa"/>
                                  <w:tcBorders>
                                    <w:left w:val="single" w:sz="18" w:space="0" w:color="000000"/>
                                  </w:tcBorders>
                                </w:tcPr>
                                <w:p w14:paraId="41335BBC" w14:textId="77777777" w:rsidR="00CE7D7A" w:rsidRDefault="00CE7D7A">
                                  <w:pPr>
                                    <w:pStyle w:val="TableParagraph"/>
                                    <w:ind w:left="25" w:right="3"/>
                                    <w:jc w:val="center"/>
                                  </w:pPr>
                                  <w:r>
                                    <w:rPr>
                                      <w:spacing w:val="-2"/>
                                    </w:rPr>
                                    <w:t>2,58%</w:t>
                                  </w:r>
                                </w:p>
                              </w:tc>
                            </w:tr>
                            <w:tr w:rsidR="00CE7D7A" w14:paraId="10556020" w14:textId="77777777">
                              <w:trPr>
                                <w:trHeight w:val="457"/>
                              </w:trPr>
                              <w:tc>
                                <w:tcPr>
                                  <w:tcW w:w="3206" w:type="dxa"/>
                                  <w:tcBorders>
                                    <w:right w:val="single" w:sz="18" w:space="0" w:color="000000"/>
                                  </w:tcBorders>
                                </w:tcPr>
                                <w:p w14:paraId="1086EF94" w14:textId="77777777" w:rsidR="00CE7D7A" w:rsidRDefault="00CE7D7A">
                                  <w:pPr>
                                    <w:pStyle w:val="TableParagraph"/>
                                    <w:ind w:right="4"/>
                                  </w:pPr>
                                  <w:r>
                                    <w:rPr>
                                      <w:spacing w:val="-2"/>
                                    </w:rPr>
                                    <w:t>0,0950494%</w:t>
                                  </w:r>
                                </w:p>
                              </w:tc>
                              <w:tc>
                                <w:tcPr>
                                  <w:tcW w:w="1336" w:type="dxa"/>
                                  <w:tcBorders>
                                    <w:left w:val="single" w:sz="18" w:space="0" w:color="000000"/>
                                  </w:tcBorders>
                                </w:tcPr>
                                <w:p w14:paraId="23A1C6D3" w14:textId="77777777" w:rsidR="00CE7D7A" w:rsidRDefault="00CE7D7A">
                                  <w:pPr>
                                    <w:pStyle w:val="TableParagraph"/>
                                    <w:ind w:left="25" w:right="2"/>
                                    <w:jc w:val="center"/>
                                  </w:pPr>
                                  <w:r>
                                    <w:t>-</w:t>
                                  </w:r>
                                  <w:r>
                                    <w:rPr>
                                      <w:spacing w:val="-4"/>
                                    </w:rPr>
                                    <w:t>1,62%</w:t>
                                  </w:r>
                                </w:p>
                              </w:tc>
                            </w:tr>
                            <w:tr w:rsidR="00CE7D7A" w14:paraId="296E0AD4" w14:textId="77777777">
                              <w:trPr>
                                <w:trHeight w:val="457"/>
                              </w:trPr>
                              <w:tc>
                                <w:tcPr>
                                  <w:tcW w:w="3206" w:type="dxa"/>
                                  <w:tcBorders>
                                    <w:right w:val="single" w:sz="18" w:space="0" w:color="000000"/>
                                  </w:tcBorders>
                                </w:tcPr>
                                <w:p w14:paraId="36556C70" w14:textId="77777777" w:rsidR="00CE7D7A" w:rsidRDefault="00CE7D7A">
                                  <w:pPr>
                                    <w:pStyle w:val="TableParagraph"/>
                                    <w:ind w:right="4"/>
                                  </w:pPr>
                                  <w:r>
                                    <w:rPr>
                                      <w:spacing w:val="-2"/>
                                    </w:rPr>
                                    <w:t>0,1206498%</w:t>
                                  </w:r>
                                </w:p>
                              </w:tc>
                              <w:tc>
                                <w:tcPr>
                                  <w:tcW w:w="1336" w:type="dxa"/>
                                  <w:tcBorders>
                                    <w:left w:val="single" w:sz="18" w:space="0" w:color="000000"/>
                                  </w:tcBorders>
                                </w:tcPr>
                                <w:p w14:paraId="062DE31A" w14:textId="77777777" w:rsidR="00CE7D7A" w:rsidRDefault="00CE7D7A">
                                  <w:pPr>
                                    <w:pStyle w:val="TableParagraph"/>
                                    <w:ind w:left="25" w:right="3"/>
                                    <w:jc w:val="center"/>
                                  </w:pPr>
                                  <w:r>
                                    <w:rPr>
                                      <w:spacing w:val="-2"/>
                                    </w:rPr>
                                    <w:t>3,63%</w:t>
                                  </w:r>
                                </w:p>
                              </w:tc>
                            </w:tr>
                            <w:tr w:rsidR="00CE7D7A" w14:paraId="71029D7E" w14:textId="77777777">
                              <w:trPr>
                                <w:trHeight w:val="457"/>
                              </w:trPr>
                              <w:tc>
                                <w:tcPr>
                                  <w:tcW w:w="3206" w:type="dxa"/>
                                  <w:tcBorders>
                                    <w:right w:val="single" w:sz="18" w:space="0" w:color="000000"/>
                                  </w:tcBorders>
                                </w:tcPr>
                                <w:p w14:paraId="7DA22B32" w14:textId="77777777" w:rsidR="00CE7D7A" w:rsidRDefault="00CE7D7A">
                                  <w:pPr>
                                    <w:pStyle w:val="TableParagraph"/>
                                    <w:ind w:right="4"/>
                                  </w:pPr>
                                  <w:r>
                                    <w:rPr>
                                      <w:spacing w:val="-2"/>
                                    </w:rPr>
                                    <w:t>0,1080153%</w:t>
                                  </w:r>
                                </w:p>
                              </w:tc>
                              <w:tc>
                                <w:tcPr>
                                  <w:tcW w:w="1336" w:type="dxa"/>
                                  <w:tcBorders>
                                    <w:left w:val="single" w:sz="18" w:space="0" w:color="000000"/>
                                  </w:tcBorders>
                                </w:tcPr>
                                <w:p w14:paraId="5160289B" w14:textId="77777777" w:rsidR="00CE7D7A" w:rsidRDefault="00CE7D7A">
                                  <w:pPr>
                                    <w:pStyle w:val="TableParagraph"/>
                                    <w:ind w:left="25" w:right="2"/>
                                    <w:jc w:val="center"/>
                                  </w:pPr>
                                  <w:r>
                                    <w:t>-</w:t>
                                  </w:r>
                                  <w:r>
                                    <w:rPr>
                                      <w:spacing w:val="-4"/>
                                    </w:rPr>
                                    <w:t>2,94%</w:t>
                                  </w:r>
                                </w:p>
                              </w:tc>
                            </w:tr>
                            <w:tr w:rsidR="00CE7D7A" w14:paraId="4BE79BFE" w14:textId="77777777">
                              <w:trPr>
                                <w:trHeight w:val="457"/>
                              </w:trPr>
                              <w:tc>
                                <w:tcPr>
                                  <w:tcW w:w="3206" w:type="dxa"/>
                                  <w:tcBorders>
                                    <w:right w:val="single" w:sz="18" w:space="0" w:color="000000"/>
                                  </w:tcBorders>
                                </w:tcPr>
                                <w:p w14:paraId="0C60ED27" w14:textId="77777777" w:rsidR="00CE7D7A" w:rsidRDefault="00CE7D7A">
                                  <w:pPr>
                                    <w:pStyle w:val="TableParagraph"/>
                                    <w:ind w:right="4"/>
                                  </w:pPr>
                                  <w:r>
                                    <w:rPr>
                                      <w:spacing w:val="-2"/>
                                    </w:rPr>
                                    <w:t>0,1335228%</w:t>
                                  </w:r>
                                </w:p>
                              </w:tc>
                              <w:tc>
                                <w:tcPr>
                                  <w:tcW w:w="1336" w:type="dxa"/>
                                  <w:tcBorders>
                                    <w:left w:val="single" w:sz="18" w:space="0" w:color="000000"/>
                                  </w:tcBorders>
                                </w:tcPr>
                                <w:p w14:paraId="7D76A6BD" w14:textId="77777777" w:rsidR="00CE7D7A" w:rsidRDefault="00CE7D7A">
                                  <w:pPr>
                                    <w:pStyle w:val="TableParagraph"/>
                                    <w:ind w:left="25" w:right="3"/>
                                    <w:jc w:val="center"/>
                                  </w:pPr>
                                  <w:r>
                                    <w:rPr>
                                      <w:spacing w:val="-2"/>
                                    </w:rPr>
                                    <w:t>2,46%</w:t>
                                  </w:r>
                                </w:p>
                              </w:tc>
                            </w:tr>
                            <w:tr w:rsidR="00CE7D7A" w14:paraId="3FB37E85" w14:textId="77777777">
                              <w:trPr>
                                <w:trHeight w:val="457"/>
                              </w:trPr>
                              <w:tc>
                                <w:tcPr>
                                  <w:tcW w:w="3206" w:type="dxa"/>
                                  <w:tcBorders>
                                    <w:right w:val="single" w:sz="18" w:space="0" w:color="000000"/>
                                  </w:tcBorders>
                                </w:tcPr>
                                <w:p w14:paraId="0F583884" w14:textId="77777777" w:rsidR="00CE7D7A" w:rsidRDefault="00CE7D7A">
                                  <w:pPr>
                                    <w:pStyle w:val="TableParagraph"/>
                                    <w:ind w:right="4"/>
                                  </w:pPr>
                                  <w:r>
                                    <w:rPr>
                                      <w:spacing w:val="-2"/>
                                    </w:rPr>
                                    <w:t>0,1512828%</w:t>
                                  </w:r>
                                </w:p>
                              </w:tc>
                              <w:tc>
                                <w:tcPr>
                                  <w:tcW w:w="1336" w:type="dxa"/>
                                  <w:tcBorders>
                                    <w:left w:val="single" w:sz="18" w:space="0" w:color="000000"/>
                                  </w:tcBorders>
                                </w:tcPr>
                                <w:p w14:paraId="467CE03E" w14:textId="77777777" w:rsidR="00CE7D7A" w:rsidRDefault="00CE7D7A">
                                  <w:pPr>
                                    <w:pStyle w:val="TableParagraph"/>
                                    <w:ind w:left="25" w:right="2"/>
                                    <w:jc w:val="center"/>
                                  </w:pPr>
                                  <w:r>
                                    <w:t>-</w:t>
                                  </w:r>
                                  <w:r>
                                    <w:rPr>
                                      <w:spacing w:val="-4"/>
                                    </w:rPr>
                                    <w:t>3,78%</w:t>
                                  </w:r>
                                </w:p>
                              </w:tc>
                            </w:tr>
                            <w:tr w:rsidR="00CE7D7A" w14:paraId="477E099A" w14:textId="77777777">
                              <w:trPr>
                                <w:trHeight w:val="457"/>
                              </w:trPr>
                              <w:tc>
                                <w:tcPr>
                                  <w:tcW w:w="3206" w:type="dxa"/>
                                  <w:tcBorders>
                                    <w:right w:val="single" w:sz="18" w:space="0" w:color="000000"/>
                                  </w:tcBorders>
                                </w:tcPr>
                                <w:p w14:paraId="64097F8B" w14:textId="77777777" w:rsidR="00CE7D7A" w:rsidRDefault="00CE7D7A">
                                  <w:pPr>
                                    <w:pStyle w:val="TableParagraph"/>
                                    <w:ind w:right="4"/>
                                  </w:pPr>
                                  <w:r>
                                    <w:rPr>
                                      <w:spacing w:val="-2"/>
                                    </w:rPr>
                                    <w:t>0,1936246%</w:t>
                                  </w:r>
                                </w:p>
                              </w:tc>
                              <w:tc>
                                <w:tcPr>
                                  <w:tcW w:w="1336" w:type="dxa"/>
                                  <w:tcBorders>
                                    <w:left w:val="single" w:sz="18" w:space="0" w:color="000000"/>
                                  </w:tcBorders>
                                </w:tcPr>
                                <w:p w14:paraId="5B6EDF6C" w14:textId="77777777" w:rsidR="00CE7D7A" w:rsidRDefault="00CE7D7A">
                                  <w:pPr>
                                    <w:pStyle w:val="TableParagraph"/>
                                    <w:ind w:left="25" w:right="2"/>
                                    <w:jc w:val="center"/>
                                  </w:pPr>
                                  <w:r>
                                    <w:t>-</w:t>
                                  </w:r>
                                  <w:r>
                                    <w:rPr>
                                      <w:spacing w:val="-4"/>
                                    </w:rPr>
                                    <w:t>2,92%</w:t>
                                  </w:r>
                                </w:p>
                              </w:tc>
                            </w:tr>
                            <w:tr w:rsidR="00CE7D7A" w14:paraId="1FE4F948" w14:textId="77777777">
                              <w:trPr>
                                <w:trHeight w:val="457"/>
                              </w:trPr>
                              <w:tc>
                                <w:tcPr>
                                  <w:tcW w:w="3206" w:type="dxa"/>
                                  <w:tcBorders>
                                    <w:right w:val="single" w:sz="18" w:space="0" w:color="000000"/>
                                  </w:tcBorders>
                                </w:tcPr>
                                <w:p w14:paraId="49432AD7" w14:textId="77777777" w:rsidR="00CE7D7A" w:rsidRDefault="00CE7D7A">
                                  <w:pPr>
                                    <w:pStyle w:val="TableParagraph"/>
                                    <w:ind w:right="4"/>
                                  </w:pPr>
                                  <w:r>
                                    <w:rPr>
                                      <w:spacing w:val="-2"/>
                                    </w:rPr>
                                    <w:t>0,1375545%</w:t>
                                  </w:r>
                                </w:p>
                              </w:tc>
                              <w:tc>
                                <w:tcPr>
                                  <w:tcW w:w="1336" w:type="dxa"/>
                                  <w:tcBorders>
                                    <w:left w:val="single" w:sz="18" w:space="0" w:color="000000"/>
                                  </w:tcBorders>
                                </w:tcPr>
                                <w:p w14:paraId="30CF6867" w14:textId="77777777" w:rsidR="00CE7D7A" w:rsidRDefault="00CE7D7A">
                                  <w:pPr>
                                    <w:pStyle w:val="TableParagraph"/>
                                    <w:ind w:left="25" w:right="2"/>
                                    <w:jc w:val="center"/>
                                  </w:pPr>
                                  <w:r>
                                    <w:t>-</w:t>
                                  </w:r>
                                  <w:r>
                                    <w:rPr>
                                      <w:spacing w:val="-4"/>
                                    </w:rPr>
                                    <w:t>1,61%</w:t>
                                  </w:r>
                                </w:p>
                              </w:tc>
                            </w:tr>
                            <w:tr w:rsidR="00CE7D7A" w14:paraId="1D23E102" w14:textId="77777777">
                              <w:trPr>
                                <w:trHeight w:val="457"/>
                              </w:trPr>
                              <w:tc>
                                <w:tcPr>
                                  <w:tcW w:w="3206" w:type="dxa"/>
                                  <w:tcBorders>
                                    <w:right w:val="single" w:sz="18" w:space="0" w:color="000000"/>
                                  </w:tcBorders>
                                </w:tcPr>
                                <w:p w14:paraId="2E3C0C09" w14:textId="77777777" w:rsidR="00CE7D7A" w:rsidRDefault="00CE7D7A">
                                  <w:pPr>
                                    <w:pStyle w:val="TableParagraph"/>
                                    <w:ind w:right="3"/>
                                  </w:pPr>
                                  <w:r>
                                    <w:rPr>
                                      <w:spacing w:val="-2"/>
                                    </w:rPr>
                                    <w:t>0,5726662%</w:t>
                                  </w:r>
                                </w:p>
                              </w:tc>
                              <w:tc>
                                <w:tcPr>
                                  <w:tcW w:w="1336" w:type="dxa"/>
                                  <w:tcBorders>
                                    <w:left w:val="single" w:sz="18" w:space="0" w:color="000000"/>
                                  </w:tcBorders>
                                </w:tcPr>
                                <w:p w14:paraId="50A676AE" w14:textId="77777777" w:rsidR="00CE7D7A" w:rsidRDefault="00CE7D7A">
                                  <w:pPr>
                                    <w:pStyle w:val="TableParagraph"/>
                                    <w:ind w:left="25" w:right="3"/>
                                    <w:jc w:val="center"/>
                                  </w:pPr>
                                  <w:r>
                                    <w:rPr>
                                      <w:spacing w:val="-4"/>
                                    </w:rPr>
                                    <w:t>4,64%</w:t>
                                  </w:r>
                                </w:p>
                              </w:tc>
                            </w:tr>
                            <w:tr w:rsidR="00CE7D7A" w14:paraId="1C912644" w14:textId="77777777">
                              <w:trPr>
                                <w:trHeight w:val="457"/>
                              </w:trPr>
                              <w:tc>
                                <w:tcPr>
                                  <w:tcW w:w="3206" w:type="dxa"/>
                                  <w:tcBorders>
                                    <w:right w:val="single" w:sz="18" w:space="0" w:color="000000"/>
                                  </w:tcBorders>
                                </w:tcPr>
                                <w:p w14:paraId="047BBD82" w14:textId="77777777" w:rsidR="00CE7D7A" w:rsidRDefault="00CE7D7A">
                                  <w:pPr>
                                    <w:pStyle w:val="TableParagraph"/>
                                    <w:spacing w:before="167" w:line="240" w:lineRule="auto"/>
                                    <w:ind w:right="3"/>
                                  </w:pPr>
                                  <w:r>
                                    <w:rPr>
                                      <w:spacing w:val="-2"/>
                                    </w:rPr>
                                    <w:t>0,5157311%</w:t>
                                  </w:r>
                                </w:p>
                              </w:tc>
                              <w:tc>
                                <w:tcPr>
                                  <w:tcW w:w="1336" w:type="dxa"/>
                                  <w:tcBorders>
                                    <w:left w:val="single" w:sz="18" w:space="0" w:color="000000"/>
                                  </w:tcBorders>
                                </w:tcPr>
                                <w:p w14:paraId="1A21C50C" w14:textId="77777777" w:rsidR="00CE7D7A" w:rsidRDefault="00CE7D7A">
                                  <w:pPr>
                                    <w:pStyle w:val="TableParagraph"/>
                                    <w:spacing w:before="167" w:line="240" w:lineRule="auto"/>
                                    <w:ind w:left="25" w:right="1"/>
                                    <w:jc w:val="center"/>
                                  </w:pPr>
                                  <w:r>
                                    <w:t>-</w:t>
                                  </w:r>
                                  <w:r>
                                    <w:rPr>
                                      <w:spacing w:val="-4"/>
                                    </w:rPr>
                                    <w:t>0,71%</w:t>
                                  </w:r>
                                </w:p>
                              </w:tc>
                            </w:tr>
                            <w:tr w:rsidR="00CE7D7A" w14:paraId="51CD59C5" w14:textId="77777777">
                              <w:trPr>
                                <w:trHeight w:val="457"/>
                              </w:trPr>
                              <w:tc>
                                <w:tcPr>
                                  <w:tcW w:w="3206" w:type="dxa"/>
                                </w:tcPr>
                                <w:p w14:paraId="0775CE6E" w14:textId="77777777" w:rsidR="00CE7D7A" w:rsidRDefault="00CE7D7A">
                                  <w:pPr>
                                    <w:pStyle w:val="TableParagraph"/>
                                    <w:spacing w:before="167" w:line="240" w:lineRule="auto"/>
                                    <w:ind w:left="1050"/>
                                    <w:jc w:val="left"/>
                                    <w:rPr>
                                      <w:b/>
                                    </w:rPr>
                                  </w:pPr>
                                  <w:r>
                                    <w:rPr>
                                      <w:b/>
                                      <w:spacing w:val="-2"/>
                                    </w:rPr>
                                    <w:t>3,0907107%</w:t>
                                  </w:r>
                                </w:p>
                              </w:tc>
                              <w:tc>
                                <w:tcPr>
                                  <w:tcW w:w="1336" w:type="dxa"/>
                                </w:tcPr>
                                <w:p w14:paraId="4D7D0FA0" w14:textId="77777777" w:rsidR="00CE7D7A" w:rsidRDefault="00CE7D7A">
                                  <w:pPr>
                                    <w:pStyle w:val="TableParagraph"/>
                                    <w:spacing w:before="167" w:line="240" w:lineRule="auto"/>
                                    <w:ind w:left="36"/>
                                    <w:jc w:val="center"/>
                                  </w:pPr>
                                  <w:r>
                                    <w:rPr>
                                      <w:spacing w:val="-2"/>
                                    </w:rPr>
                                    <w:t>-</w:t>
                                  </w:r>
                                  <w:r>
                                    <w:rPr>
                                      <w:spacing w:val="-4"/>
                                    </w:rPr>
                                    <w:t>0,74%</w:t>
                                  </w:r>
                                </w:p>
                              </w:tc>
                            </w:tr>
                          </w:tbl>
                          <w:p w14:paraId="4DF9C2F1" w14:textId="77777777" w:rsidR="00CE7D7A" w:rsidRDefault="00CE7D7A" w:rsidP="00CE7D7A">
                            <w:pPr>
                              <w:pStyle w:val="Corpodetexto"/>
                            </w:pP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49FCD7CE" id="Textbox 2" o:spid="_x0000_s1027" type="#_x0000_t202" style="position:absolute;margin-left:469.55pt;margin-top:20.15pt;width:228.15pt;height:418pt;z-index:-2515097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" filled="f" stroked="f">
                <v:textbox inset="0,0,0,0">
                  <w:txbxContent>
                    <w:tbl>
                      <w:tblPr>
                        <w:tblStyle w:val="TableNormal"/>
                        <w:tblW w:w="0" w:type="auto"/>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3206"/>
                        <w:gridCol w:w="1336"/>
                      </w:tblGrid>
                      <w:tr w:rsidR="00CE7D7A" w14:paraId="20AF1A49" w14:textId="77777777">
                        <w:trPr>
                          <w:trHeight w:val="1155"/>
                        </w:trPr>
                        <w:tc>
                          <w:tcPr>
                            <w:tcW w:w="3206" w:type="dxa"/>
                          </w:tcPr>
                          <w:p w14:paraId="09FA48C3" w14:textId="77777777" w:rsidR="00CE7D7A" w:rsidRDefault="00CE7D7A">
                            <w:pPr>
                              <w:pStyle w:val="TableParagraph"/>
                              <w:spacing w:before="143" w:line="259" w:lineRule="auto"/>
                              <w:ind w:left="129" w:right="102" w:firstLine="1"/>
                              <w:jc w:val="center"/>
                              <w:rPr>
                                <w:b/>
                              </w:rPr>
                            </w:pPr>
                            <w:r>
                              <w:rPr>
                                <w:b/>
                              </w:rPr>
                              <w:t>ÍNDICE DO RETORNO DO ICMS QUE</w:t>
                            </w:r>
                            <w:r>
                              <w:rPr>
                                <w:b/>
                                <w:spacing w:val="-5"/>
                              </w:rPr>
                              <w:t xml:space="preserve"> </w:t>
                            </w:r>
                            <w:r>
                              <w:rPr>
                                <w:b/>
                              </w:rPr>
                              <w:t>ESTA</w:t>
                            </w:r>
                            <w:r>
                              <w:rPr>
                                <w:b/>
                                <w:spacing w:val="-5"/>
                              </w:rPr>
                              <w:t xml:space="preserve"> </w:t>
                            </w:r>
                            <w:r>
                              <w:rPr>
                                <w:b/>
                              </w:rPr>
                              <w:t>SENDO</w:t>
                            </w:r>
                            <w:r>
                              <w:rPr>
                                <w:b/>
                                <w:spacing w:val="-7"/>
                              </w:rPr>
                              <w:t xml:space="preserve"> </w:t>
                            </w:r>
                            <w:r>
                              <w:rPr>
                                <w:b/>
                              </w:rPr>
                              <w:t>APLICADO</w:t>
                            </w:r>
                            <w:r>
                              <w:rPr>
                                <w:b/>
                                <w:spacing w:val="-7"/>
                              </w:rPr>
                              <w:t xml:space="preserve"> </w:t>
                            </w:r>
                            <w:r>
                              <w:rPr>
                                <w:b/>
                              </w:rPr>
                              <w:t xml:space="preserve">EM </w:t>
                            </w:r>
                            <w:r>
                              <w:rPr>
                                <w:b/>
                                <w:spacing w:val="-4"/>
                              </w:rPr>
                              <w:t>2023</w:t>
                            </w:r>
                          </w:p>
                        </w:tc>
                        <w:tc>
                          <w:tcPr>
                            <w:tcW w:w="1336" w:type="dxa"/>
                          </w:tcPr>
                          <w:p w14:paraId="61C61104" w14:textId="77777777" w:rsidR="00CE7D7A" w:rsidRDefault="00CE7D7A">
                            <w:pPr>
                              <w:pStyle w:val="TableParagraph"/>
                              <w:spacing w:before="164" w:line="240" w:lineRule="auto"/>
                              <w:jc w:val="left"/>
                              <w:rPr>
                                <w:b/>
                              </w:rPr>
                            </w:pPr>
                          </w:p>
                          <w:p w14:paraId="0687BECB" w14:textId="77777777" w:rsidR="00CE7D7A" w:rsidRDefault="00CE7D7A">
                            <w:pPr>
                              <w:pStyle w:val="TableParagraph"/>
                              <w:spacing w:before="0" w:line="240" w:lineRule="auto"/>
                              <w:ind w:left="36"/>
                              <w:jc w:val="center"/>
                              <w:rPr>
                                <w:b/>
                              </w:rPr>
                            </w:pPr>
                            <w:r>
                              <w:rPr>
                                <w:b/>
                              </w:rPr>
                              <w:t>(+/-</w:t>
                            </w:r>
                            <w:r>
                              <w:rPr>
                                <w:b/>
                                <w:spacing w:val="-10"/>
                              </w:rPr>
                              <w:t>)</w:t>
                            </w:r>
                          </w:p>
                        </w:tc>
                      </w:tr>
                      <w:tr w:rsidR="00CE7D7A" w14:paraId="4722C02F" w14:textId="77777777">
                        <w:trPr>
                          <w:trHeight w:val="457"/>
                        </w:trPr>
                        <w:tc>
                          <w:tcPr>
                            <w:tcW w:w="3206" w:type="dxa"/>
                            <w:tcBorders>
                              <w:right w:val="single" w:sz="18" w:space="0" w:color="000000"/>
                            </w:tcBorders>
                          </w:tcPr>
                          <w:p w14:paraId="78902042" w14:textId="77777777" w:rsidR="00CE7D7A" w:rsidRDefault="00CE7D7A">
                            <w:pPr>
                              <w:pStyle w:val="TableParagraph"/>
                              <w:ind w:right="4"/>
                            </w:pPr>
                            <w:r>
                              <w:rPr>
                                <w:spacing w:val="-2"/>
                              </w:rPr>
                              <w:t>0,3547193%</w:t>
                            </w:r>
                          </w:p>
                        </w:tc>
                        <w:tc>
                          <w:tcPr>
                            <w:tcW w:w="1336" w:type="dxa"/>
                            <w:tcBorders>
                              <w:left w:val="single" w:sz="18" w:space="0" w:color="000000"/>
                            </w:tcBorders>
                          </w:tcPr>
                          <w:p w14:paraId="4C327797" w14:textId="77777777" w:rsidR="00CE7D7A" w:rsidRDefault="00CE7D7A">
                            <w:pPr>
                              <w:pStyle w:val="TableParagraph"/>
                              <w:ind w:left="25"/>
                              <w:jc w:val="center"/>
                            </w:pPr>
                            <w:r>
                              <w:rPr>
                                <w:spacing w:val="-2"/>
                              </w:rPr>
                              <w:t>-</w:t>
                            </w:r>
                            <w:r>
                              <w:rPr>
                                <w:spacing w:val="-4"/>
                              </w:rPr>
                              <w:t>3,38%</w:t>
                            </w:r>
                          </w:p>
                        </w:tc>
                      </w:tr>
                      <w:tr w:rsidR="00CE7D7A" w14:paraId="3F3FB477" w14:textId="77777777">
                        <w:trPr>
                          <w:trHeight w:val="457"/>
                        </w:trPr>
                        <w:tc>
                          <w:tcPr>
                            <w:tcW w:w="3206" w:type="dxa"/>
                            <w:tcBorders>
                              <w:right w:val="single" w:sz="18" w:space="0" w:color="000000"/>
                            </w:tcBorders>
                          </w:tcPr>
                          <w:p w14:paraId="1B33AD3C" w14:textId="77777777" w:rsidR="00CE7D7A" w:rsidRDefault="00CE7D7A">
                            <w:pPr>
                              <w:pStyle w:val="TableParagraph"/>
                              <w:ind w:right="4"/>
                            </w:pPr>
                            <w:r>
                              <w:rPr>
                                <w:spacing w:val="-2"/>
                              </w:rPr>
                              <w:t>0,0916754%</w:t>
                            </w:r>
                          </w:p>
                        </w:tc>
                        <w:tc>
                          <w:tcPr>
                            <w:tcW w:w="1336" w:type="dxa"/>
                            <w:tcBorders>
                              <w:left w:val="single" w:sz="18" w:space="0" w:color="000000"/>
                            </w:tcBorders>
                          </w:tcPr>
                          <w:p w14:paraId="28898854" w14:textId="77777777" w:rsidR="00CE7D7A" w:rsidRDefault="00CE7D7A">
                            <w:pPr>
                              <w:pStyle w:val="TableParagraph"/>
                              <w:ind w:left="25" w:right="3"/>
                              <w:jc w:val="center"/>
                            </w:pPr>
                            <w:r>
                              <w:rPr>
                                <w:spacing w:val="-2"/>
                              </w:rPr>
                              <w:t>2,26%</w:t>
                            </w:r>
                          </w:p>
                        </w:tc>
                      </w:tr>
                      <w:tr w:rsidR="00CE7D7A" w14:paraId="5EAA7C40" w14:textId="77777777">
                        <w:trPr>
                          <w:trHeight w:val="457"/>
                        </w:trPr>
                        <w:tc>
                          <w:tcPr>
                            <w:tcW w:w="3206" w:type="dxa"/>
                            <w:tcBorders>
                              <w:right w:val="single" w:sz="18" w:space="0" w:color="000000"/>
                            </w:tcBorders>
                          </w:tcPr>
                          <w:p w14:paraId="09FB0AAE" w14:textId="77777777" w:rsidR="00CE7D7A" w:rsidRDefault="00CE7D7A">
                            <w:pPr>
                              <w:pStyle w:val="TableParagraph"/>
                              <w:ind w:right="4"/>
                            </w:pPr>
                            <w:r>
                              <w:rPr>
                                <w:spacing w:val="-2"/>
                              </w:rPr>
                              <w:t>0,0834118%</w:t>
                            </w:r>
                          </w:p>
                        </w:tc>
                        <w:tc>
                          <w:tcPr>
                            <w:tcW w:w="1336" w:type="dxa"/>
                            <w:tcBorders>
                              <w:left w:val="single" w:sz="18" w:space="0" w:color="000000"/>
                            </w:tcBorders>
                          </w:tcPr>
                          <w:p w14:paraId="7ED579B1" w14:textId="77777777" w:rsidR="00CE7D7A" w:rsidRDefault="00CE7D7A">
                            <w:pPr>
                              <w:pStyle w:val="TableParagraph"/>
                              <w:ind w:left="25" w:right="3"/>
                              <w:jc w:val="center"/>
                            </w:pPr>
                            <w:r>
                              <w:rPr>
                                <w:spacing w:val="-2"/>
                              </w:rPr>
                              <w:t>1,68%</w:t>
                            </w:r>
                          </w:p>
                        </w:tc>
                      </w:tr>
                      <w:tr w:rsidR="00CE7D7A" w14:paraId="4692F90A" w14:textId="77777777">
                        <w:trPr>
                          <w:trHeight w:val="457"/>
                        </w:trPr>
                        <w:tc>
                          <w:tcPr>
                            <w:tcW w:w="3206" w:type="dxa"/>
                            <w:tcBorders>
                              <w:right w:val="single" w:sz="18" w:space="0" w:color="000000"/>
                            </w:tcBorders>
                          </w:tcPr>
                          <w:p w14:paraId="4D6D9451" w14:textId="77777777" w:rsidR="00CE7D7A" w:rsidRDefault="00CE7D7A">
                            <w:pPr>
                              <w:pStyle w:val="TableParagraph"/>
                              <w:ind w:right="4"/>
                            </w:pPr>
                            <w:r>
                              <w:rPr>
                                <w:spacing w:val="-2"/>
                              </w:rPr>
                              <w:t>0,3367295%</w:t>
                            </w:r>
                          </w:p>
                        </w:tc>
                        <w:tc>
                          <w:tcPr>
                            <w:tcW w:w="1336" w:type="dxa"/>
                            <w:tcBorders>
                              <w:left w:val="single" w:sz="18" w:space="0" w:color="000000"/>
                            </w:tcBorders>
                          </w:tcPr>
                          <w:p w14:paraId="7FDFC4EF" w14:textId="77777777" w:rsidR="00CE7D7A" w:rsidRDefault="00CE7D7A">
                            <w:pPr>
                              <w:pStyle w:val="TableParagraph"/>
                              <w:ind w:left="25"/>
                              <w:jc w:val="center"/>
                            </w:pPr>
                            <w:r>
                              <w:rPr>
                                <w:spacing w:val="-2"/>
                              </w:rPr>
                              <w:t>4,26%</w:t>
                            </w:r>
                          </w:p>
                        </w:tc>
                      </w:tr>
                      <w:tr w:rsidR="00CE7D7A" w14:paraId="6A53162F" w14:textId="77777777">
                        <w:trPr>
                          <w:trHeight w:val="457"/>
                        </w:trPr>
                        <w:tc>
                          <w:tcPr>
                            <w:tcW w:w="3206" w:type="dxa"/>
                            <w:tcBorders>
                              <w:right w:val="single" w:sz="18" w:space="0" w:color="000000"/>
                            </w:tcBorders>
                          </w:tcPr>
                          <w:p w14:paraId="0F68C3FC" w14:textId="77777777" w:rsidR="00CE7D7A" w:rsidRDefault="00CE7D7A">
                            <w:pPr>
                              <w:pStyle w:val="TableParagraph"/>
                              <w:ind w:right="4"/>
                            </w:pPr>
                            <w:r>
                              <w:rPr>
                                <w:spacing w:val="-2"/>
                              </w:rPr>
                              <w:t>0,1960782%</w:t>
                            </w:r>
                          </w:p>
                        </w:tc>
                        <w:tc>
                          <w:tcPr>
                            <w:tcW w:w="1336" w:type="dxa"/>
                            <w:tcBorders>
                              <w:left w:val="single" w:sz="18" w:space="0" w:color="000000"/>
                            </w:tcBorders>
                          </w:tcPr>
                          <w:p w14:paraId="41335BBC" w14:textId="77777777" w:rsidR="00CE7D7A" w:rsidRDefault="00CE7D7A">
                            <w:pPr>
                              <w:pStyle w:val="TableParagraph"/>
                              <w:ind w:left="25" w:right="3"/>
                              <w:jc w:val="center"/>
                            </w:pPr>
                            <w:r>
                              <w:rPr>
                                <w:spacing w:val="-2"/>
                              </w:rPr>
                              <w:t>2,58%</w:t>
                            </w:r>
                          </w:p>
                        </w:tc>
                      </w:tr>
                      <w:tr w:rsidR="00CE7D7A" w14:paraId="10556020" w14:textId="77777777">
                        <w:trPr>
                          <w:trHeight w:val="457"/>
                        </w:trPr>
                        <w:tc>
                          <w:tcPr>
                            <w:tcW w:w="3206" w:type="dxa"/>
                            <w:tcBorders>
                              <w:right w:val="single" w:sz="18" w:space="0" w:color="000000"/>
                            </w:tcBorders>
                          </w:tcPr>
                          <w:p w14:paraId="1086EF94" w14:textId="77777777" w:rsidR="00CE7D7A" w:rsidRDefault="00CE7D7A">
                            <w:pPr>
                              <w:pStyle w:val="TableParagraph"/>
                              <w:ind w:right="4"/>
                            </w:pPr>
                            <w:r>
                              <w:rPr>
                                <w:spacing w:val="-2"/>
                              </w:rPr>
                              <w:t>0,0950494%</w:t>
                            </w:r>
                          </w:p>
                        </w:tc>
                        <w:tc>
                          <w:tcPr>
                            <w:tcW w:w="1336" w:type="dxa"/>
                            <w:tcBorders>
                              <w:left w:val="single" w:sz="18" w:space="0" w:color="000000"/>
                            </w:tcBorders>
                          </w:tcPr>
                          <w:p w14:paraId="23A1C6D3" w14:textId="77777777" w:rsidR="00CE7D7A" w:rsidRDefault="00CE7D7A">
                            <w:pPr>
                              <w:pStyle w:val="TableParagraph"/>
                              <w:ind w:left="25" w:right="2"/>
                              <w:jc w:val="center"/>
                            </w:pPr>
                            <w:r>
                              <w:t>-</w:t>
                            </w:r>
                            <w:r>
                              <w:rPr>
                                <w:spacing w:val="-4"/>
                              </w:rPr>
                              <w:t>1,62%</w:t>
                            </w:r>
                          </w:p>
                        </w:tc>
                      </w:tr>
                      <w:tr w:rsidR="00CE7D7A" w14:paraId="296E0AD4" w14:textId="77777777">
                        <w:trPr>
                          <w:trHeight w:val="457"/>
                        </w:trPr>
                        <w:tc>
                          <w:tcPr>
                            <w:tcW w:w="3206" w:type="dxa"/>
                            <w:tcBorders>
                              <w:right w:val="single" w:sz="18" w:space="0" w:color="000000"/>
                            </w:tcBorders>
                          </w:tcPr>
                          <w:p w14:paraId="36556C70" w14:textId="77777777" w:rsidR="00CE7D7A" w:rsidRDefault="00CE7D7A">
                            <w:pPr>
                              <w:pStyle w:val="TableParagraph"/>
                              <w:ind w:right="4"/>
                            </w:pPr>
                            <w:r>
                              <w:rPr>
                                <w:spacing w:val="-2"/>
                              </w:rPr>
                              <w:t>0,1206498%</w:t>
                            </w:r>
                          </w:p>
                        </w:tc>
                        <w:tc>
                          <w:tcPr>
                            <w:tcW w:w="1336" w:type="dxa"/>
                            <w:tcBorders>
                              <w:left w:val="single" w:sz="18" w:space="0" w:color="000000"/>
                            </w:tcBorders>
                          </w:tcPr>
                          <w:p w14:paraId="062DE31A" w14:textId="77777777" w:rsidR="00CE7D7A" w:rsidRDefault="00CE7D7A">
                            <w:pPr>
                              <w:pStyle w:val="TableParagraph"/>
                              <w:ind w:left="25" w:right="3"/>
                              <w:jc w:val="center"/>
                            </w:pPr>
                            <w:r>
                              <w:rPr>
                                <w:spacing w:val="-2"/>
                              </w:rPr>
                              <w:t>3,63%</w:t>
                            </w:r>
                          </w:p>
                        </w:tc>
                      </w:tr>
                      <w:tr w:rsidR="00CE7D7A" w14:paraId="71029D7E" w14:textId="77777777">
                        <w:trPr>
                          <w:trHeight w:val="457"/>
                        </w:trPr>
                        <w:tc>
                          <w:tcPr>
                            <w:tcW w:w="3206" w:type="dxa"/>
                            <w:tcBorders>
                              <w:right w:val="single" w:sz="18" w:space="0" w:color="000000"/>
                            </w:tcBorders>
                          </w:tcPr>
                          <w:p w14:paraId="7DA22B32" w14:textId="77777777" w:rsidR="00CE7D7A" w:rsidRDefault="00CE7D7A">
                            <w:pPr>
                              <w:pStyle w:val="TableParagraph"/>
                              <w:ind w:right="4"/>
                            </w:pPr>
                            <w:r>
                              <w:rPr>
                                <w:spacing w:val="-2"/>
                              </w:rPr>
                              <w:t>0,1080153%</w:t>
                            </w:r>
                          </w:p>
                        </w:tc>
                        <w:tc>
                          <w:tcPr>
                            <w:tcW w:w="1336" w:type="dxa"/>
                            <w:tcBorders>
                              <w:left w:val="single" w:sz="18" w:space="0" w:color="000000"/>
                            </w:tcBorders>
                          </w:tcPr>
                          <w:p w14:paraId="5160289B" w14:textId="77777777" w:rsidR="00CE7D7A" w:rsidRDefault="00CE7D7A">
                            <w:pPr>
                              <w:pStyle w:val="TableParagraph"/>
                              <w:ind w:left="25" w:right="2"/>
                              <w:jc w:val="center"/>
                            </w:pPr>
                            <w:r>
                              <w:t>-</w:t>
                            </w:r>
                            <w:r>
                              <w:rPr>
                                <w:spacing w:val="-4"/>
                              </w:rPr>
                              <w:t>2,94%</w:t>
                            </w:r>
                          </w:p>
                        </w:tc>
                      </w:tr>
                      <w:tr w:rsidR="00CE7D7A" w14:paraId="4BE79BFE" w14:textId="77777777">
                        <w:trPr>
                          <w:trHeight w:val="457"/>
                        </w:trPr>
                        <w:tc>
                          <w:tcPr>
                            <w:tcW w:w="3206" w:type="dxa"/>
                            <w:tcBorders>
                              <w:right w:val="single" w:sz="18" w:space="0" w:color="000000"/>
                            </w:tcBorders>
                          </w:tcPr>
                          <w:p w14:paraId="0C60ED27" w14:textId="77777777" w:rsidR="00CE7D7A" w:rsidRDefault="00CE7D7A">
                            <w:pPr>
                              <w:pStyle w:val="TableParagraph"/>
                              <w:ind w:right="4"/>
                            </w:pPr>
                            <w:r>
                              <w:rPr>
                                <w:spacing w:val="-2"/>
                              </w:rPr>
                              <w:t>0,1335228%</w:t>
                            </w:r>
                          </w:p>
                        </w:tc>
                        <w:tc>
                          <w:tcPr>
                            <w:tcW w:w="1336" w:type="dxa"/>
                            <w:tcBorders>
                              <w:left w:val="single" w:sz="18" w:space="0" w:color="000000"/>
                            </w:tcBorders>
                          </w:tcPr>
                          <w:p w14:paraId="7D76A6BD" w14:textId="77777777" w:rsidR="00CE7D7A" w:rsidRDefault="00CE7D7A">
                            <w:pPr>
                              <w:pStyle w:val="TableParagraph"/>
                              <w:ind w:left="25" w:right="3"/>
                              <w:jc w:val="center"/>
                            </w:pPr>
                            <w:r>
                              <w:rPr>
                                <w:spacing w:val="-2"/>
                              </w:rPr>
                              <w:t>2,46%</w:t>
                            </w:r>
                          </w:p>
                        </w:tc>
                      </w:tr>
                      <w:tr w:rsidR="00CE7D7A" w14:paraId="3FB37E85" w14:textId="77777777">
                        <w:trPr>
                          <w:trHeight w:val="457"/>
                        </w:trPr>
                        <w:tc>
                          <w:tcPr>
                            <w:tcW w:w="3206" w:type="dxa"/>
                            <w:tcBorders>
                              <w:right w:val="single" w:sz="18" w:space="0" w:color="000000"/>
                            </w:tcBorders>
                          </w:tcPr>
                          <w:p w14:paraId="0F583884" w14:textId="77777777" w:rsidR="00CE7D7A" w:rsidRDefault="00CE7D7A">
                            <w:pPr>
                              <w:pStyle w:val="TableParagraph"/>
                              <w:ind w:right="4"/>
                            </w:pPr>
                            <w:r>
                              <w:rPr>
                                <w:spacing w:val="-2"/>
                              </w:rPr>
                              <w:t>0,1512828%</w:t>
                            </w:r>
                          </w:p>
                        </w:tc>
                        <w:tc>
                          <w:tcPr>
                            <w:tcW w:w="1336" w:type="dxa"/>
                            <w:tcBorders>
                              <w:left w:val="single" w:sz="18" w:space="0" w:color="000000"/>
                            </w:tcBorders>
                          </w:tcPr>
                          <w:p w14:paraId="467CE03E" w14:textId="77777777" w:rsidR="00CE7D7A" w:rsidRDefault="00CE7D7A">
                            <w:pPr>
                              <w:pStyle w:val="TableParagraph"/>
                              <w:ind w:left="25" w:right="2"/>
                              <w:jc w:val="center"/>
                            </w:pPr>
                            <w:r>
                              <w:t>-</w:t>
                            </w:r>
                            <w:r>
                              <w:rPr>
                                <w:spacing w:val="-4"/>
                              </w:rPr>
                              <w:t>3,78%</w:t>
                            </w:r>
                          </w:p>
                        </w:tc>
                      </w:tr>
                      <w:tr w:rsidR="00CE7D7A" w14:paraId="477E099A" w14:textId="77777777">
                        <w:trPr>
                          <w:trHeight w:val="457"/>
                        </w:trPr>
                        <w:tc>
                          <w:tcPr>
                            <w:tcW w:w="3206" w:type="dxa"/>
                            <w:tcBorders>
                              <w:right w:val="single" w:sz="18" w:space="0" w:color="000000"/>
                            </w:tcBorders>
                          </w:tcPr>
                          <w:p w14:paraId="64097F8B" w14:textId="77777777" w:rsidR="00CE7D7A" w:rsidRDefault="00CE7D7A">
                            <w:pPr>
                              <w:pStyle w:val="TableParagraph"/>
                              <w:ind w:right="4"/>
                            </w:pPr>
                            <w:r>
                              <w:rPr>
                                <w:spacing w:val="-2"/>
                              </w:rPr>
                              <w:t>0,1936246%</w:t>
                            </w:r>
                          </w:p>
                        </w:tc>
                        <w:tc>
                          <w:tcPr>
                            <w:tcW w:w="1336" w:type="dxa"/>
                            <w:tcBorders>
                              <w:left w:val="single" w:sz="18" w:space="0" w:color="000000"/>
                            </w:tcBorders>
                          </w:tcPr>
                          <w:p w14:paraId="5B6EDF6C" w14:textId="77777777" w:rsidR="00CE7D7A" w:rsidRDefault="00CE7D7A">
                            <w:pPr>
                              <w:pStyle w:val="TableParagraph"/>
                              <w:ind w:left="25" w:right="2"/>
                              <w:jc w:val="center"/>
                            </w:pPr>
                            <w:r>
                              <w:t>-</w:t>
                            </w:r>
                            <w:r>
                              <w:rPr>
                                <w:spacing w:val="-4"/>
                              </w:rPr>
                              <w:t>2,92%</w:t>
                            </w:r>
                          </w:p>
                        </w:tc>
                      </w:tr>
                      <w:tr w:rsidR="00CE7D7A" w14:paraId="1FE4F948" w14:textId="77777777">
                        <w:trPr>
                          <w:trHeight w:val="457"/>
                        </w:trPr>
                        <w:tc>
                          <w:tcPr>
                            <w:tcW w:w="3206" w:type="dxa"/>
                            <w:tcBorders>
                              <w:right w:val="single" w:sz="18" w:space="0" w:color="000000"/>
                            </w:tcBorders>
                          </w:tcPr>
                          <w:p w14:paraId="49432AD7" w14:textId="77777777" w:rsidR="00CE7D7A" w:rsidRDefault="00CE7D7A">
                            <w:pPr>
                              <w:pStyle w:val="TableParagraph"/>
                              <w:ind w:right="4"/>
                            </w:pPr>
                            <w:r>
                              <w:rPr>
                                <w:spacing w:val="-2"/>
                              </w:rPr>
                              <w:t>0,1375545%</w:t>
                            </w:r>
                          </w:p>
                        </w:tc>
                        <w:tc>
                          <w:tcPr>
                            <w:tcW w:w="1336" w:type="dxa"/>
                            <w:tcBorders>
                              <w:left w:val="single" w:sz="18" w:space="0" w:color="000000"/>
                            </w:tcBorders>
                          </w:tcPr>
                          <w:p w14:paraId="30CF6867" w14:textId="77777777" w:rsidR="00CE7D7A" w:rsidRDefault="00CE7D7A">
                            <w:pPr>
                              <w:pStyle w:val="TableParagraph"/>
                              <w:ind w:left="25" w:right="2"/>
                              <w:jc w:val="center"/>
                            </w:pPr>
                            <w:r>
                              <w:t>-</w:t>
                            </w:r>
                            <w:r>
                              <w:rPr>
                                <w:spacing w:val="-4"/>
                              </w:rPr>
                              <w:t>1,61%</w:t>
                            </w:r>
                          </w:p>
                        </w:tc>
                      </w:tr>
                      <w:tr w:rsidR="00CE7D7A" w14:paraId="1D23E102" w14:textId="77777777">
                        <w:trPr>
                          <w:trHeight w:val="457"/>
                        </w:trPr>
                        <w:tc>
                          <w:tcPr>
                            <w:tcW w:w="3206" w:type="dxa"/>
                            <w:tcBorders>
                              <w:right w:val="single" w:sz="18" w:space="0" w:color="000000"/>
                            </w:tcBorders>
                          </w:tcPr>
                          <w:p w14:paraId="2E3C0C09" w14:textId="77777777" w:rsidR="00CE7D7A" w:rsidRDefault="00CE7D7A">
                            <w:pPr>
                              <w:pStyle w:val="TableParagraph"/>
                              <w:ind w:right="3"/>
                            </w:pPr>
                            <w:r>
                              <w:rPr>
                                <w:spacing w:val="-2"/>
                              </w:rPr>
                              <w:t>0,5726662%</w:t>
                            </w:r>
                          </w:p>
                        </w:tc>
                        <w:tc>
                          <w:tcPr>
                            <w:tcW w:w="1336" w:type="dxa"/>
                            <w:tcBorders>
                              <w:left w:val="single" w:sz="18" w:space="0" w:color="000000"/>
                            </w:tcBorders>
                          </w:tcPr>
                          <w:p w14:paraId="50A676AE" w14:textId="77777777" w:rsidR="00CE7D7A" w:rsidRDefault="00CE7D7A">
                            <w:pPr>
                              <w:pStyle w:val="TableParagraph"/>
                              <w:ind w:left="25" w:right="3"/>
                              <w:jc w:val="center"/>
                            </w:pPr>
                            <w:r>
                              <w:rPr>
                                <w:spacing w:val="-4"/>
                              </w:rPr>
                              <w:t>4,64%</w:t>
                            </w:r>
                          </w:p>
                        </w:tc>
                      </w:tr>
                      <w:tr w:rsidR="00CE7D7A" w14:paraId="1C912644" w14:textId="77777777">
                        <w:trPr>
                          <w:trHeight w:val="457"/>
                        </w:trPr>
                        <w:tc>
                          <w:tcPr>
                            <w:tcW w:w="3206" w:type="dxa"/>
                            <w:tcBorders>
                              <w:right w:val="single" w:sz="18" w:space="0" w:color="000000"/>
                            </w:tcBorders>
                          </w:tcPr>
                          <w:p w14:paraId="047BBD82" w14:textId="77777777" w:rsidR="00CE7D7A" w:rsidRDefault="00CE7D7A">
                            <w:pPr>
                              <w:pStyle w:val="TableParagraph"/>
                              <w:spacing w:before="167" w:line="240" w:lineRule="auto"/>
                              <w:ind w:right="3"/>
                            </w:pPr>
                            <w:r>
                              <w:rPr>
                                <w:spacing w:val="-2"/>
                              </w:rPr>
                              <w:t>0,5157311%</w:t>
                            </w:r>
                          </w:p>
                        </w:tc>
                        <w:tc>
                          <w:tcPr>
                            <w:tcW w:w="1336" w:type="dxa"/>
                            <w:tcBorders>
                              <w:left w:val="single" w:sz="18" w:space="0" w:color="000000"/>
                            </w:tcBorders>
                          </w:tcPr>
                          <w:p w14:paraId="1A21C50C" w14:textId="77777777" w:rsidR="00CE7D7A" w:rsidRDefault="00CE7D7A">
                            <w:pPr>
                              <w:pStyle w:val="TableParagraph"/>
                              <w:spacing w:before="167" w:line="240" w:lineRule="auto"/>
                              <w:ind w:left="25" w:right="1"/>
                              <w:jc w:val="center"/>
                            </w:pPr>
                            <w:r>
                              <w:t>-</w:t>
                            </w:r>
                            <w:r>
                              <w:rPr>
                                <w:spacing w:val="-4"/>
                              </w:rPr>
                              <w:t>0,71%</w:t>
                            </w:r>
                          </w:p>
                        </w:tc>
                      </w:tr>
                      <w:tr w:rsidR="00CE7D7A" w14:paraId="51CD59C5" w14:textId="77777777">
                        <w:trPr>
                          <w:trHeight w:val="457"/>
                        </w:trPr>
                        <w:tc>
                          <w:tcPr>
                            <w:tcW w:w="3206" w:type="dxa"/>
                          </w:tcPr>
                          <w:p w14:paraId="0775CE6E" w14:textId="77777777" w:rsidR="00CE7D7A" w:rsidRDefault="00CE7D7A">
                            <w:pPr>
                              <w:pStyle w:val="TableParagraph"/>
                              <w:spacing w:before="167" w:line="240" w:lineRule="auto"/>
                              <w:ind w:left="1050"/>
                              <w:jc w:val="left"/>
                              <w:rPr>
                                <w:b/>
                              </w:rPr>
                            </w:pPr>
                            <w:r>
                              <w:rPr>
                                <w:b/>
                                <w:spacing w:val="-2"/>
                              </w:rPr>
                              <w:t>3,0907107%</w:t>
                            </w:r>
                          </w:p>
                        </w:tc>
                        <w:tc>
                          <w:tcPr>
                            <w:tcW w:w="1336" w:type="dxa"/>
                          </w:tcPr>
                          <w:p w14:paraId="4D7D0FA0" w14:textId="77777777" w:rsidR="00CE7D7A" w:rsidRDefault="00CE7D7A">
                            <w:pPr>
                              <w:pStyle w:val="TableParagraph"/>
                              <w:spacing w:before="167" w:line="240" w:lineRule="auto"/>
                              <w:ind w:left="36"/>
                              <w:jc w:val="center"/>
                            </w:pPr>
                            <w:r>
                              <w:rPr>
                                <w:spacing w:val="-2"/>
                              </w:rPr>
                              <w:t>-</w:t>
                            </w:r>
                            <w:r>
                              <w:rPr>
                                <w:spacing w:val="-4"/>
                              </w:rPr>
                              <w:t>0,74%</w:t>
                            </w:r>
                          </w:p>
                        </w:tc>
                      </w:tr>
                    </w:tbl>
                    <w:p w14:paraId="4DF9C2F1" w14:textId="77777777" w:rsidR="00CE7D7A" w:rsidRDefault="00CE7D7A" w:rsidP="00CE7D7A">
                      <w:pPr>
                        <w:pStyle w:val="Corpodetexto"/>
                      </w:pPr>
                    </w:p>
                  </w:txbxContent>
                </v:textbox>
                <w10:wrap type="topAndBottom" anchorx="page"/>
              </v:shape>
            </w:pict>
          </mc:Fallback>
        </mc:AlternateContent>
      </w:r>
      <w:r>
        <w:rPr>
          <w:noProof/>
        </w:rPr>
        <w:t xml:space="preserve"> </w:t>
      </w:r>
    </w:p>
    <w:p w14:paraId="10980E32" w14:textId="7EE479BC" w:rsidR="00F33930" w:rsidRPr="00CE7D7A" w:rsidRDefault="00F33930" w:rsidP="00CE7D7A">
      <w:pPr>
        <w:pStyle w:val="Corpodetexto"/>
        <w:spacing w:before="1"/>
        <w:jc w:val="both"/>
        <w:rPr>
          <w:rFonts w:ascii="Arial" w:hAnsi="Arial" w:cs="Arial"/>
        </w:rPr>
        <w:sectPr w:rsidR="00F33930" w:rsidRPr="00CE7D7A" w:rsidSect="00360A92">
          <w:pgSz w:w="16840" w:h="11910" w:orient="landscape"/>
          <w:pgMar w:top="1360" w:right="280" w:bottom="1480" w:left="1600" w:header="712" w:footer="0" w:gutter="0"/>
          <w:cols w:space="720"/>
          <w:docGrid w:linePitch="299"/>
        </w:sectPr>
      </w:pPr>
    </w:p>
    <w:p w14:paraId="3366C21A" w14:textId="77777777" w:rsidR="00360A92" w:rsidRPr="000D1E0E" w:rsidRDefault="00360A92" w:rsidP="000D1E0E">
      <w:pPr>
        <w:pStyle w:val="Corpodetexto"/>
        <w:spacing w:before="1"/>
        <w:ind w:left="102"/>
        <w:jc w:val="both"/>
        <w:rPr>
          <w:rFonts w:ascii="Arial" w:hAnsi="Arial" w:cs="Arial"/>
          <w:color w:val="1F3864" w:themeColor="accent1" w:themeShade="80"/>
          <w:sz w:val="50"/>
          <w:szCs w:val="50"/>
        </w:rPr>
      </w:pPr>
      <w:bookmarkStart w:id="16" w:name="_Toc29566356"/>
    </w:p>
    <w:p w14:paraId="1AFEBD0F" w14:textId="77777777" w:rsidR="00360A92" w:rsidRPr="000D1E0E" w:rsidRDefault="00360A92" w:rsidP="000D1E0E">
      <w:pPr>
        <w:pStyle w:val="Ttulo1"/>
        <w:jc w:val="both"/>
        <w:rPr>
          <w:rFonts w:ascii="Arial" w:hAnsi="Arial" w:cs="Arial"/>
          <w:color w:val="1F3864" w:themeColor="accent1" w:themeShade="80"/>
          <w:sz w:val="50"/>
          <w:szCs w:val="50"/>
        </w:rPr>
      </w:pPr>
    </w:p>
    <w:p w14:paraId="72D884EF" w14:textId="77777777" w:rsidR="00360A92" w:rsidRPr="000D1E0E" w:rsidRDefault="00360A92" w:rsidP="000D1E0E">
      <w:pPr>
        <w:pStyle w:val="Ttulo1"/>
        <w:jc w:val="both"/>
        <w:rPr>
          <w:rFonts w:ascii="Arial" w:hAnsi="Arial" w:cs="Arial"/>
          <w:color w:val="1F3864" w:themeColor="accent1" w:themeShade="80"/>
          <w:sz w:val="50"/>
          <w:szCs w:val="50"/>
        </w:rPr>
      </w:pPr>
    </w:p>
    <w:p w14:paraId="3D7141A3" w14:textId="77777777" w:rsidR="00360A92" w:rsidRPr="000D1E0E" w:rsidRDefault="00360A92" w:rsidP="000D1E0E">
      <w:pPr>
        <w:pStyle w:val="Ttulo1"/>
        <w:jc w:val="both"/>
        <w:rPr>
          <w:rFonts w:ascii="Arial" w:hAnsi="Arial" w:cs="Arial"/>
          <w:color w:val="1F3864" w:themeColor="accent1" w:themeShade="80"/>
          <w:sz w:val="50"/>
          <w:szCs w:val="50"/>
        </w:rPr>
      </w:pPr>
    </w:p>
    <w:p w14:paraId="586351E6" w14:textId="77777777" w:rsidR="00360A92" w:rsidRPr="000D1E0E" w:rsidRDefault="00360A92" w:rsidP="000D1E0E">
      <w:pPr>
        <w:pStyle w:val="Ttulo1"/>
        <w:jc w:val="both"/>
        <w:rPr>
          <w:rFonts w:ascii="Arial" w:hAnsi="Arial" w:cs="Arial"/>
          <w:color w:val="1F3864" w:themeColor="accent1" w:themeShade="80"/>
          <w:sz w:val="50"/>
          <w:szCs w:val="50"/>
        </w:rPr>
      </w:pPr>
    </w:p>
    <w:p w14:paraId="287341DE" w14:textId="77777777" w:rsidR="00360A92" w:rsidRPr="000D1E0E" w:rsidRDefault="00360A92" w:rsidP="000D1E0E">
      <w:pPr>
        <w:pStyle w:val="Ttulo1"/>
        <w:jc w:val="both"/>
        <w:rPr>
          <w:rFonts w:ascii="Arial" w:hAnsi="Arial" w:cs="Arial"/>
          <w:color w:val="1F3864" w:themeColor="accent1" w:themeShade="80"/>
          <w:sz w:val="50"/>
          <w:szCs w:val="50"/>
        </w:rPr>
      </w:pPr>
    </w:p>
    <w:p w14:paraId="2751AFD0" w14:textId="77777777" w:rsidR="00360A92" w:rsidRPr="000D1E0E" w:rsidRDefault="00360A92" w:rsidP="000D1E0E">
      <w:pPr>
        <w:pStyle w:val="Ttulo1"/>
        <w:jc w:val="both"/>
        <w:rPr>
          <w:rFonts w:ascii="Arial" w:hAnsi="Arial" w:cs="Arial"/>
          <w:color w:val="1F3864" w:themeColor="accent1" w:themeShade="80"/>
          <w:sz w:val="50"/>
          <w:szCs w:val="50"/>
        </w:rPr>
      </w:pPr>
    </w:p>
    <w:p w14:paraId="4C904782" w14:textId="68B29D84" w:rsidR="00D11EE4" w:rsidRPr="000D1E0E" w:rsidRDefault="00941BF6" w:rsidP="00CE7D7A">
      <w:pPr>
        <w:pStyle w:val="Ttulo1"/>
        <w:jc w:val="center"/>
        <w:rPr>
          <w:rFonts w:ascii="Arial" w:hAnsi="Arial" w:cs="Arial"/>
          <w:color w:val="1F3864" w:themeColor="accent1" w:themeShade="80"/>
          <w:sz w:val="50"/>
          <w:szCs w:val="50"/>
        </w:rPr>
      </w:pPr>
      <w:r w:rsidRPr="000D1E0E">
        <w:rPr>
          <w:rFonts w:ascii="Arial" w:hAnsi="Arial" w:cs="Arial"/>
          <w:color w:val="1F3864" w:themeColor="accent1" w:themeShade="80"/>
          <w:sz w:val="50"/>
          <w:szCs w:val="50"/>
        </w:rPr>
        <w:t>ASSESSORIA DE COMUNICAÇÃO</w:t>
      </w:r>
      <w:bookmarkEnd w:id="16"/>
    </w:p>
    <w:p w14:paraId="56142F93" w14:textId="77777777" w:rsidR="00D77CAD" w:rsidRPr="000D1E0E" w:rsidRDefault="00D77CAD" w:rsidP="00CE7D7A">
      <w:pPr>
        <w:spacing w:line="276" w:lineRule="auto"/>
        <w:ind w:right="-1"/>
        <w:jc w:val="center"/>
        <w:rPr>
          <w:rFonts w:ascii="Arial" w:hAnsi="Arial" w:cs="Arial"/>
          <w:b/>
          <w:bCs/>
        </w:rPr>
      </w:pPr>
    </w:p>
    <w:p w14:paraId="5F720313" w14:textId="2DFBB8D7" w:rsidR="00941BF6" w:rsidRPr="000D1E0E" w:rsidRDefault="00941BF6" w:rsidP="00CE7D7A">
      <w:pPr>
        <w:spacing w:line="276" w:lineRule="auto"/>
        <w:ind w:right="-1"/>
        <w:jc w:val="center"/>
        <w:rPr>
          <w:rFonts w:ascii="Arial" w:hAnsi="Arial" w:cs="Arial"/>
          <w:b/>
          <w:bCs/>
        </w:rPr>
      </w:pPr>
      <w:r w:rsidRPr="000D1E0E">
        <w:rPr>
          <w:rFonts w:ascii="Arial" w:hAnsi="Arial" w:cs="Arial"/>
          <w:b/>
          <w:bCs/>
        </w:rPr>
        <w:t xml:space="preserve">Período de </w:t>
      </w:r>
      <w:r w:rsidR="00B153F3" w:rsidRPr="000D1E0E">
        <w:rPr>
          <w:rFonts w:ascii="Arial" w:hAnsi="Arial" w:cs="Arial"/>
          <w:b/>
          <w:bCs/>
        </w:rPr>
        <w:t>janeiro</w:t>
      </w:r>
      <w:r w:rsidR="00E92352" w:rsidRPr="000D1E0E">
        <w:rPr>
          <w:rFonts w:ascii="Arial" w:hAnsi="Arial" w:cs="Arial"/>
          <w:b/>
          <w:bCs/>
        </w:rPr>
        <w:t xml:space="preserve"> </w:t>
      </w:r>
      <w:r w:rsidRPr="000D1E0E">
        <w:rPr>
          <w:rFonts w:ascii="Arial" w:hAnsi="Arial" w:cs="Arial"/>
          <w:b/>
          <w:bCs/>
        </w:rPr>
        <w:t>até</w:t>
      </w:r>
      <w:r w:rsidR="00E92352" w:rsidRPr="000D1E0E">
        <w:rPr>
          <w:rFonts w:ascii="Arial" w:hAnsi="Arial" w:cs="Arial"/>
          <w:b/>
          <w:bCs/>
        </w:rPr>
        <w:t xml:space="preserve"> dezembro</w:t>
      </w:r>
      <w:r w:rsidRPr="000D1E0E">
        <w:rPr>
          <w:rFonts w:ascii="Arial" w:hAnsi="Arial" w:cs="Arial"/>
          <w:b/>
          <w:bCs/>
        </w:rPr>
        <w:t xml:space="preserve"> de 20</w:t>
      </w:r>
      <w:r w:rsidR="003F035A" w:rsidRPr="000D1E0E">
        <w:rPr>
          <w:rFonts w:ascii="Arial" w:hAnsi="Arial" w:cs="Arial"/>
          <w:b/>
          <w:bCs/>
        </w:rPr>
        <w:t>2</w:t>
      </w:r>
      <w:r w:rsidR="00E27D8C" w:rsidRPr="000D1E0E">
        <w:rPr>
          <w:rFonts w:ascii="Arial" w:hAnsi="Arial" w:cs="Arial"/>
          <w:b/>
          <w:bCs/>
        </w:rPr>
        <w:t>3</w:t>
      </w:r>
    </w:p>
    <w:p w14:paraId="33ECE697" w14:textId="2CEECB9A" w:rsidR="00941BF6" w:rsidRPr="000D1E0E" w:rsidRDefault="00941BF6" w:rsidP="00CE7D7A">
      <w:pPr>
        <w:spacing w:line="276" w:lineRule="auto"/>
        <w:ind w:right="-1"/>
        <w:jc w:val="center"/>
        <w:rPr>
          <w:rFonts w:ascii="Arial" w:hAnsi="Arial" w:cs="Arial"/>
          <w:b/>
          <w:bCs/>
        </w:rPr>
      </w:pPr>
      <w:r w:rsidRPr="000D1E0E">
        <w:rPr>
          <w:rFonts w:ascii="Arial" w:hAnsi="Arial" w:cs="Arial"/>
          <w:b/>
          <w:bCs/>
        </w:rPr>
        <w:t>Colaboradora</w:t>
      </w:r>
      <w:r w:rsidR="00E92352" w:rsidRPr="000D1E0E">
        <w:rPr>
          <w:rFonts w:ascii="Arial" w:hAnsi="Arial" w:cs="Arial"/>
          <w:b/>
          <w:bCs/>
        </w:rPr>
        <w:t>:</w:t>
      </w:r>
      <w:r w:rsidRPr="000D1E0E">
        <w:rPr>
          <w:rFonts w:ascii="Arial" w:hAnsi="Arial" w:cs="Arial"/>
          <w:b/>
          <w:bCs/>
        </w:rPr>
        <w:t xml:space="preserve"> Cristiane Aline Huff</w:t>
      </w:r>
    </w:p>
    <w:p w14:paraId="2256FDE8" w14:textId="60058EF6" w:rsidR="00941BF6" w:rsidRPr="000D1E0E" w:rsidRDefault="00E92352" w:rsidP="000D1E0E">
      <w:pPr>
        <w:ind w:left="4956"/>
        <w:jc w:val="both"/>
        <w:rPr>
          <w:rFonts w:ascii="Arial" w:hAnsi="Arial" w:cs="Arial"/>
          <w:b/>
          <w:bCs/>
        </w:rPr>
      </w:pPr>
      <w:r w:rsidRPr="000D1E0E">
        <w:rPr>
          <w:rFonts w:ascii="Arial" w:eastAsia="Batang" w:hAnsi="Arial" w:cs="Arial"/>
          <w:b/>
          <w:bCs/>
          <w:lang w:val="fr-FR" w:eastAsia="pt-BR"/>
        </w:rPr>
        <w:t xml:space="preserve">   </w:t>
      </w:r>
      <w:r w:rsidR="001F76F4" w:rsidRPr="000D1E0E">
        <w:rPr>
          <w:rFonts w:ascii="Arial" w:eastAsia="Batang" w:hAnsi="Arial" w:cs="Arial"/>
          <w:b/>
          <w:bCs/>
          <w:lang w:val="fr-FR" w:eastAsia="pt-BR"/>
        </w:rPr>
        <w:tab/>
      </w:r>
      <w:r w:rsidR="001F76F4" w:rsidRPr="000D1E0E">
        <w:rPr>
          <w:rFonts w:ascii="Arial" w:eastAsia="Batang" w:hAnsi="Arial" w:cs="Arial"/>
          <w:b/>
          <w:bCs/>
          <w:lang w:val="fr-FR" w:eastAsia="pt-BR"/>
        </w:rPr>
        <w:tab/>
      </w:r>
      <w:r w:rsidR="00941BF6" w:rsidRPr="000D1E0E">
        <w:rPr>
          <w:rFonts w:ascii="Arial" w:hAnsi="Arial" w:cs="Arial"/>
          <w:b/>
          <w:bCs/>
        </w:rPr>
        <w:br w:type="page"/>
      </w:r>
    </w:p>
    <w:p w14:paraId="7E5778F5" w14:textId="77777777" w:rsidR="00941BF6" w:rsidRPr="000D1E0E" w:rsidRDefault="00941BF6" w:rsidP="000D1E0E">
      <w:pPr>
        <w:spacing w:line="276" w:lineRule="auto"/>
        <w:jc w:val="both"/>
        <w:rPr>
          <w:rFonts w:ascii="Arial" w:hAnsi="Arial" w:cs="Arial"/>
          <w:b/>
          <w:bCs/>
          <w:color w:val="1F3864" w:themeColor="accent1" w:themeShade="80"/>
          <w:sz w:val="24"/>
          <w:szCs w:val="24"/>
        </w:rPr>
      </w:pPr>
      <w:r w:rsidRPr="000D1E0E">
        <w:rPr>
          <w:rFonts w:ascii="Arial" w:hAnsi="Arial" w:cs="Arial"/>
          <w:b/>
          <w:bCs/>
          <w:color w:val="1F3864" w:themeColor="accent1" w:themeShade="80"/>
          <w:sz w:val="24"/>
          <w:szCs w:val="24"/>
        </w:rPr>
        <w:lastRenderedPageBreak/>
        <w:t>ATIVIDADES</w:t>
      </w:r>
    </w:p>
    <w:p w14:paraId="7CC83A5F" w14:textId="77777777" w:rsidR="00941BF6" w:rsidRPr="000D1E0E" w:rsidRDefault="00941BF6" w:rsidP="000D1E0E">
      <w:pPr>
        <w:spacing w:line="276" w:lineRule="auto"/>
        <w:jc w:val="both"/>
        <w:rPr>
          <w:rFonts w:ascii="Arial" w:hAnsi="Arial" w:cs="Arial"/>
        </w:rPr>
      </w:pPr>
    </w:p>
    <w:p w14:paraId="287459F4" w14:textId="77777777" w:rsidR="00941BF6" w:rsidRPr="000D1E0E" w:rsidRDefault="00941BF6" w:rsidP="000D1E0E">
      <w:pPr>
        <w:spacing w:line="276" w:lineRule="auto"/>
        <w:jc w:val="both"/>
        <w:rPr>
          <w:rFonts w:ascii="Arial" w:hAnsi="Arial" w:cs="Arial"/>
        </w:rPr>
      </w:pPr>
      <w:r w:rsidRPr="000D1E0E">
        <w:rPr>
          <w:rFonts w:ascii="Arial" w:hAnsi="Arial" w:cs="Arial"/>
        </w:rPr>
        <w:t>A Assessoria de Comunicação tem como objetivo cuidar da imagem da Entidade, dando visibilidade às ações desenvolvidas. Buscando a cada dia estreitar as relações com a mídia regional e sociedade trabalhando assim diretamente com o jornalismo sem mídia paga em qualquer veículo.</w:t>
      </w:r>
    </w:p>
    <w:p w14:paraId="12ABC0D5" w14:textId="77777777" w:rsidR="00941BF6" w:rsidRPr="000D1E0E" w:rsidRDefault="00941BF6" w:rsidP="000D1E0E">
      <w:pPr>
        <w:spacing w:line="276" w:lineRule="auto"/>
        <w:jc w:val="both"/>
        <w:rPr>
          <w:rFonts w:ascii="Arial" w:hAnsi="Arial" w:cs="Arial"/>
        </w:rPr>
      </w:pPr>
      <w:r w:rsidRPr="000D1E0E">
        <w:rPr>
          <w:rFonts w:ascii="Arial" w:hAnsi="Arial" w:cs="Arial"/>
        </w:rPr>
        <w:t>A partir disso se estabeleceu uma troca de informações e conhecimento com as equipes de comunicação da região da AMAI. Porém, é importante salientar que não se pode simplesmente jogar informações nos veículos e sim é preciso estabelecer critérios de estratégia editorial para dar relevância às publicações da Entidade.</w:t>
      </w:r>
    </w:p>
    <w:p w14:paraId="62116107" w14:textId="77777777" w:rsidR="00941BF6" w:rsidRPr="000D1E0E" w:rsidRDefault="00941BF6" w:rsidP="000D1E0E">
      <w:pPr>
        <w:spacing w:line="276" w:lineRule="auto"/>
        <w:jc w:val="both"/>
        <w:rPr>
          <w:rFonts w:ascii="Arial" w:hAnsi="Arial" w:cs="Arial"/>
        </w:rPr>
      </w:pPr>
    </w:p>
    <w:p w14:paraId="4FC4257B" w14:textId="77777777" w:rsidR="00941BF6" w:rsidRPr="000D1E0E" w:rsidRDefault="00941BF6" w:rsidP="000D1E0E">
      <w:pPr>
        <w:numPr>
          <w:ilvl w:val="0"/>
          <w:numId w:val="5"/>
        </w:numPr>
        <w:spacing w:after="0" w:line="276" w:lineRule="auto"/>
        <w:jc w:val="both"/>
        <w:rPr>
          <w:rFonts w:ascii="Arial" w:hAnsi="Arial" w:cs="Arial"/>
        </w:rPr>
      </w:pPr>
      <w:r w:rsidRPr="000D1E0E">
        <w:rPr>
          <w:rFonts w:ascii="Arial" w:hAnsi="Arial" w:cs="Arial"/>
        </w:rPr>
        <w:t>Organização de entrevistas e coletivas para a Diretoria;</w:t>
      </w:r>
    </w:p>
    <w:p w14:paraId="32DEB4A7" w14:textId="77777777" w:rsidR="00941BF6" w:rsidRPr="000D1E0E" w:rsidRDefault="00941BF6" w:rsidP="000D1E0E">
      <w:pPr>
        <w:numPr>
          <w:ilvl w:val="0"/>
          <w:numId w:val="5"/>
        </w:numPr>
        <w:spacing w:after="0" w:line="276" w:lineRule="auto"/>
        <w:jc w:val="both"/>
        <w:rPr>
          <w:rFonts w:ascii="Arial" w:hAnsi="Arial" w:cs="Arial"/>
        </w:rPr>
      </w:pPr>
      <w:r w:rsidRPr="000D1E0E">
        <w:rPr>
          <w:rFonts w:ascii="Arial" w:hAnsi="Arial" w:cs="Arial"/>
        </w:rPr>
        <w:t>Preparação da Presidência para eventos;</w:t>
      </w:r>
    </w:p>
    <w:p w14:paraId="24C543C2" w14:textId="77777777" w:rsidR="00941BF6" w:rsidRPr="000D1E0E" w:rsidRDefault="00941BF6" w:rsidP="000D1E0E">
      <w:pPr>
        <w:numPr>
          <w:ilvl w:val="0"/>
          <w:numId w:val="5"/>
        </w:numPr>
        <w:spacing w:after="0" w:line="276" w:lineRule="auto"/>
        <w:jc w:val="both"/>
        <w:rPr>
          <w:rFonts w:ascii="Arial" w:hAnsi="Arial" w:cs="Arial"/>
        </w:rPr>
      </w:pPr>
      <w:r w:rsidRPr="000D1E0E">
        <w:rPr>
          <w:rFonts w:ascii="Arial" w:hAnsi="Arial" w:cs="Arial"/>
        </w:rPr>
        <w:t>Acompanhamento da Presidente em eventos e entrevistas</w:t>
      </w:r>
    </w:p>
    <w:p w14:paraId="3EC54231" w14:textId="77777777" w:rsidR="00941BF6" w:rsidRPr="000D1E0E" w:rsidRDefault="00941BF6" w:rsidP="000D1E0E">
      <w:pPr>
        <w:numPr>
          <w:ilvl w:val="0"/>
          <w:numId w:val="5"/>
        </w:numPr>
        <w:spacing w:after="0" w:line="276" w:lineRule="auto"/>
        <w:jc w:val="both"/>
        <w:rPr>
          <w:rFonts w:ascii="Arial" w:hAnsi="Arial" w:cs="Arial"/>
        </w:rPr>
      </w:pPr>
      <w:r w:rsidRPr="000D1E0E">
        <w:rPr>
          <w:rFonts w:ascii="Arial" w:hAnsi="Arial" w:cs="Arial"/>
        </w:rPr>
        <w:t>Atendimento a Imprensa;</w:t>
      </w:r>
    </w:p>
    <w:p w14:paraId="30892E0A" w14:textId="77777777" w:rsidR="00941BF6" w:rsidRPr="000D1E0E" w:rsidRDefault="00941BF6" w:rsidP="000D1E0E">
      <w:pPr>
        <w:numPr>
          <w:ilvl w:val="0"/>
          <w:numId w:val="5"/>
        </w:numPr>
        <w:spacing w:after="0" w:line="276" w:lineRule="auto"/>
        <w:jc w:val="both"/>
        <w:rPr>
          <w:rFonts w:ascii="Arial" w:hAnsi="Arial" w:cs="Arial"/>
        </w:rPr>
      </w:pPr>
      <w:r w:rsidRPr="000D1E0E">
        <w:rPr>
          <w:rFonts w:ascii="Arial" w:hAnsi="Arial" w:cs="Arial"/>
        </w:rPr>
        <w:t>Produção jornalística;</w:t>
      </w:r>
    </w:p>
    <w:p w14:paraId="19B8001D" w14:textId="77777777" w:rsidR="00941BF6" w:rsidRPr="000D1E0E" w:rsidRDefault="00941BF6" w:rsidP="000D1E0E">
      <w:pPr>
        <w:numPr>
          <w:ilvl w:val="0"/>
          <w:numId w:val="5"/>
        </w:numPr>
        <w:spacing w:after="0" w:line="276" w:lineRule="auto"/>
        <w:jc w:val="both"/>
        <w:rPr>
          <w:rFonts w:ascii="Arial" w:hAnsi="Arial" w:cs="Arial"/>
        </w:rPr>
      </w:pPr>
      <w:r w:rsidRPr="000D1E0E">
        <w:rPr>
          <w:rFonts w:ascii="Arial" w:hAnsi="Arial" w:cs="Arial"/>
        </w:rPr>
        <w:t>Atualização do portal institucional e redes sociais;</w:t>
      </w:r>
    </w:p>
    <w:p w14:paraId="42E92124" w14:textId="77777777" w:rsidR="00941BF6" w:rsidRPr="000D1E0E" w:rsidRDefault="00941BF6" w:rsidP="000D1E0E">
      <w:pPr>
        <w:numPr>
          <w:ilvl w:val="0"/>
          <w:numId w:val="5"/>
        </w:numPr>
        <w:spacing w:after="0" w:line="276" w:lineRule="auto"/>
        <w:jc w:val="both"/>
        <w:rPr>
          <w:rFonts w:ascii="Arial" w:hAnsi="Arial" w:cs="Arial"/>
        </w:rPr>
      </w:pPr>
      <w:r w:rsidRPr="000D1E0E">
        <w:rPr>
          <w:rFonts w:ascii="Arial" w:hAnsi="Arial" w:cs="Arial"/>
        </w:rPr>
        <w:t>Produção de Material Institucional;</w:t>
      </w:r>
    </w:p>
    <w:p w14:paraId="04A93C4C" w14:textId="77777777" w:rsidR="00941BF6" w:rsidRPr="000D1E0E" w:rsidRDefault="00941BF6" w:rsidP="000D1E0E">
      <w:pPr>
        <w:numPr>
          <w:ilvl w:val="0"/>
          <w:numId w:val="5"/>
        </w:numPr>
        <w:spacing w:after="0" w:line="276" w:lineRule="auto"/>
        <w:ind w:left="284" w:hanging="284"/>
        <w:jc w:val="both"/>
        <w:rPr>
          <w:rFonts w:ascii="Arial" w:hAnsi="Arial" w:cs="Arial"/>
        </w:rPr>
      </w:pPr>
      <w:r w:rsidRPr="000D1E0E">
        <w:rPr>
          <w:rFonts w:ascii="Arial" w:hAnsi="Arial" w:cs="Arial"/>
        </w:rPr>
        <w:t xml:space="preserve">Redação, Elaboração e Organização do Relatório de Atividades </w:t>
      </w:r>
    </w:p>
    <w:p w14:paraId="6B7AD765" w14:textId="77777777" w:rsidR="00941BF6" w:rsidRPr="000D1E0E" w:rsidRDefault="00941BF6" w:rsidP="000D1E0E">
      <w:pPr>
        <w:numPr>
          <w:ilvl w:val="0"/>
          <w:numId w:val="5"/>
        </w:numPr>
        <w:spacing w:after="0" w:line="276" w:lineRule="auto"/>
        <w:jc w:val="both"/>
        <w:rPr>
          <w:rFonts w:ascii="Arial" w:hAnsi="Arial" w:cs="Arial"/>
        </w:rPr>
      </w:pPr>
      <w:r w:rsidRPr="000D1E0E">
        <w:rPr>
          <w:rFonts w:ascii="Arial" w:hAnsi="Arial" w:cs="Arial"/>
        </w:rPr>
        <w:t>Assessoria em geral à Secretaria Executiva;</w:t>
      </w:r>
    </w:p>
    <w:p w14:paraId="62A628D6" w14:textId="77777777" w:rsidR="00941BF6" w:rsidRPr="000D1E0E" w:rsidRDefault="00941BF6" w:rsidP="000D1E0E">
      <w:pPr>
        <w:numPr>
          <w:ilvl w:val="0"/>
          <w:numId w:val="5"/>
        </w:numPr>
        <w:spacing w:after="0" w:line="276" w:lineRule="auto"/>
        <w:jc w:val="both"/>
        <w:rPr>
          <w:rFonts w:ascii="Arial" w:hAnsi="Arial" w:cs="Arial"/>
        </w:rPr>
      </w:pPr>
      <w:r w:rsidRPr="000D1E0E">
        <w:rPr>
          <w:rFonts w:ascii="Arial" w:hAnsi="Arial" w:cs="Arial"/>
        </w:rPr>
        <w:t>Atendimento ao público e telefone;</w:t>
      </w:r>
    </w:p>
    <w:p w14:paraId="1B79905B" w14:textId="77777777" w:rsidR="00941BF6" w:rsidRPr="000D1E0E" w:rsidRDefault="00941BF6" w:rsidP="000D1E0E">
      <w:pPr>
        <w:numPr>
          <w:ilvl w:val="0"/>
          <w:numId w:val="5"/>
        </w:numPr>
        <w:spacing w:after="0" w:line="276" w:lineRule="auto"/>
        <w:jc w:val="both"/>
        <w:rPr>
          <w:rFonts w:ascii="Arial" w:hAnsi="Arial" w:cs="Arial"/>
        </w:rPr>
      </w:pPr>
      <w:r w:rsidRPr="000D1E0E">
        <w:rPr>
          <w:rFonts w:ascii="Arial" w:hAnsi="Arial" w:cs="Arial"/>
        </w:rPr>
        <w:t xml:space="preserve">Clipping. </w:t>
      </w:r>
    </w:p>
    <w:p w14:paraId="21A3BB24" w14:textId="77777777" w:rsidR="00941BF6" w:rsidRPr="000D1E0E" w:rsidRDefault="00941BF6" w:rsidP="000D1E0E">
      <w:pPr>
        <w:numPr>
          <w:ilvl w:val="0"/>
          <w:numId w:val="5"/>
        </w:numPr>
        <w:spacing w:after="0" w:line="276" w:lineRule="auto"/>
        <w:jc w:val="both"/>
        <w:rPr>
          <w:rFonts w:ascii="Arial" w:hAnsi="Arial" w:cs="Arial"/>
        </w:rPr>
      </w:pPr>
      <w:r w:rsidRPr="000D1E0E">
        <w:rPr>
          <w:rFonts w:ascii="Arial" w:hAnsi="Arial" w:cs="Arial"/>
        </w:rPr>
        <w:t>Produção de mídias para divulgação em redes sociais</w:t>
      </w:r>
    </w:p>
    <w:p w14:paraId="214F23E1" w14:textId="77777777" w:rsidR="00941BF6" w:rsidRPr="000D1E0E" w:rsidRDefault="00941BF6" w:rsidP="000D1E0E">
      <w:pPr>
        <w:numPr>
          <w:ilvl w:val="0"/>
          <w:numId w:val="5"/>
        </w:numPr>
        <w:spacing w:after="0" w:line="276" w:lineRule="auto"/>
        <w:jc w:val="both"/>
        <w:rPr>
          <w:rFonts w:ascii="Arial" w:hAnsi="Arial" w:cs="Arial"/>
        </w:rPr>
      </w:pPr>
      <w:r w:rsidRPr="000D1E0E">
        <w:rPr>
          <w:rFonts w:ascii="Arial" w:hAnsi="Arial" w:cs="Arial"/>
        </w:rPr>
        <w:t>Gravação de vídeos para AMAI EDUC</w:t>
      </w:r>
    </w:p>
    <w:p w14:paraId="7420335F" w14:textId="77777777" w:rsidR="00941BF6" w:rsidRPr="000D1E0E" w:rsidRDefault="00941BF6" w:rsidP="000D1E0E">
      <w:pPr>
        <w:numPr>
          <w:ilvl w:val="0"/>
          <w:numId w:val="5"/>
        </w:numPr>
        <w:spacing w:after="0" w:line="276" w:lineRule="auto"/>
        <w:jc w:val="both"/>
        <w:rPr>
          <w:rFonts w:ascii="Arial" w:hAnsi="Arial" w:cs="Arial"/>
        </w:rPr>
      </w:pPr>
      <w:r w:rsidRPr="000D1E0E">
        <w:rPr>
          <w:rFonts w:ascii="Arial" w:hAnsi="Arial" w:cs="Arial"/>
        </w:rPr>
        <w:t>Cobertura Fotográfica de eventos</w:t>
      </w:r>
    </w:p>
    <w:p w14:paraId="125FAC0A" w14:textId="77777777" w:rsidR="00941BF6" w:rsidRPr="000D1E0E" w:rsidRDefault="00941BF6" w:rsidP="000D1E0E">
      <w:pPr>
        <w:numPr>
          <w:ilvl w:val="0"/>
          <w:numId w:val="5"/>
        </w:numPr>
        <w:spacing w:after="0" w:line="276" w:lineRule="auto"/>
        <w:jc w:val="both"/>
        <w:rPr>
          <w:rFonts w:ascii="Arial" w:hAnsi="Arial" w:cs="Arial"/>
        </w:rPr>
      </w:pPr>
      <w:r w:rsidRPr="000D1E0E">
        <w:rPr>
          <w:rFonts w:ascii="Arial" w:hAnsi="Arial" w:cs="Arial"/>
        </w:rPr>
        <w:t>Auxilio na elaboração de projetos</w:t>
      </w:r>
    </w:p>
    <w:p w14:paraId="7B57BE17" w14:textId="77777777" w:rsidR="00941BF6" w:rsidRPr="000D1E0E" w:rsidRDefault="00941BF6" w:rsidP="000D1E0E">
      <w:pPr>
        <w:numPr>
          <w:ilvl w:val="0"/>
          <w:numId w:val="5"/>
        </w:numPr>
        <w:spacing w:after="0" w:line="276" w:lineRule="auto"/>
        <w:jc w:val="both"/>
        <w:rPr>
          <w:rFonts w:ascii="Arial" w:hAnsi="Arial" w:cs="Arial"/>
        </w:rPr>
      </w:pPr>
      <w:r w:rsidRPr="000D1E0E">
        <w:rPr>
          <w:rFonts w:ascii="Arial" w:hAnsi="Arial" w:cs="Arial"/>
        </w:rPr>
        <w:t>Desenvolvimento de artes e marcas para projetos da AMAI</w:t>
      </w:r>
    </w:p>
    <w:p w14:paraId="70247CFA" w14:textId="77777777" w:rsidR="00941BF6" w:rsidRPr="000D1E0E" w:rsidRDefault="00941BF6" w:rsidP="000D1E0E">
      <w:pPr>
        <w:spacing w:after="0" w:line="276" w:lineRule="auto"/>
        <w:ind w:left="567"/>
        <w:jc w:val="both"/>
        <w:rPr>
          <w:rFonts w:ascii="Arial" w:hAnsi="Arial" w:cs="Arial"/>
        </w:rPr>
      </w:pPr>
    </w:p>
    <w:p w14:paraId="42DB7024" w14:textId="77777777" w:rsidR="00941BF6" w:rsidRPr="000D1E0E" w:rsidRDefault="00941BF6" w:rsidP="000D1E0E">
      <w:pPr>
        <w:spacing w:line="276" w:lineRule="auto"/>
        <w:jc w:val="both"/>
        <w:rPr>
          <w:rFonts w:ascii="Arial" w:hAnsi="Arial" w:cs="Arial"/>
        </w:rPr>
      </w:pPr>
    </w:p>
    <w:p w14:paraId="15248B02" w14:textId="3C49592F" w:rsidR="00E92352" w:rsidRPr="000D1E0E" w:rsidRDefault="00E92352" w:rsidP="000D1E0E">
      <w:pPr>
        <w:spacing w:line="276" w:lineRule="auto"/>
        <w:jc w:val="both"/>
        <w:rPr>
          <w:rFonts w:ascii="Arial" w:hAnsi="Arial" w:cs="Arial"/>
          <w:b/>
          <w:color w:val="1F4E79"/>
        </w:rPr>
      </w:pPr>
      <w:r w:rsidRPr="000D1E0E">
        <w:rPr>
          <w:rFonts w:ascii="Arial" w:hAnsi="Arial" w:cs="Arial"/>
          <w:b/>
          <w:color w:val="1F4E79"/>
        </w:rPr>
        <w:t xml:space="preserve">DIVULGAÇÃO EM </w:t>
      </w:r>
      <w:r w:rsidR="00941BF6" w:rsidRPr="000D1E0E">
        <w:rPr>
          <w:rFonts w:ascii="Arial" w:hAnsi="Arial" w:cs="Arial"/>
          <w:b/>
          <w:color w:val="1F4E79"/>
        </w:rPr>
        <w:t xml:space="preserve">MÍDIAS </w:t>
      </w:r>
      <w:r w:rsidRPr="000D1E0E">
        <w:rPr>
          <w:rFonts w:ascii="Arial" w:hAnsi="Arial" w:cs="Arial"/>
          <w:b/>
          <w:color w:val="1F4E79"/>
        </w:rPr>
        <w:t>REGIONAIS</w:t>
      </w:r>
    </w:p>
    <w:p w14:paraId="17ECF1AA" w14:textId="18F8FDCD" w:rsidR="00941BF6" w:rsidRPr="000D1E0E" w:rsidRDefault="00E92352" w:rsidP="000D1E0E">
      <w:pPr>
        <w:pStyle w:val="BasicParagraph"/>
        <w:suppressAutoHyphens/>
        <w:jc w:val="both"/>
        <w:rPr>
          <w:rFonts w:ascii="Arial" w:hAnsi="Arial" w:cs="Arial"/>
          <w:spacing w:val="2"/>
          <w:sz w:val="22"/>
          <w:szCs w:val="22"/>
          <w:lang w:val="pt-BR"/>
        </w:rPr>
      </w:pPr>
      <w:r w:rsidRPr="000D1E0E">
        <w:rPr>
          <w:rFonts w:ascii="Arial" w:hAnsi="Arial" w:cs="Arial"/>
          <w:spacing w:val="2"/>
          <w:sz w:val="22"/>
          <w:szCs w:val="22"/>
          <w:lang w:val="pt-BR"/>
        </w:rPr>
        <w:t>A comunicação da AMAI é distribuída pelos diversos veículos de comunicação da região, entre rádios, televisão e canais digitais, jornal impresso e websites. Em 20</w:t>
      </w:r>
      <w:r w:rsidR="00AF44DF">
        <w:rPr>
          <w:rFonts w:ascii="Arial" w:hAnsi="Arial" w:cs="Arial"/>
          <w:spacing w:val="2"/>
          <w:sz w:val="22"/>
          <w:szCs w:val="22"/>
          <w:lang w:val="pt-BR"/>
        </w:rPr>
        <w:t>23</w:t>
      </w:r>
      <w:r w:rsidRPr="000D1E0E">
        <w:rPr>
          <w:rFonts w:ascii="Arial" w:hAnsi="Arial" w:cs="Arial"/>
          <w:spacing w:val="2"/>
          <w:sz w:val="22"/>
          <w:szCs w:val="22"/>
          <w:lang w:val="pt-BR"/>
        </w:rPr>
        <w:t xml:space="preserve"> foram produzidas e publicadas no site da AMAI e encaminhadas aos veículos </w:t>
      </w:r>
      <w:r w:rsidR="00B153F3" w:rsidRPr="000D1E0E">
        <w:rPr>
          <w:rFonts w:ascii="Arial" w:hAnsi="Arial" w:cs="Arial"/>
          <w:spacing w:val="2"/>
          <w:sz w:val="22"/>
          <w:szCs w:val="22"/>
          <w:lang w:val="pt-BR"/>
        </w:rPr>
        <w:t>9</w:t>
      </w:r>
      <w:r w:rsidR="00AF44DF">
        <w:rPr>
          <w:rFonts w:ascii="Arial" w:hAnsi="Arial" w:cs="Arial"/>
          <w:spacing w:val="2"/>
          <w:sz w:val="22"/>
          <w:szCs w:val="22"/>
          <w:lang w:val="pt-BR"/>
        </w:rPr>
        <w:t>2</w:t>
      </w:r>
      <w:r w:rsidRPr="000D1E0E">
        <w:rPr>
          <w:rFonts w:ascii="Arial" w:hAnsi="Arial" w:cs="Arial"/>
          <w:spacing w:val="2"/>
          <w:sz w:val="22"/>
          <w:szCs w:val="22"/>
          <w:lang w:val="pt-BR"/>
        </w:rPr>
        <w:t xml:space="preserve"> notícias, abordando e dando visibilidade as ações da Associação e pleitos da regional. Ao total, em um clipping superficial nos sites apenas da região, as notícias da AMAI tiveram</w:t>
      </w:r>
      <w:r w:rsidR="00AF44DF">
        <w:rPr>
          <w:rFonts w:ascii="Arial" w:hAnsi="Arial" w:cs="Arial"/>
          <w:spacing w:val="2"/>
          <w:sz w:val="22"/>
          <w:szCs w:val="22"/>
          <w:lang w:val="pt-BR"/>
        </w:rPr>
        <w:t xml:space="preserve"> 120 </w:t>
      </w:r>
      <w:r w:rsidRPr="000D1E0E">
        <w:rPr>
          <w:rFonts w:ascii="Arial" w:hAnsi="Arial" w:cs="Arial"/>
          <w:spacing w:val="2"/>
          <w:sz w:val="22"/>
          <w:szCs w:val="22"/>
          <w:lang w:val="pt-BR"/>
        </w:rPr>
        <w:t>publicações na região.</w:t>
      </w:r>
    </w:p>
    <w:p w14:paraId="77FFBF8D" w14:textId="77777777" w:rsidR="00941BF6" w:rsidRPr="000D1E0E" w:rsidRDefault="00941BF6" w:rsidP="000D1E0E">
      <w:pPr>
        <w:pStyle w:val="PargrafodaLista"/>
        <w:spacing w:before="0" w:after="0"/>
        <w:jc w:val="both"/>
        <w:rPr>
          <w:rFonts w:ascii="Arial" w:hAnsi="Arial" w:cs="Arial"/>
          <w:b/>
        </w:rPr>
      </w:pPr>
    </w:p>
    <w:p w14:paraId="2964784A" w14:textId="12FB26BF" w:rsidR="00941BF6" w:rsidRPr="000D1E0E" w:rsidRDefault="00941BF6" w:rsidP="000D1E0E">
      <w:pPr>
        <w:spacing w:line="276" w:lineRule="auto"/>
        <w:jc w:val="both"/>
        <w:rPr>
          <w:rFonts w:ascii="Arial" w:hAnsi="Arial" w:cs="Arial"/>
          <w:b/>
        </w:rPr>
      </w:pPr>
      <w:r w:rsidRPr="000D1E0E">
        <w:rPr>
          <w:rFonts w:ascii="Arial" w:hAnsi="Arial" w:cs="Arial"/>
          <w:b/>
        </w:rPr>
        <w:t xml:space="preserve">Mídias de Veiculação Própria </w:t>
      </w:r>
    </w:p>
    <w:p w14:paraId="408A518F" w14:textId="2D28A3AF" w:rsidR="00A76D2B" w:rsidRDefault="00941BF6" w:rsidP="000D1E0E">
      <w:pPr>
        <w:pStyle w:val="BasicParagraph"/>
        <w:suppressAutoHyphens/>
        <w:jc w:val="both"/>
        <w:rPr>
          <w:rFonts w:ascii="Arial" w:hAnsi="Arial" w:cs="Arial"/>
          <w:spacing w:val="-2"/>
          <w:sz w:val="22"/>
          <w:szCs w:val="22"/>
          <w:lang w:val="pt-BR"/>
        </w:rPr>
      </w:pPr>
      <w:r w:rsidRPr="000D1E0E">
        <w:rPr>
          <w:rFonts w:ascii="Arial" w:hAnsi="Arial" w:cs="Arial"/>
          <w:b/>
          <w:bCs/>
        </w:rPr>
        <w:t>Website da AMAI –</w:t>
      </w:r>
      <w:r w:rsidRPr="000D1E0E">
        <w:rPr>
          <w:rFonts w:ascii="Arial" w:hAnsi="Arial" w:cs="Arial"/>
        </w:rPr>
        <w:t xml:space="preserve"> </w:t>
      </w:r>
      <w:r w:rsidR="00E92352" w:rsidRPr="000D1E0E">
        <w:rPr>
          <w:rFonts w:ascii="Arial" w:hAnsi="Arial" w:cs="Arial"/>
          <w:spacing w:val="-2"/>
          <w:sz w:val="22"/>
          <w:szCs w:val="22"/>
          <w:lang w:val="pt-BR"/>
        </w:rPr>
        <w:t>Alimentado com notícias da AMAI, municípios e de interesse da gestão pública municipal, agenda de eventos. Além de oferecer várias informações relacionadas aos municípios e da própria Associação</w:t>
      </w:r>
      <w:r w:rsidR="003F035A" w:rsidRPr="000D1E0E">
        <w:rPr>
          <w:rFonts w:ascii="Arial" w:hAnsi="Arial" w:cs="Arial"/>
          <w:spacing w:val="-2"/>
          <w:sz w:val="22"/>
          <w:szCs w:val="22"/>
          <w:lang w:val="pt-BR"/>
        </w:rPr>
        <w:t>,</w:t>
      </w:r>
      <w:r w:rsidR="00E92352" w:rsidRPr="000D1E0E">
        <w:rPr>
          <w:rFonts w:ascii="Arial" w:hAnsi="Arial" w:cs="Arial"/>
          <w:spacing w:val="-2"/>
          <w:sz w:val="22"/>
          <w:szCs w:val="22"/>
          <w:lang w:val="pt-BR"/>
        </w:rPr>
        <w:t xml:space="preserve"> em 20</w:t>
      </w:r>
      <w:r w:rsidR="00A77096">
        <w:rPr>
          <w:rFonts w:ascii="Arial" w:hAnsi="Arial" w:cs="Arial"/>
          <w:spacing w:val="-2"/>
          <w:sz w:val="22"/>
          <w:szCs w:val="22"/>
          <w:lang w:val="pt-BR"/>
        </w:rPr>
        <w:t>23</w:t>
      </w:r>
      <w:r w:rsidR="00E92352" w:rsidRPr="000D1E0E">
        <w:rPr>
          <w:rFonts w:ascii="Arial" w:hAnsi="Arial" w:cs="Arial"/>
          <w:spacing w:val="-2"/>
          <w:sz w:val="22"/>
          <w:szCs w:val="22"/>
          <w:lang w:val="pt-BR"/>
        </w:rPr>
        <w:t xml:space="preserve"> tivemos </w:t>
      </w:r>
      <w:r w:rsidR="00A76D2B">
        <w:rPr>
          <w:rFonts w:ascii="Arial" w:hAnsi="Arial" w:cs="Arial"/>
          <w:spacing w:val="-2"/>
          <w:sz w:val="22"/>
          <w:szCs w:val="22"/>
          <w:lang w:val="pt-BR"/>
        </w:rPr>
        <w:t>30</w:t>
      </w:r>
      <w:r w:rsidR="005F36F2" w:rsidRPr="000D1E0E">
        <w:rPr>
          <w:rFonts w:ascii="Arial" w:hAnsi="Arial" w:cs="Arial"/>
          <w:spacing w:val="-2"/>
          <w:sz w:val="22"/>
          <w:szCs w:val="22"/>
          <w:lang w:val="pt-BR"/>
        </w:rPr>
        <w:t xml:space="preserve"> mil visualizações</w:t>
      </w:r>
      <w:r w:rsidR="000F270E" w:rsidRPr="000D1E0E">
        <w:rPr>
          <w:rFonts w:ascii="Arial" w:hAnsi="Arial" w:cs="Arial"/>
          <w:spacing w:val="-2"/>
          <w:sz w:val="22"/>
          <w:szCs w:val="22"/>
          <w:lang w:val="pt-BR"/>
        </w:rPr>
        <w:t xml:space="preserve"> de página e </w:t>
      </w:r>
      <w:r w:rsidR="00B211F2">
        <w:rPr>
          <w:rFonts w:ascii="Arial" w:hAnsi="Arial" w:cs="Arial"/>
          <w:spacing w:val="-2"/>
          <w:sz w:val="22"/>
          <w:szCs w:val="22"/>
          <w:lang w:val="pt-BR"/>
        </w:rPr>
        <w:t>2,7 mil</w:t>
      </w:r>
      <w:r w:rsidR="000F270E" w:rsidRPr="000D1E0E">
        <w:rPr>
          <w:rFonts w:ascii="Arial" w:hAnsi="Arial" w:cs="Arial"/>
          <w:spacing w:val="-2"/>
          <w:sz w:val="22"/>
          <w:szCs w:val="22"/>
          <w:lang w:val="pt-BR"/>
        </w:rPr>
        <w:t xml:space="preserve"> novos usuários no site</w:t>
      </w:r>
      <w:r w:rsidR="00E92352" w:rsidRPr="000D1E0E">
        <w:rPr>
          <w:rFonts w:ascii="Arial" w:hAnsi="Arial" w:cs="Arial"/>
          <w:spacing w:val="-2"/>
          <w:sz w:val="22"/>
          <w:szCs w:val="22"/>
          <w:lang w:val="pt-BR"/>
        </w:rPr>
        <w:t xml:space="preserve">. Uma das ações foi promover o </w:t>
      </w:r>
      <w:r w:rsidR="00E92352" w:rsidRPr="000D1E0E">
        <w:rPr>
          <w:rFonts w:ascii="Arial" w:hAnsi="Arial" w:cs="Arial"/>
          <w:spacing w:val="-2"/>
          <w:sz w:val="22"/>
          <w:szCs w:val="22"/>
          <w:lang w:val="pt-BR"/>
        </w:rPr>
        <w:lastRenderedPageBreak/>
        <w:t>site nas redes sociais e WhatsApp, incentivando o acesso as notícias</w:t>
      </w:r>
      <w:r w:rsidR="00A76D2B">
        <w:rPr>
          <w:rFonts w:ascii="Arial" w:hAnsi="Arial" w:cs="Arial"/>
          <w:spacing w:val="-2"/>
          <w:sz w:val="22"/>
          <w:szCs w:val="22"/>
          <w:lang w:val="pt-BR"/>
        </w:rPr>
        <w:t>. O Jogos da AMAI também foram um dos projetos que movimentaram as redes sociais e site da Associação.</w:t>
      </w:r>
    </w:p>
    <w:p w14:paraId="314BDD0A" w14:textId="571E4D5A" w:rsidR="00941BF6" w:rsidRPr="000D1E0E" w:rsidRDefault="00E92352" w:rsidP="000D1E0E">
      <w:pPr>
        <w:pStyle w:val="BasicParagraph"/>
        <w:suppressAutoHyphens/>
        <w:jc w:val="both"/>
        <w:rPr>
          <w:rFonts w:ascii="Arial" w:hAnsi="Arial" w:cs="Arial"/>
          <w:spacing w:val="-2"/>
          <w:sz w:val="22"/>
          <w:szCs w:val="22"/>
          <w:lang w:val="pt-BR"/>
        </w:rPr>
      </w:pPr>
      <w:r w:rsidRPr="000D1E0E">
        <w:rPr>
          <w:rFonts w:ascii="Arial" w:hAnsi="Arial" w:cs="Arial"/>
          <w:spacing w:val="-2"/>
          <w:sz w:val="22"/>
          <w:szCs w:val="22"/>
          <w:lang w:val="pt-BR"/>
        </w:rPr>
        <w:t>.</w:t>
      </w:r>
    </w:p>
    <w:p w14:paraId="0485EDFF" w14:textId="036DAF55" w:rsidR="00E92352" w:rsidRPr="000D1E0E" w:rsidRDefault="00941BF6" w:rsidP="000D1E0E">
      <w:pPr>
        <w:pStyle w:val="BasicParagraph"/>
        <w:suppressAutoHyphens/>
        <w:jc w:val="both"/>
        <w:rPr>
          <w:rFonts w:ascii="Arial" w:hAnsi="Arial" w:cs="Arial"/>
          <w:spacing w:val="-2"/>
          <w:sz w:val="22"/>
          <w:szCs w:val="22"/>
          <w:lang w:val="pt-BR"/>
        </w:rPr>
      </w:pPr>
      <w:r w:rsidRPr="000D1E0E">
        <w:rPr>
          <w:rFonts w:ascii="Arial" w:hAnsi="Arial" w:cs="Arial"/>
          <w:b/>
          <w:bCs/>
        </w:rPr>
        <w:t>Facebook –</w:t>
      </w:r>
      <w:r w:rsidRPr="000D1E0E">
        <w:rPr>
          <w:rFonts w:ascii="Arial" w:hAnsi="Arial" w:cs="Arial"/>
        </w:rPr>
        <w:t xml:space="preserve"> facebook.com/AMAISC –</w:t>
      </w:r>
      <w:r w:rsidR="00E92352" w:rsidRPr="000D1E0E">
        <w:rPr>
          <w:rFonts w:ascii="Arial" w:hAnsi="Arial" w:cs="Arial"/>
        </w:rPr>
        <w:t xml:space="preserve"> </w:t>
      </w:r>
      <w:r w:rsidR="00E92352" w:rsidRPr="000D1E0E">
        <w:rPr>
          <w:rFonts w:ascii="Arial" w:hAnsi="Arial" w:cs="Arial"/>
          <w:spacing w:val="-2"/>
          <w:sz w:val="22"/>
          <w:szCs w:val="22"/>
          <w:lang w:val="pt-BR"/>
        </w:rPr>
        <w:t xml:space="preserve">Fanpage com </w:t>
      </w:r>
      <w:r w:rsidR="003F035A" w:rsidRPr="000D1E0E">
        <w:rPr>
          <w:rFonts w:ascii="Arial" w:hAnsi="Arial" w:cs="Arial"/>
          <w:spacing w:val="-2"/>
          <w:sz w:val="22"/>
          <w:szCs w:val="22"/>
          <w:lang w:val="pt-BR"/>
        </w:rPr>
        <w:t>5</w:t>
      </w:r>
      <w:r w:rsidR="000037C0">
        <w:rPr>
          <w:rFonts w:ascii="Arial" w:hAnsi="Arial" w:cs="Arial"/>
          <w:spacing w:val="-2"/>
          <w:sz w:val="22"/>
          <w:szCs w:val="22"/>
          <w:lang w:val="pt-BR"/>
        </w:rPr>
        <w:t>,7 mil</w:t>
      </w:r>
      <w:r w:rsidR="00E92352" w:rsidRPr="000D1E0E">
        <w:rPr>
          <w:rFonts w:ascii="Arial" w:hAnsi="Arial" w:cs="Arial"/>
          <w:spacing w:val="-2"/>
          <w:sz w:val="22"/>
          <w:szCs w:val="22"/>
          <w:lang w:val="pt-BR"/>
        </w:rPr>
        <w:t xml:space="preserve"> seguidores. Oferece informações em destaque que remetem para o site da Associação. eventos da AMAI e municípios, além de campanhas.</w:t>
      </w:r>
    </w:p>
    <w:p w14:paraId="64A31419" w14:textId="77777777" w:rsidR="00E92352" w:rsidRPr="000D1E0E" w:rsidRDefault="00E92352" w:rsidP="000D1E0E">
      <w:pPr>
        <w:pStyle w:val="PargrafodaLista"/>
        <w:spacing w:before="0" w:after="0"/>
        <w:ind w:left="284"/>
        <w:jc w:val="both"/>
        <w:rPr>
          <w:rFonts w:ascii="Arial" w:hAnsi="Arial" w:cs="Arial"/>
        </w:rPr>
      </w:pPr>
    </w:p>
    <w:p w14:paraId="4AFD24D4" w14:textId="6E96800F" w:rsidR="00E92352" w:rsidRPr="000D1E0E" w:rsidRDefault="00941BF6" w:rsidP="000D1E0E">
      <w:pPr>
        <w:pStyle w:val="BasicParagraph"/>
        <w:suppressAutoHyphens/>
        <w:jc w:val="both"/>
        <w:rPr>
          <w:rFonts w:ascii="Arial" w:hAnsi="Arial" w:cs="Arial"/>
          <w:spacing w:val="-2"/>
          <w:sz w:val="22"/>
          <w:szCs w:val="22"/>
          <w:lang w:val="pt-BR"/>
        </w:rPr>
      </w:pPr>
      <w:r w:rsidRPr="000D1E0E">
        <w:rPr>
          <w:rFonts w:ascii="Arial" w:hAnsi="Arial" w:cs="Arial"/>
          <w:b/>
          <w:bCs/>
        </w:rPr>
        <w:t>Instagram –</w:t>
      </w:r>
      <w:r w:rsidRPr="000D1E0E">
        <w:rPr>
          <w:rFonts w:ascii="Arial" w:hAnsi="Arial" w:cs="Arial"/>
        </w:rPr>
        <w:t xml:space="preserve"> </w:t>
      </w:r>
      <w:r w:rsidR="00E92352" w:rsidRPr="000D1E0E">
        <w:rPr>
          <w:rFonts w:ascii="Arial" w:hAnsi="Arial" w:cs="Arial"/>
          <w:spacing w:val="-2"/>
          <w:sz w:val="22"/>
          <w:szCs w:val="22"/>
          <w:lang w:val="pt-BR"/>
        </w:rPr>
        <w:t xml:space="preserve">Criado em 2018 conta com </w:t>
      </w:r>
      <w:r w:rsidR="000037C0">
        <w:rPr>
          <w:rFonts w:ascii="Arial" w:hAnsi="Arial" w:cs="Arial"/>
          <w:spacing w:val="-2"/>
          <w:sz w:val="22"/>
          <w:szCs w:val="22"/>
          <w:lang w:val="pt-BR"/>
        </w:rPr>
        <w:t>3,159</w:t>
      </w:r>
      <w:r w:rsidR="00E92352" w:rsidRPr="000D1E0E">
        <w:rPr>
          <w:rFonts w:ascii="Arial" w:hAnsi="Arial" w:cs="Arial"/>
          <w:spacing w:val="-2"/>
          <w:sz w:val="22"/>
          <w:szCs w:val="22"/>
          <w:lang w:val="pt-BR"/>
        </w:rPr>
        <w:t xml:space="preserve"> seguidores, são veiculadas fotos e campanhas da AMAI. Público é formado por </w:t>
      </w:r>
      <w:r w:rsidR="00F75081" w:rsidRPr="000D1E0E">
        <w:rPr>
          <w:rFonts w:ascii="Arial" w:hAnsi="Arial" w:cs="Arial"/>
          <w:spacing w:val="-2"/>
          <w:sz w:val="22"/>
          <w:szCs w:val="22"/>
          <w:lang w:val="pt-BR"/>
        </w:rPr>
        <w:t>5</w:t>
      </w:r>
      <w:r w:rsidR="000037C0">
        <w:rPr>
          <w:rFonts w:ascii="Arial" w:hAnsi="Arial" w:cs="Arial"/>
          <w:spacing w:val="-2"/>
          <w:sz w:val="22"/>
          <w:szCs w:val="22"/>
          <w:lang w:val="pt-BR"/>
        </w:rPr>
        <w:t>4,7</w:t>
      </w:r>
      <w:r w:rsidR="00E92352" w:rsidRPr="000D1E0E">
        <w:rPr>
          <w:rFonts w:ascii="Arial" w:hAnsi="Arial" w:cs="Arial"/>
          <w:spacing w:val="-2"/>
          <w:sz w:val="22"/>
          <w:szCs w:val="22"/>
          <w:lang w:val="pt-BR"/>
        </w:rPr>
        <w:t>% de mulheres e 4</w:t>
      </w:r>
      <w:r w:rsidR="000037C0">
        <w:rPr>
          <w:rFonts w:ascii="Arial" w:hAnsi="Arial" w:cs="Arial"/>
          <w:spacing w:val="-2"/>
          <w:sz w:val="22"/>
          <w:szCs w:val="22"/>
          <w:lang w:val="pt-BR"/>
        </w:rPr>
        <w:t>5</w:t>
      </w:r>
      <w:r w:rsidR="000F270E" w:rsidRPr="000D1E0E">
        <w:rPr>
          <w:rFonts w:ascii="Arial" w:hAnsi="Arial" w:cs="Arial"/>
          <w:spacing w:val="-2"/>
          <w:sz w:val="22"/>
          <w:szCs w:val="22"/>
          <w:lang w:val="pt-BR"/>
        </w:rPr>
        <w:t>,</w:t>
      </w:r>
      <w:r w:rsidR="000037C0">
        <w:rPr>
          <w:rFonts w:ascii="Arial" w:hAnsi="Arial" w:cs="Arial"/>
          <w:spacing w:val="-2"/>
          <w:sz w:val="22"/>
          <w:szCs w:val="22"/>
          <w:lang w:val="pt-BR"/>
        </w:rPr>
        <w:t>2</w:t>
      </w:r>
      <w:r w:rsidR="00E92352" w:rsidRPr="000D1E0E">
        <w:rPr>
          <w:rFonts w:ascii="Arial" w:hAnsi="Arial" w:cs="Arial"/>
          <w:spacing w:val="-2"/>
          <w:sz w:val="22"/>
          <w:szCs w:val="22"/>
          <w:lang w:val="pt-BR"/>
        </w:rPr>
        <w:t xml:space="preserve">% homens com idades entre </w:t>
      </w:r>
      <w:r w:rsidR="00F75081" w:rsidRPr="000D1E0E">
        <w:rPr>
          <w:rFonts w:ascii="Arial" w:hAnsi="Arial" w:cs="Arial"/>
          <w:spacing w:val="-2"/>
          <w:sz w:val="22"/>
          <w:szCs w:val="22"/>
          <w:lang w:val="pt-BR"/>
        </w:rPr>
        <w:t>25</w:t>
      </w:r>
      <w:r w:rsidR="00E92352" w:rsidRPr="000D1E0E">
        <w:rPr>
          <w:rFonts w:ascii="Arial" w:hAnsi="Arial" w:cs="Arial"/>
          <w:spacing w:val="-2"/>
          <w:sz w:val="22"/>
          <w:szCs w:val="22"/>
          <w:lang w:val="pt-BR"/>
        </w:rPr>
        <w:t xml:space="preserve"> e </w:t>
      </w:r>
      <w:r w:rsidR="00F75081" w:rsidRPr="000D1E0E">
        <w:rPr>
          <w:rFonts w:ascii="Arial" w:hAnsi="Arial" w:cs="Arial"/>
          <w:spacing w:val="-2"/>
          <w:sz w:val="22"/>
          <w:szCs w:val="22"/>
          <w:lang w:val="pt-BR"/>
        </w:rPr>
        <w:t>4</w:t>
      </w:r>
      <w:r w:rsidR="00E92352" w:rsidRPr="000D1E0E">
        <w:rPr>
          <w:rFonts w:ascii="Arial" w:hAnsi="Arial" w:cs="Arial"/>
          <w:spacing w:val="-2"/>
          <w:sz w:val="22"/>
          <w:szCs w:val="22"/>
          <w:lang w:val="pt-BR"/>
        </w:rPr>
        <w:t>4 anos em sua maioria (</w:t>
      </w:r>
      <w:r w:rsidR="00AD31E1" w:rsidRPr="000D1E0E">
        <w:rPr>
          <w:rFonts w:ascii="Arial" w:hAnsi="Arial" w:cs="Arial"/>
          <w:spacing w:val="-2"/>
          <w:sz w:val="22"/>
          <w:szCs w:val="22"/>
          <w:lang w:val="pt-BR"/>
        </w:rPr>
        <w:t>6</w:t>
      </w:r>
      <w:r w:rsidR="000037C0">
        <w:rPr>
          <w:rFonts w:ascii="Arial" w:hAnsi="Arial" w:cs="Arial"/>
          <w:spacing w:val="-2"/>
          <w:sz w:val="22"/>
          <w:szCs w:val="22"/>
          <w:lang w:val="pt-BR"/>
        </w:rPr>
        <w:t>6</w:t>
      </w:r>
      <w:r w:rsidR="00E92352" w:rsidRPr="000D1E0E">
        <w:rPr>
          <w:rFonts w:ascii="Arial" w:hAnsi="Arial" w:cs="Arial"/>
          <w:spacing w:val="-2"/>
          <w:sz w:val="22"/>
          <w:szCs w:val="22"/>
          <w:lang w:val="pt-BR"/>
        </w:rPr>
        <w:t>%), das cidades de Xanxerê,</w:t>
      </w:r>
      <w:r w:rsidR="00F75081" w:rsidRPr="000D1E0E">
        <w:rPr>
          <w:rFonts w:ascii="Arial" w:hAnsi="Arial" w:cs="Arial"/>
          <w:spacing w:val="-2"/>
          <w:sz w:val="22"/>
          <w:szCs w:val="22"/>
          <w:lang w:val="pt-BR"/>
        </w:rPr>
        <w:t xml:space="preserve"> Xaxim</w:t>
      </w:r>
      <w:r w:rsidR="00AD31E1" w:rsidRPr="000D1E0E">
        <w:rPr>
          <w:rFonts w:ascii="Arial" w:hAnsi="Arial" w:cs="Arial"/>
          <w:spacing w:val="-2"/>
          <w:sz w:val="22"/>
          <w:szCs w:val="22"/>
          <w:lang w:val="pt-BR"/>
        </w:rPr>
        <w:t>, Chapecó</w:t>
      </w:r>
      <w:r w:rsidR="00F75081" w:rsidRPr="000D1E0E">
        <w:rPr>
          <w:rFonts w:ascii="Arial" w:hAnsi="Arial" w:cs="Arial"/>
          <w:spacing w:val="-2"/>
          <w:sz w:val="22"/>
          <w:szCs w:val="22"/>
          <w:lang w:val="pt-BR"/>
        </w:rPr>
        <w:t xml:space="preserve"> e</w:t>
      </w:r>
      <w:r w:rsidR="00E92352" w:rsidRPr="000D1E0E">
        <w:rPr>
          <w:rFonts w:ascii="Arial" w:hAnsi="Arial" w:cs="Arial"/>
          <w:spacing w:val="-2"/>
          <w:sz w:val="22"/>
          <w:szCs w:val="22"/>
          <w:lang w:val="pt-BR"/>
        </w:rPr>
        <w:t xml:space="preserve"> </w:t>
      </w:r>
      <w:r w:rsidR="000037C0">
        <w:rPr>
          <w:rFonts w:ascii="Arial" w:hAnsi="Arial" w:cs="Arial"/>
          <w:spacing w:val="-2"/>
          <w:sz w:val="22"/>
          <w:szCs w:val="22"/>
          <w:lang w:val="pt-BR"/>
        </w:rPr>
        <w:t>Abelardo Luz</w:t>
      </w:r>
      <w:r w:rsidR="00E92352" w:rsidRPr="000D1E0E">
        <w:rPr>
          <w:rFonts w:ascii="Arial" w:hAnsi="Arial" w:cs="Arial"/>
          <w:spacing w:val="-2"/>
          <w:sz w:val="22"/>
          <w:szCs w:val="22"/>
          <w:lang w:val="pt-BR"/>
        </w:rPr>
        <w:t>.</w:t>
      </w:r>
    </w:p>
    <w:p w14:paraId="2C179531" w14:textId="77777777" w:rsidR="00E92352" w:rsidRPr="000D1E0E" w:rsidRDefault="00E92352" w:rsidP="000D1E0E">
      <w:pPr>
        <w:spacing w:after="0"/>
        <w:jc w:val="both"/>
        <w:rPr>
          <w:rFonts w:ascii="Arial" w:hAnsi="Arial" w:cs="Arial"/>
        </w:rPr>
      </w:pPr>
    </w:p>
    <w:p w14:paraId="418B168D" w14:textId="44154CD7" w:rsidR="00941BF6" w:rsidRPr="000D1E0E" w:rsidRDefault="00941BF6" w:rsidP="000D1E0E">
      <w:pPr>
        <w:spacing w:after="0"/>
        <w:jc w:val="both"/>
        <w:rPr>
          <w:rFonts w:ascii="Arial" w:hAnsi="Arial" w:cs="Arial"/>
        </w:rPr>
      </w:pPr>
      <w:r w:rsidRPr="000D1E0E">
        <w:rPr>
          <w:rFonts w:ascii="Arial" w:hAnsi="Arial" w:cs="Arial"/>
          <w:b/>
          <w:bCs/>
        </w:rPr>
        <w:t xml:space="preserve">Grupos de </w:t>
      </w:r>
      <w:r w:rsidR="00E92352" w:rsidRPr="000D1E0E">
        <w:rPr>
          <w:rFonts w:ascii="Arial" w:hAnsi="Arial" w:cs="Arial"/>
          <w:b/>
          <w:bCs/>
        </w:rPr>
        <w:t>WhatsApp</w:t>
      </w:r>
      <w:r w:rsidRPr="000D1E0E">
        <w:rPr>
          <w:rFonts w:ascii="Arial" w:hAnsi="Arial" w:cs="Arial"/>
          <w:b/>
          <w:bCs/>
        </w:rPr>
        <w:t xml:space="preserve"> –</w:t>
      </w:r>
      <w:r w:rsidRPr="000D1E0E">
        <w:rPr>
          <w:rFonts w:ascii="Arial" w:hAnsi="Arial" w:cs="Arial"/>
        </w:rPr>
        <w:t xml:space="preserve"> são enviadas diariamente informações aos grupos setoriais mantidos pela AMAI.</w:t>
      </w:r>
    </w:p>
    <w:p w14:paraId="383CD452" w14:textId="77777777" w:rsidR="00BB7EDC" w:rsidRPr="000D1E0E" w:rsidRDefault="00BB7EDC" w:rsidP="000D1E0E">
      <w:pPr>
        <w:spacing w:line="276" w:lineRule="auto"/>
        <w:jc w:val="both"/>
        <w:rPr>
          <w:rFonts w:ascii="Arial" w:hAnsi="Arial" w:cs="Arial"/>
          <w:bCs/>
        </w:rPr>
      </w:pPr>
    </w:p>
    <w:p w14:paraId="10AA2CF4" w14:textId="77777777" w:rsidR="00941BF6" w:rsidRPr="000D1E0E" w:rsidRDefault="00941BF6" w:rsidP="000D1E0E">
      <w:pPr>
        <w:spacing w:line="276" w:lineRule="auto"/>
        <w:ind w:right="-1"/>
        <w:jc w:val="both"/>
        <w:rPr>
          <w:rFonts w:ascii="Arial" w:hAnsi="Arial" w:cs="Arial"/>
          <w:b/>
          <w:bCs/>
        </w:rPr>
      </w:pPr>
    </w:p>
    <w:p w14:paraId="023A4454" w14:textId="77777777" w:rsidR="00BB7EDC" w:rsidRDefault="00BB7EDC" w:rsidP="000D1E0E">
      <w:pPr>
        <w:pBdr>
          <w:right w:val="single" w:sz="24" w:space="4" w:color="FFFFFF"/>
        </w:pBdr>
        <w:autoSpaceDE w:val="0"/>
        <w:autoSpaceDN w:val="0"/>
        <w:adjustRightInd w:val="0"/>
        <w:jc w:val="both"/>
        <w:outlineLvl w:val="0"/>
        <w:rPr>
          <w:rFonts w:ascii="Arial" w:hAnsi="Arial" w:cs="Arial"/>
          <w:b/>
          <w:bCs/>
          <w:color w:val="1F3864" w:themeColor="accent1" w:themeShade="80"/>
        </w:rPr>
      </w:pPr>
    </w:p>
    <w:p w14:paraId="5648F9C5" w14:textId="48ECD3F4" w:rsidR="00A520F0" w:rsidRPr="00473191" w:rsidRDefault="000037C0" w:rsidP="006B4972">
      <w:pPr>
        <w:pStyle w:val="PargrafodaLista"/>
        <w:numPr>
          <w:ilvl w:val="0"/>
          <w:numId w:val="27"/>
        </w:numPr>
        <w:jc w:val="left"/>
        <w:rPr>
          <w:rFonts w:ascii="Arial" w:hAnsi="Arial" w:cs="Arial"/>
          <w:b/>
          <w:bCs/>
        </w:rPr>
      </w:pPr>
      <w:r w:rsidRPr="00473191">
        <w:rPr>
          <w:rFonts w:ascii="Arial" w:hAnsi="Arial" w:cs="Arial"/>
          <w:b/>
          <w:bCs/>
          <w:color w:val="1F3864" w:themeColor="accent1" w:themeShade="80"/>
        </w:rPr>
        <w:br w:type="page"/>
      </w:r>
      <w:r w:rsidR="00473191" w:rsidRPr="00473191">
        <w:rPr>
          <w:rFonts w:ascii="Arial" w:hAnsi="Arial" w:cs="Arial"/>
          <w:b/>
          <w:bCs/>
        </w:rPr>
        <w:lastRenderedPageBreak/>
        <w:t>A</w:t>
      </w:r>
      <w:r w:rsidR="00A520F0" w:rsidRPr="00473191">
        <w:rPr>
          <w:rFonts w:ascii="Arial" w:hAnsi="Arial" w:cs="Arial"/>
          <w:b/>
          <w:bCs/>
        </w:rPr>
        <w:t>tividades JANEIRO 2023</w:t>
      </w:r>
    </w:p>
    <w:p w14:paraId="48A2CDE3" w14:textId="77777777" w:rsidR="00A520F0" w:rsidRPr="001071C2"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Planejamento cursos 2023</w:t>
      </w:r>
    </w:p>
    <w:p w14:paraId="28C156B5" w14:textId="77777777" w:rsidR="00A520F0" w:rsidRPr="001071C2"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pesquisa (formulário) para enviar nos whats sobre os cursos</w:t>
      </w:r>
    </w:p>
    <w:p w14:paraId="1C281E0B" w14:textId="7B7E52A7" w:rsidR="00A520F0" w:rsidRPr="001071C2"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 xml:space="preserve">atendimento </w:t>
      </w:r>
      <w:r w:rsidR="002858A8" w:rsidRPr="001071C2">
        <w:rPr>
          <w:rFonts w:ascii="Arial" w:hAnsi="Arial" w:cs="Arial"/>
        </w:rPr>
        <w:t>Douglas</w:t>
      </w:r>
      <w:r w:rsidRPr="001071C2">
        <w:rPr>
          <w:rFonts w:ascii="Arial" w:hAnsi="Arial" w:cs="Arial"/>
        </w:rPr>
        <w:t xml:space="preserve"> sobre post do projeto do lixo - lajeado</w:t>
      </w:r>
    </w:p>
    <w:p w14:paraId="4A155FFE" w14:textId="77777777" w:rsidR="00A520F0" w:rsidRPr="001071C2"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atendimento email de lajeado grande - contabilidade</w:t>
      </w:r>
    </w:p>
    <w:p w14:paraId="31105E81" w14:textId="77777777" w:rsidR="00A520F0" w:rsidRPr="001071C2"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atendimento criação de usuário portal de lajeado</w:t>
      </w:r>
    </w:p>
    <w:p w14:paraId="5C063C6D" w14:textId="77777777" w:rsidR="00A520F0" w:rsidRPr="001071C2"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envio de pesquisa Ingrid - prefeitos</w:t>
      </w:r>
    </w:p>
    <w:p w14:paraId="7648F8F6" w14:textId="77777777" w:rsidR="00A520F0" w:rsidRPr="001071C2"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atendimento Maria são domingos. publicação de editais</w:t>
      </w:r>
    </w:p>
    <w:p w14:paraId="6883EDA0" w14:textId="77777777" w:rsidR="00A520F0" w:rsidRPr="001071C2"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atendimento lajeado grande. espaço em e-mail</w:t>
      </w:r>
    </w:p>
    <w:p w14:paraId="2840017F" w14:textId="77777777" w:rsidR="00A520F0" w:rsidRPr="001071C2"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envio de pesquisa grupos whats - educ</w:t>
      </w:r>
    </w:p>
    <w:p w14:paraId="3A862DF8" w14:textId="77777777" w:rsidR="00A520F0" w:rsidRPr="001071C2"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criação de arte para dia de aniversário de municípios</w:t>
      </w:r>
    </w:p>
    <w:p w14:paraId="489E4BD9" w14:textId="77777777" w:rsidR="00A520F0" w:rsidRPr="001071C2"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publicação aniversário ouro verde</w:t>
      </w:r>
    </w:p>
    <w:p w14:paraId="7BD0ABFB" w14:textId="77777777" w:rsidR="00A520F0" w:rsidRPr="001071C2"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organização recepção equipe para volta trabalho. Café da manhã, Cartão, balões</w:t>
      </w:r>
    </w:p>
    <w:p w14:paraId="0F62A875" w14:textId="77777777" w:rsidR="00A520F0" w:rsidRPr="001071C2"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artes whats institucional</w:t>
      </w:r>
    </w:p>
    <w:p w14:paraId="56E5561C" w14:textId="77777777" w:rsidR="00A520F0" w:rsidRPr="001071C2"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planilha com sugestões de cursos</w:t>
      </w:r>
    </w:p>
    <w:p w14:paraId="3725668F" w14:textId="77777777" w:rsidR="00A520F0" w:rsidRPr="001071C2"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atendimento aline são domingos. banner e link para site</w:t>
      </w:r>
    </w:p>
    <w:p w14:paraId="30DC557D" w14:textId="77777777" w:rsidR="00A520F0" w:rsidRPr="001071C2"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revisão revista do relatório</w:t>
      </w:r>
    </w:p>
    <w:p w14:paraId="18C662EA" w14:textId="6F196BE8" w:rsidR="00A520F0" w:rsidRPr="001071C2"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atendimento faxinal dos guedes</w:t>
      </w:r>
    </w:p>
    <w:p w14:paraId="0DCD77BD" w14:textId="77777777" w:rsidR="00A520F0" w:rsidRPr="001071C2"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agenda para evento do conselho tutelar em faxinal dia 13.1</w:t>
      </w:r>
    </w:p>
    <w:p w14:paraId="1E774123" w14:textId="77777777" w:rsidR="00A520F0" w:rsidRPr="001071C2"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atendimento Cinthia, bom jesus</w:t>
      </w:r>
    </w:p>
    <w:p w14:paraId="600AAD63" w14:textId="77777777" w:rsidR="00A520F0" w:rsidRPr="001071C2"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mobilização reunião colegiado de comunicação</w:t>
      </w:r>
    </w:p>
    <w:p w14:paraId="14AA885B" w14:textId="77777777" w:rsidR="00A520F0" w:rsidRPr="001071C2"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atendimento curso currículo - certificado</w:t>
      </w:r>
    </w:p>
    <w:p w14:paraId="6D3DD948" w14:textId="77777777" w:rsidR="00A520F0" w:rsidRPr="001071C2" w:rsidRDefault="00A520F0" w:rsidP="006B4972">
      <w:pPr>
        <w:pStyle w:val="PargrafodaLista"/>
        <w:numPr>
          <w:ilvl w:val="0"/>
          <w:numId w:val="26"/>
        </w:numPr>
        <w:spacing w:line="240" w:lineRule="auto"/>
        <w:ind w:hanging="720"/>
        <w:jc w:val="left"/>
        <w:rPr>
          <w:rFonts w:ascii="Arial" w:hAnsi="Arial" w:cs="Arial"/>
        </w:rPr>
      </w:pPr>
      <w:proofErr w:type="gramStart"/>
      <w:r w:rsidRPr="001071C2">
        <w:rPr>
          <w:rFonts w:ascii="Arial" w:hAnsi="Arial" w:cs="Arial"/>
        </w:rPr>
        <w:t>revisão e alteração revista</w:t>
      </w:r>
      <w:proofErr w:type="gramEnd"/>
    </w:p>
    <w:p w14:paraId="78C59145" w14:textId="77777777" w:rsidR="00A520F0" w:rsidRPr="001071C2"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alteração relatório completo</w:t>
      </w:r>
    </w:p>
    <w:p w14:paraId="4E62F67B" w14:textId="77777777" w:rsidR="00A520F0" w:rsidRPr="001071C2"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levantamento de orçamentos revista</w:t>
      </w:r>
    </w:p>
    <w:p w14:paraId="4596B49C" w14:textId="77777777" w:rsidR="00A520F0" w:rsidRPr="001071C2"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reunião ingrid planejamento</w:t>
      </w:r>
    </w:p>
    <w:p w14:paraId="419B9C0A" w14:textId="77777777" w:rsidR="00A520F0" w:rsidRPr="001071C2"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descrição planejamento 2023 da comunicação e formações</w:t>
      </w:r>
    </w:p>
    <w:p w14:paraId="09BDFD88" w14:textId="77777777" w:rsidR="00A520F0" w:rsidRPr="001071C2"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 xml:space="preserve">cobertura de evento da posse de diretoria da Associação catarinense de conselheiros tutelares </w:t>
      </w:r>
    </w:p>
    <w:p w14:paraId="58B41256" w14:textId="77777777" w:rsidR="00A520F0" w:rsidRPr="001071C2"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atendimento Eliza - tributação São Domingos</w:t>
      </w:r>
    </w:p>
    <w:p w14:paraId="0F305579" w14:textId="77777777" w:rsidR="00A520F0" w:rsidRPr="001071C2"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reunião colegiado de comunicação</w:t>
      </w:r>
    </w:p>
    <w:p w14:paraId="4C4BA978" w14:textId="77777777" w:rsidR="00A520F0" w:rsidRPr="001071C2"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matéria posse conselheiros</w:t>
      </w:r>
    </w:p>
    <w:p w14:paraId="0DB1485F" w14:textId="77777777" w:rsidR="00A520F0" w:rsidRPr="001071C2"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atualização de planilha dos serviços prestados</w:t>
      </w:r>
    </w:p>
    <w:p w14:paraId="65322DF1" w14:textId="77777777" w:rsidR="00A520F0" w:rsidRPr="001071C2"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reunião Ingrid - relatório de atividades</w:t>
      </w:r>
    </w:p>
    <w:p w14:paraId="511950B0" w14:textId="77777777" w:rsidR="00A520F0" w:rsidRPr="001071C2"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reunião ingrid e salete- planejamento cursos</w:t>
      </w:r>
    </w:p>
    <w:p w14:paraId="53395D7B" w14:textId="77777777" w:rsidR="00A520F0" w:rsidRPr="001071C2"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atendimento engenharia - SIgas WEB</w:t>
      </w:r>
    </w:p>
    <w:p w14:paraId="5AC426F3" w14:textId="77777777" w:rsidR="00A520F0" w:rsidRPr="001071C2"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Contato suporte FECAM - siga web</w:t>
      </w:r>
    </w:p>
    <w:p w14:paraId="32172E5E" w14:textId="77777777" w:rsidR="00A520F0" w:rsidRPr="001071C2"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desenvolvimento de arte, texto e publicação dia do terapeuta ocupacional</w:t>
      </w:r>
    </w:p>
    <w:p w14:paraId="3E5A89D1" w14:textId="77777777" w:rsidR="00A520F0" w:rsidRPr="001071C2"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desenvolvimento de arte, texto e publicação dia do farmacêutico</w:t>
      </w:r>
    </w:p>
    <w:p w14:paraId="3265DD36" w14:textId="77777777" w:rsidR="00A520F0" w:rsidRPr="001071C2"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desenvolvimento de arte e divulgação nota de pesar, mãe do Tozzo</w:t>
      </w:r>
    </w:p>
    <w:p w14:paraId="08E422A2" w14:textId="77777777" w:rsidR="00A520F0" w:rsidRPr="001071C2"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adequação tabela populacional da região amai</w:t>
      </w:r>
    </w:p>
    <w:p w14:paraId="3311554D" w14:textId="77777777" w:rsidR="00A520F0" w:rsidRPr="001071C2"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elaboração tabela de produção agrícola da região amai</w:t>
      </w:r>
    </w:p>
    <w:p w14:paraId="3B024A82" w14:textId="77777777" w:rsidR="00A520F0" w:rsidRPr="001071C2"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conversa ingrid sobre compartilhamento de informações nacionais e estaduais nos grupos de whats</w:t>
      </w:r>
    </w:p>
    <w:p w14:paraId="61F12767" w14:textId="77777777" w:rsidR="00A520F0" w:rsidRPr="001071C2"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atendimento cinthia bom jesus - E-Mails</w:t>
      </w:r>
    </w:p>
    <w:p w14:paraId="7B8193E0" w14:textId="77777777" w:rsidR="00A520F0" w:rsidRPr="001071C2"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fotos e matéria reunião transporte escolar</w:t>
      </w:r>
    </w:p>
    <w:p w14:paraId="3512E313" w14:textId="77777777" w:rsidR="00A520F0" w:rsidRPr="001071C2"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relatório jogos amai</w:t>
      </w:r>
    </w:p>
    <w:p w14:paraId="309E1C8E" w14:textId="77777777" w:rsidR="00A520F0" w:rsidRPr="001071C2"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pesquisa sobre curso e palestrantes NFE</w:t>
      </w:r>
    </w:p>
    <w:p w14:paraId="3CBA4675" w14:textId="77777777" w:rsidR="00A520F0" w:rsidRPr="001071C2"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conversa com luciano</w:t>
      </w:r>
    </w:p>
    <w:p w14:paraId="512DCC4C" w14:textId="77777777" w:rsidR="00A520F0" w:rsidRPr="001071C2"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conversa com leila, sest senat</w:t>
      </w:r>
    </w:p>
    <w:p w14:paraId="6503589F" w14:textId="77777777" w:rsidR="00A520F0" w:rsidRPr="001071C2"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pesquisa de notícias CNM</w:t>
      </w:r>
    </w:p>
    <w:p w14:paraId="4C6BC3DF" w14:textId="77777777" w:rsidR="00A520F0" w:rsidRPr="001071C2"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lastRenderedPageBreak/>
        <w:t>contato janice sobre vídeo do colegiado de assistência social</w:t>
      </w:r>
    </w:p>
    <w:p w14:paraId="5D46225E" w14:textId="77777777" w:rsidR="00A520F0" w:rsidRPr="001071C2"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Conversa salete e ingrid sobre transporte escolar</w:t>
      </w:r>
    </w:p>
    <w:p w14:paraId="66A1609D" w14:textId="77777777" w:rsidR="00A520F0" w:rsidRPr="001071C2"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revisão impressão e encadernação relatório de atividades</w:t>
      </w:r>
    </w:p>
    <w:p w14:paraId="58045986" w14:textId="77777777" w:rsidR="00A520F0" w:rsidRPr="001071C2"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construção apresentação resumida para ingrid apresentar ao martarello (presidente 2023)</w:t>
      </w:r>
    </w:p>
    <w:p w14:paraId="39EB5880" w14:textId="77777777" w:rsidR="00A520F0" w:rsidRPr="001071C2"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definição de agenda de cursos com salete</w:t>
      </w:r>
    </w:p>
    <w:p w14:paraId="14AEF2C8" w14:textId="77777777" w:rsidR="00A520F0" w:rsidRPr="001071C2"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conversa com ingrid sobre sistemática de cursos com rateio dos municípios</w:t>
      </w:r>
    </w:p>
    <w:p w14:paraId="16A492B0" w14:textId="77777777" w:rsidR="00A520F0" w:rsidRPr="001071C2"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ajustes com jurídico sobre curso de NFE rural</w:t>
      </w:r>
    </w:p>
    <w:p w14:paraId="429C2DF9" w14:textId="77777777" w:rsidR="00A520F0" w:rsidRPr="001071C2"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organização e decoração sala de aniversariante (rama)</w:t>
      </w:r>
    </w:p>
    <w:p w14:paraId="7C9C8098" w14:textId="77777777" w:rsidR="00A520F0" w:rsidRPr="001071C2"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compra presente para aniversariante</w:t>
      </w:r>
    </w:p>
    <w:p w14:paraId="1AFE50F1" w14:textId="77777777" w:rsidR="00A520F0" w:rsidRPr="001071C2"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post de aniversário nas redes sociais</w:t>
      </w:r>
    </w:p>
    <w:p w14:paraId="2973DBA2" w14:textId="77777777" w:rsidR="00A520F0" w:rsidRPr="001071C2"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atendimento TI falha nos portais municipais, contato com fecam</w:t>
      </w:r>
    </w:p>
    <w:p w14:paraId="5CBDA486" w14:textId="77777777" w:rsidR="00A520F0" w:rsidRPr="001071C2"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atendimento Cursos - emissão de certificado Salete</w:t>
      </w:r>
    </w:p>
    <w:p w14:paraId="725D9E3D" w14:textId="77777777" w:rsidR="00A520F0" w:rsidRPr="001071C2"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repasse aos assessores sobre falhas nos portais municipais</w:t>
      </w:r>
    </w:p>
    <w:p w14:paraId="0C8C8A24" w14:textId="77777777" w:rsidR="00A520F0" w:rsidRPr="001071C2"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ajuste orçamento para curso NFE de produtor</w:t>
      </w:r>
    </w:p>
    <w:p w14:paraId="069C43D9" w14:textId="77777777" w:rsidR="00A520F0" w:rsidRPr="001071C2"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atendimento adriano santos - cursos</w:t>
      </w:r>
    </w:p>
    <w:p w14:paraId="33E39B39" w14:textId="77777777" w:rsidR="00A520F0" w:rsidRPr="001071C2"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pesquisa notícias do dia</w:t>
      </w:r>
    </w:p>
    <w:p w14:paraId="3DC6A6CF" w14:textId="77777777" w:rsidR="00A520F0" w:rsidRPr="001071C2"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repost notícia simples nacional CNM</w:t>
      </w:r>
    </w:p>
    <w:p w14:paraId="08FA2985" w14:textId="77777777" w:rsidR="00A520F0" w:rsidRPr="001071C2"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organização sala para aniversariante - tania</w:t>
      </w:r>
    </w:p>
    <w:p w14:paraId="00179063" w14:textId="77777777" w:rsidR="00A520F0" w:rsidRPr="001071C2"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organização presente aniversariante</w:t>
      </w:r>
    </w:p>
    <w:p w14:paraId="230ADADE" w14:textId="77777777" w:rsidR="00A520F0" w:rsidRPr="001071C2"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post redes sociais aniversario, foto</w:t>
      </w:r>
    </w:p>
    <w:p w14:paraId="727B3344" w14:textId="77777777" w:rsidR="00A520F0" w:rsidRPr="001071C2"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análise de site de cursos AMEOSC</w:t>
      </w:r>
    </w:p>
    <w:p w14:paraId="7B6A9D27" w14:textId="77777777" w:rsidR="00A520F0" w:rsidRPr="001071C2"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atendimentos municípios sobre portais TI fecam</w:t>
      </w:r>
    </w:p>
    <w:p w14:paraId="441BDF46" w14:textId="77777777" w:rsidR="00A520F0" w:rsidRPr="001071C2"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organização colegiados- pastas arquivos servidor</w:t>
      </w:r>
    </w:p>
    <w:p w14:paraId="7C514EE0" w14:textId="77777777" w:rsidR="00A520F0" w:rsidRPr="001071C2"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atendimento ponte serrada problema no portal - editais</w:t>
      </w:r>
    </w:p>
    <w:p w14:paraId="564BEE65" w14:textId="77777777" w:rsidR="00A520F0" w:rsidRPr="001071C2"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negociação formação NFE senar - xanxere</w:t>
      </w:r>
    </w:p>
    <w:p w14:paraId="3A057ED2" w14:textId="77777777" w:rsidR="00A520F0" w:rsidRPr="001071C2"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conversa com salette para levantamento dos espaços para aulas de NFE nas escolas dos municípios</w:t>
      </w:r>
    </w:p>
    <w:p w14:paraId="7FDF07DD" w14:textId="77777777" w:rsidR="00A520F0" w:rsidRPr="001071C2"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ajustes com SENAR curso NFE</w:t>
      </w:r>
    </w:p>
    <w:p w14:paraId="2A3DB7BA" w14:textId="77777777" w:rsidR="00A520F0" w:rsidRPr="001071C2"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análise para matéria sobre reunião professores - janice</w:t>
      </w:r>
    </w:p>
    <w:p w14:paraId="1CBE1996" w14:textId="77777777" w:rsidR="00A520F0" w:rsidRPr="001071C2"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organização pasta secretaria - colegiados e site amai</w:t>
      </w:r>
    </w:p>
    <w:p w14:paraId="43E8601D" w14:textId="77777777" w:rsidR="00A520F0" w:rsidRPr="001071C2"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falha TI município de ponte serrada - ajustes com FECAM</w:t>
      </w:r>
    </w:p>
    <w:p w14:paraId="44BC2375" w14:textId="77777777" w:rsidR="00A520F0" w:rsidRPr="001071C2"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 xml:space="preserve">atendimento rejane - lajeado grande sobre atualização do portal </w:t>
      </w:r>
    </w:p>
    <w:p w14:paraId="00A92111" w14:textId="77777777" w:rsidR="00A520F0" w:rsidRPr="001071C2"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contato TI para ajudar lajeado grande</w:t>
      </w:r>
    </w:p>
    <w:p w14:paraId="73662951" w14:textId="77777777" w:rsidR="00A520F0" w:rsidRPr="001071C2"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conversa com salete ajustes levantamento quantidade de salas de informática na região</w:t>
      </w:r>
    </w:p>
    <w:p w14:paraId="314C05B5" w14:textId="77777777" w:rsidR="00A520F0" w:rsidRPr="001071C2"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reunião com Gean da TI da FECAM sobre pendências. definido que será migrado para o novo sistema (sigaweb), depois o portal da AMAI migra, as cartas de serviços dos municípios e por fim os portais de turismo.</w:t>
      </w:r>
    </w:p>
    <w:p w14:paraId="4C83CABE" w14:textId="77777777" w:rsidR="00A520F0" w:rsidRPr="001071C2"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ajustes curso NFE</w:t>
      </w:r>
    </w:p>
    <w:p w14:paraId="7705BAA1" w14:textId="77777777" w:rsidR="00A520F0" w:rsidRPr="001071C2"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Entregas capacitação do Bem - Lar Aprisco</w:t>
      </w:r>
    </w:p>
    <w:p w14:paraId="242C98B3" w14:textId="77777777" w:rsidR="00473191" w:rsidRPr="00473191" w:rsidRDefault="00473191" w:rsidP="00473191">
      <w:pPr>
        <w:spacing w:line="240" w:lineRule="auto"/>
        <w:rPr>
          <w:rFonts w:ascii="Arial" w:hAnsi="Arial" w:cs="Arial"/>
        </w:rPr>
      </w:pPr>
    </w:p>
    <w:p w14:paraId="0B6E0BDC" w14:textId="051BEBE9" w:rsidR="00473191" w:rsidRPr="00473191" w:rsidRDefault="00473191" w:rsidP="006B4972">
      <w:pPr>
        <w:pStyle w:val="PargrafodaLista"/>
        <w:numPr>
          <w:ilvl w:val="0"/>
          <w:numId w:val="28"/>
        </w:numPr>
        <w:spacing w:line="240" w:lineRule="auto"/>
        <w:jc w:val="left"/>
        <w:rPr>
          <w:rFonts w:ascii="Arial" w:hAnsi="Arial" w:cs="Arial"/>
        </w:rPr>
      </w:pPr>
      <w:r w:rsidRPr="00473191">
        <w:rPr>
          <w:rFonts w:ascii="Arial" w:hAnsi="Arial" w:cs="Arial"/>
          <w:b/>
          <w:bCs/>
        </w:rPr>
        <w:t>Atividades</w:t>
      </w:r>
      <w:r>
        <w:rPr>
          <w:rFonts w:ascii="Arial" w:hAnsi="Arial" w:cs="Arial"/>
          <w:b/>
          <w:bCs/>
        </w:rPr>
        <w:t xml:space="preserve"> FEVERE</w:t>
      </w:r>
      <w:r w:rsidRPr="00473191">
        <w:rPr>
          <w:rFonts w:ascii="Arial" w:hAnsi="Arial" w:cs="Arial"/>
          <w:b/>
          <w:bCs/>
        </w:rPr>
        <w:t>IRO 2023</w:t>
      </w:r>
    </w:p>
    <w:p w14:paraId="0AA87602" w14:textId="03FFE7D8" w:rsidR="00A520F0" w:rsidRPr="001071C2"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Atendimento Camila - entre rios - alteração banner site</w:t>
      </w:r>
    </w:p>
    <w:p w14:paraId="7BC3D9C7" w14:textId="77777777" w:rsidR="00A520F0" w:rsidRPr="001071C2"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cadastro banner site amai</w:t>
      </w:r>
    </w:p>
    <w:p w14:paraId="2386AA32" w14:textId="77777777" w:rsidR="00A520F0" w:rsidRPr="001071C2"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 xml:space="preserve">contato Oscar - entrevista e fotos </w:t>
      </w:r>
    </w:p>
    <w:p w14:paraId="003C003B" w14:textId="77777777" w:rsidR="00A520F0" w:rsidRPr="001071C2"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arte entre rios</w:t>
      </w:r>
    </w:p>
    <w:p w14:paraId="18E19687" w14:textId="77777777" w:rsidR="00A520F0" w:rsidRPr="001071C2"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agenda presidente - ajuste evento de chapecó AMOSC</w:t>
      </w:r>
    </w:p>
    <w:p w14:paraId="21586A46" w14:textId="77777777" w:rsidR="00A520F0" w:rsidRPr="001071C2"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cobrança salete sobre espaços de informática nos municípios</w:t>
      </w:r>
    </w:p>
    <w:p w14:paraId="57F1CE3C" w14:textId="77777777" w:rsidR="00A520F0" w:rsidRPr="001071C2"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matéria posse Oscar</w:t>
      </w:r>
    </w:p>
    <w:p w14:paraId="7281B8CC" w14:textId="77777777" w:rsidR="00A520F0" w:rsidRPr="001071C2"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lastRenderedPageBreak/>
        <w:t>conversa Oscar e Ingrid</w:t>
      </w:r>
    </w:p>
    <w:p w14:paraId="759B649D" w14:textId="77777777" w:rsidR="00A520F0" w:rsidRPr="001071C2"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lista problemas fecam</w:t>
      </w:r>
    </w:p>
    <w:p w14:paraId="656FDAA3" w14:textId="77777777" w:rsidR="00A520F0" w:rsidRPr="001071C2"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ajustes de agenda thaise - oscar</w:t>
      </w:r>
    </w:p>
    <w:p w14:paraId="0F2385F2" w14:textId="77777777" w:rsidR="00A520F0" w:rsidRPr="001071C2"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atendimento passos maia - sobre equipamentos</w:t>
      </w:r>
    </w:p>
    <w:p w14:paraId="60D64983" w14:textId="77777777" w:rsidR="00A520F0" w:rsidRPr="001071C2"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cursos - emissão de certificados curso cozinheiras - faxinal</w:t>
      </w:r>
    </w:p>
    <w:p w14:paraId="17CF1410" w14:textId="77777777" w:rsidR="00A520F0" w:rsidRPr="001071C2"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impressão revista relatórios</w:t>
      </w:r>
    </w:p>
    <w:p w14:paraId="7E416BBF" w14:textId="77777777" w:rsidR="00A520F0" w:rsidRPr="001071C2"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fotos oscar</w:t>
      </w:r>
    </w:p>
    <w:p w14:paraId="2ECF7899" w14:textId="77777777" w:rsidR="00A520F0" w:rsidRPr="001071C2"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conversa com ingrid sobre matéria e fotos oscar</w:t>
      </w:r>
    </w:p>
    <w:p w14:paraId="685242F2" w14:textId="77777777" w:rsidR="00A520F0" w:rsidRPr="001071C2"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fotos ingrid</w:t>
      </w:r>
    </w:p>
    <w:p w14:paraId="36DF350D" w14:textId="77777777" w:rsidR="00A520F0" w:rsidRPr="001071C2"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matéria nova gestão, oscar</w:t>
      </w:r>
    </w:p>
    <w:p w14:paraId="2C030638" w14:textId="77777777" w:rsidR="00A520F0" w:rsidRPr="001071C2"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publicação e envio de conteúdo sobre posse da nova diretoria</w:t>
      </w:r>
    </w:p>
    <w:p w14:paraId="0B126BA9" w14:textId="77777777" w:rsidR="00A520F0" w:rsidRPr="001071C2"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atendimento educ - emissão de certificados cozinheiras</w:t>
      </w:r>
    </w:p>
    <w:p w14:paraId="5CB8F9A6" w14:textId="77777777" w:rsidR="00A520F0" w:rsidRPr="001071C2"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atualização no site amai da nova diretoria</w:t>
      </w:r>
    </w:p>
    <w:p w14:paraId="3F4E4B8B" w14:textId="77777777" w:rsidR="00A520F0" w:rsidRPr="001071C2"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atualização de layout de postagens de notícias nas redes sociais</w:t>
      </w:r>
    </w:p>
    <w:p w14:paraId="39B4DF19" w14:textId="77777777" w:rsidR="00A520F0" w:rsidRPr="001071C2"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atendimento clodoaldo Lajeado Grande, TI sobre falha no portal - licitação</w:t>
      </w:r>
    </w:p>
    <w:p w14:paraId="6ADFA67C" w14:textId="77777777" w:rsidR="00A520F0" w:rsidRPr="001071C2"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atendimento lilian, certificados curso cozinheiras</w:t>
      </w:r>
    </w:p>
    <w:p w14:paraId="2102CC2C" w14:textId="77777777" w:rsidR="00A520F0" w:rsidRPr="001071C2"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atendimento camila, entre rios sobre curso com fecam</w:t>
      </w:r>
    </w:p>
    <w:p w14:paraId="035F87D5" w14:textId="77777777" w:rsidR="00A520F0" w:rsidRPr="001071C2"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atendimento solange sobre arte de post</w:t>
      </w:r>
    </w:p>
    <w:p w14:paraId="02EAB3AD" w14:textId="77777777" w:rsidR="00A520F0" w:rsidRPr="001071C2"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arte para 43 anos da CNM</w:t>
      </w:r>
    </w:p>
    <w:p w14:paraId="00FB974B" w14:textId="77777777" w:rsidR="00A520F0" w:rsidRPr="001071C2"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arte AMOSC - aniversário - contato solicitando logo</w:t>
      </w:r>
    </w:p>
    <w:p w14:paraId="4EE7C880" w14:textId="77777777" w:rsidR="00A520F0" w:rsidRPr="001071C2"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resumo para evento AMOSC- presidente martarello</w:t>
      </w:r>
    </w:p>
    <w:p w14:paraId="2D03C670" w14:textId="77777777" w:rsidR="00A520F0" w:rsidRPr="001071C2"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atualização transparência AMAI - relatórios</w:t>
      </w:r>
    </w:p>
    <w:p w14:paraId="04E08BA9" w14:textId="77777777" w:rsidR="00A520F0" w:rsidRPr="001071C2"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arte para perfil whats diretoria</w:t>
      </w:r>
    </w:p>
    <w:p w14:paraId="355A851F" w14:textId="77777777" w:rsidR="00A520F0" w:rsidRPr="001071C2"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contatos para curso SENAR NFE</w:t>
      </w:r>
    </w:p>
    <w:p w14:paraId="6CB1CEF9" w14:textId="77777777" w:rsidR="00A520F0" w:rsidRPr="001071C2"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atendimento cleber abelardo luz sobre portais de turismo</w:t>
      </w:r>
    </w:p>
    <w:p w14:paraId="7C5E290E" w14:textId="77777777" w:rsidR="00A520F0" w:rsidRPr="001071C2"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atendimento e-mail de lajeado grande</w:t>
      </w:r>
    </w:p>
    <w:p w14:paraId="4359EF01" w14:textId="77777777" w:rsidR="00A520F0" w:rsidRPr="001071C2"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arte aniversário xaxim</w:t>
      </w:r>
    </w:p>
    <w:p w14:paraId="6C32C902" w14:textId="77777777" w:rsidR="00A520F0" w:rsidRPr="001071C2"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texto para post aniversário xaxim</w:t>
      </w:r>
    </w:p>
    <w:p w14:paraId="73565526" w14:textId="77777777" w:rsidR="00A520F0" w:rsidRPr="001071C2"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arte aniversári Clori</w:t>
      </w:r>
    </w:p>
    <w:p w14:paraId="520D83B9" w14:textId="77777777" w:rsidR="00A520F0" w:rsidRPr="001071C2"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post reunião defesa Civil</w:t>
      </w:r>
    </w:p>
    <w:p w14:paraId="6B831FDA" w14:textId="77777777" w:rsidR="00A520F0" w:rsidRPr="001071C2"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atendimento município abelardo Portal turismo</w:t>
      </w:r>
    </w:p>
    <w:p w14:paraId="2069F19F" w14:textId="77777777" w:rsidR="00A520F0" w:rsidRPr="001071C2"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arte House para Ouro Verde, Conferência Saúde</w:t>
      </w:r>
    </w:p>
    <w:p w14:paraId="1B672B51" w14:textId="77777777" w:rsidR="00A520F0" w:rsidRPr="001071C2"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finalização e envio de relatório de atividades para Andreza</w:t>
      </w:r>
    </w:p>
    <w:p w14:paraId="5FF591FF" w14:textId="77777777" w:rsidR="00A520F0" w:rsidRPr="001071C2"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atualização site- relatório de atividades, transparência</w:t>
      </w:r>
    </w:p>
    <w:p w14:paraId="6AEEE017" w14:textId="77777777" w:rsidR="00A520F0" w:rsidRPr="001071C2"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curso NFE levantamento de orçamentos com profissionais</w:t>
      </w:r>
    </w:p>
    <w:p w14:paraId="6917C73E" w14:textId="77777777" w:rsidR="00A520F0" w:rsidRPr="001071C2"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foto e story, reunião tributação</w:t>
      </w:r>
    </w:p>
    <w:p w14:paraId="50437D26" w14:textId="77777777" w:rsidR="00A520F0" w:rsidRPr="001071C2"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atendimento camilla entre rios - documentação MP</w:t>
      </w:r>
    </w:p>
    <w:p w14:paraId="4824FCA9" w14:textId="77777777" w:rsidR="00A520F0" w:rsidRPr="001071C2"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conversa com jurídico sobre documentos entre rios - MP</w:t>
      </w:r>
    </w:p>
    <w:p w14:paraId="4DFDC1C6" w14:textId="77777777" w:rsidR="00A520F0" w:rsidRPr="001071C2"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reunião ingrid sobre cursos</w:t>
      </w:r>
    </w:p>
    <w:p w14:paraId="1AFFB5BA" w14:textId="77777777" w:rsidR="00A520F0" w:rsidRPr="001071C2"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reunião TI fecam sobre migração site AMAI</w:t>
      </w:r>
    </w:p>
    <w:p w14:paraId="5EEB7084" w14:textId="77777777" w:rsidR="00A520F0" w:rsidRPr="001071C2"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reunião TI Fecam sobre sistema CLICK</w:t>
      </w:r>
    </w:p>
    <w:p w14:paraId="094870E4" w14:textId="77777777" w:rsidR="00A520F0" w:rsidRPr="001071C2"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atendimento município sobre problemas TI</w:t>
      </w:r>
    </w:p>
    <w:p w14:paraId="3B1F94C0" w14:textId="77777777" w:rsidR="00A520F0" w:rsidRPr="001071C2"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contato gean TI fecam cobrando soluções para problemas dos portais</w:t>
      </w:r>
    </w:p>
    <w:p w14:paraId="459A4CE3" w14:textId="77777777" w:rsidR="00A520F0" w:rsidRPr="001071C2"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atendimento município de entre rios, camila - grupos Whats</w:t>
      </w:r>
    </w:p>
    <w:p w14:paraId="4B8470B6" w14:textId="77777777" w:rsidR="00A520F0" w:rsidRPr="001071C2"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atendimento lajeado grande - alteração site dados do município</w:t>
      </w:r>
    </w:p>
    <w:p w14:paraId="32E4E490" w14:textId="77777777" w:rsidR="00A520F0" w:rsidRPr="001071C2"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formulário para pesquisa tributação - taxa lixo</w:t>
      </w:r>
    </w:p>
    <w:p w14:paraId="1221381D" w14:textId="77777777" w:rsidR="00A520F0" w:rsidRPr="001071C2"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fotos e matéria reunião colegiado tributação</w:t>
      </w:r>
    </w:p>
    <w:p w14:paraId="1F72752C" w14:textId="77777777" w:rsidR="00A520F0" w:rsidRPr="001071C2"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atencard e programação aniversário Xanxerê</w:t>
      </w:r>
    </w:p>
    <w:p w14:paraId="0505DB26" w14:textId="77777777" w:rsidR="00A520F0" w:rsidRPr="001071C2"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card e postagem voto feminino</w:t>
      </w:r>
    </w:p>
    <w:p w14:paraId="4CB50331" w14:textId="77777777" w:rsidR="00A520F0" w:rsidRPr="001071C2"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atendimento diário do iguaçu</w:t>
      </w:r>
    </w:p>
    <w:p w14:paraId="57484617" w14:textId="77777777" w:rsidR="00A520F0" w:rsidRPr="001071C2"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agenda presidente - evento CDL</w:t>
      </w:r>
    </w:p>
    <w:p w14:paraId="0AB5D1A7" w14:textId="77777777" w:rsidR="00A520F0" w:rsidRPr="001071C2"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atualização contatos grupo whats tributação</w:t>
      </w:r>
    </w:p>
    <w:p w14:paraId="7C38995B" w14:textId="77777777" w:rsidR="00A520F0" w:rsidRPr="001071C2"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lastRenderedPageBreak/>
        <w:t>cadastro novo curso INSS</w:t>
      </w:r>
    </w:p>
    <w:p w14:paraId="22601FE9" w14:textId="77777777" w:rsidR="00A520F0" w:rsidRPr="001071C2"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 xml:space="preserve">divulgação whats </w:t>
      </w:r>
      <w:proofErr w:type="gramStart"/>
      <w:r w:rsidRPr="001071C2">
        <w:rPr>
          <w:rFonts w:ascii="Arial" w:hAnsi="Arial" w:cs="Arial"/>
        </w:rPr>
        <w:t>curso  INSS</w:t>
      </w:r>
      <w:proofErr w:type="gramEnd"/>
    </w:p>
    <w:p w14:paraId="5CB4FE31" w14:textId="77777777" w:rsidR="00A520F0" w:rsidRPr="001071C2"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reunião cursos licitação</w:t>
      </w:r>
    </w:p>
    <w:p w14:paraId="268881C2" w14:textId="77777777" w:rsidR="00A520F0" w:rsidRPr="001071C2"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reunião projeto stands feiras</w:t>
      </w:r>
    </w:p>
    <w:p w14:paraId="5DE6AECA" w14:textId="77777777" w:rsidR="00A520F0" w:rsidRPr="001071C2"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fotos e stories reunião educação</w:t>
      </w:r>
    </w:p>
    <w:p w14:paraId="75CC67E0" w14:textId="77777777" w:rsidR="00A520F0" w:rsidRPr="001071C2"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curso de INSS atendimento a alunos - plataforma</w:t>
      </w:r>
    </w:p>
    <w:p w14:paraId="3DB9FD2D" w14:textId="77777777" w:rsidR="00A520F0" w:rsidRDefault="00A520F0"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atendimento problemas site municipais, fecam</w:t>
      </w:r>
    </w:p>
    <w:p w14:paraId="3FB9B0C6" w14:textId="77777777" w:rsidR="00473191" w:rsidRPr="00473191" w:rsidRDefault="00473191" w:rsidP="00473191">
      <w:pPr>
        <w:spacing w:line="240" w:lineRule="auto"/>
        <w:rPr>
          <w:rFonts w:ascii="Arial" w:hAnsi="Arial" w:cs="Arial"/>
        </w:rPr>
      </w:pPr>
    </w:p>
    <w:p w14:paraId="7A84F1AF" w14:textId="1796634A" w:rsidR="00473191" w:rsidRPr="00473191" w:rsidRDefault="00473191" w:rsidP="006B4972">
      <w:pPr>
        <w:pStyle w:val="PargrafodaLista"/>
        <w:numPr>
          <w:ilvl w:val="0"/>
          <w:numId w:val="29"/>
        </w:numPr>
        <w:spacing w:line="240" w:lineRule="auto"/>
        <w:jc w:val="left"/>
        <w:rPr>
          <w:rFonts w:ascii="Arial" w:hAnsi="Arial" w:cs="Arial"/>
        </w:rPr>
      </w:pPr>
      <w:r w:rsidRPr="00473191">
        <w:rPr>
          <w:rFonts w:ascii="Arial" w:hAnsi="Arial" w:cs="Arial"/>
          <w:b/>
          <w:bCs/>
        </w:rPr>
        <w:t xml:space="preserve">Atividades </w:t>
      </w:r>
      <w:r>
        <w:rPr>
          <w:rFonts w:ascii="Arial" w:hAnsi="Arial" w:cs="Arial"/>
          <w:b/>
          <w:bCs/>
        </w:rPr>
        <w:t>MARÇ</w:t>
      </w:r>
      <w:r w:rsidRPr="00473191">
        <w:rPr>
          <w:rFonts w:ascii="Arial" w:hAnsi="Arial" w:cs="Arial"/>
          <w:b/>
          <w:bCs/>
        </w:rPr>
        <w:t>O 2023</w:t>
      </w:r>
    </w:p>
    <w:p w14:paraId="5938D2B0" w14:textId="77777777" w:rsidR="00473191" w:rsidRPr="00473191" w:rsidRDefault="00473191" w:rsidP="00473191">
      <w:pPr>
        <w:pStyle w:val="PargrafodaLista"/>
        <w:rPr>
          <w:rFonts w:ascii="Arial" w:hAnsi="Arial" w:cs="Arial"/>
        </w:rPr>
      </w:pPr>
    </w:p>
    <w:p w14:paraId="6D081976" w14:textId="2B2661DC" w:rsidR="004232CB" w:rsidRPr="00473191" w:rsidRDefault="004232CB" w:rsidP="006B4972">
      <w:pPr>
        <w:pStyle w:val="PargrafodaLista"/>
        <w:numPr>
          <w:ilvl w:val="0"/>
          <w:numId w:val="26"/>
        </w:numPr>
        <w:spacing w:line="240" w:lineRule="auto"/>
        <w:ind w:hanging="720"/>
        <w:jc w:val="left"/>
        <w:rPr>
          <w:rFonts w:ascii="Arial" w:hAnsi="Arial" w:cs="Arial"/>
        </w:rPr>
      </w:pPr>
      <w:r w:rsidRPr="00473191">
        <w:rPr>
          <w:rFonts w:ascii="Arial" w:hAnsi="Arial" w:cs="Arial"/>
        </w:rPr>
        <w:t xml:space="preserve">Cadastros curso INSS atendimento aos alunos - reset de senha - confirmação, inscrição - </w:t>
      </w:r>
    </w:p>
    <w:p w14:paraId="6AC5AD84"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reunião sobre stand para feiras</w:t>
      </w:r>
    </w:p>
    <w:p w14:paraId="3C9E7F4A"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cadastro transparência AMAI - edital prod. limpeza</w:t>
      </w:r>
    </w:p>
    <w:p w14:paraId="278607BC"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contato fornecedores sobre materiais para montagem de stand</w:t>
      </w:r>
    </w:p>
    <w:p w14:paraId="5BE38692"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migração site amai</w:t>
      </w:r>
    </w:p>
    <w:p w14:paraId="42AE6F9F"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pesquisa sistema click</w:t>
      </w:r>
    </w:p>
    <w:p w14:paraId="38FD05C6"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agenda cursos</w:t>
      </w:r>
    </w:p>
    <w:p w14:paraId="5DD33CB1"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arte aniversário municípios</w:t>
      </w:r>
    </w:p>
    <w:p w14:paraId="0BCC423F"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atendimento lajeado grande, arte</w:t>
      </w:r>
    </w:p>
    <w:p w14:paraId="36162C9A"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arte para feira xaxim</w:t>
      </w:r>
    </w:p>
    <w:p w14:paraId="0BB9CEE3"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assembleia de prefeitos</w:t>
      </w:r>
    </w:p>
    <w:p w14:paraId="7242A41E"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matéria fotos e mídias assembleia prefeitos</w:t>
      </w:r>
    </w:p>
    <w:p w14:paraId="019F01F2"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reunião TI fecam</w:t>
      </w:r>
    </w:p>
    <w:p w14:paraId="4C1A5BE2"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fotos e nota reunião cultura</w:t>
      </w:r>
    </w:p>
    <w:p w14:paraId="2A43C512"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reunião TI - portais municipais</w:t>
      </w:r>
    </w:p>
    <w:p w14:paraId="04EC0BEC"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curso NFE - mobilização, cadastro site, inscrições</w:t>
      </w:r>
    </w:p>
    <w:p w14:paraId="6E92220A"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entregas cestas alimentos capacitação do bem</w:t>
      </w:r>
    </w:p>
    <w:p w14:paraId="7730DA82"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material divulgação capacitação do bem</w:t>
      </w:r>
    </w:p>
    <w:p w14:paraId="283B9740"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fotos e registro redes - reunião CIR</w:t>
      </w:r>
    </w:p>
    <w:p w14:paraId="11264CFE"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migração site amai</w:t>
      </w:r>
    </w:p>
    <w:p w14:paraId="05645E7B"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organização cursos NFE</w:t>
      </w:r>
    </w:p>
    <w:p w14:paraId="76893C9E" w14:textId="77777777" w:rsidR="004232CB"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organização curso Controle interno</w:t>
      </w:r>
    </w:p>
    <w:p w14:paraId="7311E293" w14:textId="77777777" w:rsidR="00473191" w:rsidRPr="00473191" w:rsidRDefault="00473191" w:rsidP="00473191">
      <w:pPr>
        <w:spacing w:line="240" w:lineRule="auto"/>
        <w:rPr>
          <w:rFonts w:ascii="Arial" w:hAnsi="Arial" w:cs="Arial"/>
        </w:rPr>
      </w:pPr>
    </w:p>
    <w:p w14:paraId="0EA31120" w14:textId="590C4EF3" w:rsidR="00473191" w:rsidRPr="00473191" w:rsidRDefault="00473191" w:rsidP="006B4972">
      <w:pPr>
        <w:pStyle w:val="PargrafodaLista"/>
        <w:numPr>
          <w:ilvl w:val="0"/>
          <w:numId w:val="30"/>
        </w:numPr>
        <w:spacing w:line="240" w:lineRule="auto"/>
        <w:jc w:val="left"/>
        <w:rPr>
          <w:rFonts w:ascii="Arial" w:hAnsi="Arial" w:cs="Arial"/>
        </w:rPr>
      </w:pPr>
      <w:r w:rsidRPr="00473191">
        <w:rPr>
          <w:rFonts w:ascii="Arial" w:hAnsi="Arial" w:cs="Arial"/>
          <w:b/>
          <w:bCs/>
        </w:rPr>
        <w:t xml:space="preserve">Atividades </w:t>
      </w:r>
      <w:r>
        <w:rPr>
          <w:rFonts w:ascii="Arial" w:hAnsi="Arial" w:cs="Arial"/>
          <w:b/>
          <w:bCs/>
        </w:rPr>
        <w:t>ABRIL</w:t>
      </w:r>
      <w:r w:rsidRPr="00473191">
        <w:rPr>
          <w:rFonts w:ascii="Arial" w:hAnsi="Arial" w:cs="Arial"/>
          <w:b/>
          <w:bCs/>
        </w:rPr>
        <w:t xml:space="preserve"> 2023</w:t>
      </w:r>
    </w:p>
    <w:p w14:paraId="20D4C222" w14:textId="77777777" w:rsidR="00473191" w:rsidRPr="00473191" w:rsidRDefault="00473191" w:rsidP="00473191">
      <w:pPr>
        <w:pStyle w:val="PargrafodaLista"/>
        <w:rPr>
          <w:rFonts w:ascii="Arial" w:hAnsi="Arial" w:cs="Arial"/>
        </w:rPr>
      </w:pPr>
    </w:p>
    <w:p w14:paraId="07DCF897" w14:textId="15CA581D" w:rsidR="004232CB" w:rsidRPr="00473191" w:rsidRDefault="004232CB" w:rsidP="006B4972">
      <w:pPr>
        <w:pStyle w:val="PargrafodaLista"/>
        <w:numPr>
          <w:ilvl w:val="0"/>
          <w:numId w:val="26"/>
        </w:numPr>
        <w:spacing w:line="240" w:lineRule="auto"/>
        <w:ind w:hanging="720"/>
        <w:jc w:val="left"/>
        <w:rPr>
          <w:rFonts w:ascii="Arial" w:hAnsi="Arial" w:cs="Arial"/>
        </w:rPr>
      </w:pPr>
      <w:r w:rsidRPr="00473191">
        <w:rPr>
          <w:rFonts w:ascii="Arial" w:hAnsi="Arial" w:cs="Arial"/>
        </w:rPr>
        <w:t>atendimento criação de página cultura no site de entre rios</w:t>
      </w:r>
    </w:p>
    <w:p w14:paraId="4339710D"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atendimento criação de banner e direcionamento iptu site de marema</w:t>
      </w:r>
    </w:p>
    <w:p w14:paraId="0DB2E268"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criação de arte para feira de xaxim</w:t>
      </w:r>
    </w:p>
    <w:p w14:paraId="22A46BBA"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agenda presidente- feira xaxim</w:t>
      </w:r>
    </w:p>
    <w:p w14:paraId="18C57E0A"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agenda presidente - faex</w:t>
      </w:r>
    </w:p>
    <w:p w14:paraId="6B80F356"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agenda presidente - são domingos</w:t>
      </w:r>
    </w:p>
    <w:p w14:paraId="4D0422CD"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email - novo endereço passos maia</w:t>
      </w:r>
    </w:p>
    <w:p w14:paraId="32B7F65A"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email - nova senha entre rios</w:t>
      </w:r>
    </w:p>
    <w:p w14:paraId="5672B967"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email nova senha ipuaçu</w:t>
      </w:r>
    </w:p>
    <w:p w14:paraId="0A3F950A"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novo assessor de comunicação faxinal dos guedes</w:t>
      </w:r>
    </w:p>
    <w:p w14:paraId="44455455"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novo assessor de comunicação entre rios</w:t>
      </w:r>
    </w:p>
    <w:p w14:paraId="32C12775"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arte reunião na expo xaxim</w:t>
      </w:r>
    </w:p>
    <w:p w14:paraId="37138088"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lastRenderedPageBreak/>
        <w:t>contato com assessores para atualização de contatos de secretários de saúde. xaxim, lajeado, ipuaçu, ponte serrada</w:t>
      </w:r>
    </w:p>
    <w:p w14:paraId="0236B0C2"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contato egen sobre certificados de cursos</w:t>
      </w:r>
    </w:p>
    <w:p w14:paraId="0727C3AB"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cadastro curso nova lei de licitações</w:t>
      </w:r>
    </w:p>
    <w:p w14:paraId="1B8A2BA7"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inscrições e atendimentos diários aos servidores para inscrição nos cursos</w:t>
      </w:r>
    </w:p>
    <w:p w14:paraId="1EB95670"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mobilização curso de nova lei de licitações</w:t>
      </w:r>
    </w:p>
    <w:p w14:paraId="4735DACB"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ajustes arte para lajeado grande - costelão de chão</w:t>
      </w:r>
    </w:p>
    <w:p w14:paraId="7817869B"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organização stand feira xaxim</w:t>
      </w:r>
    </w:p>
    <w:p w14:paraId="3993DD33"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organização alimentos capacitação do bem</w:t>
      </w:r>
    </w:p>
    <w:p w14:paraId="7899AEC9"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contatos presidentes de câmara de vereadores</w:t>
      </w:r>
    </w:p>
    <w:p w14:paraId="3AD35D3D"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agenda presidente</w:t>
      </w:r>
    </w:p>
    <w:p w14:paraId="59ACCFB1"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atendimento entre rios, cursos</w:t>
      </w:r>
    </w:p>
    <w:p w14:paraId="55A88DAB"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atendimento ouro verde, senhas e-mails</w:t>
      </w:r>
    </w:p>
    <w:p w14:paraId="3E4FC731"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atendimento ipuaçu, portal de turismo</w:t>
      </w:r>
    </w:p>
    <w:p w14:paraId="15997620"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levantamento de informações secretários de saúde</w:t>
      </w:r>
    </w:p>
    <w:p w14:paraId="3B555C80"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mobilização reunião em xaxim</w:t>
      </w:r>
    </w:p>
    <w:p w14:paraId="54CA8127"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reunião colegiado de contadores - matéria, fotos e vídeos, listas</w:t>
      </w:r>
    </w:p>
    <w:p w14:paraId="77C98929"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matéria e fotos curso nova lei de licitações</w:t>
      </w:r>
    </w:p>
    <w:p w14:paraId="099FDB7D"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organização curso, certificados, lanche, fotos e vídeos</w:t>
      </w:r>
    </w:p>
    <w:p w14:paraId="54B40BF9"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atendimento passos maia - assessoria</w:t>
      </w:r>
    </w:p>
    <w:p w14:paraId="1A3C26D3"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atendimento cadastros site EDUC - curso Nova lei Licitações</w:t>
      </w:r>
    </w:p>
    <w:p w14:paraId="10AA3E8D"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arte reunião xaxim</w:t>
      </w:r>
    </w:p>
    <w:p w14:paraId="6E2E6F27"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matéria entrega projeto ponte serrada</w:t>
      </w:r>
    </w:p>
    <w:p w14:paraId="066B1366"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arte município de lajeado grande</w:t>
      </w:r>
    </w:p>
    <w:p w14:paraId="54D3D6A4"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atualização de planilhas projeto capacitação do bem</w:t>
      </w:r>
    </w:p>
    <w:p w14:paraId="5DDE4052" w14:textId="77777777" w:rsidR="004232CB"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atualização de contatos agenda</w:t>
      </w:r>
    </w:p>
    <w:p w14:paraId="5D40200A" w14:textId="77777777" w:rsidR="00473191" w:rsidRPr="00473191" w:rsidRDefault="00473191" w:rsidP="00473191">
      <w:pPr>
        <w:spacing w:line="240" w:lineRule="auto"/>
        <w:rPr>
          <w:rFonts w:ascii="Arial" w:hAnsi="Arial" w:cs="Arial"/>
        </w:rPr>
      </w:pPr>
    </w:p>
    <w:p w14:paraId="58F19D1E" w14:textId="6F1CE83A" w:rsidR="00473191" w:rsidRPr="00473191" w:rsidRDefault="00473191" w:rsidP="006B4972">
      <w:pPr>
        <w:pStyle w:val="PargrafodaLista"/>
        <w:numPr>
          <w:ilvl w:val="0"/>
          <w:numId w:val="31"/>
        </w:numPr>
        <w:spacing w:line="240" w:lineRule="auto"/>
        <w:jc w:val="left"/>
        <w:rPr>
          <w:rFonts w:ascii="Arial" w:hAnsi="Arial" w:cs="Arial"/>
        </w:rPr>
      </w:pPr>
      <w:r w:rsidRPr="00473191">
        <w:rPr>
          <w:rFonts w:ascii="Arial" w:hAnsi="Arial" w:cs="Arial"/>
          <w:b/>
          <w:bCs/>
        </w:rPr>
        <w:t xml:space="preserve">Atividades </w:t>
      </w:r>
      <w:r>
        <w:rPr>
          <w:rFonts w:ascii="Arial" w:hAnsi="Arial" w:cs="Arial"/>
          <w:b/>
          <w:bCs/>
        </w:rPr>
        <w:t>MAIO</w:t>
      </w:r>
      <w:r w:rsidRPr="00473191">
        <w:rPr>
          <w:rFonts w:ascii="Arial" w:hAnsi="Arial" w:cs="Arial"/>
          <w:b/>
          <w:bCs/>
        </w:rPr>
        <w:t xml:space="preserve"> 2023</w:t>
      </w:r>
    </w:p>
    <w:p w14:paraId="21A5A1F9" w14:textId="37692D0A"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atendimento assessores sobre seminário de comunicação</w:t>
      </w:r>
    </w:p>
    <w:p w14:paraId="6A43A2B9"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agenda de eventos</w:t>
      </w:r>
    </w:p>
    <w:p w14:paraId="3FC6882C"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organização curso assistência social - previdência - lanche, listas, espaço</w:t>
      </w:r>
    </w:p>
    <w:p w14:paraId="3E62C837"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publicação edital site amai - processo seletivo</w:t>
      </w:r>
    </w:p>
    <w:p w14:paraId="6EA7C3B7"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adequação de calendário da amai no site - contato com TI da fecam</w:t>
      </w:r>
    </w:p>
    <w:p w14:paraId="350C263D"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atualização de listas de presença de eventos</w:t>
      </w:r>
    </w:p>
    <w:p w14:paraId="2E23B539"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contatos para mobilização curso previdência - INSS</w:t>
      </w:r>
    </w:p>
    <w:p w14:paraId="2AEC14FD"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arte aniversário prefeito Anderson</w:t>
      </w:r>
    </w:p>
    <w:p w14:paraId="3DEDFA1D"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arte aniversário Amauc</w:t>
      </w:r>
    </w:p>
    <w:p w14:paraId="6DA0F9F5"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Arte aniversário Amunesc</w:t>
      </w:r>
    </w:p>
    <w:p w14:paraId="53A21A86"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Coleta de informações sobre entrega de projetos engenharia</w:t>
      </w:r>
    </w:p>
    <w:p w14:paraId="0CE05D86"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matéria entrega de projeto passos maia - casa mortuária</w:t>
      </w:r>
    </w:p>
    <w:p w14:paraId="1670A52A"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Atendimento faxinal dos guedes atualização de link site</w:t>
      </w:r>
    </w:p>
    <w:p w14:paraId="7A7CFAAB"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ajuste site AMAI, portal de noticias dos municípios</w:t>
      </w:r>
    </w:p>
    <w:p w14:paraId="27A97E17"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pedido de lanche para curso previdência social</w:t>
      </w:r>
    </w:p>
    <w:p w14:paraId="2C56F786"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atendimento assistencia social sobre video para seminário</w:t>
      </w:r>
    </w:p>
    <w:p w14:paraId="1F6287E1"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lista de presença e mobilização curso INSS</w:t>
      </w:r>
    </w:p>
    <w:p w14:paraId="22037F0F"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Organização espaço curso de Previdência Social</w:t>
      </w:r>
    </w:p>
    <w:p w14:paraId="7B2E1E63"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organizacao alimentos capacitação do bem</w:t>
      </w:r>
    </w:p>
    <w:p w14:paraId="3350C828"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Arte sobre certificados cursos amai</w:t>
      </w:r>
    </w:p>
    <w:p w14:paraId="3D1B7AAD"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mobilização sobre certificados dos cursos AMAI</w:t>
      </w:r>
    </w:p>
    <w:p w14:paraId="623E1803"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organização sala de lanche curso</w:t>
      </w:r>
    </w:p>
    <w:p w14:paraId="032C0AC7"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lastRenderedPageBreak/>
        <w:t>Atendimento Assessoria de Ouro Verde</w:t>
      </w:r>
    </w:p>
    <w:p w14:paraId="4BA6260C"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Alinhamento do TI FECAm sobre treinamento aos assessores de comunicação sobre o portal municipal</w:t>
      </w:r>
    </w:p>
    <w:p w14:paraId="400E6537"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conversa com colegiado de educação sobre formação continuada, para divulgação</w:t>
      </w:r>
    </w:p>
    <w:p w14:paraId="034DCB12"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 xml:space="preserve">problemas de instabilidade do site da AMAI, conversa </w:t>
      </w:r>
      <w:proofErr w:type="gramStart"/>
      <w:r w:rsidRPr="001071C2">
        <w:rPr>
          <w:rFonts w:ascii="Arial" w:hAnsi="Arial" w:cs="Arial"/>
        </w:rPr>
        <w:t>com Ti</w:t>
      </w:r>
      <w:proofErr w:type="gramEnd"/>
      <w:r w:rsidRPr="001071C2">
        <w:rPr>
          <w:rFonts w:ascii="Arial" w:hAnsi="Arial" w:cs="Arial"/>
        </w:rPr>
        <w:t xml:space="preserve"> suporte</w:t>
      </w:r>
    </w:p>
    <w:p w14:paraId="5A742E14"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organização com assessores sobre formação relacionada aos portais municipais</w:t>
      </w:r>
    </w:p>
    <w:p w14:paraId="3618AC7B"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arte costelão fogo de chão lajeado grande</w:t>
      </w:r>
    </w:p>
    <w:p w14:paraId="6B9DB4C9"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atendimento marema - problema com email</w:t>
      </w:r>
    </w:p>
    <w:p w14:paraId="1C2D7583"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ajuste site amai, TI fecam - páginas que não mostram conteúdo</w:t>
      </w:r>
    </w:p>
    <w:p w14:paraId="1701EB0C"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criação convite para reunião governador</w:t>
      </w:r>
    </w:p>
    <w:p w14:paraId="3FA2F7A3"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arte para painel boas vindas GOV</w:t>
      </w:r>
    </w:p>
    <w:p w14:paraId="6A02FE9B"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ajuste de adesivo para sala de reuniões</w:t>
      </w:r>
    </w:p>
    <w:p w14:paraId="0FEE6AB6"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reunião alinhamento ingfrid vinda do GOV</w:t>
      </w:r>
    </w:p>
    <w:p w14:paraId="488078E5"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orçamentos tubos de PVC</w:t>
      </w:r>
    </w:p>
    <w:p w14:paraId="03AACC8D"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orçamentos impressões</w:t>
      </w:r>
    </w:p>
    <w:p w14:paraId="4A75EB27"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atendimento lajeado grande - artes</w:t>
      </w:r>
    </w:p>
    <w:p w14:paraId="28CB1E45"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publicação de edital site AMAI</w:t>
      </w:r>
    </w:p>
    <w:p w14:paraId="13551483"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organização auditório - evento internacional</w:t>
      </w:r>
    </w:p>
    <w:p w14:paraId="42009817"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arte costelão de chão, lajeado grande - ajustes</w:t>
      </w:r>
    </w:p>
    <w:p w14:paraId="2BD79488"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atendimento alexandre assessoria GOV SC</w:t>
      </w:r>
    </w:p>
    <w:p w14:paraId="0869E7A6"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atualização cartões de autoridade</w:t>
      </w:r>
    </w:p>
    <w:p w14:paraId="61E86E4B"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lista de deputados de SC</w:t>
      </w:r>
    </w:p>
    <w:p w14:paraId="2CDC2CC8"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lista de deputados Federais</w:t>
      </w:r>
    </w:p>
    <w:p w14:paraId="15AEBFF6"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organização sala de imprensa</w:t>
      </w:r>
    </w:p>
    <w:p w14:paraId="6C0708E5"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pedido de tubos para banners</w:t>
      </w:r>
    </w:p>
    <w:p w14:paraId="64ED32CC"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organização com impressão de cartões e artes</w:t>
      </w:r>
    </w:p>
    <w:p w14:paraId="7AC2B4D1"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agendamento imprensa, governador</w:t>
      </w:r>
    </w:p>
    <w:p w14:paraId="1A9FA7AB"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atendimento, fotos, videos, vinda governador</w:t>
      </w:r>
    </w:p>
    <w:p w14:paraId="79F01AC4"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matéria vinda governador</w:t>
      </w:r>
    </w:p>
    <w:p w14:paraId="0B3FD4A2"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busca de fotos com assessores municípios sobre atendimentos</w:t>
      </w:r>
    </w:p>
    <w:p w14:paraId="2ACCEF0B"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matéria governador na amai</w:t>
      </w:r>
    </w:p>
    <w:p w14:paraId="12FB4893"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card dia das mães</w:t>
      </w:r>
    </w:p>
    <w:p w14:paraId="4D1BDF22"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atualização contatos imprensa - whats</w:t>
      </w:r>
    </w:p>
    <w:p w14:paraId="414BE9E0"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atendimento lajeado grande, finalização de arte sobre o costelão fogo de chão e envio ao município</w:t>
      </w:r>
    </w:p>
    <w:p w14:paraId="18581E01"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atualização site amai - edital POLO</w:t>
      </w:r>
    </w:p>
    <w:p w14:paraId="0783C7DC"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atualização site AMAI, processo seletivo</w:t>
      </w:r>
    </w:p>
    <w:p w14:paraId="6596FEF0"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edição de artes para lajeado grande, festa do vinho - 2023 HOUSE AMAI</w:t>
      </w:r>
    </w:p>
    <w:p w14:paraId="6CBF29FB"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matéria atualizada leilão Polo</w:t>
      </w:r>
    </w:p>
    <w:p w14:paraId="7CBA787E"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Post polo na comunidade AMAI</w:t>
      </w:r>
    </w:p>
    <w:p w14:paraId="18AD72C9"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recado sobre descontinuidade do AMAI EDUC</w:t>
      </w:r>
    </w:p>
    <w:p w14:paraId="511949FB"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reunião de informação para vídeo da assistência social - seminário</w:t>
      </w:r>
    </w:p>
    <w:p w14:paraId="52380E87"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conversa com TI sobre problemas no site AMAI</w:t>
      </w:r>
    </w:p>
    <w:p w14:paraId="4B9243E8"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ajuste arte festa do vinho lajeado grande - house</w:t>
      </w:r>
    </w:p>
    <w:p w14:paraId="45440694"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envio de artes festa do vinho</w:t>
      </w:r>
    </w:p>
    <w:p w14:paraId="5DBD39CD"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adequação de agenda com salete</w:t>
      </w:r>
    </w:p>
    <w:p w14:paraId="3F5F45BD"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organização de materiais vídeo assistência social</w:t>
      </w:r>
    </w:p>
    <w:p w14:paraId="45033C73"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organização para pagamento de nota sobre impressões adesivos GOVERNO SC</w:t>
      </w:r>
    </w:p>
    <w:p w14:paraId="2832EAFC"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edição vídeo assistência social</w:t>
      </w:r>
    </w:p>
    <w:p w14:paraId="446D8BE8"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lastRenderedPageBreak/>
        <w:t>atendimento certificado curso cozinheira</w:t>
      </w:r>
    </w:p>
    <w:p w14:paraId="399D0C43"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atendimento ouro verde falha no email</w:t>
      </w:r>
    </w:p>
    <w:p w14:paraId="58EC3D08"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organização reunião cultura</w:t>
      </w:r>
    </w:p>
    <w:p w14:paraId="79EE3BD0"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ajuste de publicação no site da AMAI - edital 03</w:t>
      </w:r>
    </w:p>
    <w:p w14:paraId="43798795"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publicação de editais sobre o processo seletivo</w:t>
      </w:r>
    </w:p>
    <w:p w14:paraId="2853440F"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atendimento a faxinal dos guedes - atualização de link em portal municipal</w:t>
      </w:r>
    </w:p>
    <w:p w14:paraId="1D66C0A1"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post em grupo de whats sobre palestra gratuita qualidade do ar interno</w:t>
      </w:r>
    </w:p>
    <w:p w14:paraId="09F8976A"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finalização de video assistencia social</w:t>
      </w:r>
    </w:p>
    <w:p w14:paraId="20D57675"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agendamento de café da manhã de aniversariantes</w:t>
      </w:r>
    </w:p>
    <w:p w14:paraId="382E1BC7"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atendimento dúvida de passos maia sobre ISS</w:t>
      </w:r>
    </w:p>
    <w:p w14:paraId="5BEC80C0"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atendimento camilla entre rios sobre portal municipal</w:t>
      </w:r>
    </w:p>
    <w:p w14:paraId="1B142F54"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encomenda e organização de lanche para aniversários</w:t>
      </w:r>
    </w:p>
    <w:p w14:paraId="70685A5E"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encomenda de buque aniversário salete</w:t>
      </w:r>
    </w:p>
    <w:p w14:paraId="6E5FB278"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organização e decoração sala da salete e de lanche para aniversário</w:t>
      </w:r>
    </w:p>
    <w:p w14:paraId="684E9C34"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alinhamento sobre projeto do comitê de segurança nas escolas, com ingrid</w:t>
      </w:r>
    </w:p>
    <w:p w14:paraId="2ACB6569"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alinhamento de agenda com TI Fecam sobre treinamento dos portais municipais</w:t>
      </w:r>
    </w:p>
    <w:p w14:paraId="57FE43E9"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mobilização para treinamento portais</w:t>
      </w:r>
    </w:p>
    <w:p w14:paraId="50802885"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agenda de cursos - repasse com ingrid</w:t>
      </w:r>
    </w:p>
    <w:p w14:paraId="5F9F5F37"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ajuste de logo projeto cuidando de quem cuida, vargeão</w:t>
      </w:r>
    </w:p>
    <w:p w14:paraId="0014A636"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reunião com defesa civil, ingrid e salete sobre coletiva para quinta - comitê</w:t>
      </w:r>
    </w:p>
    <w:p w14:paraId="3339284E"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treinamento sobre os portais municipais com assessores e servidores da região e Fecam</w:t>
      </w:r>
    </w:p>
    <w:p w14:paraId="32CC0524"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criação de layout slide e resumo para coletiva de imprensa</w:t>
      </w:r>
    </w:p>
    <w:p w14:paraId="57EDFE28"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convite imprensa coletiva de imprensa</w:t>
      </w:r>
    </w:p>
    <w:p w14:paraId="603C3AB1"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encomenda de lanche para assembleia de prefeitos</w:t>
      </w:r>
    </w:p>
    <w:p w14:paraId="01A4834D"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mobilização e confirmação de imprensa para coletiva</w:t>
      </w:r>
    </w:p>
    <w:p w14:paraId="1F4DE323"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adequação slide assembleia</w:t>
      </w:r>
    </w:p>
    <w:p w14:paraId="0A0F781B"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release sobre comitê de segurança</w:t>
      </w:r>
    </w:p>
    <w:p w14:paraId="0E7F603E"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ajuste de arte festa do Vinho Lajeado grande para impressão na gráfica</w:t>
      </w:r>
    </w:p>
    <w:p w14:paraId="479BDDBD"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acompanhamento coletiva de imprensa</w:t>
      </w:r>
    </w:p>
    <w:p w14:paraId="41966820"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proofErr w:type="gramStart"/>
      <w:r w:rsidRPr="001071C2">
        <w:rPr>
          <w:rFonts w:ascii="Arial" w:hAnsi="Arial" w:cs="Arial"/>
        </w:rPr>
        <w:t>acompanhamento e organização lanche</w:t>
      </w:r>
      <w:proofErr w:type="gramEnd"/>
      <w:r w:rsidRPr="001071C2">
        <w:rPr>
          <w:rFonts w:ascii="Arial" w:hAnsi="Arial" w:cs="Arial"/>
        </w:rPr>
        <w:t xml:space="preserve"> e equipamentos assembleia de prefeitos</w:t>
      </w:r>
    </w:p>
    <w:p w14:paraId="4225684B"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proofErr w:type="gramStart"/>
      <w:r w:rsidRPr="001071C2">
        <w:rPr>
          <w:rFonts w:ascii="Arial" w:hAnsi="Arial" w:cs="Arial"/>
        </w:rPr>
        <w:t>publicado matéria</w:t>
      </w:r>
      <w:proofErr w:type="gramEnd"/>
      <w:r w:rsidRPr="001071C2">
        <w:rPr>
          <w:rFonts w:ascii="Arial" w:hAnsi="Arial" w:cs="Arial"/>
        </w:rPr>
        <w:t xml:space="preserve"> sobre assembleia, divulgação redes e mídia externa</w:t>
      </w:r>
    </w:p>
    <w:p w14:paraId="301EE8D4"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atendimento marema nova senha email</w:t>
      </w:r>
    </w:p>
    <w:p w14:paraId="2CD6CFDA"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atendimento Marema - aba controle interno do Portal Municipal</w:t>
      </w:r>
    </w:p>
    <w:p w14:paraId="47F0B8EF"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atendimento passos maia - redefinição de senha e-mail</w:t>
      </w:r>
    </w:p>
    <w:p w14:paraId="78F38163"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contato TI fecam para marema sobre subdomínio site</w:t>
      </w:r>
    </w:p>
    <w:p w14:paraId="30B7A7A1"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participação reunião GT escolas</w:t>
      </w:r>
    </w:p>
    <w:p w14:paraId="10A69E4A"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organização curso INSS</w:t>
      </w:r>
    </w:p>
    <w:p w14:paraId="63132558"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organização de agenda reuniões e cursos da cultura, com Diego</w:t>
      </w:r>
    </w:p>
    <w:p w14:paraId="708C7E1A"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pedido de lanche e listas curso do INSS</w:t>
      </w:r>
    </w:p>
    <w:p w14:paraId="58CEA32E"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ajuste com colegiado de educação sobre cursos</w:t>
      </w:r>
    </w:p>
    <w:p w14:paraId="0A56FFBE" w14:textId="77777777" w:rsidR="004232CB"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agendamentos capacitação do bem entrega</w:t>
      </w:r>
    </w:p>
    <w:p w14:paraId="5BC12292" w14:textId="77777777" w:rsidR="00473191" w:rsidRPr="00473191" w:rsidRDefault="00473191" w:rsidP="00473191">
      <w:pPr>
        <w:spacing w:line="240" w:lineRule="auto"/>
        <w:rPr>
          <w:rFonts w:ascii="Arial" w:hAnsi="Arial" w:cs="Arial"/>
        </w:rPr>
      </w:pPr>
    </w:p>
    <w:p w14:paraId="35917BD4" w14:textId="09A89DC5" w:rsidR="00473191" w:rsidRPr="00473191" w:rsidRDefault="00473191" w:rsidP="006B4972">
      <w:pPr>
        <w:pStyle w:val="PargrafodaLista"/>
        <w:numPr>
          <w:ilvl w:val="0"/>
          <w:numId w:val="32"/>
        </w:numPr>
        <w:spacing w:line="240" w:lineRule="auto"/>
        <w:jc w:val="left"/>
        <w:rPr>
          <w:rFonts w:ascii="Arial" w:hAnsi="Arial" w:cs="Arial"/>
        </w:rPr>
      </w:pPr>
      <w:r w:rsidRPr="00473191">
        <w:rPr>
          <w:rFonts w:ascii="Arial" w:hAnsi="Arial" w:cs="Arial"/>
          <w:b/>
          <w:bCs/>
        </w:rPr>
        <w:t>Atividades J</w:t>
      </w:r>
      <w:r>
        <w:rPr>
          <w:rFonts w:ascii="Arial" w:hAnsi="Arial" w:cs="Arial"/>
          <w:b/>
          <w:bCs/>
        </w:rPr>
        <w:t xml:space="preserve">UNHO </w:t>
      </w:r>
      <w:r w:rsidRPr="00473191">
        <w:rPr>
          <w:rFonts w:ascii="Arial" w:hAnsi="Arial" w:cs="Arial"/>
          <w:b/>
          <w:bCs/>
        </w:rPr>
        <w:t>2023</w:t>
      </w:r>
    </w:p>
    <w:p w14:paraId="5CBC0B3F" w14:textId="6328F6D0"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organização curso INSS reunião Cultura</w:t>
      </w:r>
    </w:p>
    <w:p w14:paraId="3508483A" w14:textId="73526437" w:rsidR="004232CB" w:rsidRPr="001071C2" w:rsidRDefault="00473191"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lista</w:t>
      </w:r>
      <w:r w:rsidR="004232CB" w:rsidRPr="001071C2">
        <w:rPr>
          <w:rFonts w:ascii="Arial" w:hAnsi="Arial" w:cs="Arial"/>
        </w:rPr>
        <w:t xml:space="preserve"> de presença curso INSS reunião Cultura</w:t>
      </w:r>
    </w:p>
    <w:p w14:paraId="19C7B8D5"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etiquetas de ponto colaboradores</w:t>
      </w:r>
    </w:p>
    <w:p w14:paraId="1E0A7C1A"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fechamento de cestas de alimentos capacitação do bem</w:t>
      </w:r>
    </w:p>
    <w:p w14:paraId="1347B82E"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lastRenderedPageBreak/>
        <w:t>recibos de doações capacitação do bem</w:t>
      </w:r>
    </w:p>
    <w:p w14:paraId="4171822B"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entregas capacitação do bem</w:t>
      </w:r>
    </w:p>
    <w:p w14:paraId="3A9B9412"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organização lanche curso INSS - tarde</w:t>
      </w:r>
    </w:p>
    <w:p w14:paraId="7D8C5851"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atendimento demanda da cultura - formulário e card (reunião)</w:t>
      </w:r>
    </w:p>
    <w:p w14:paraId="0C251D34"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convite evento 14 junho imersão cuidando de quem cuida</w:t>
      </w:r>
    </w:p>
    <w:p w14:paraId="06DE1E73"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arte convite, placa, adesivo para multiplicadores cuidando de quem cuida</w:t>
      </w:r>
    </w:p>
    <w:p w14:paraId="1242CAFE"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ajuste de logo, cuidando de quem cuida</w:t>
      </w:r>
    </w:p>
    <w:p w14:paraId="27722201"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programação curso 14.6 multiplicadores</w:t>
      </w:r>
    </w:p>
    <w:p w14:paraId="608F4EE3"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adequação de formulário de inscrição curso multiplicadores</w:t>
      </w:r>
    </w:p>
    <w:p w14:paraId="74D24216"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orçamentos copos e compra de copos</w:t>
      </w:r>
    </w:p>
    <w:p w14:paraId="413E4E36"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orçamento adesivos copos</w:t>
      </w:r>
    </w:p>
    <w:p w14:paraId="0E4B5027"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orçamento lanches curso multiplicadores</w:t>
      </w:r>
    </w:p>
    <w:p w14:paraId="7A4E962C"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atendimento entre rios portais</w:t>
      </w:r>
    </w:p>
    <w:p w14:paraId="33E4040E"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atendimento ouro verde - controle interno portal municipal</w:t>
      </w:r>
    </w:p>
    <w:p w14:paraId="4D7C607B"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atendimento marema e-mail redefinição de senha</w:t>
      </w:r>
    </w:p>
    <w:p w14:paraId="378E2EE4"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arte multiplicadores - banner</w:t>
      </w:r>
    </w:p>
    <w:p w14:paraId="64A9C35B"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orçamentos banner - multiplicadores</w:t>
      </w:r>
    </w:p>
    <w:p w14:paraId="5FB874CA"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orçamentos copos - multiplicadores</w:t>
      </w:r>
    </w:p>
    <w:p w14:paraId="42655774"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arte banner e adesivos multiplicadores</w:t>
      </w:r>
    </w:p>
    <w:p w14:paraId="44D8D076"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acompanhamento inscrições formulário</w:t>
      </w:r>
    </w:p>
    <w:p w14:paraId="4CC2181B"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reunião ingrid e carmem - multiplicadores</w:t>
      </w:r>
    </w:p>
    <w:p w14:paraId="4D23AA76"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arte e post aniversário marema</w:t>
      </w:r>
    </w:p>
    <w:p w14:paraId="6C4F44DC"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criação de formulário sobre lei paulo gustavo - cultura</w:t>
      </w:r>
    </w:p>
    <w:p w14:paraId="38119D84"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arte convite live evento cultura</w:t>
      </w:r>
    </w:p>
    <w:p w14:paraId="16D49285"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arte banner evento edital de cultura</w:t>
      </w:r>
    </w:p>
    <w:p w14:paraId="7405A951"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publicação de banner da cultura em todos os portais municipais</w:t>
      </w:r>
    </w:p>
    <w:p w14:paraId="183D80B0"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contato fecam sobre portais e formulário - cancelamento</w:t>
      </w:r>
    </w:p>
    <w:p w14:paraId="0A7EA7F2"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retirada de banner da cultura de todos os portais municipais</w:t>
      </w:r>
    </w:p>
    <w:p w14:paraId="37FDB7BF"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publicação de documentos transparência amai</w:t>
      </w:r>
    </w:p>
    <w:p w14:paraId="1B7EE325"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reunião jogos da AMAI</w:t>
      </w:r>
    </w:p>
    <w:p w14:paraId="6DDCC43A"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 xml:space="preserve">contato com </w:t>
      </w:r>
      <w:proofErr w:type="gramStart"/>
      <w:r w:rsidRPr="001071C2">
        <w:rPr>
          <w:rFonts w:ascii="Arial" w:hAnsi="Arial" w:cs="Arial"/>
        </w:rPr>
        <w:t>leandro Liga</w:t>
      </w:r>
      <w:proofErr w:type="gramEnd"/>
      <w:r w:rsidRPr="001071C2">
        <w:rPr>
          <w:rFonts w:ascii="Arial" w:hAnsi="Arial" w:cs="Arial"/>
        </w:rPr>
        <w:t xml:space="preserve"> desportiva sobre APP dos jogos</w:t>
      </w:r>
    </w:p>
    <w:p w14:paraId="4960D157"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criação de arte jogos da AMAI, padrão</w:t>
      </w:r>
    </w:p>
    <w:p w14:paraId="224BE294"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contato com assessores sobre arte padrão de divulgação dos jogos</w:t>
      </w:r>
    </w:p>
    <w:p w14:paraId="544017CA"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cadastro de artes e informações no drive- jogos da amai</w:t>
      </w:r>
    </w:p>
    <w:p w14:paraId="39DD79EC"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protocolo para evento do TCE</w:t>
      </w:r>
    </w:p>
    <w:p w14:paraId="009B2EE6"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ajuste de programação para eventos da semana TCU e TCE</w:t>
      </w:r>
    </w:p>
    <w:p w14:paraId="5C62F110"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matéria de eventos TCE e TCU</w:t>
      </w:r>
    </w:p>
    <w:p w14:paraId="5AC6E5E7"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publicação de editais de assembléia site amai</w:t>
      </w:r>
    </w:p>
    <w:p w14:paraId="1B6EB439"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atualização relatório de atividades site 2022</w:t>
      </w:r>
    </w:p>
    <w:p w14:paraId="0104B85E"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arte certificados palestrantes TCE</w:t>
      </w:r>
    </w:p>
    <w:p w14:paraId="2D219078"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conferência de arquivos site amai</w:t>
      </w:r>
    </w:p>
    <w:p w14:paraId="7BB00669"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agenda de reuniões no site da amai / colegiados</w:t>
      </w:r>
    </w:p>
    <w:p w14:paraId="2AF2E60A"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publicação de resoluções site amai</w:t>
      </w:r>
    </w:p>
    <w:p w14:paraId="436FE17A"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publicação de edital assembleia site amai</w:t>
      </w:r>
    </w:p>
    <w:p w14:paraId="3629E8FA"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reunião ingrid e rama sobre regulariza em Ipuaçu</w:t>
      </w:r>
    </w:p>
    <w:p w14:paraId="00DB88A1"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arte convite amai regulariza Ipuaçu</w:t>
      </w:r>
    </w:p>
    <w:p w14:paraId="011538BF"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ofício fecam sobre formação para colegiado de comunicação</w:t>
      </w:r>
    </w:p>
    <w:p w14:paraId="262EA9F7"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atualização site amai - resoluções 2021,22,23</w:t>
      </w:r>
    </w:p>
    <w:p w14:paraId="673B3F02"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post stories aniversário amvali</w:t>
      </w:r>
    </w:p>
    <w:p w14:paraId="66ED0BD9"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 xml:space="preserve">ajustes de informações com Ipuaçu sobre </w:t>
      </w:r>
      <w:proofErr w:type="gramStart"/>
      <w:r w:rsidRPr="001071C2">
        <w:rPr>
          <w:rFonts w:ascii="Arial" w:hAnsi="Arial" w:cs="Arial"/>
        </w:rPr>
        <w:t>entrega Regulariza</w:t>
      </w:r>
      <w:proofErr w:type="gramEnd"/>
    </w:p>
    <w:p w14:paraId="2EEC7D5E"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edição de vídeo amai regulariza - adequação para evento</w:t>
      </w:r>
    </w:p>
    <w:p w14:paraId="41924A74"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conversa com Andreia para curso sobre INSS para RH</w:t>
      </w:r>
    </w:p>
    <w:p w14:paraId="243F0CAC"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lastRenderedPageBreak/>
        <w:t>atendimento ipuacu, criação de email e repasse de acesso ao gerenciador</w:t>
      </w:r>
    </w:p>
    <w:p w14:paraId="21D5F5BB"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ajuste convite regulariza, em ipuaçu</w:t>
      </w:r>
    </w:p>
    <w:p w14:paraId="2840D935"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evento de inauguração CIDIRIOS, gravação de entrevista, vídeos e fotos</w:t>
      </w:r>
    </w:p>
    <w:p w14:paraId="5AD98AAA"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post nas redes sociais sobre o evento</w:t>
      </w:r>
    </w:p>
    <w:p w14:paraId="66A96F60"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conferência de itens para solicitação de unidades de lanches para eventos</w:t>
      </w:r>
    </w:p>
    <w:p w14:paraId="0D22AAFE"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repasse de login ao Junior- TI de Ipuaçu para gerenciamento de e-mail no município</w:t>
      </w:r>
    </w:p>
    <w:p w14:paraId="06068215"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ajuste sobre os jogos da AMAI</w:t>
      </w:r>
    </w:p>
    <w:p w14:paraId="42B90EC2"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cardápio de lanches para assembleia e cursos</w:t>
      </w:r>
    </w:p>
    <w:p w14:paraId="50780BFB"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contagem dos alimentos para destinação às entidades capacitação do bem</w:t>
      </w:r>
    </w:p>
    <w:p w14:paraId="28707E6B"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listas de presença, curso INSS</w:t>
      </w:r>
    </w:p>
    <w:p w14:paraId="328D9680" w14:textId="0C728711" w:rsidR="00473191"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atendimento a e-mail de entre rios</w:t>
      </w:r>
    </w:p>
    <w:p w14:paraId="42F673EE" w14:textId="77777777" w:rsidR="00473191" w:rsidRPr="00473191" w:rsidRDefault="00473191" w:rsidP="00473191">
      <w:pPr>
        <w:spacing w:line="240" w:lineRule="auto"/>
        <w:rPr>
          <w:rFonts w:ascii="Arial" w:hAnsi="Arial" w:cs="Arial"/>
        </w:rPr>
      </w:pPr>
    </w:p>
    <w:p w14:paraId="79C0D9F3" w14:textId="0DA55511" w:rsidR="00473191" w:rsidRPr="00473191" w:rsidRDefault="00473191" w:rsidP="006B4972">
      <w:pPr>
        <w:pStyle w:val="PargrafodaLista"/>
        <w:numPr>
          <w:ilvl w:val="0"/>
          <w:numId w:val="33"/>
        </w:numPr>
        <w:spacing w:line="240" w:lineRule="auto"/>
        <w:jc w:val="left"/>
        <w:rPr>
          <w:rFonts w:ascii="Arial" w:hAnsi="Arial" w:cs="Arial"/>
        </w:rPr>
      </w:pPr>
      <w:r w:rsidRPr="00473191">
        <w:rPr>
          <w:rFonts w:ascii="Arial" w:hAnsi="Arial" w:cs="Arial"/>
          <w:b/>
          <w:bCs/>
        </w:rPr>
        <w:t>Atividades J</w:t>
      </w:r>
      <w:r>
        <w:rPr>
          <w:rFonts w:ascii="Arial" w:hAnsi="Arial" w:cs="Arial"/>
          <w:b/>
          <w:bCs/>
        </w:rPr>
        <w:t>ULHO</w:t>
      </w:r>
      <w:r w:rsidRPr="00473191">
        <w:rPr>
          <w:rFonts w:ascii="Arial" w:hAnsi="Arial" w:cs="Arial"/>
          <w:b/>
          <w:bCs/>
        </w:rPr>
        <w:t xml:space="preserve"> 2023</w:t>
      </w:r>
    </w:p>
    <w:p w14:paraId="431EDB8B" w14:textId="75C3F5FD"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scanner e envio de listas de presença INSS</w:t>
      </w:r>
    </w:p>
    <w:p w14:paraId="11D92D3B"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organização lanche assembleia e curso</w:t>
      </w:r>
    </w:p>
    <w:p w14:paraId="53A8D9B8"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configuração novo e-mail para entre fios SEF</w:t>
      </w:r>
    </w:p>
    <w:p w14:paraId="0FB544E8"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assembleia de prefeitos acompanhamento, matéria, fotos e videos</w:t>
      </w:r>
    </w:p>
    <w:p w14:paraId="382142B0"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post redes e site sobre assembleia de prefeitos</w:t>
      </w:r>
    </w:p>
    <w:p w14:paraId="6F081B92"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atendimento Lajeado Grande- arte house AMAI</w:t>
      </w:r>
    </w:p>
    <w:p w14:paraId="2516B4BD"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ARTE CONVITE REUNIÃO BADESC</w:t>
      </w:r>
    </w:p>
    <w:p w14:paraId="73208482"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arte para lajeado grande laços e renda</w:t>
      </w:r>
    </w:p>
    <w:p w14:paraId="418864DD"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publicação prestação de contas site amai</w:t>
      </w:r>
    </w:p>
    <w:p w14:paraId="28925305"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atendimento lajeado grande arte</w:t>
      </w:r>
    </w:p>
    <w:p w14:paraId="1087AD67"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ajuste auditório para evento</w:t>
      </w:r>
    </w:p>
    <w:p w14:paraId="4013FFF1"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pesquisa sobre plataforma de automatização de atendimento no whatsApp</w:t>
      </w:r>
    </w:p>
    <w:p w14:paraId="5A4E8AE1"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adequação de arte, finalização e envio de arte para lajeado grande</w:t>
      </w:r>
    </w:p>
    <w:p w14:paraId="1232BAC6"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configuração de whatsApp bussines da engenharia</w:t>
      </w:r>
    </w:p>
    <w:p w14:paraId="3F33FA06"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configuração de whatsApp bussines da comunicação</w:t>
      </w:r>
    </w:p>
    <w:p w14:paraId="480B8595"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contato higieniza para limpeza - negativa</w:t>
      </w:r>
    </w:p>
    <w:p w14:paraId="7D1070F4"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limpeza sala de lanche - curso</w:t>
      </w:r>
    </w:p>
    <w:p w14:paraId="7ACA39F2"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mobilização secretários de saúde para que respondam o questionário sobre PICS</w:t>
      </w:r>
    </w:p>
    <w:p w14:paraId="3B1DFC1D"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contato TI Fecam sobre melhoria site AMAI e dos portais municipais (popup Marlket)</w:t>
      </w:r>
    </w:p>
    <w:p w14:paraId="085DC07A"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atendimento vargeão, assessoria sobre POPUP</w:t>
      </w:r>
    </w:p>
    <w:p w14:paraId="0FADB6EE"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Contato com upiara sobre reunião Colegiado de comunicação</w:t>
      </w:r>
    </w:p>
    <w:p w14:paraId="164F7B31"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ofício reunião colegiado comunicação</w:t>
      </w:r>
    </w:p>
    <w:p w14:paraId="0235B928"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arte aniversário prefeito Mauri - Marema</w:t>
      </w:r>
    </w:p>
    <w:p w14:paraId="620CE967"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arte aniversário prefeito Tibe</w:t>
      </w:r>
    </w:p>
    <w:p w14:paraId="24630544"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Arte aniversário Faxinal dos Guedes, Ponte serrada, Entre Rios, Bom Jesus</w:t>
      </w:r>
    </w:p>
    <w:p w14:paraId="05CDBAF4"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organização de lanches curso</w:t>
      </w:r>
    </w:p>
    <w:p w14:paraId="4089CD6D"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atendimento Bom Jesus, contato das prefeituras</w:t>
      </w:r>
    </w:p>
    <w:p w14:paraId="019A9D94"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publicação aniversário prefeitos de marema e Ponte serrada</w:t>
      </w:r>
    </w:p>
    <w:p w14:paraId="239BD51D"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construção de protocolo regulariza em Ipuaçu</w:t>
      </w:r>
    </w:p>
    <w:p w14:paraId="2C4B82AB"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ajustes de informações protocolo ipuaçu, com Rama e Thamara</w:t>
      </w:r>
    </w:p>
    <w:p w14:paraId="67E0A3E3"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confirmação de agenda presidente - regulariza ipuacu</w:t>
      </w:r>
    </w:p>
    <w:p w14:paraId="2FFC21C8"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levantamento de dados e municípios sobre formulário de PICS</w:t>
      </w:r>
    </w:p>
    <w:p w14:paraId="76A8BD6F"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atendimento a demanda da assessoria de comunicação sobre funcionalidade dos portais. Inclusão de recurso</w:t>
      </w:r>
    </w:p>
    <w:p w14:paraId="42784BFA"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lastRenderedPageBreak/>
        <w:t>protocolo regulariza, ajustes</w:t>
      </w:r>
    </w:p>
    <w:p w14:paraId="1C078B04"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separação de informações, dados e material do regulariza</w:t>
      </w:r>
    </w:p>
    <w:p w14:paraId="686CE015"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ajuste com entidade para entrega de cestas de capacitação do bem</w:t>
      </w:r>
    </w:p>
    <w:p w14:paraId="33DD7858"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atendimento Lajeado Grande - festa do vinho (rótulo para vinhos)</w:t>
      </w:r>
    </w:p>
    <w:p w14:paraId="525EA554"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mapeamento sobre intenção de participação cursos PICs</w:t>
      </w:r>
    </w:p>
    <w:p w14:paraId="13F96DCC"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atendimento xanxerê sobre TI portal</w:t>
      </w:r>
    </w:p>
    <w:p w14:paraId="62F5DC43"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contato TI Fecam sobre problema de permissão de acesso sit xxe e abelardo</w:t>
      </w:r>
    </w:p>
    <w:p w14:paraId="0D0FD62D"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pesquisa para desenvolvimento de arte rotulo festa vinho</w:t>
      </w:r>
    </w:p>
    <w:p w14:paraId="33983C0A"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atendimento lajeado para confecção de convite desfile cívico</w:t>
      </w:r>
    </w:p>
    <w:p w14:paraId="72440E3E"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post- matéria e release, atendimentos individuais “Cuidando de quem Cuida”</w:t>
      </w:r>
    </w:p>
    <w:p w14:paraId="37E34CB9"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atendimento marema criação de e-mail</w:t>
      </w:r>
    </w:p>
    <w:p w14:paraId="260313C6"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ajustes de cursos Ingrid</w:t>
      </w:r>
    </w:p>
    <w:p w14:paraId="5F1A601B"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Ajustes de agenda e reunião Adriano Santos</w:t>
      </w:r>
    </w:p>
    <w:p w14:paraId="11E5C919"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 xml:space="preserve">Finalização e revisão de </w:t>
      </w:r>
      <w:proofErr w:type="gramStart"/>
      <w:r w:rsidRPr="001071C2">
        <w:rPr>
          <w:rFonts w:ascii="Arial" w:hAnsi="Arial" w:cs="Arial"/>
        </w:rPr>
        <w:t>protocolo Regulariza</w:t>
      </w:r>
      <w:proofErr w:type="gramEnd"/>
    </w:p>
    <w:p w14:paraId="37607D07"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Matéria, fotos e post atendimentos cuidando de quem cuida</w:t>
      </w:r>
    </w:p>
    <w:p w14:paraId="0BA9512F"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arte palestra adriano santos</w:t>
      </w:r>
    </w:p>
    <w:p w14:paraId="799C312B"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conversa douglas esporte- mobilização sobre timbrados dos municípios</w:t>
      </w:r>
    </w:p>
    <w:p w14:paraId="78172831"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atendimento e-mail Bom Jesus</w:t>
      </w:r>
    </w:p>
    <w:p w14:paraId="2B6DDD75"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atendimento E-mail Lajeado Grande</w:t>
      </w:r>
    </w:p>
    <w:p w14:paraId="30D59C82"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atendimento gerenciador, acesso Ouro Verde</w:t>
      </w:r>
    </w:p>
    <w:p w14:paraId="0DE1FA40" w14:textId="60FDD2EA"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matéria palestra adriano santos</w:t>
      </w:r>
    </w:p>
    <w:p w14:paraId="314A269E"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ajuste protocolo regulariza</w:t>
      </w:r>
    </w:p>
    <w:p w14:paraId="04B84C2D"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atendimento esporte sobre arte bocha</w:t>
      </w:r>
    </w:p>
    <w:p w14:paraId="2D4F067B"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atendimento sobre e-mail junior ipuaçu</w:t>
      </w:r>
    </w:p>
    <w:p w14:paraId="4BB875FF"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atualização banner site amai</w:t>
      </w:r>
    </w:p>
    <w:p w14:paraId="7E93A541"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arte para story, card, capa matéria site, banner palestra adriano santos</w:t>
      </w:r>
    </w:p>
    <w:p w14:paraId="0137A4DB"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ajuste protocolo regulariza</w:t>
      </w:r>
    </w:p>
    <w:p w14:paraId="4EBC0AF2"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criação e-mail bom jesus</w:t>
      </w:r>
    </w:p>
    <w:p w14:paraId="1EFCD842"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mobilização palestra adriano</w:t>
      </w:r>
    </w:p>
    <w:p w14:paraId="650121F5"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post redes sociais e site palestra adriano</w:t>
      </w:r>
    </w:p>
    <w:p w14:paraId="7780A6DE"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atendimento email de lajeado grande</w:t>
      </w:r>
    </w:p>
    <w:p w14:paraId="1D8E7DF3"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atendimento lajeado grande rótulos - festa vinho</w:t>
      </w:r>
    </w:p>
    <w:p w14:paraId="7E828AF2"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atendimento entre rios, formulário cultura</w:t>
      </w:r>
    </w:p>
    <w:p w14:paraId="7119648A"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atendimento certificado aluna curso de nova lei de licitações</w:t>
      </w:r>
    </w:p>
    <w:p w14:paraId="7633016F"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arte rotulos lajeado grande - enviado para aprovação</w:t>
      </w:r>
    </w:p>
    <w:p w14:paraId="1DCAF08B"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matéria amai regulariza</w:t>
      </w:r>
    </w:p>
    <w:p w14:paraId="0D7AC9A9"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envio de fotos amai regulariza para ipuacu</w:t>
      </w:r>
    </w:p>
    <w:p w14:paraId="3A96FE9C"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mobilização assessores sobre migração dos serviços fecam</w:t>
      </w:r>
    </w:p>
    <w:p w14:paraId="4DB27293"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atendimento marema, arte jogos amai</w:t>
      </w:r>
    </w:p>
    <w:p w14:paraId="51E24B51"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alteração arte rotulos festa do vinho</w:t>
      </w:r>
    </w:p>
    <w:p w14:paraId="71703B10"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atendimento são domingos sobre formulário cultura</w:t>
      </w:r>
    </w:p>
    <w:p w14:paraId="7996D071"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organização alimentos capacitação do bem</w:t>
      </w:r>
    </w:p>
    <w:p w14:paraId="29C7742A"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recibo capacitação do bem</w:t>
      </w:r>
    </w:p>
    <w:p w14:paraId="63C04580"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entrega capacitação do bem</w:t>
      </w:r>
    </w:p>
    <w:p w14:paraId="62371BF6"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proofErr w:type="gramStart"/>
      <w:r w:rsidRPr="001071C2">
        <w:rPr>
          <w:rFonts w:ascii="Arial" w:hAnsi="Arial" w:cs="Arial"/>
        </w:rPr>
        <w:t>rótulos lajeado grande</w:t>
      </w:r>
      <w:proofErr w:type="gramEnd"/>
    </w:p>
    <w:p w14:paraId="77388BBF"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ajuste de curso ingrid egen</w:t>
      </w:r>
    </w:p>
    <w:p w14:paraId="4F56275B"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ajuste curso salete</w:t>
      </w:r>
    </w:p>
    <w:p w14:paraId="3730A966"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atendimento ouro verde arte jogos da amai</w:t>
      </w:r>
    </w:p>
    <w:p w14:paraId="60DF71A3"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artes finais rótulos festa do vinho lajeado</w:t>
      </w:r>
    </w:p>
    <w:p w14:paraId="77177445"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post aniversário de bom jesus e entre rios</w:t>
      </w:r>
    </w:p>
    <w:p w14:paraId="59D47725"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matéria e arte curso de líderes gestores</w:t>
      </w:r>
    </w:p>
    <w:p w14:paraId="46EBBEDA"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arte para formulário de pesquisa psicologia- educação</w:t>
      </w:r>
    </w:p>
    <w:p w14:paraId="5D058710"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lastRenderedPageBreak/>
        <w:t>matéria e post curso EGEM</w:t>
      </w:r>
    </w:p>
    <w:p w14:paraId="381B50CC"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post e mobilização curso EGEM</w:t>
      </w:r>
    </w:p>
    <w:p w14:paraId="0AF76FBD"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matéria e post divulgação, leilão polo</w:t>
      </w:r>
    </w:p>
    <w:p w14:paraId="51866007"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post edital polo site</w:t>
      </w:r>
    </w:p>
    <w:p w14:paraId="2B1ED97E"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agenda para INSS</w:t>
      </w:r>
    </w:p>
    <w:p w14:paraId="598A6E4B"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envio de artes gráfica rótulos lajeado</w:t>
      </w:r>
    </w:p>
    <w:p w14:paraId="2EB623F1"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estudo para arte sete setembro lajeado grande</w:t>
      </w:r>
    </w:p>
    <w:p w14:paraId="1C8D8F39"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 xml:space="preserve">enio artes para gráfica - </w:t>
      </w:r>
      <w:proofErr w:type="gramStart"/>
      <w:r w:rsidRPr="001071C2">
        <w:rPr>
          <w:rFonts w:ascii="Arial" w:hAnsi="Arial" w:cs="Arial"/>
        </w:rPr>
        <w:t>rótulos lajeado grande</w:t>
      </w:r>
      <w:proofErr w:type="gramEnd"/>
    </w:p>
    <w:p w14:paraId="7DBC39CC"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orçamentos para adesivos e placas amai</w:t>
      </w:r>
    </w:p>
    <w:p w14:paraId="39023AE0"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arte adesivo parede corredor</w:t>
      </w:r>
    </w:p>
    <w:p w14:paraId="25996F48"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arte placas sinalização amai -wifi e sala lanches</w:t>
      </w:r>
    </w:p>
    <w:p w14:paraId="0A4ED0B6"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ajuste de protocolo para evento defesa civil, aula magna</w:t>
      </w:r>
    </w:p>
    <w:p w14:paraId="0CA98866"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arte convite 7 setembro lajeado Grande</w:t>
      </w:r>
    </w:p>
    <w:p w14:paraId="5EE25FF5"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atendimento lajeado grande, escola - arte placa árvores</w:t>
      </w:r>
    </w:p>
    <w:p w14:paraId="2D882EF8"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arte aniversário faxinal dos guedes, ponte serrada, abelardo Luz</w:t>
      </w:r>
    </w:p>
    <w:p w14:paraId="5C7EA853"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reunião colegiado de comunicação</w:t>
      </w:r>
    </w:p>
    <w:p w14:paraId="020C55E4"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ajuste técnico com cimadon sobre PC</w:t>
      </w:r>
    </w:p>
    <w:p w14:paraId="2E47C839"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acompanhamento inscrições curso liderança - educação</w:t>
      </w:r>
    </w:p>
    <w:p w14:paraId="12D8F5A0"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atualização site calendário de eventos</w:t>
      </w:r>
    </w:p>
    <w:p w14:paraId="2853A71C"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LOGO para lajeado grande referente a ação de preservação árvores</w:t>
      </w:r>
    </w:p>
    <w:p w14:paraId="2C3EA88D"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placa projeto árvores escola lajeado grande</w:t>
      </w:r>
    </w:p>
    <w:p w14:paraId="7AD4F8B8"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mobilização cursos amai</w:t>
      </w:r>
    </w:p>
    <w:p w14:paraId="5756A055"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matéria praça bom jesus</w:t>
      </w:r>
    </w:p>
    <w:p w14:paraId="3151AF87"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atualização site amia edital gêneros alimentícios</w:t>
      </w:r>
    </w:p>
    <w:p w14:paraId="25C78EEF"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atualização site amia edital leilão Polo</w:t>
      </w:r>
    </w:p>
    <w:p w14:paraId="73C325D6"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organização de informações para l aula magna curso</w:t>
      </w:r>
    </w:p>
    <w:p w14:paraId="208F79BB"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arte e postagem sobre nota de pesar Hélio winckler</w:t>
      </w:r>
    </w:p>
    <w:p w14:paraId="3B3DBF7E"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arte aniversário amoesc</w:t>
      </w:r>
    </w:p>
    <w:p w14:paraId="4AE82654"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atendimento Lajeado Grande alteração arte 7 setembro</w:t>
      </w:r>
    </w:p>
    <w:p w14:paraId="47135163" w14:textId="590AFFAC" w:rsidR="004232CB"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 xml:space="preserve">protocolo para apresentação da aula magna </w:t>
      </w:r>
      <w:r w:rsidR="00CC61DF">
        <w:rPr>
          <w:rFonts w:ascii="Arial" w:hAnsi="Arial" w:cs="Arial"/>
        </w:rPr>
        <w:t>–</w:t>
      </w:r>
      <w:r w:rsidRPr="001071C2">
        <w:rPr>
          <w:rFonts w:ascii="Arial" w:hAnsi="Arial" w:cs="Arial"/>
        </w:rPr>
        <w:t xml:space="preserve"> DC</w:t>
      </w:r>
    </w:p>
    <w:p w14:paraId="0C80E562" w14:textId="77777777" w:rsidR="00CC61DF" w:rsidRPr="00CC61DF" w:rsidRDefault="00CC61DF" w:rsidP="00CC61DF">
      <w:pPr>
        <w:spacing w:line="240" w:lineRule="auto"/>
        <w:rPr>
          <w:rFonts w:ascii="Arial" w:hAnsi="Arial" w:cs="Arial"/>
        </w:rPr>
      </w:pPr>
    </w:p>
    <w:p w14:paraId="0EBF91F4" w14:textId="60B40AC3" w:rsidR="004232CB" w:rsidRPr="001071C2" w:rsidRDefault="00CC61DF" w:rsidP="006B4972">
      <w:pPr>
        <w:pStyle w:val="PargrafodaLista"/>
        <w:numPr>
          <w:ilvl w:val="0"/>
          <w:numId w:val="34"/>
        </w:numPr>
        <w:spacing w:line="240" w:lineRule="auto"/>
        <w:jc w:val="left"/>
        <w:rPr>
          <w:rFonts w:ascii="Arial" w:hAnsi="Arial" w:cs="Arial"/>
        </w:rPr>
      </w:pPr>
      <w:r w:rsidRPr="00473191">
        <w:rPr>
          <w:rFonts w:ascii="Arial" w:hAnsi="Arial" w:cs="Arial"/>
          <w:b/>
          <w:bCs/>
        </w:rPr>
        <w:t xml:space="preserve">Atividades </w:t>
      </w:r>
      <w:r>
        <w:rPr>
          <w:rFonts w:ascii="Arial" w:hAnsi="Arial" w:cs="Arial"/>
          <w:b/>
          <w:bCs/>
        </w:rPr>
        <w:t>AGOST</w:t>
      </w:r>
      <w:r w:rsidRPr="00473191">
        <w:rPr>
          <w:rFonts w:ascii="Arial" w:hAnsi="Arial" w:cs="Arial"/>
          <w:b/>
          <w:bCs/>
        </w:rPr>
        <w:t>O 2023</w:t>
      </w:r>
    </w:p>
    <w:p w14:paraId="445ABF19"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finalização de arte folder 7 de setembro lajeado grande</w:t>
      </w:r>
    </w:p>
    <w:p w14:paraId="6862006A"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ajuste de protocolo aula magna defesa civil</w:t>
      </w:r>
    </w:p>
    <w:p w14:paraId="12B6D6A6"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atendimento cursos egen</w:t>
      </w:r>
    </w:p>
    <w:p w14:paraId="0B55669D"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atendimento adriano santos, palestra</w:t>
      </w:r>
    </w:p>
    <w:p w14:paraId="664E5360"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 xml:space="preserve">protocolo, fotos, matéria e videos </w:t>
      </w:r>
      <w:proofErr w:type="gramStart"/>
      <w:r w:rsidRPr="001071C2">
        <w:rPr>
          <w:rFonts w:ascii="Arial" w:hAnsi="Arial" w:cs="Arial"/>
        </w:rPr>
        <w:t>evento</w:t>
      </w:r>
      <w:proofErr w:type="gramEnd"/>
      <w:r w:rsidRPr="001071C2">
        <w:rPr>
          <w:rFonts w:ascii="Arial" w:hAnsi="Arial" w:cs="Arial"/>
        </w:rPr>
        <w:t xml:space="preserve"> evento aula magna Defesa Civil e AMAI</w:t>
      </w:r>
    </w:p>
    <w:p w14:paraId="65E16882"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 xml:space="preserve">produção de café para evento curso de liderança </w:t>
      </w:r>
    </w:p>
    <w:p w14:paraId="13732CE1"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cobertura de evento AMAI, curso liderança</w:t>
      </w:r>
    </w:p>
    <w:p w14:paraId="448D6B8F"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atualização site amai, colegiado de educação, diretoria</w:t>
      </w:r>
    </w:p>
    <w:p w14:paraId="00643328"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release mídias sobre cursos AMAI</w:t>
      </w:r>
    </w:p>
    <w:p w14:paraId="1F0B2FB8"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separação de bandeiras para empréstimo a Lajeado Grande</w:t>
      </w:r>
    </w:p>
    <w:p w14:paraId="0B326371"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POST, ARTE E DIVULGAÇÃO ALTERAÇÃO LEILÃO POLO</w:t>
      </w:r>
    </w:p>
    <w:p w14:paraId="271D8D64"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alteração arte 7 setembro lajeado Grande</w:t>
      </w:r>
    </w:p>
    <w:p w14:paraId="33C5F6AB"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organização sala reuniões para web conferência - Amanda-Lau</w:t>
      </w:r>
    </w:p>
    <w:p w14:paraId="4C94C095"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atendimento regional de saúde, desmarcando reunião</w:t>
      </w:r>
    </w:p>
    <w:p w14:paraId="01ACF265"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alteração arte lajeado grande e fechamento para impressão de arquivo</w:t>
      </w:r>
    </w:p>
    <w:p w14:paraId="62DBAD22"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atendimento ingrid e contato fecam sobre portal de CAGERD</w:t>
      </w:r>
    </w:p>
    <w:p w14:paraId="208DE425"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 xml:space="preserve">contato assessores municipais de comunicação sobre as migrações </w:t>
      </w:r>
    </w:p>
    <w:p w14:paraId="7E763468"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lastRenderedPageBreak/>
        <w:t>Contato Moa sobre impressões</w:t>
      </w:r>
    </w:p>
    <w:p w14:paraId="17C5793D"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ajuste de cursos PIC com salete</w:t>
      </w:r>
    </w:p>
    <w:p w14:paraId="0DC8CB97"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matéria reunião engenharia</w:t>
      </w:r>
    </w:p>
    <w:p w14:paraId="6B371CB2"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mobilização curso Licitação</w:t>
      </w:r>
    </w:p>
    <w:p w14:paraId="3C54C563"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matéria site amai reunião engenharia</w:t>
      </w:r>
    </w:p>
    <w:p w14:paraId="1B253006"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ofício cursos comunicação - para ALESC</w:t>
      </w:r>
    </w:p>
    <w:p w14:paraId="7CB00D79"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pesquisa ingrid sobre evento Cidades em Itajaí</w:t>
      </w:r>
    </w:p>
    <w:p w14:paraId="0901DD1C"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contato e informação sobre dados CAGED com Carlos da FECAM</w:t>
      </w:r>
    </w:p>
    <w:p w14:paraId="278C4248"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atendimento lajeado grande arte 7 setembro</w:t>
      </w:r>
    </w:p>
    <w:p w14:paraId="4AD78618"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atendimento abelardo luz - email</w:t>
      </w:r>
    </w:p>
    <w:p w14:paraId="49401A90"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mobilização coletiva de imprensa sec. zanotto</w:t>
      </w:r>
    </w:p>
    <w:p w14:paraId="3B47E9F8"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atendimento ouro verde - e mail licitação</w:t>
      </w:r>
    </w:p>
    <w:p w14:paraId="50E798E6"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alteração de arte de painel da amai</w:t>
      </w:r>
    </w:p>
    <w:p w14:paraId="5FE1862C"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retirada de plaquinhas de internet e inf de auditório</w:t>
      </w:r>
    </w:p>
    <w:p w14:paraId="69E51EEC"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atendimento regional da saúde</w:t>
      </w:r>
    </w:p>
    <w:p w14:paraId="15E034E1"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arte regional saúde -logo projeto cuidar de si</w:t>
      </w:r>
    </w:p>
    <w:p w14:paraId="555959DA"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formulário inscrição cuidar de si</w:t>
      </w:r>
    </w:p>
    <w:p w14:paraId="5FD8F049"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arte convite cuidar de si</w:t>
      </w:r>
    </w:p>
    <w:p w14:paraId="20871689"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orçamentos lanches palestra MEI</w:t>
      </w:r>
    </w:p>
    <w:p w14:paraId="79783C77"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lista de presença palestra MEI</w:t>
      </w:r>
    </w:p>
    <w:p w14:paraId="14B49200"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aniversário AMUREL</w:t>
      </w:r>
    </w:p>
    <w:p w14:paraId="6E51CBB6"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atendimentos telefônicos inscrições palestra MEI</w:t>
      </w:r>
    </w:p>
    <w:p w14:paraId="5300EA6B"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automatização de mensagens aos inscritos na palestra, envio de recado no whats</w:t>
      </w:r>
    </w:p>
    <w:p w14:paraId="652DFAE3"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atendimento gabriel sobre compras Mercado livre</w:t>
      </w:r>
    </w:p>
    <w:p w14:paraId="2FFEC583"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 xml:space="preserve">ajuste com Rose sobre limpeza de auditório </w:t>
      </w:r>
    </w:p>
    <w:p w14:paraId="5BEBED68"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organização curso nova lei de licitações - lanches</w:t>
      </w:r>
    </w:p>
    <w:p w14:paraId="04FF9F2D"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organização curso nova lei de licitações - palestrante</w:t>
      </w:r>
    </w:p>
    <w:p w14:paraId="5D8A4681"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atendimento aluna curso nova lei de licitações - problema com financeiro</w:t>
      </w:r>
    </w:p>
    <w:p w14:paraId="1CBFB5CE"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criação de inscrição evento multiplicadores plano contingência assistência social</w:t>
      </w:r>
    </w:p>
    <w:p w14:paraId="01AE6BBE"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atualização de planilha com dados população IBGE região AMAI</w:t>
      </w:r>
    </w:p>
    <w:p w14:paraId="1B680B94"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atendimento regional de saúde - banner arte</w:t>
      </w:r>
    </w:p>
    <w:p w14:paraId="0190DF0D"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visita regional de saúde para análise sobre evento</w:t>
      </w:r>
    </w:p>
    <w:p w14:paraId="2DC99545"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atendimento móveis projeto gerencia saude</w:t>
      </w:r>
    </w:p>
    <w:p w14:paraId="29703D9A"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construção de protocolo de evento regional saúde</w:t>
      </w:r>
    </w:p>
    <w:p w14:paraId="51F81180"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atendimento CREAS - contatos sec de ass social região AMAI</w:t>
      </w:r>
    </w:p>
    <w:p w14:paraId="34C447CF"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ajuste de configurações site amai - com TI da Fecam</w:t>
      </w:r>
    </w:p>
    <w:p w14:paraId="6903AC5C"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organização curso transporte escolar, listas lanches</w:t>
      </w:r>
    </w:p>
    <w:p w14:paraId="4CF82F4C"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organização curso PDDE, listas lanches, divulgação</w:t>
      </w:r>
    </w:p>
    <w:p w14:paraId="683B4355"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matéria, fotos, vídeos e divulgação curso PDDE</w:t>
      </w:r>
    </w:p>
    <w:p w14:paraId="44931415"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ajuste de informações, listas e lanches curso transporte escolar</w:t>
      </w:r>
    </w:p>
    <w:p w14:paraId="59763B4D"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organização de alimentos capacitação do bem</w:t>
      </w:r>
    </w:p>
    <w:p w14:paraId="27CDD25D"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atualização planilha entidades capacitação do bem</w:t>
      </w:r>
    </w:p>
    <w:p w14:paraId="1E0C0803"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atualização site - prestação de contas</w:t>
      </w:r>
    </w:p>
    <w:p w14:paraId="4E9C26D7"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atendimento gean e adriano comac</w:t>
      </w:r>
    </w:p>
    <w:p w14:paraId="578AF872"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ajustes de layout técnicos site AMAI</w:t>
      </w:r>
    </w:p>
    <w:p w14:paraId="096A0E4D"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organização novo curso INSS</w:t>
      </w:r>
    </w:p>
    <w:p w14:paraId="44B34E21"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artes curso INSS RH</w:t>
      </w:r>
    </w:p>
    <w:p w14:paraId="2DC91DA2"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formulário inscrição curso INSS</w:t>
      </w:r>
    </w:p>
    <w:p w14:paraId="17829AEF"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divulgação curso amai RH INSS</w:t>
      </w:r>
    </w:p>
    <w:p w14:paraId="087E7674"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acompanhamento e matéria reunião FNDE indígenas</w:t>
      </w:r>
    </w:p>
    <w:p w14:paraId="7692F962"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lastRenderedPageBreak/>
        <w:t>matéria e divulgação assembleia de prefeitos</w:t>
      </w:r>
    </w:p>
    <w:p w14:paraId="7F761C1C"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 xml:space="preserve">matéria e divulgação curso transporte escolar </w:t>
      </w:r>
    </w:p>
    <w:p w14:paraId="71215395"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auxílio e ajustes de tecnologia para reunião CIR</w:t>
      </w:r>
    </w:p>
    <w:p w14:paraId="26906D3F"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Organização para podcast setembro amarelo, com priscila</w:t>
      </w:r>
    </w:p>
    <w:p w14:paraId="0DBBD5F1"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atualização site amai, problemas técnicos com fecam</w:t>
      </w:r>
    </w:p>
    <w:p w14:paraId="7A0B4009"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atendimento alunos sobre cursos</w:t>
      </w:r>
    </w:p>
    <w:p w14:paraId="1CA49009"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elaboração e divulgação de pesquisa de demanda de cursos amai</w:t>
      </w:r>
    </w:p>
    <w:p w14:paraId="703658FF"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matéria engenharia entrega de projeto</w:t>
      </w:r>
    </w:p>
    <w:p w14:paraId="70012386" w14:textId="77777777" w:rsidR="004232CB"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posts sobre assembleia fecam</w:t>
      </w:r>
    </w:p>
    <w:p w14:paraId="413C8E2A" w14:textId="77777777" w:rsidR="00FE68E6" w:rsidRPr="00FE68E6" w:rsidRDefault="00FE68E6" w:rsidP="00FE68E6">
      <w:pPr>
        <w:spacing w:line="240" w:lineRule="auto"/>
        <w:rPr>
          <w:rFonts w:ascii="Arial" w:hAnsi="Arial" w:cs="Arial"/>
        </w:rPr>
      </w:pPr>
    </w:p>
    <w:p w14:paraId="426A6596" w14:textId="20F7EE15" w:rsidR="00FE68E6" w:rsidRPr="001071C2" w:rsidRDefault="00FE68E6" w:rsidP="006B4972">
      <w:pPr>
        <w:pStyle w:val="PargrafodaLista"/>
        <w:numPr>
          <w:ilvl w:val="0"/>
          <w:numId w:val="35"/>
        </w:numPr>
        <w:spacing w:line="240" w:lineRule="auto"/>
        <w:jc w:val="left"/>
        <w:rPr>
          <w:rFonts w:ascii="Arial" w:hAnsi="Arial" w:cs="Arial"/>
        </w:rPr>
      </w:pPr>
      <w:r w:rsidRPr="00473191">
        <w:rPr>
          <w:rFonts w:ascii="Arial" w:hAnsi="Arial" w:cs="Arial"/>
          <w:b/>
          <w:bCs/>
        </w:rPr>
        <w:t xml:space="preserve">Atividades </w:t>
      </w:r>
      <w:r>
        <w:rPr>
          <w:rFonts w:ascii="Arial" w:hAnsi="Arial" w:cs="Arial"/>
          <w:b/>
          <w:bCs/>
        </w:rPr>
        <w:t>SETEMBRO</w:t>
      </w:r>
      <w:r w:rsidRPr="00473191">
        <w:rPr>
          <w:rFonts w:ascii="Arial" w:hAnsi="Arial" w:cs="Arial"/>
          <w:b/>
          <w:bCs/>
        </w:rPr>
        <w:t xml:space="preserve"> 2023</w:t>
      </w:r>
    </w:p>
    <w:p w14:paraId="732C7322"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matéria e divulgação jogos da AMAI</w:t>
      </w:r>
    </w:p>
    <w:p w14:paraId="0B49D511"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entregas capacitação do bem, abelardo, ipuaçu, são domingos</w:t>
      </w:r>
    </w:p>
    <w:p w14:paraId="2A7FAE71"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coleta edição e divulgação de materiais capacitação do bem</w:t>
      </w:r>
    </w:p>
    <w:p w14:paraId="7F53E08A"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atendimento arte jogos amai Marema</w:t>
      </w:r>
    </w:p>
    <w:p w14:paraId="4FDA16E0"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mobilização inscrições curso RH</w:t>
      </w:r>
    </w:p>
    <w:p w14:paraId="7CAC7C3E"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arte dia independência</w:t>
      </w:r>
    </w:p>
    <w:p w14:paraId="002753CF"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pós story reunião macro</w:t>
      </w:r>
    </w:p>
    <w:p w14:paraId="7FC6D448"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atendimento faxinal dos guedes - barra de pesquisa aplicada no site municipal</w:t>
      </w:r>
    </w:p>
    <w:p w14:paraId="09CAD52F"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matéria capacitação do bem</w:t>
      </w:r>
    </w:p>
    <w:p w14:paraId="456113B6"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 xml:space="preserve">post redes </w:t>
      </w:r>
      <w:proofErr w:type="gramStart"/>
      <w:r w:rsidRPr="001071C2">
        <w:rPr>
          <w:rFonts w:ascii="Arial" w:hAnsi="Arial" w:cs="Arial"/>
        </w:rPr>
        <w:t>sociais  e</w:t>
      </w:r>
      <w:proofErr w:type="gramEnd"/>
      <w:r w:rsidRPr="001071C2">
        <w:rPr>
          <w:rFonts w:ascii="Arial" w:hAnsi="Arial" w:cs="Arial"/>
        </w:rPr>
        <w:t xml:space="preserve"> whats matéria capacitação do bem</w:t>
      </w:r>
    </w:p>
    <w:p w14:paraId="383E0A54"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 xml:space="preserve">post redes </w:t>
      </w:r>
      <w:proofErr w:type="gramStart"/>
      <w:r w:rsidRPr="001071C2">
        <w:rPr>
          <w:rFonts w:ascii="Arial" w:hAnsi="Arial" w:cs="Arial"/>
        </w:rPr>
        <w:t>sociais  e</w:t>
      </w:r>
      <w:proofErr w:type="gramEnd"/>
      <w:r w:rsidRPr="001071C2">
        <w:rPr>
          <w:rFonts w:ascii="Arial" w:hAnsi="Arial" w:cs="Arial"/>
        </w:rPr>
        <w:t xml:space="preserve"> whats matéria reunião macro</w:t>
      </w:r>
    </w:p>
    <w:p w14:paraId="3F1F10DB"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atendimento lance notícias sobre material de divulgação</w:t>
      </w:r>
    </w:p>
    <w:p w14:paraId="25D68152"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atualização site amai</w:t>
      </w:r>
    </w:p>
    <w:p w14:paraId="312BDF83"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arte aniversário AMESC</w:t>
      </w:r>
    </w:p>
    <w:p w14:paraId="7B2A6B52"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arte comunicado sobre feriado</w:t>
      </w:r>
    </w:p>
    <w:p w14:paraId="2564149D"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atendimento inscrição curso INSS-hospital</w:t>
      </w:r>
    </w:p>
    <w:p w14:paraId="0B778D33"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arte aniversário prefeito tozzo</w:t>
      </w:r>
    </w:p>
    <w:p w14:paraId="04709FEB"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arte aniversário prefeito Chico</w:t>
      </w:r>
    </w:p>
    <w:p w14:paraId="6FB3AB4C"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arte dia da independência</w:t>
      </w:r>
    </w:p>
    <w:p w14:paraId="5ABF73E6"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falha portais municipais - conversa com TI da fecam sobre problema</w:t>
      </w:r>
    </w:p>
    <w:p w14:paraId="7DCE30F7"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atualização de contatos dos assessores de comunicação</w:t>
      </w:r>
    </w:p>
    <w:p w14:paraId="6A3981F1"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repasse dos contatos dos assessores para mídia (TSX)</w:t>
      </w:r>
    </w:p>
    <w:p w14:paraId="3B3AF176"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desenvolvimento de arte para campanha SOS RS</w:t>
      </w:r>
    </w:p>
    <w:p w14:paraId="5F4E1FD2"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organização com assistência social dos municípios sobre a campanha de arrecadação</w:t>
      </w:r>
    </w:p>
    <w:p w14:paraId="5327A0F7"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Organização com assessores de comunicação dos municípios sobre a campanha de arrecadação. arte de cada município e release enviado para utilização.</w:t>
      </w:r>
    </w:p>
    <w:p w14:paraId="3257103A"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divulgação matéria SOS RS</w:t>
      </w:r>
    </w:p>
    <w:p w14:paraId="51165B82"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reunião TI Fecam sobre problemas de servidores de e-mail e sites municipais</w:t>
      </w:r>
    </w:p>
    <w:p w14:paraId="61C16D48"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reunião douglas e gabriel sobre premiação jogos da AMAI</w:t>
      </w:r>
    </w:p>
    <w:p w14:paraId="548A41F1"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contagem medalhas jogos da amai</w:t>
      </w:r>
    </w:p>
    <w:p w14:paraId="57108BC6"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ater município de marema - jogos da amai</w:t>
      </w:r>
    </w:p>
    <w:p w14:paraId="30CF00E0"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desenvolvimento de novo padrão de arte para futebol - jogos amai</w:t>
      </w:r>
    </w:p>
    <w:p w14:paraId="106151F7"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contato assessoria de comunicação câmara de vereadores</w:t>
      </w:r>
    </w:p>
    <w:p w14:paraId="00923A3D"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atendimento karla regional saúde</w:t>
      </w:r>
    </w:p>
    <w:p w14:paraId="04D0F0E8"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atendimento getúlio- ouro verde sobre email e configuração de site</w:t>
      </w:r>
    </w:p>
    <w:p w14:paraId="5EB6B757"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atendimento são domingos sobre e-mails</w:t>
      </w:r>
    </w:p>
    <w:p w14:paraId="22A47FBF"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arte selo de grupo de whats agricultura</w:t>
      </w:r>
    </w:p>
    <w:p w14:paraId="1BC595A2"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pesquisa para elaboração de arte para troféus da amai</w:t>
      </w:r>
    </w:p>
    <w:p w14:paraId="060A3A20"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lastRenderedPageBreak/>
        <w:t xml:space="preserve">atendimento passos </w:t>
      </w:r>
      <w:proofErr w:type="gramStart"/>
      <w:r w:rsidRPr="001071C2">
        <w:rPr>
          <w:rFonts w:ascii="Arial" w:hAnsi="Arial" w:cs="Arial"/>
        </w:rPr>
        <w:t>maia artes</w:t>
      </w:r>
      <w:proofErr w:type="gramEnd"/>
      <w:r w:rsidRPr="001071C2">
        <w:rPr>
          <w:rFonts w:ascii="Arial" w:hAnsi="Arial" w:cs="Arial"/>
        </w:rPr>
        <w:t xml:space="preserve"> adequadas para campanha de arrecadação</w:t>
      </w:r>
    </w:p>
    <w:p w14:paraId="5164A209"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reunião sobre campanha de arrecadação</w:t>
      </w:r>
    </w:p>
    <w:p w14:paraId="1CA906E4"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matéria atualizada reunião e campanha arrecadação</w:t>
      </w:r>
    </w:p>
    <w:p w14:paraId="1B7A2795"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 xml:space="preserve">artes atualizadas onde doar. </w:t>
      </w:r>
    </w:p>
    <w:p w14:paraId="384D2EEF"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mobilização e divulgação com os municípios sobre arte campanha</w:t>
      </w:r>
    </w:p>
    <w:p w14:paraId="040E5C52"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organização curso INSS - lanche, lista de presença, contato por email e whats com os inscritos, envio de material de apoio pelo e-mail</w:t>
      </w:r>
    </w:p>
    <w:p w14:paraId="35F872EE"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contato professora Andréia curso INSS</w:t>
      </w:r>
    </w:p>
    <w:p w14:paraId="175DF6B2"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texto de apoio para vídeos de prefeitos</w:t>
      </w:r>
    </w:p>
    <w:p w14:paraId="0ACDC32A"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organização de informações novas doações, materiais escolares, pontos de coleta em mercados municipais</w:t>
      </w:r>
    </w:p>
    <w:p w14:paraId="12C4D417"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relatório de medalhas para Jogos da AMAI</w:t>
      </w:r>
    </w:p>
    <w:p w14:paraId="240921D1"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ajuste arte medalhas jogos da AMAI</w:t>
      </w:r>
    </w:p>
    <w:p w14:paraId="0D630FE4"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recontagem de quantidade de medalhas base e adulto jogos da AMAI</w:t>
      </w:r>
    </w:p>
    <w:p w14:paraId="2C6563D0"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Arte aniversário prefeito Oscar</w:t>
      </w:r>
    </w:p>
    <w:p w14:paraId="48B2EF10"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atendimento são domingos sobre portais</w:t>
      </w:r>
    </w:p>
    <w:p w14:paraId="138A241D"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atendimento evandra sobre doações</w:t>
      </w:r>
    </w:p>
    <w:p w14:paraId="35982435"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alinhamento gabriel sobre informações das doações</w:t>
      </w:r>
    </w:p>
    <w:p w14:paraId="28B1DD85"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edição de foto para passos maia</w:t>
      </w:r>
    </w:p>
    <w:p w14:paraId="4A8C101B"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atendimento gabriel sobre quantitativo de medalhas jogos amai</w:t>
      </w:r>
    </w:p>
    <w:p w14:paraId="7A52BF03"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matéria donativos SOS RS</w:t>
      </w:r>
    </w:p>
    <w:p w14:paraId="5376C2CF"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lista reunião CIR</w:t>
      </w:r>
    </w:p>
    <w:p w14:paraId="0E1C6E9F"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Certificado Andreza curso de 2022</w:t>
      </w:r>
    </w:p>
    <w:p w14:paraId="73CC810E"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arte aniversário prefeito Oscar</w:t>
      </w:r>
    </w:p>
    <w:p w14:paraId="077FF83D"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arte troféu jogos amai</w:t>
      </w:r>
    </w:p>
    <w:p w14:paraId="53630344"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atendimento HRO</w:t>
      </w:r>
    </w:p>
    <w:p w14:paraId="18813002"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levantamento de informação sobre donativos xanxerê e xaxim</w:t>
      </w:r>
    </w:p>
    <w:p w14:paraId="2F1B6A36"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matéria e publicação sobre reunião CAPS</w:t>
      </w:r>
    </w:p>
    <w:p w14:paraId="49C656E9"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card curso TCE - ouvidorias 30 nov</w:t>
      </w:r>
    </w:p>
    <w:p w14:paraId="5900F273"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divulgação grupos sobre notícia colegiado engenharia</w:t>
      </w:r>
    </w:p>
    <w:p w14:paraId="1461FC66"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divulgação grupos sobre notícia visita CREA</w:t>
      </w:r>
    </w:p>
    <w:p w14:paraId="0E1C87A2"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atendimento lance notícias sobre matérias da AMAI</w:t>
      </w:r>
    </w:p>
    <w:p w14:paraId="778C1CA0"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planejamento aniversário da amai</w:t>
      </w:r>
    </w:p>
    <w:p w14:paraId="553330F7"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desenvolvimento arte para troféu jogos da amai</w:t>
      </w:r>
    </w:p>
    <w:p w14:paraId="27EA63E6"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conferência e validação medalhas jogos amai</w:t>
      </w:r>
    </w:p>
    <w:p w14:paraId="6607452B"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compartilhamento de informação problema TI fecam</w:t>
      </w:r>
    </w:p>
    <w:p w14:paraId="3FF581ED"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estruturação de vídeo para institucional AMAI</w:t>
      </w:r>
    </w:p>
    <w:p w14:paraId="48862BE0"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arte troféu amai para orçamento</w:t>
      </w:r>
    </w:p>
    <w:p w14:paraId="5E4E14DA"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decoração aniversário Ingrid</w:t>
      </w:r>
    </w:p>
    <w:p w14:paraId="7482DF49"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matéria sobre reunião técnica do colegiado de educação (fotos, vídeos)</w:t>
      </w:r>
    </w:p>
    <w:p w14:paraId="5BBCE988"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matéria sobre reunião da conferência de educação (fotos)</w:t>
      </w:r>
    </w:p>
    <w:p w14:paraId="7957E38A"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atendimento municípios sobre TI, e-mail</w:t>
      </w:r>
    </w:p>
    <w:p w14:paraId="3BC11CDE"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conversa com TI Fecam sobre problemas de e-mail</w:t>
      </w:r>
    </w:p>
    <w:p w14:paraId="7A7D54AD"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repasse aos municípios sobre COMAC</w:t>
      </w:r>
    </w:p>
    <w:p w14:paraId="35265D7F"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alinhamento sobre aniversário da AMAI</w:t>
      </w:r>
    </w:p>
    <w:p w14:paraId="1BDD934D"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pesquisa de ideias para aniversário AMAI</w:t>
      </w:r>
    </w:p>
    <w:p w14:paraId="1E68B35D"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ideias de roteiro para vídeo</w:t>
      </w:r>
    </w:p>
    <w:p w14:paraId="31B5A7B7"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busca de orçamentos para assador de costela, aniversário AMAI</w:t>
      </w:r>
    </w:p>
    <w:p w14:paraId="20EFE269"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conferência de listagem de orçamento para troféu AMAI com gabriel</w:t>
      </w:r>
    </w:p>
    <w:p w14:paraId="2DCDA233"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ajuste de troféu com Douglas e Gabriel</w:t>
      </w:r>
    </w:p>
    <w:p w14:paraId="44D44004"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atendimento falha e-mail em sao domingos</w:t>
      </w:r>
    </w:p>
    <w:p w14:paraId="1DA8A9DB"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arte troféu melhor goleiro - artilheiro - jogos amai</w:t>
      </w:r>
    </w:p>
    <w:p w14:paraId="6A88E636"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lastRenderedPageBreak/>
        <w:t>atendimento sobre e-mails município são domingos, entre rios</w:t>
      </w:r>
    </w:p>
    <w:p w14:paraId="20F4938A"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artes campanha arrecadação de donativos material escolar</w:t>
      </w:r>
    </w:p>
    <w:p w14:paraId="61CCDA84"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conferência de troféus e descritivos jogos amai</w:t>
      </w:r>
    </w:p>
    <w:p w14:paraId="0AE7DB70"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contatos fornecedores jogos amai</w:t>
      </w:r>
    </w:p>
    <w:p w14:paraId="7BDA1739"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reunião com defesa civil sobre ações SOS</w:t>
      </w:r>
    </w:p>
    <w:p w14:paraId="78B9E71B"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atendimento e-mail ponte serrada</w:t>
      </w:r>
    </w:p>
    <w:p w14:paraId="0EE3EB53"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auxílio servidora sobre sistema office e drive</w:t>
      </w:r>
    </w:p>
    <w:p w14:paraId="58C79403"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reunião sobre aniversário AMAI</w:t>
      </w:r>
    </w:p>
    <w:p w14:paraId="7B860E27"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arte município marema - jogos amai</w:t>
      </w:r>
    </w:p>
    <w:p w14:paraId="60D9F0EB"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atendimento e-mail de sao domingos</w:t>
      </w:r>
    </w:p>
    <w:p w14:paraId="23FC3FDD"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artes doações RS</w:t>
      </w:r>
    </w:p>
    <w:p w14:paraId="1F2AC89F"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reunião ingrid e salete sobre doações materiais escolares</w:t>
      </w:r>
    </w:p>
    <w:p w14:paraId="475F2C3D"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reunião ingrid sobre cursos</w:t>
      </w:r>
    </w:p>
    <w:p w14:paraId="29310E02"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artes para divulgação campanha SOS RS</w:t>
      </w:r>
    </w:p>
    <w:p w14:paraId="59F32124"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atendimento email de ponte serrada</w:t>
      </w:r>
    </w:p>
    <w:p w14:paraId="5F4B47AE"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visita na sede Barcela para aniversário AMAI</w:t>
      </w:r>
    </w:p>
    <w:p w14:paraId="6609C3BD"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atendimento everson - entre rios sobre link contas anuais - ajuste site</w:t>
      </w:r>
    </w:p>
    <w:p w14:paraId="1FA70839"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ajuste transparência marema</w:t>
      </w:r>
    </w:p>
    <w:p w14:paraId="65F32F06"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atendimento Eventos sobre folha de pagamento portal transparência entre rios</w:t>
      </w:r>
    </w:p>
    <w:p w14:paraId="3D5FDB7C"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repasse de contatos gabriel, troféus jogos da amai</w:t>
      </w:r>
    </w:p>
    <w:p w14:paraId="217409E0"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envio de informações e artes campanha SOS RS aos secretários de ass. social. educação e comunicação</w:t>
      </w:r>
    </w:p>
    <w:p w14:paraId="7BABAA71"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matéria doações e segunda fase campanha SOS</w:t>
      </w:r>
    </w:p>
    <w:p w14:paraId="03B6A99D"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atendimento e-mail ouro verde</w:t>
      </w:r>
    </w:p>
    <w:p w14:paraId="359664EF" w14:textId="3B2135FE" w:rsidR="004232CB"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atendimento e-mail falha e portais. Gestão com FECAM de problemas de TI</w:t>
      </w:r>
    </w:p>
    <w:p w14:paraId="35989FC0" w14:textId="77777777" w:rsidR="00FE68E6" w:rsidRPr="00FE68E6" w:rsidRDefault="00FE68E6" w:rsidP="00FE68E6">
      <w:pPr>
        <w:spacing w:line="240" w:lineRule="auto"/>
        <w:rPr>
          <w:rFonts w:ascii="Arial" w:hAnsi="Arial" w:cs="Arial"/>
        </w:rPr>
      </w:pPr>
    </w:p>
    <w:p w14:paraId="562AF229" w14:textId="37DEAE30" w:rsidR="00FE68E6" w:rsidRPr="001071C2" w:rsidRDefault="00FE68E6" w:rsidP="006B4972">
      <w:pPr>
        <w:pStyle w:val="PargrafodaLista"/>
        <w:numPr>
          <w:ilvl w:val="0"/>
          <w:numId w:val="36"/>
        </w:numPr>
        <w:spacing w:line="240" w:lineRule="auto"/>
        <w:jc w:val="left"/>
        <w:rPr>
          <w:rFonts w:ascii="Arial" w:hAnsi="Arial" w:cs="Arial"/>
        </w:rPr>
      </w:pPr>
      <w:r w:rsidRPr="00473191">
        <w:rPr>
          <w:rFonts w:ascii="Arial" w:hAnsi="Arial" w:cs="Arial"/>
          <w:b/>
          <w:bCs/>
        </w:rPr>
        <w:t xml:space="preserve">Atividades </w:t>
      </w:r>
      <w:r>
        <w:rPr>
          <w:rFonts w:ascii="Arial" w:hAnsi="Arial" w:cs="Arial"/>
          <w:b/>
          <w:bCs/>
        </w:rPr>
        <w:t xml:space="preserve">OUTUBRO </w:t>
      </w:r>
      <w:r w:rsidRPr="00473191">
        <w:rPr>
          <w:rFonts w:ascii="Arial" w:hAnsi="Arial" w:cs="Arial"/>
          <w:b/>
          <w:bCs/>
        </w:rPr>
        <w:t>2023</w:t>
      </w:r>
    </w:p>
    <w:p w14:paraId="2567D66A"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arte outubro rosa amai</w:t>
      </w:r>
    </w:p>
    <w:p w14:paraId="1B997A20"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arte banner outubro rosa/nov azul - regional da saúde</w:t>
      </w:r>
    </w:p>
    <w:p w14:paraId="69EEDA64"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arte logo 45 anos amai</w:t>
      </w:r>
    </w:p>
    <w:p w14:paraId="0B3D1416"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arte medalhas fechamento para envio a produção</w:t>
      </w:r>
    </w:p>
    <w:p w14:paraId="413836BB"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contato fornecedores de troféus jogos amai</w:t>
      </w:r>
    </w:p>
    <w:p w14:paraId="24987A41"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agenda amai - reunião colegiados jurídico e contadores</w:t>
      </w:r>
    </w:p>
    <w:p w14:paraId="0896CCAF"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agenda amai - curso ouvidoria</w:t>
      </w:r>
    </w:p>
    <w:p w14:paraId="1C370A7A"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finalização arte banner regional da saude</w:t>
      </w:r>
    </w:p>
    <w:p w14:paraId="0699A6F1"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orçamentos video institucional</w:t>
      </w:r>
    </w:p>
    <w:p w14:paraId="4FA61D01"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contatos sobre orçamentos troféus</w:t>
      </w:r>
    </w:p>
    <w:p w14:paraId="32B384B5"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roteiro video institucional amai</w:t>
      </w:r>
    </w:p>
    <w:p w14:paraId="2BF6E953"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levantamento de obras engenharia - para vídeo amai</w:t>
      </w:r>
    </w:p>
    <w:p w14:paraId="3A61D943"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atendimento Aguinetes sobre certificado de cursos - contato EGEM</w:t>
      </w:r>
    </w:p>
    <w:p w14:paraId="56D8BD73"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reunião defesa civil, ingrid e salete sobre memorial de desastres</w:t>
      </w:r>
    </w:p>
    <w:p w14:paraId="53E8C403"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arte parede outubro rosa</w:t>
      </w:r>
    </w:p>
    <w:p w14:paraId="23B47BC3"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orçamentos impressões outubro rosa</w:t>
      </w:r>
    </w:p>
    <w:p w14:paraId="5DFCA50E"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arte logo e card aniversário AMAI</w:t>
      </w:r>
    </w:p>
    <w:p w14:paraId="4054F349"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agenda de entrevistas aniversário da AMAI</w:t>
      </w:r>
    </w:p>
    <w:p w14:paraId="16061243"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orçamentos impressões outubro rosa</w:t>
      </w:r>
    </w:p>
    <w:p w14:paraId="01F7468C"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finalização de arquivo para impressão outubro rosa</w:t>
      </w:r>
    </w:p>
    <w:p w14:paraId="065A10CD"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organização de agenda entrevistas presidente AMAI na mídia</w:t>
      </w:r>
    </w:p>
    <w:p w14:paraId="484334D5"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contatos para orçamentos música aniversário AMAI</w:t>
      </w:r>
    </w:p>
    <w:p w14:paraId="554EAE3A"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RESUMO ANIVERSÁRIO AMAI</w:t>
      </w:r>
    </w:p>
    <w:p w14:paraId="467ED657"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lastRenderedPageBreak/>
        <w:t>acompanhamento de entrevistas presidente na mídia</w:t>
      </w:r>
    </w:p>
    <w:p w14:paraId="0AF19755"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card de divulgação AMAI</w:t>
      </w:r>
    </w:p>
    <w:p w14:paraId="7147558B"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organização decoração AMAI aniversário</w:t>
      </w:r>
    </w:p>
    <w:p w14:paraId="58A9A224"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festa AMAI, orçamentos</w:t>
      </w:r>
    </w:p>
    <w:p w14:paraId="7EBE2799"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coffee aniversário AMAI</w:t>
      </w:r>
    </w:p>
    <w:p w14:paraId="600227B2"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aniversário colaborador, decoração, cartão, identificação colaborador</w:t>
      </w:r>
    </w:p>
    <w:p w14:paraId="4DB9AF1B"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organização brinde aniversario colaborador</w:t>
      </w:r>
    </w:p>
    <w:p w14:paraId="677F77AC"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curso eSocial mobilização, inscrições</w:t>
      </w:r>
    </w:p>
    <w:p w14:paraId="201EEBA9"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curso realização</w:t>
      </w:r>
    </w:p>
    <w:p w14:paraId="5D4374A1"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atualização site, agenda eventos</w:t>
      </w:r>
    </w:p>
    <w:p w14:paraId="7FDE3434"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atualização site prestação de contas</w:t>
      </w:r>
    </w:p>
    <w:p w14:paraId="0A85A86E"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atendimento e-mail municípios</w:t>
      </w:r>
    </w:p>
    <w:p w14:paraId="449B290D"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atendimento marema artes jogos da amai</w:t>
      </w:r>
    </w:p>
    <w:p w14:paraId="0F82AE31"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orçamentos troféus jogos da amai</w:t>
      </w:r>
    </w:p>
    <w:p w14:paraId="236158CE"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reunião douglas sobre ação esporte futsal</w:t>
      </w:r>
    </w:p>
    <w:p w14:paraId="6898A9DB"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arte aniversário prefeito entre rios</w:t>
      </w:r>
    </w:p>
    <w:p w14:paraId="43B91A4A"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arte aniversário prefeito Nerci</w:t>
      </w:r>
    </w:p>
    <w:p w14:paraId="2F3259A8"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arte aniversário prefeito Beti</w:t>
      </w:r>
    </w:p>
    <w:p w14:paraId="39A65487"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arte aniversário AMARP</w:t>
      </w:r>
    </w:p>
    <w:p w14:paraId="3D05985C"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contato Joel sobre curso futsal e palestra</w:t>
      </w:r>
    </w:p>
    <w:p w14:paraId="1AB2C8AE"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reunião JCI sobre possibilidade de palestra em parceria</w:t>
      </w:r>
    </w:p>
    <w:p w14:paraId="57C98B15"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reunião defesa civil sobre memorial de desastres</w:t>
      </w:r>
    </w:p>
    <w:p w14:paraId="69E99698"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matéria sobre municípios AMAI atingidos pelas chuvas</w:t>
      </w:r>
    </w:p>
    <w:p w14:paraId="4143299F"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matéria sobre reunião AMAI e gov do Estado, FECAM</w:t>
      </w:r>
    </w:p>
    <w:p w14:paraId="48A0A1E3"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curso capacitação das ouvidorias, arte, divulgação, mobilização</w:t>
      </w:r>
    </w:p>
    <w:p w14:paraId="556F553C"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ajustes sobre jogos da AMAI</w:t>
      </w:r>
    </w:p>
    <w:p w14:paraId="2B25BB7C"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reunião douglas sobre jogos amai</w:t>
      </w:r>
    </w:p>
    <w:p w14:paraId="619651F8"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conversa gabriel sobre troféus</w:t>
      </w:r>
    </w:p>
    <w:p w14:paraId="5ED393B3"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atendimento lajeado grande sobre publicação de editais no portal munici</w:t>
      </w:r>
    </w:p>
    <w:p w14:paraId="75D6167C"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arte convite jantar amai</w:t>
      </w:r>
    </w:p>
    <w:p w14:paraId="312998CC"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arte convite jogos amai bocha</w:t>
      </w:r>
    </w:p>
    <w:p w14:paraId="23D7866E"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 xml:space="preserve">arte convite jogos </w:t>
      </w:r>
      <w:proofErr w:type="gramStart"/>
      <w:r w:rsidRPr="001071C2">
        <w:rPr>
          <w:rFonts w:ascii="Arial" w:hAnsi="Arial" w:cs="Arial"/>
        </w:rPr>
        <w:t>amai  futsal</w:t>
      </w:r>
      <w:proofErr w:type="gramEnd"/>
      <w:r w:rsidRPr="001071C2">
        <w:rPr>
          <w:rFonts w:ascii="Arial" w:hAnsi="Arial" w:cs="Arial"/>
        </w:rPr>
        <w:t xml:space="preserve"> base</w:t>
      </w:r>
    </w:p>
    <w:p w14:paraId="1E4CE5E8"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arte convite jogos amai vôlei</w:t>
      </w:r>
    </w:p>
    <w:p w14:paraId="071CB4C0"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 xml:space="preserve">atendimento luciano </w:t>
      </w:r>
      <w:proofErr w:type="gramStart"/>
      <w:r w:rsidRPr="001071C2">
        <w:rPr>
          <w:rFonts w:ascii="Arial" w:hAnsi="Arial" w:cs="Arial"/>
        </w:rPr>
        <w:t>passos maia</w:t>
      </w:r>
      <w:proofErr w:type="gramEnd"/>
      <w:r w:rsidRPr="001071C2">
        <w:rPr>
          <w:rFonts w:ascii="Arial" w:hAnsi="Arial" w:cs="Arial"/>
        </w:rPr>
        <w:t xml:space="preserve"> sobre portal municipal, acrescimo de pagina sobre transparência</w:t>
      </w:r>
    </w:p>
    <w:p w14:paraId="734ED774"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Arte jogos amai</w:t>
      </w:r>
    </w:p>
    <w:p w14:paraId="32AC75B4"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matéria jogos amai</w:t>
      </w:r>
    </w:p>
    <w:p w14:paraId="1D2C37E9"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organização treinamento esporte AMAI</w:t>
      </w:r>
    </w:p>
    <w:p w14:paraId="44699DFE"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organização treinamento projetos</w:t>
      </w:r>
    </w:p>
    <w:p w14:paraId="22DEE388"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arte card treinamento projetos</w:t>
      </w:r>
    </w:p>
    <w:p w14:paraId="5BCB8C1B"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contagem e organização alimentos capacitação do bem</w:t>
      </w:r>
    </w:p>
    <w:p w14:paraId="2ACACE63"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matéria sobre treinamento BIM</w:t>
      </w:r>
    </w:p>
    <w:p w14:paraId="415C78FE"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 xml:space="preserve">alteração </w:t>
      </w:r>
      <w:proofErr w:type="gramStart"/>
      <w:r w:rsidRPr="001071C2">
        <w:rPr>
          <w:rFonts w:ascii="Arial" w:hAnsi="Arial" w:cs="Arial"/>
        </w:rPr>
        <w:t>artes  jogos</w:t>
      </w:r>
      <w:proofErr w:type="gramEnd"/>
      <w:r w:rsidRPr="001071C2">
        <w:rPr>
          <w:rFonts w:ascii="Arial" w:hAnsi="Arial" w:cs="Arial"/>
        </w:rPr>
        <w:t xml:space="preserve"> da amai</w:t>
      </w:r>
    </w:p>
    <w:p w14:paraId="139A77A0"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alteração arte treinamento BIM</w:t>
      </w:r>
    </w:p>
    <w:p w14:paraId="27EBF650"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formulário de inscrição e divulgação treinamento BIM</w:t>
      </w:r>
    </w:p>
    <w:p w14:paraId="225535F4"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atendimento passos maia, sobre portal municipal</w:t>
      </w:r>
    </w:p>
    <w:p w14:paraId="3A0391C8"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matéria semifinais jogos da amai</w:t>
      </w:r>
    </w:p>
    <w:p w14:paraId="35FC6BB7"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matéria sobre reunião CONAE</w:t>
      </w:r>
    </w:p>
    <w:p w14:paraId="2FBD1EF4"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matéria sobre a bocha</w:t>
      </w:r>
    </w:p>
    <w:p w14:paraId="05593775"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decoração e organização jantar de aniversário da AMAI</w:t>
      </w:r>
    </w:p>
    <w:p w14:paraId="4AB13B8D"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fotos jantar da amai</w:t>
      </w:r>
    </w:p>
    <w:p w14:paraId="0C4664F8"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resumo e protocolo jantar da amai</w:t>
      </w:r>
    </w:p>
    <w:p w14:paraId="039C4248"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lastRenderedPageBreak/>
        <w:t>reunião juridico, matéria e divulgação</w:t>
      </w:r>
    </w:p>
    <w:p w14:paraId="1CA782E0"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organização, listas e lanche treinamento BIM, matéria e divulgação</w:t>
      </w:r>
    </w:p>
    <w:p w14:paraId="6154801F"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desmontagem jantar AMAI</w:t>
      </w:r>
    </w:p>
    <w:p w14:paraId="01C420AC"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desmontagem decoração outubro Rosa</w:t>
      </w:r>
    </w:p>
    <w:p w14:paraId="5C26202E"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arte cartão agradecimento jantar amai</w:t>
      </w:r>
    </w:p>
    <w:p w14:paraId="3DAD594F"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arte para impressão decoração amai 45 anos</w:t>
      </w:r>
    </w:p>
    <w:p w14:paraId="3E47F8F3"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reunião alinhamento Jogos da AMAI</w:t>
      </w:r>
    </w:p>
    <w:p w14:paraId="6A266687"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troféus jogos AMAI, visita técnica para ajustes</w:t>
      </w:r>
    </w:p>
    <w:p w14:paraId="5E384A98"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organização com Solange sobre AMAI regulariza, entrega em xxe</w:t>
      </w:r>
    </w:p>
    <w:p w14:paraId="5F0A3689" w14:textId="6C8FA7C8" w:rsidR="00FE68E6"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publicações site AMAI documentos</w:t>
      </w:r>
    </w:p>
    <w:p w14:paraId="3D68089A" w14:textId="77777777" w:rsidR="00FE68E6" w:rsidRPr="00FE68E6" w:rsidRDefault="00FE68E6" w:rsidP="00FE68E6">
      <w:pPr>
        <w:spacing w:line="240" w:lineRule="auto"/>
        <w:rPr>
          <w:rFonts w:ascii="Arial" w:hAnsi="Arial" w:cs="Arial"/>
        </w:rPr>
      </w:pPr>
    </w:p>
    <w:p w14:paraId="627559D1" w14:textId="4807F616" w:rsidR="00FE68E6" w:rsidRPr="001071C2" w:rsidRDefault="00FE68E6" w:rsidP="006B4972">
      <w:pPr>
        <w:pStyle w:val="PargrafodaLista"/>
        <w:numPr>
          <w:ilvl w:val="0"/>
          <w:numId w:val="37"/>
        </w:numPr>
        <w:spacing w:line="240" w:lineRule="auto"/>
        <w:jc w:val="left"/>
        <w:rPr>
          <w:rFonts w:ascii="Arial" w:hAnsi="Arial" w:cs="Arial"/>
        </w:rPr>
      </w:pPr>
      <w:r w:rsidRPr="00473191">
        <w:rPr>
          <w:rFonts w:ascii="Arial" w:hAnsi="Arial" w:cs="Arial"/>
          <w:b/>
          <w:bCs/>
        </w:rPr>
        <w:t>Atividades</w:t>
      </w:r>
      <w:r>
        <w:rPr>
          <w:rFonts w:ascii="Arial" w:hAnsi="Arial" w:cs="Arial"/>
          <w:b/>
          <w:bCs/>
        </w:rPr>
        <w:t xml:space="preserve"> NOVEMBRO</w:t>
      </w:r>
      <w:r w:rsidRPr="00473191">
        <w:rPr>
          <w:rFonts w:ascii="Arial" w:hAnsi="Arial" w:cs="Arial"/>
          <w:b/>
          <w:bCs/>
        </w:rPr>
        <w:t xml:space="preserve"> 2023</w:t>
      </w:r>
    </w:p>
    <w:p w14:paraId="7AC7784D"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Arte aniversário prefeito Calza</w:t>
      </w:r>
    </w:p>
    <w:p w14:paraId="515F0C38"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 xml:space="preserve">troféus amai - </w:t>
      </w:r>
      <w:proofErr w:type="gramStart"/>
      <w:r w:rsidRPr="001071C2">
        <w:rPr>
          <w:rFonts w:ascii="Arial" w:hAnsi="Arial" w:cs="Arial"/>
        </w:rPr>
        <w:t>contato e visita fornecedor</w:t>
      </w:r>
      <w:proofErr w:type="gramEnd"/>
      <w:r w:rsidRPr="001071C2">
        <w:rPr>
          <w:rFonts w:ascii="Arial" w:hAnsi="Arial" w:cs="Arial"/>
        </w:rPr>
        <w:t xml:space="preserve"> - aprovação modelo</w:t>
      </w:r>
    </w:p>
    <w:p w14:paraId="4664B010"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ajuste faca para troféu amai</w:t>
      </w:r>
    </w:p>
    <w:p w14:paraId="1FC328FC"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proofErr w:type="gramStart"/>
      <w:r w:rsidRPr="001071C2">
        <w:rPr>
          <w:rFonts w:ascii="Arial" w:hAnsi="Arial" w:cs="Arial"/>
        </w:rPr>
        <w:t>notas fiscais aniversário</w:t>
      </w:r>
      <w:proofErr w:type="gramEnd"/>
      <w:r w:rsidRPr="001071C2">
        <w:rPr>
          <w:rFonts w:ascii="Arial" w:hAnsi="Arial" w:cs="Arial"/>
        </w:rPr>
        <w:t xml:space="preserve"> (jantar) amai</w:t>
      </w:r>
    </w:p>
    <w:p w14:paraId="1D0816DA"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ARTE JOGOS AMAI-MUNICÍPIO MAREMA</w:t>
      </w:r>
    </w:p>
    <w:p w14:paraId="5A6171BA"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publicação e inclusão de página do colegiado Jurídico no site da AMAi</w:t>
      </w:r>
    </w:p>
    <w:p w14:paraId="6754BFD0"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matéria assembleia de prefeitos</w:t>
      </w:r>
    </w:p>
    <w:p w14:paraId="394F8733"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divulgação e post assembleia de prefeitos</w:t>
      </w:r>
    </w:p>
    <w:p w14:paraId="3B0273F0"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ajustes internet</w:t>
      </w:r>
    </w:p>
    <w:p w14:paraId="682691CE"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troca de luz fachada amai</w:t>
      </w:r>
    </w:p>
    <w:p w14:paraId="2AB480F3"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edição de arte convite jogos da AMAI</w:t>
      </w:r>
    </w:p>
    <w:p w14:paraId="69C3C071"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mobilização jogos da amai - matéria e envio</w:t>
      </w:r>
    </w:p>
    <w:p w14:paraId="15BAAAE9"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conversa com douglas sobre jogos da amai</w:t>
      </w:r>
    </w:p>
    <w:p w14:paraId="353B69C9"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conferência de itens para decoração dos jogos da AMAI</w:t>
      </w:r>
    </w:p>
    <w:p w14:paraId="43562640"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atendimento Ipuaçu sobre domínio do CIDIRIOS</w:t>
      </w:r>
    </w:p>
    <w:p w14:paraId="5B06441C"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contato com TI da fecam sobre site fora do ar e domínio CIDIRIOS</w:t>
      </w:r>
    </w:p>
    <w:p w14:paraId="1A6FBE5D"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contato amauc sobre colegiado de comunicação</w:t>
      </w:r>
    </w:p>
    <w:p w14:paraId="4BE6C79B"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 xml:space="preserve">contato mariana, solange e elisiane </w:t>
      </w:r>
      <w:proofErr w:type="gramStart"/>
      <w:r w:rsidRPr="001071C2">
        <w:rPr>
          <w:rFonts w:ascii="Arial" w:hAnsi="Arial" w:cs="Arial"/>
        </w:rPr>
        <w:t>-  sobre</w:t>
      </w:r>
      <w:proofErr w:type="gramEnd"/>
      <w:r w:rsidRPr="001071C2">
        <w:rPr>
          <w:rFonts w:ascii="Arial" w:hAnsi="Arial" w:cs="Arial"/>
        </w:rPr>
        <w:t xml:space="preserve"> evento conturoeste</w:t>
      </w:r>
    </w:p>
    <w:p w14:paraId="6F846CA2"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publicação calendário amai reunião colegiados</w:t>
      </w:r>
    </w:p>
    <w:p w14:paraId="46486F33"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resumo sobre evento do fórum da mulher empreendedora em ponte serrada</w:t>
      </w:r>
    </w:p>
    <w:p w14:paraId="63DEC42D"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notas e orçamentos sobre impressões amai 45 anos</w:t>
      </w:r>
    </w:p>
    <w:p w14:paraId="7418EB94"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ajustes com leandro e douglas sobre protocolo jogos da amai</w:t>
      </w:r>
    </w:p>
    <w:p w14:paraId="7B1288EB"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arte aniversário colaborador</w:t>
      </w:r>
    </w:p>
    <w:p w14:paraId="111B9ED4"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listas de presença reuniões</w:t>
      </w:r>
    </w:p>
    <w:p w14:paraId="6BA8DD71"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link reunião salete conae</w:t>
      </w:r>
    </w:p>
    <w:p w14:paraId="48441B41"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atendimento ipuaçu- cidirios</w:t>
      </w:r>
    </w:p>
    <w:p w14:paraId="77D67955"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finalização resumo evento em ponte serrada</w:t>
      </w:r>
    </w:p>
    <w:p w14:paraId="79F9A138"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ajuste sobre cobertura da conae</w:t>
      </w:r>
    </w:p>
    <w:p w14:paraId="78AADE8C"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arte cartões aniversariante pati</w:t>
      </w:r>
    </w:p>
    <w:p w14:paraId="4E288EC7"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organização sobre aniversário pati</w:t>
      </w:r>
    </w:p>
    <w:p w14:paraId="04FA541E"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certificado curso eSocial</w:t>
      </w:r>
    </w:p>
    <w:p w14:paraId="1279C4FD"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contato para verificação dos troféus jogos da amai</w:t>
      </w:r>
    </w:p>
    <w:p w14:paraId="6486D954"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organização entrega amai regulariza</w:t>
      </w:r>
    </w:p>
    <w:p w14:paraId="244C46EE"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organização do espaço para as finais dos Jogos da AMAI - Arena Sguissardi</w:t>
      </w:r>
    </w:p>
    <w:p w14:paraId="1D49E304"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protocolo para os jogos da amai</w:t>
      </w:r>
    </w:p>
    <w:p w14:paraId="3696E007"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resumo sobre evento fórum da mulher empreendedora</w:t>
      </w:r>
    </w:p>
    <w:p w14:paraId="551D42A2"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acompanhamento de vice-presidente em evento noturno do fórum da mulher empreendedora em ponte serrada</w:t>
      </w:r>
    </w:p>
    <w:p w14:paraId="5E9235BD"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lastRenderedPageBreak/>
        <w:t>matéria e divulgação participação amai no fórum da mulher empreendedora em ponte serrada</w:t>
      </w:r>
    </w:p>
    <w:p w14:paraId="2A247B4A"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organização decoração sala aniversariante- pati</w:t>
      </w:r>
    </w:p>
    <w:p w14:paraId="549A8160"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organização lanche de aniversariante</w:t>
      </w:r>
    </w:p>
    <w:p w14:paraId="46622241"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organização presente aniversariantes do mês</w:t>
      </w:r>
    </w:p>
    <w:p w14:paraId="3DC90469"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atendimento amauc sobre colegiado de comunicação</w:t>
      </w:r>
    </w:p>
    <w:p w14:paraId="63BB0017"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listas de presença para CONAE</w:t>
      </w:r>
    </w:p>
    <w:p w14:paraId="17FF6B4B"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protocolo AMAI regulariza- conferência</w:t>
      </w:r>
    </w:p>
    <w:p w14:paraId="3CC3D62B"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atendimento marema - email</w:t>
      </w:r>
    </w:p>
    <w:p w14:paraId="3FFBF2C2"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protocolo jogos da amai</w:t>
      </w:r>
    </w:p>
    <w:p w14:paraId="3F9CCCBA"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decoração ginásio jogos da amai</w:t>
      </w:r>
    </w:p>
    <w:p w14:paraId="7D66C3A6"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cobertura e acompanhamento jogos da amai, durante o sábado dia 11.11 (7h30 às 19h30)</w:t>
      </w:r>
    </w:p>
    <w:p w14:paraId="6A6CAD77"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compartilhamento e divulgação dos jogos da amai, domingo 12.11 (8h30 às 12h)</w:t>
      </w:r>
    </w:p>
    <w:p w14:paraId="6647994D"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matéria jogos da amai</w:t>
      </w:r>
    </w:p>
    <w:p w14:paraId="63D10E77"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post jogos da amai</w:t>
      </w:r>
    </w:p>
    <w:p w14:paraId="6624CFDB"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arte card reunião engenharia</w:t>
      </w:r>
    </w:p>
    <w:p w14:paraId="2D470297"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organização alimentos capacitação do bem</w:t>
      </w:r>
    </w:p>
    <w:p w14:paraId="183B2244"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organização de evento amai regulariza</w:t>
      </w:r>
    </w:p>
    <w:p w14:paraId="2F9E4227"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cobertura amai regulariza fotos e matéria</w:t>
      </w:r>
    </w:p>
    <w:p w14:paraId="655C9587"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cobertura CONAE</w:t>
      </w:r>
    </w:p>
    <w:p w14:paraId="2BE14133"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Arte ajuste reunião BIM</w:t>
      </w:r>
    </w:p>
    <w:p w14:paraId="7B8EFD3E"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ajustes para entrega capacitação do bem</w:t>
      </w:r>
    </w:p>
    <w:p w14:paraId="37962ACF"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matéria CONAE</w:t>
      </w:r>
    </w:p>
    <w:p w14:paraId="16F527A2"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contato CGU e CREA sobre espaço para evento dia 30.11</w:t>
      </w:r>
    </w:p>
    <w:p w14:paraId="55FE42EC"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atualização agenda site amai</w:t>
      </w:r>
    </w:p>
    <w:p w14:paraId="165A461B"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entregas capacitação do bem</w:t>
      </w:r>
    </w:p>
    <w:p w14:paraId="204042A4"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arte feriado</w:t>
      </w:r>
    </w:p>
    <w:p w14:paraId="5C495655"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calendário amai - reuniões</w:t>
      </w:r>
    </w:p>
    <w:p w14:paraId="0481E308"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organização curso amai TCE</w:t>
      </w:r>
    </w:p>
    <w:p w14:paraId="05EF6FD1"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organização reunião AMAI, local para CGU - contato com CREA</w:t>
      </w:r>
    </w:p>
    <w:p w14:paraId="4DA16A75"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ajustes de localização e reservas CREA</w:t>
      </w:r>
    </w:p>
    <w:p w14:paraId="447DF9EC"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atendimento ipuaçu arte logo natal</w:t>
      </w:r>
    </w:p>
    <w:p w14:paraId="2FE9B065"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organização sala para reunião online engenharia</w:t>
      </w:r>
    </w:p>
    <w:p w14:paraId="3320EE7B"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organização de protocolo e evento jogos da amai - vôlei</w:t>
      </w:r>
    </w:p>
    <w:p w14:paraId="1169ABB8"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divulgação material jogos da amai</w:t>
      </w:r>
    </w:p>
    <w:p w14:paraId="1DED6CD1"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mobilização presidente para jogos da amai</w:t>
      </w:r>
    </w:p>
    <w:p w14:paraId="38743F87"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cobertura 7h30 às 19h30 jogos da amai dia 19.11</w:t>
      </w:r>
    </w:p>
    <w:p w14:paraId="5EB60152"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divulgação jogos da amai - fotos, matéria e publicações</w:t>
      </w:r>
    </w:p>
    <w:p w14:paraId="075D9A7B"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agenda presidente, repasse de convites</w:t>
      </w:r>
    </w:p>
    <w:p w14:paraId="2CFC258B"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atendimento douglas sobre regimento interno do colegiado de esportes</w:t>
      </w:r>
    </w:p>
    <w:p w14:paraId="60391C90"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matéria sobre visita prefeito de passos maia ao presidente da AMAI para convite expo passos Maia</w:t>
      </w:r>
    </w:p>
    <w:p w14:paraId="0A099CB4"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atualização site amai transparência</w:t>
      </w:r>
    </w:p>
    <w:p w14:paraId="2DCD5772"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proofErr w:type="gramStart"/>
      <w:r w:rsidRPr="001071C2">
        <w:rPr>
          <w:rFonts w:ascii="Arial" w:hAnsi="Arial" w:cs="Arial"/>
        </w:rPr>
        <w:t>atendimento Renova</w:t>
      </w:r>
      <w:proofErr w:type="gramEnd"/>
      <w:r w:rsidRPr="001071C2">
        <w:rPr>
          <w:rFonts w:ascii="Arial" w:hAnsi="Arial" w:cs="Arial"/>
        </w:rPr>
        <w:t xml:space="preserve"> marcas sobre pagamento anuidade</w:t>
      </w:r>
    </w:p>
    <w:p w14:paraId="39A070C7"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registro reunião procuradores - grupo licitação</w:t>
      </w:r>
    </w:p>
    <w:p w14:paraId="5B135D41"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ajuste site - publicação colegiado esportes</w:t>
      </w:r>
    </w:p>
    <w:p w14:paraId="10ED7416"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relatório de atividades</w:t>
      </w:r>
    </w:p>
    <w:p w14:paraId="008B31EF"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atendimento passos maia para ajuste de link transparência portal municipal</w:t>
      </w:r>
    </w:p>
    <w:p w14:paraId="77074B4D"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finais jogos futsal feminino - ajustes com leandro e publicação</w:t>
      </w:r>
    </w:p>
    <w:p w14:paraId="6DE0D2FD"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relatório de atividades - clipping</w:t>
      </w:r>
    </w:p>
    <w:p w14:paraId="650B2F9D"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lastRenderedPageBreak/>
        <w:t>arte para jogos finais do futsal adulto - jogos da amai</w:t>
      </w:r>
    </w:p>
    <w:p w14:paraId="792E960A"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arte aniversário prefeito de ouro verde</w:t>
      </w:r>
    </w:p>
    <w:p w14:paraId="0B3EEF14"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relatório de atividades</w:t>
      </w:r>
    </w:p>
    <w:p w14:paraId="0866860B"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atualização documento colegiado jurídico</w:t>
      </w:r>
    </w:p>
    <w:p w14:paraId="60311B2D"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arte aniversário prefeito mottin</w:t>
      </w:r>
    </w:p>
    <w:p w14:paraId="56EC7C9D"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arte jogos da amai xaxim</w:t>
      </w:r>
    </w:p>
    <w:p w14:paraId="4975891F"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proofErr w:type="gramStart"/>
      <w:r w:rsidRPr="001071C2">
        <w:rPr>
          <w:rFonts w:ascii="Arial" w:hAnsi="Arial" w:cs="Arial"/>
        </w:rPr>
        <w:t>matéria e post entrega</w:t>
      </w:r>
      <w:proofErr w:type="gramEnd"/>
      <w:r w:rsidRPr="001071C2">
        <w:rPr>
          <w:rFonts w:ascii="Arial" w:hAnsi="Arial" w:cs="Arial"/>
        </w:rPr>
        <w:t xml:space="preserve"> projeto bombeiros</w:t>
      </w:r>
    </w:p>
    <w:p w14:paraId="3D1A4E4B"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ajuste protocolo jogos da amai com Leandro</w:t>
      </w:r>
    </w:p>
    <w:p w14:paraId="353A5988"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conversa com TCE sobre inscritos no curso de ouvidoria</w:t>
      </w:r>
    </w:p>
    <w:p w14:paraId="1A89786C"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conversa com Gabriel e Margarida sobre logística do dia 30, limpeza do auditório e organização de lanche</w:t>
      </w:r>
    </w:p>
    <w:p w14:paraId="26DD7BB0"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ajustes com Faxinal sobre decoração do espaço para jogos da AMAI</w:t>
      </w:r>
    </w:p>
    <w:p w14:paraId="19DEC81C"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retirada de decoração jogos da AMAI ginásio xxe</w:t>
      </w:r>
    </w:p>
    <w:p w14:paraId="12AFA45B"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certificados AMAI EDUC - INSS</w:t>
      </w:r>
    </w:p>
    <w:p w14:paraId="7740E3CA"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protocolo jogos da amai - futsal feminino</w:t>
      </w:r>
    </w:p>
    <w:p w14:paraId="0F6FA716"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decoração ginásio em faxinal para jogos da amai</w:t>
      </w:r>
    </w:p>
    <w:p w14:paraId="49699D48"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organização para curso de ouvidoria</w:t>
      </w:r>
    </w:p>
    <w:p w14:paraId="73C3A606"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proofErr w:type="gramStart"/>
      <w:r w:rsidRPr="001071C2">
        <w:rPr>
          <w:rFonts w:ascii="Arial" w:hAnsi="Arial" w:cs="Arial"/>
        </w:rPr>
        <w:t>cobertura  jogos</w:t>
      </w:r>
      <w:proofErr w:type="gramEnd"/>
      <w:r w:rsidRPr="001071C2">
        <w:rPr>
          <w:rFonts w:ascii="Arial" w:hAnsi="Arial" w:cs="Arial"/>
        </w:rPr>
        <w:t xml:space="preserve"> da amai em faxinal dos guedes 29.11 (20h30 - 0h)</w:t>
      </w:r>
    </w:p>
    <w:p w14:paraId="33C53056"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Divulgação e publicações - link fotos, jogos da amai</w:t>
      </w:r>
    </w:p>
    <w:p w14:paraId="2EDC2C55"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matéria e fotos entrega de projeto marema</w:t>
      </w:r>
    </w:p>
    <w:p w14:paraId="4F9D9198" w14:textId="77777777" w:rsidR="004232CB" w:rsidRPr="001071C2"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organização de espaço reunião Crea</w:t>
      </w:r>
    </w:p>
    <w:p w14:paraId="6AE75074" w14:textId="0FB4B905" w:rsidR="004232CB" w:rsidRDefault="004232CB" w:rsidP="006B4972">
      <w:pPr>
        <w:pStyle w:val="PargrafodaLista"/>
        <w:numPr>
          <w:ilvl w:val="0"/>
          <w:numId w:val="26"/>
        </w:numPr>
        <w:spacing w:line="240" w:lineRule="auto"/>
        <w:ind w:hanging="720"/>
        <w:jc w:val="left"/>
        <w:rPr>
          <w:rFonts w:ascii="Arial" w:hAnsi="Arial" w:cs="Arial"/>
        </w:rPr>
      </w:pPr>
      <w:r w:rsidRPr="001071C2">
        <w:rPr>
          <w:rFonts w:ascii="Arial" w:hAnsi="Arial" w:cs="Arial"/>
        </w:rPr>
        <w:t xml:space="preserve">atendimento ao TCE </w:t>
      </w:r>
      <w:r w:rsidR="00FE68E6">
        <w:rPr>
          <w:rFonts w:ascii="Arial" w:hAnsi="Arial" w:cs="Arial"/>
        </w:rPr>
        <w:t>–</w:t>
      </w:r>
      <w:r w:rsidRPr="001071C2">
        <w:rPr>
          <w:rFonts w:ascii="Arial" w:hAnsi="Arial" w:cs="Arial"/>
        </w:rPr>
        <w:t xml:space="preserve"> curso</w:t>
      </w:r>
    </w:p>
    <w:p w14:paraId="643F5525" w14:textId="77777777" w:rsidR="00FE68E6" w:rsidRPr="00FE68E6" w:rsidRDefault="00FE68E6" w:rsidP="00FE68E6">
      <w:pPr>
        <w:spacing w:line="240" w:lineRule="auto"/>
        <w:rPr>
          <w:rFonts w:ascii="Arial" w:hAnsi="Arial" w:cs="Arial"/>
        </w:rPr>
      </w:pPr>
    </w:p>
    <w:p w14:paraId="74788E9E" w14:textId="3B6B0F9D" w:rsidR="00FE68E6" w:rsidRPr="006D455D" w:rsidRDefault="00FE68E6" w:rsidP="006B4972">
      <w:pPr>
        <w:pStyle w:val="PargrafodaLista"/>
        <w:numPr>
          <w:ilvl w:val="0"/>
          <w:numId w:val="38"/>
        </w:numPr>
        <w:spacing w:line="240" w:lineRule="auto"/>
        <w:jc w:val="left"/>
        <w:rPr>
          <w:rFonts w:ascii="Arial" w:hAnsi="Arial" w:cs="Arial"/>
        </w:rPr>
      </w:pPr>
      <w:r w:rsidRPr="00473191">
        <w:rPr>
          <w:rFonts w:ascii="Arial" w:hAnsi="Arial" w:cs="Arial"/>
          <w:b/>
          <w:bCs/>
        </w:rPr>
        <w:t xml:space="preserve">Atividades </w:t>
      </w:r>
      <w:r>
        <w:rPr>
          <w:rFonts w:ascii="Arial" w:hAnsi="Arial" w:cs="Arial"/>
          <w:b/>
          <w:bCs/>
        </w:rPr>
        <w:t>DEZEMBR</w:t>
      </w:r>
      <w:r w:rsidRPr="00473191">
        <w:rPr>
          <w:rFonts w:ascii="Arial" w:hAnsi="Arial" w:cs="Arial"/>
          <w:b/>
          <w:bCs/>
        </w:rPr>
        <w:t>O 2023</w:t>
      </w:r>
    </w:p>
    <w:p w14:paraId="0177CE9C" w14:textId="77777777" w:rsidR="006D455D" w:rsidRPr="00FE68E6" w:rsidRDefault="006D455D" w:rsidP="006D455D">
      <w:pPr>
        <w:pStyle w:val="PargrafodaLista"/>
        <w:spacing w:line="240" w:lineRule="auto"/>
        <w:jc w:val="left"/>
        <w:rPr>
          <w:rFonts w:ascii="Arial" w:hAnsi="Arial" w:cs="Arial"/>
        </w:rPr>
      </w:pPr>
    </w:p>
    <w:p w14:paraId="736D3DF3" w14:textId="77777777" w:rsidR="006D455D" w:rsidRPr="006D455D" w:rsidRDefault="006D455D" w:rsidP="00F11B87">
      <w:pPr>
        <w:pStyle w:val="PargrafodaLista"/>
        <w:numPr>
          <w:ilvl w:val="0"/>
          <w:numId w:val="41"/>
        </w:numPr>
        <w:jc w:val="left"/>
        <w:rPr>
          <w:rFonts w:ascii="Arial" w:hAnsi="Arial" w:cs="Arial"/>
        </w:rPr>
      </w:pPr>
      <w:r w:rsidRPr="006D455D">
        <w:rPr>
          <w:rFonts w:ascii="Arial" w:hAnsi="Arial" w:cs="Arial"/>
        </w:rPr>
        <w:t>matéria curso ouvidorias</w:t>
      </w:r>
    </w:p>
    <w:p w14:paraId="40EE8F36" w14:textId="77777777" w:rsidR="006D455D" w:rsidRPr="006D455D" w:rsidRDefault="006D455D" w:rsidP="00F11B87">
      <w:pPr>
        <w:pStyle w:val="PargrafodaLista"/>
        <w:numPr>
          <w:ilvl w:val="0"/>
          <w:numId w:val="41"/>
        </w:numPr>
        <w:jc w:val="left"/>
        <w:rPr>
          <w:rFonts w:ascii="Arial" w:hAnsi="Arial" w:cs="Arial"/>
        </w:rPr>
      </w:pPr>
      <w:r w:rsidRPr="006D455D">
        <w:rPr>
          <w:rFonts w:ascii="Arial" w:hAnsi="Arial" w:cs="Arial"/>
        </w:rPr>
        <w:t>contato TCE sobre certificados</w:t>
      </w:r>
    </w:p>
    <w:p w14:paraId="1AF8CEE1" w14:textId="77777777" w:rsidR="006D455D" w:rsidRPr="006D455D" w:rsidRDefault="006D455D" w:rsidP="00F11B87">
      <w:pPr>
        <w:pStyle w:val="PargrafodaLista"/>
        <w:numPr>
          <w:ilvl w:val="0"/>
          <w:numId w:val="41"/>
        </w:numPr>
        <w:jc w:val="left"/>
        <w:rPr>
          <w:rFonts w:ascii="Arial" w:hAnsi="Arial" w:cs="Arial"/>
        </w:rPr>
      </w:pPr>
      <w:r w:rsidRPr="006D455D">
        <w:rPr>
          <w:rFonts w:ascii="Arial" w:hAnsi="Arial" w:cs="Arial"/>
        </w:rPr>
        <w:t>matéria Passos Maia - entrega pavimentação e centro de convivência</w:t>
      </w:r>
    </w:p>
    <w:p w14:paraId="5625536C" w14:textId="77777777" w:rsidR="006D455D" w:rsidRPr="006D455D" w:rsidRDefault="006D455D" w:rsidP="00F11B87">
      <w:pPr>
        <w:pStyle w:val="PargrafodaLista"/>
        <w:numPr>
          <w:ilvl w:val="0"/>
          <w:numId w:val="41"/>
        </w:numPr>
        <w:jc w:val="left"/>
        <w:rPr>
          <w:rFonts w:ascii="Arial" w:hAnsi="Arial" w:cs="Arial"/>
        </w:rPr>
      </w:pPr>
      <w:r w:rsidRPr="006D455D">
        <w:rPr>
          <w:rFonts w:ascii="Arial" w:hAnsi="Arial" w:cs="Arial"/>
        </w:rPr>
        <w:t>ARTE NATAL E ANO NOVO PARA SITE E FACE</w:t>
      </w:r>
    </w:p>
    <w:p w14:paraId="70FE2D39" w14:textId="77777777" w:rsidR="006D455D" w:rsidRPr="006D455D" w:rsidRDefault="006D455D" w:rsidP="00F11B87">
      <w:pPr>
        <w:pStyle w:val="PargrafodaLista"/>
        <w:numPr>
          <w:ilvl w:val="0"/>
          <w:numId w:val="41"/>
        </w:numPr>
        <w:jc w:val="left"/>
        <w:rPr>
          <w:rFonts w:ascii="Arial" w:hAnsi="Arial" w:cs="Arial"/>
        </w:rPr>
      </w:pPr>
      <w:r w:rsidRPr="006D455D">
        <w:rPr>
          <w:rFonts w:ascii="Arial" w:hAnsi="Arial" w:cs="Arial"/>
        </w:rPr>
        <w:t>arte jogo futsal masculino</w:t>
      </w:r>
    </w:p>
    <w:p w14:paraId="6219DF7D" w14:textId="77777777" w:rsidR="006D455D" w:rsidRPr="006D455D" w:rsidRDefault="006D455D" w:rsidP="00F11B87">
      <w:pPr>
        <w:pStyle w:val="PargrafodaLista"/>
        <w:numPr>
          <w:ilvl w:val="0"/>
          <w:numId w:val="41"/>
        </w:numPr>
        <w:jc w:val="left"/>
        <w:rPr>
          <w:rFonts w:ascii="Arial" w:hAnsi="Arial" w:cs="Arial"/>
        </w:rPr>
      </w:pPr>
      <w:r w:rsidRPr="006D455D">
        <w:rPr>
          <w:rFonts w:ascii="Arial" w:hAnsi="Arial" w:cs="Arial"/>
        </w:rPr>
        <w:t>reenvio de pedido de orçamento adesivo parede</w:t>
      </w:r>
    </w:p>
    <w:p w14:paraId="159F9AF3" w14:textId="77777777" w:rsidR="006D455D" w:rsidRPr="006D455D" w:rsidRDefault="006D455D" w:rsidP="00F11B87">
      <w:pPr>
        <w:pStyle w:val="PargrafodaLista"/>
        <w:numPr>
          <w:ilvl w:val="0"/>
          <w:numId w:val="41"/>
        </w:numPr>
        <w:jc w:val="left"/>
        <w:rPr>
          <w:rFonts w:ascii="Arial" w:hAnsi="Arial" w:cs="Arial"/>
        </w:rPr>
      </w:pPr>
      <w:r w:rsidRPr="006D455D">
        <w:rPr>
          <w:rFonts w:ascii="Arial" w:hAnsi="Arial" w:cs="Arial"/>
        </w:rPr>
        <w:t>arte comunicado férias coletivas</w:t>
      </w:r>
    </w:p>
    <w:p w14:paraId="27081C45" w14:textId="77777777" w:rsidR="006D455D" w:rsidRPr="006D455D" w:rsidRDefault="006D455D" w:rsidP="00F11B87">
      <w:pPr>
        <w:pStyle w:val="PargrafodaLista"/>
        <w:numPr>
          <w:ilvl w:val="0"/>
          <w:numId w:val="41"/>
        </w:numPr>
        <w:jc w:val="left"/>
        <w:rPr>
          <w:rFonts w:ascii="Arial" w:hAnsi="Arial" w:cs="Arial"/>
        </w:rPr>
      </w:pPr>
      <w:r w:rsidRPr="006D455D">
        <w:rPr>
          <w:rFonts w:ascii="Arial" w:hAnsi="Arial" w:cs="Arial"/>
        </w:rPr>
        <w:t>organização para reunião esporte</w:t>
      </w:r>
    </w:p>
    <w:p w14:paraId="7D313B2F" w14:textId="77777777" w:rsidR="006D455D" w:rsidRPr="006D455D" w:rsidRDefault="006D455D" w:rsidP="00F11B87">
      <w:pPr>
        <w:pStyle w:val="PargrafodaLista"/>
        <w:numPr>
          <w:ilvl w:val="0"/>
          <w:numId w:val="41"/>
        </w:numPr>
        <w:jc w:val="left"/>
        <w:rPr>
          <w:rFonts w:ascii="Arial" w:hAnsi="Arial" w:cs="Arial"/>
        </w:rPr>
      </w:pPr>
      <w:r w:rsidRPr="006D455D">
        <w:rPr>
          <w:rFonts w:ascii="Arial" w:hAnsi="Arial" w:cs="Arial"/>
        </w:rPr>
        <w:t>organização para transmissão ao vivo dos jogos do futsal</w:t>
      </w:r>
    </w:p>
    <w:p w14:paraId="64B87C26" w14:textId="77777777" w:rsidR="006D455D" w:rsidRPr="006D455D" w:rsidRDefault="006D455D" w:rsidP="00F11B87">
      <w:pPr>
        <w:pStyle w:val="PargrafodaLista"/>
        <w:numPr>
          <w:ilvl w:val="0"/>
          <w:numId w:val="41"/>
        </w:numPr>
        <w:jc w:val="left"/>
        <w:rPr>
          <w:rFonts w:ascii="Arial" w:hAnsi="Arial" w:cs="Arial"/>
        </w:rPr>
      </w:pPr>
      <w:r w:rsidRPr="006D455D">
        <w:rPr>
          <w:rFonts w:ascii="Arial" w:hAnsi="Arial" w:cs="Arial"/>
        </w:rPr>
        <w:t>listas de presença reunião de colegiados</w:t>
      </w:r>
    </w:p>
    <w:p w14:paraId="147FA43C" w14:textId="77777777" w:rsidR="006D455D" w:rsidRPr="006D455D" w:rsidRDefault="006D455D" w:rsidP="00F11B87">
      <w:pPr>
        <w:pStyle w:val="PargrafodaLista"/>
        <w:numPr>
          <w:ilvl w:val="0"/>
          <w:numId w:val="41"/>
        </w:numPr>
        <w:jc w:val="left"/>
        <w:rPr>
          <w:rFonts w:ascii="Arial" w:hAnsi="Arial" w:cs="Arial"/>
        </w:rPr>
      </w:pPr>
      <w:r w:rsidRPr="006D455D">
        <w:rPr>
          <w:rFonts w:ascii="Arial" w:hAnsi="Arial" w:cs="Arial"/>
        </w:rPr>
        <w:t>matéria sobre transmissão ao vivo das finais dos jogos amai</w:t>
      </w:r>
    </w:p>
    <w:p w14:paraId="7FCC50E2" w14:textId="77777777" w:rsidR="006D455D" w:rsidRPr="006D455D" w:rsidRDefault="006D455D" w:rsidP="00F11B87">
      <w:pPr>
        <w:pStyle w:val="PargrafodaLista"/>
        <w:numPr>
          <w:ilvl w:val="0"/>
          <w:numId w:val="41"/>
        </w:numPr>
        <w:jc w:val="left"/>
        <w:rPr>
          <w:rFonts w:ascii="Arial" w:hAnsi="Arial" w:cs="Arial"/>
        </w:rPr>
      </w:pPr>
      <w:r w:rsidRPr="006D455D">
        <w:rPr>
          <w:rFonts w:ascii="Arial" w:hAnsi="Arial" w:cs="Arial"/>
        </w:rPr>
        <w:t>organização reuniões engenharia e esporte (café)</w:t>
      </w:r>
    </w:p>
    <w:p w14:paraId="5C47EC0E" w14:textId="77777777" w:rsidR="006D455D" w:rsidRPr="006D455D" w:rsidRDefault="006D455D" w:rsidP="00F11B87">
      <w:pPr>
        <w:pStyle w:val="PargrafodaLista"/>
        <w:numPr>
          <w:ilvl w:val="0"/>
          <w:numId w:val="41"/>
        </w:numPr>
        <w:jc w:val="left"/>
        <w:rPr>
          <w:rFonts w:ascii="Arial" w:hAnsi="Arial" w:cs="Arial"/>
        </w:rPr>
      </w:pPr>
      <w:r w:rsidRPr="006D455D">
        <w:rPr>
          <w:rFonts w:ascii="Arial" w:hAnsi="Arial" w:cs="Arial"/>
        </w:rPr>
        <w:t>matéria primeiro jogo final futsal</w:t>
      </w:r>
    </w:p>
    <w:p w14:paraId="4E37BBF6" w14:textId="77777777" w:rsidR="006D455D" w:rsidRPr="006D455D" w:rsidRDefault="006D455D" w:rsidP="00F11B87">
      <w:pPr>
        <w:pStyle w:val="PargrafodaLista"/>
        <w:numPr>
          <w:ilvl w:val="0"/>
          <w:numId w:val="41"/>
        </w:numPr>
        <w:jc w:val="left"/>
        <w:rPr>
          <w:rFonts w:ascii="Arial" w:hAnsi="Arial" w:cs="Arial"/>
        </w:rPr>
      </w:pPr>
      <w:r w:rsidRPr="006D455D">
        <w:rPr>
          <w:rFonts w:ascii="Arial" w:hAnsi="Arial" w:cs="Arial"/>
        </w:rPr>
        <w:t>arte dos jogos da amai</w:t>
      </w:r>
    </w:p>
    <w:p w14:paraId="4B32B544" w14:textId="77777777" w:rsidR="006D455D" w:rsidRPr="006D455D" w:rsidRDefault="006D455D" w:rsidP="00F11B87">
      <w:pPr>
        <w:pStyle w:val="PargrafodaLista"/>
        <w:numPr>
          <w:ilvl w:val="0"/>
          <w:numId w:val="41"/>
        </w:numPr>
        <w:jc w:val="left"/>
        <w:rPr>
          <w:rFonts w:ascii="Arial" w:hAnsi="Arial" w:cs="Arial"/>
        </w:rPr>
      </w:pPr>
      <w:r w:rsidRPr="006D455D">
        <w:rPr>
          <w:rFonts w:ascii="Arial" w:hAnsi="Arial" w:cs="Arial"/>
        </w:rPr>
        <w:t>arte aniversário amanda</w:t>
      </w:r>
    </w:p>
    <w:p w14:paraId="7360D6EE" w14:textId="77777777" w:rsidR="006D455D" w:rsidRPr="006D455D" w:rsidRDefault="006D455D" w:rsidP="00F11B87">
      <w:pPr>
        <w:pStyle w:val="PargrafodaLista"/>
        <w:numPr>
          <w:ilvl w:val="0"/>
          <w:numId w:val="41"/>
        </w:numPr>
        <w:jc w:val="left"/>
        <w:rPr>
          <w:rFonts w:ascii="Arial" w:hAnsi="Arial" w:cs="Arial"/>
        </w:rPr>
      </w:pPr>
      <w:r w:rsidRPr="006D455D">
        <w:rPr>
          <w:rFonts w:ascii="Arial" w:hAnsi="Arial" w:cs="Arial"/>
        </w:rPr>
        <w:t>arte natal e ano novo</w:t>
      </w:r>
    </w:p>
    <w:p w14:paraId="65225182" w14:textId="77777777" w:rsidR="006D455D" w:rsidRPr="006D455D" w:rsidRDefault="006D455D" w:rsidP="00F11B87">
      <w:pPr>
        <w:pStyle w:val="PargrafodaLista"/>
        <w:numPr>
          <w:ilvl w:val="0"/>
          <w:numId w:val="41"/>
        </w:numPr>
        <w:jc w:val="left"/>
        <w:rPr>
          <w:rFonts w:ascii="Arial" w:hAnsi="Arial" w:cs="Arial"/>
        </w:rPr>
      </w:pPr>
      <w:r w:rsidRPr="006D455D">
        <w:rPr>
          <w:rFonts w:ascii="Arial" w:hAnsi="Arial" w:cs="Arial"/>
        </w:rPr>
        <w:t>atendimento ipuaçu sobre portal municipal - editais</w:t>
      </w:r>
    </w:p>
    <w:p w14:paraId="709DDB8A" w14:textId="77777777" w:rsidR="006D455D" w:rsidRPr="006D455D" w:rsidRDefault="006D455D" w:rsidP="00F11B87">
      <w:pPr>
        <w:pStyle w:val="PargrafodaLista"/>
        <w:numPr>
          <w:ilvl w:val="0"/>
          <w:numId w:val="41"/>
        </w:numPr>
        <w:jc w:val="left"/>
        <w:rPr>
          <w:rFonts w:ascii="Arial" w:hAnsi="Arial" w:cs="Arial"/>
        </w:rPr>
      </w:pPr>
      <w:r w:rsidRPr="006D455D">
        <w:rPr>
          <w:rFonts w:ascii="Arial" w:hAnsi="Arial" w:cs="Arial"/>
        </w:rPr>
        <w:t>luzes de natal fachada amai</w:t>
      </w:r>
    </w:p>
    <w:p w14:paraId="72FC2BE0" w14:textId="77777777" w:rsidR="006D455D" w:rsidRPr="006D455D" w:rsidRDefault="006D455D" w:rsidP="00F11B87">
      <w:pPr>
        <w:pStyle w:val="PargrafodaLista"/>
        <w:numPr>
          <w:ilvl w:val="0"/>
          <w:numId w:val="41"/>
        </w:numPr>
        <w:jc w:val="left"/>
        <w:rPr>
          <w:rFonts w:ascii="Arial" w:hAnsi="Arial" w:cs="Arial"/>
        </w:rPr>
      </w:pPr>
      <w:r w:rsidRPr="006D455D">
        <w:rPr>
          <w:rFonts w:ascii="Arial" w:hAnsi="Arial" w:cs="Arial"/>
        </w:rPr>
        <w:t>clipping</w:t>
      </w:r>
    </w:p>
    <w:p w14:paraId="4F2C1C32" w14:textId="77777777" w:rsidR="006D455D" w:rsidRPr="006D455D" w:rsidRDefault="006D455D" w:rsidP="00F11B87">
      <w:pPr>
        <w:pStyle w:val="PargrafodaLista"/>
        <w:numPr>
          <w:ilvl w:val="0"/>
          <w:numId w:val="41"/>
        </w:numPr>
        <w:jc w:val="left"/>
        <w:rPr>
          <w:rFonts w:ascii="Arial" w:hAnsi="Arial" w:cs="Arial"/>
        </w:rPr>
      </w:pPr>
      <w:r w:rsidRPr="006D455D">
        <w:rPr>
          <w:rFonts w:ascii="Arial" w:hAnsi="Arial" w:cs="Arial"/>
        </w:rPr>
        <w:t>resumo para presidente sobre expo-femi lançamento</w:t>
      </w:r>
    </w:p>
    <w:p w14:paraId="6A4292B0" w14:textId="77777777" w:rsidR="006D455D" w:rsidRPr="006D455D" w:rsidRDefault="006D455D" w:rsidP="00F11B87">
      <w:pPr>
        <w:pStyle w:val="PargrafodaLista"/>
        <w:numPr>
          <w:ilvl w:val="0"/>
          <w:numId w:val="41"/>
        </w:numPr>
        <w:jc w:val="left"/>
        <w:rPr>
          <w:rFonts w:ascii="Arial" w:hAnsi="Arial" w:cs="Arial"/>
        </w:rPr>
      </w:pPr>
      <w:r w:rsidRPr="006D455D">
        <w:rPr>
          <w:rFonts w:ascii="Arial" w:hAnsi="Arial" w:cs="Arial"/>
        </w:rPr>
        <w:t>ajuste sobre final do futebol de campo jogos da amai</w:t>
      </w:r>
    </w:p>
    <w:p w14:paraId="170252B1" w14:textId="77777777" w:rsidR="006D455D" w:rsidRPr="006D455D" w:rsidRDefault="006D455D" w:rsidP="00F11B87">
      <w:pPr>
        <w:pStyle w:val="PargrafodaLista"/>
        <w:numPr>
          <w:ilvl w:val="0"/>
          <w:numId w:val="41"/>
        </w:numPr>
        <w:jc w:val="left"/>
        <w:rPr>
          <w:rFonts w:ascii="Arial" w:hAnsi="Arial" w:cs="Arial"/>
        </w:rPr>
      </w:pPr>
      <w:r w:rsidRPr="006D455D">
        <w:rPr>
          <w:rFonts w:ascii="Arial" w:hAnsi="Arial" w:cs="Arial"/>
        </w:rPr>
        <w:t>agenda amai - reunião educação</w:t>
      </w:r>
    </w:p>
    <w:p w14:paraId="4F2B013A" w14:textId="77777777" w:rsidR="006D455D" w:rsidRPr="006D455D" w:rsidRDefault="006D455D" w:rsidP="00F11B87">
      <w:pPr>
        <w:pStyle w:val="PargrafodaLista"/>
        <w:numPr>
          <w:ilvl w:val="0"/>
          <w:numId w:val="41"/>
        </w:numPr>
        <w:jc w:val="left"/>
        <w:rPr>
          <w:rFonts w:ascii="Arial" w:hAnsi="Arial" w:cs="Arial"/>
        </w:rPr>
      </w:pPr>
      <w:r w:rsidRPr="006D455D">
        <w:rPr>
          <w:rFonts w:ascii="Arial" w:hAnsi="Arial" w:cs="Arial"/>
        </w:rPr>
        <w:lastRenderedPageBreak/>
        <w:t>ARTE FINAL FUTSAL MASCULINO</w:t>
      </w:r>
    </w:p>
    <w:p w14:paraId="3FDAFF5D" w14:textId="77777777" w:rsidR="006D455D" w:rsidRPr="006D455D" w:rsidRDefault="006D455D" w:rsidP="00F11B87">
      <w:pPr>
        <w:pStyle w:val="PargrafodaLista"/>
        <w:numPr>
          <w:ilvl w:val="0"/>
          <w:numId w:val="41"/>
        </w:numPr>
        <w:jc w:val="left"/>
        <w:rPr>
          <w:rFonts w:ascii="Arial" w:hAnsi="Arial" w:cs="Arial"/>
        </w:rPr>
      </w:pPr>
      <w:r w:rsidRPr="006D455D">
        <w:rPr>
          <w:rFonts w:ascii="Arial" w:hAnsi="Arial" w:cs="Arial"/>
        </w:rPr>
        <w:t>matéria sobre reunião colegiado de esportes</w:t>
      </w:r>
    </w:p>
    <w:p w14:paraId="4F835ED6" w14:textId="77777777" w:rsidR="006D455D" w:rsidRPr="006D455D" w:rsidRDefault="006D455D" w:rsidP="00F11B87">
      <w:pPr>
        <w:pStyle w:val="PargrafodaLista"/>
        <w:numPr>
          <w:ilvl w:val="0"/>
          <w:numId w:val="41"/>
        </w:numPr>
        <w:jc w:val="left"/>
        <w:rPr>
          <w:rFonts w:ascii="Arial" w:hAnsi="Arial" w:cs="Arial"/>
        </w:rPr>
      </w:pPr>
      <w:r w:rsidRPr="006D455D">
        <w:rPr>
          <w:rFonts w:ascii="Arial" w:hAnsi="Arial" w:cs="Arial"/>
        </w:rPr>
        <w:t>atualização site - diretoria colegiado de esportes</w:t>
      </w:r>
    </w:p>
    <w:p w14:paraId="7DDA1F97" w14:textId="77777777" w:rsidR="006D455D" w:rsidRPr="006D455D" w:rsidRDefault="006D455D" w:rsidP="00F11B87">
      <w:pPr>
        <w:pStyle w:val="PargrafodaLista"/>
        <w:numPr>
          <w:ilvl w:val="0"/>
          <w:numId w:val="41"/>
        </w:numPr>
        <w:jc w:val="left"/>
        <w:rPr>
          <w:rFonts w:ascii="Arial" w:hAnsi="Arial" w:cs="Arial"/>
        </w:rPr>
      </w:pPr>
      <w:r w:rsidRPr="006D455D">
        <w:rPr>
          <w:rFonts w:ascii="Arial" w:hAnsi="Arial" w:cs="Arial"/>
        </w:rPr>
        <w:t>divulgação externa colegiado de esportes - jogo da amai</w:t>
      </w:r>
    </w:p>
    <w:p w14:paraId="33FADA9E" w14:textId="77777777" w:rsidR="006D455D" w:rsidRPr="006D455D" w:rsidRDefault="006D455D" w:rsidP="00F11B87">
      <w:pPr>
        <w:pStyle w:val="PargrafodaLista"/>
        <w:numPr>
          <w:ilvl w:val="0"/>
          <w:numId w:val="41"/>
        </w:numPr>
        <w:jc w:val="left"/>
        <w:rPr>
          <w:rFonts w:ascii="Arial" w:hAnsi="Arial" w:cs="Arial"/>
        </w:rPr>
      </w:pPr>
      <w:r w:rsidRPr="006D455D">
        <w:rPr>
          <w:rFonts w:ascii="Arial" w:hAnsi="Arial" w:cs="Arial"/>
        </w:rPr>
        <w:t>clipping</w:t>
      </w:r>
    </w:p>
    <w:p w14:paraId="39A1B57E" w14:textId="77777777" w:rsidR="006D455D" w:rsidRPr="006D455D" w:rsidRDefault="006D455D" w:rsidP="00F11B87">
      <w:pPr>
        <w:pStyle w:val="PargrafodaLista"/>
        <w:numPr>
          <w:ilvl w:val="0"/>
          <w:numId w:val="41"/>
        </w:numPr>
        <w:jc w:val="left"/>
        <w:rPr>
          <w:rFonts w:ascii="Arial" w:hAnsi="Arial" w:cs="Arial"/>
        </w:rPr>
      </w:pPr>
      <w:r w:rsidRPr="006D455D">
        <w:rPr>
          <w:rFonts w:ascii="Arial" w:hAnsi="Arial" w:cs="Arial"/>
        </w:rPr>
        <w:t>cobertura jogos da amai futsal em vargeão- 7.12 das 18h30 às 23h30</w:t>
      </w:r>
    </w:p>
    <w:p w14:paraId="0BBC714D" w14:textId="77777777" w:rsidR="006D455D" w:rsidRPr="006D455D" w:rsidRDefault="006D455D" w:rsidP="00F11B87">
      <w:pPr>
        <w:pStyle w:val="PargrafodaLista"/>
        <w:numPr>
          <w:ilvl w:val="0"/>
          <w:numId w:val="41"/>
        </w:numPr>
        <w:jc w:val="left"/>
        <w:rPr>
          <w:rFonts w:ascii="Arial" w:hAnsi="Arial" w:cs="Arial"/>
        </w:rPr>
      </w:pPr>
      <w:r w:rsidRPr="006D455D">
        <w:rPr>
          <w:rFonts w:ascii="Arial" w:hAnsi="Arial" w:cs="Arial"/>
        </w:rPr>
        <w:t>organização sala aniversariante amanda - 7.12 das 23h30 às 00h10</w:t>
      </w:r>
    </w:p>
    <w:p w14:paraId="5753583C" w14:textId="77777777" w:rsidR="006D455D" w:rsidRPr="006D455D" w:rsidRDefault="006D455D" w:rsidP="00F11B87">
      <w:pPr>
        <w:pStyle w:val="PargrafodaLista"/>
        <w:numPr>
          <w:ilvl w:val="0"/>
          <w:numId w:val="41"/>
        </w:numPr>
        <w:jc w:val="left"/>
        <w:rPr>
          <w:rFonts w:ascii="Arial" w:hAnsi="Arial" w:cs="Arial"/>
        </w:rPr>
      </w:pPr>
      <w:r w:rsidRPr="006D455D">
        <w:rPr>
          <w:rFonts w:ascii="Arial" w:hAnsi="Arial" w:cs="Arial"/>
        </w:rPr>
        <w:t>matéria e divulgação jogos da amai</w:t>
      </w:r>
    </w:p>
    <w:p w14:paraId="336CD7A8" w14:textId="77777777" w:rsidR="006D455D" w:rsidRPr="006D455D" w:rsidRDefault="006D455D" w:rsidP="00F11B87">
      <w:pPr>
        <w:pStyle w:val="PargrafodaLista"/>
        <w:numPr>
          <w:ilvl w:val="0"/>
          <w:numId w:val="41"/>
        </w:numPr>
        <w:jc w:val="left"/>
        <w:rPr>
          <w:rFonts w:ascii="Arial" w:hAnsi="Arial" w:cs="Arial"/>
        </w:rPr>
      </w:pPr>
      <w:r w:rsidRPr="006D455D">
        <w:rPr>
          <w:rFonts w:ascii="Arial" w:hAnsi="Arial" w:cs="Arial"/>
        </w:rPr>
        <w:t>reunião ingrid sobre 2024</w:t>
      </w:r>
    </w:p>
    <w:p w14:paraId="719A040C" w14:textId="77777777" w:rsidR="006D455D" w:rsidRPr="006D455D" w:rsidRDefault="006D455D" w:rsidP="00F11B87">
      <w:pPr>
        <w:pStyle w:val="PargrafodaLista"/>
        <w:numPr>
          <w:ilvl w:val="0"/>
          <w:numId w:val="41"/>
        </w:numPr>
        <w:jc w:val="left"/>
        <w:rPr>
          <w:rFonts w:ascii="Arial" w:hAnsi="Arial" w:cs="Arial"/>
        </w:rPr>
      </w:pPr>
      <w:r w:rsidRPr="006D455D">
        <w:rPr>
          <w:rFonts w:ascii="Arial" w:hAnsi="Arial" w:cs="Arial"/>
        </w:rPr>
        <w:t>organização amai, auditório para recepção do governador</w:t>
      </w:r>
    </w:p>
    <w:p w14:paraId="3C9A2D28" w14:textId="77777777" w:rsidR="006D455D" w:rsidRPr="006D455D" w:rsidRDefault="006D455D" w:rsidP="00F11B87">
      <w:pPr>
        <w:pStyle w:val="PargrafodaLista"/>
        <w:numPr>
          <w:ilvl w:val="0"/>
          <w:numId w:val="41"/>
        </w:numPr>
        <w:jc w:val="left"/>
        <w:rPr>
          <w:rFonts w:ascii="Arial" w:hAnsi="Arial" w:cs="Arial"/>
        </w:rPr>
      </w:pPr>
      <w:r w:rsidRPr="006D455D">
        <w:rPr>
          <w:rFonts w:ascii="Arial" w:hAnsi="Arial" w:cs="Arial"/>
        </w:rPr>
        <w:t>organização listas de presença</w:t>
      </w:r>
    </w:p>
    <w:p w14:paraId="01C3277C" w14:textId="77777777" w:rsidR="006D455D" w:rsidRPr="006D455D" w:rsidRDefault="006D455D" w:rsidP="00F11B87">
      <w:pPr>
        <w:pStyle w:val="PargrafodaLista"/>
        <w:numPr>
          <w:ilvl w:val="0"/>
          <w:numId w:val="41"/>
        </w:numPr>
        <w:jc w:val="left"/>
        <w:rPr>
          <w:rFonts w:ascii="Arial" w:hAnsi="Arial" w:cs="Arial"/>
        </w:rPr>
      </w:pPr>
      <w:r w:rsidRPr="006D455D">
        <w:rPr>
          <w:rFonts w:ascii="Arial" w:hAnsi="Arial" w:cs="Arial"/>
        </w:rPr>
        <w:t>organização recibos capacitação do bem</w:t>
      </w:r>
    </w:p>
    <w:p w14:paraId="36CE6C41" w14:textId="77777777" w:rsidR="006D455D" w:rsidRPr="006D455D" w:rsidRDefault="006D455D" w:rsidP="00F11B87">
      <w:pPr>
        <w:pStyle w:val="PargrafodaLista"/>
        <w:numPr>
          <w:ilvl w:val="0"/>
          <w:numId w:val="41"/>
        </w:numPr>
        <w:jc w:val="left"/>
        <w:rPr>
          <w:rFonts w:ascii="Arial" w:hAnsi="Arial" w:cs="Arial"/>
        </w:rPr>
      </w:pPr>
      <w:r w:rsidRPr="006D455D">
        <w:rPr>
          <w:rFonts w:ascii="Arial" w:hAnsi="Arial" w:cs="Arial"/>
        </w:rPr>
        <w:t>arte para jogos das finais futebol de campo </w:t>
      </w:r>
    </w:p>
    <w:p w14:paraId="281BD9E6" w14:textId="77777777" w:rsidR="006D455D" w:rsidRPr="006D455D" w:rsidRDefault="006D455D" w:rsidP="00F11B87">
      <w:pPr>
        <w:pStyle w:val="PargrafodaLista"/>
        <w:numPr>
          <w:ilvl w:val="0"/>
          <w:numId w:val="41"/>
        </w:numPr>
        <w:jc w:val="left"/>
        <w:rPr>
          <w:rFonts w:ascii="Arial" w:hAnsi="Arial" w:cs="Arial"/>
        </w:rPr>
      </w:pPr>
      <w:r w:rsidRPr="006D455D">
        <w:rPr>
          <w:rFonts w:ascii="Arial" w:hAnsi="Arial" w:cs="Arial"/>
        </w:rPr>
        <w:t>cobertura evento com o governador, atendimento a imprensa, matéria e divulgação</w:t>
      </w:r>
    </w:p>
    <w:p w14:paraId="4F8326B1" w14:textId="77777777" w:rsidR="006D455D" w:rsidRPr="006D455D" w:rsidRDefault="006D455D" w:rsidP="00F11B87">
      <w:pPr>
        <w:pStyle w:val="PargrafodaLista"/>
        <w:numPr>
          <w:ilvl w:val="0"/>
          <w:numId w:val="41"/>
        </w:numPr>
        <w:jc w:val="left"/>
        <w:rPr>
          <w:rFonts w:ascii="Arial" w:hAnsi="Arial" w:cs="Arial"/>
        </w:rPr>
      </w:pPr>
      <w:r w:rsidRPr="006D455D">
        <w:rPr>
          <w:rFonts w:ascii="Arial" w:hAnsi="Arial" w:cs="Arial"/>
        </w:rPr>
        <w:t>lista de itens para orçamento espaço femi</w:t>
      </w:r>
    </w:p>
    <w:p w14:paraId="757041D8" w14:textId="77777777" w:rsidR="006D455D" w:rsidRPr="006D455D" w:rsidRDefault="006D455D" w:rsidP="00F11B87">
      <w:pPr>
        <w:pStyle w:val="PargrafodaLista"/>
        <w:numPr>
          <w:ilvl w:val="0"/>
          <w:numId w:val="41"/>
        </w:numPr>
        <w:jc w:val="left"/>
        <w:rPr>
          <w:rFonts w:ascii="Arial" w:hAnsi="Arial" w:cs="Arial"/>
        </w:rPr>
      </w:pPr>
      <w:r w:rsidRPr="006D455D">
        <w:rPr>
          <w:rFonts w:ascii="Arial" w:hAnsi="Arial" w:cs="Arial"/>
        </w:rPr>
        <w:t>lista de itens para compra (balões, material de expediente)</w:t>
      </w:r>
    </w:p>
    <w:p w14:paraId="6E9AEABC" w14:textId="77777777" w:rsidR="006D455D" w:rsidRPr="006D455D" w:rsidRDefault="006D455D" w:rsidP="00F11B87">
      <w:pPr>
        <w:pStyle w:val="PargrafodaLista"/>
        <w:numPr>
          <w:ilvl w:val="0"/>
          <w:numId w:val="41"/>
        </w:numPr>
        <w:jc w:val="left"/>
        <w:rPr>
          <w:rFonts w:ascii="Arial" w:hAnsi="Arial" w:cs="Arial"/>
        </w:rPr>
      </w:pPr>
      <w:r w:rsidRPr="006D455D">
        <w:rPr>
          <w:rFonts w:ascii="Arial" w:hAnsi="Arial" w:cs="Arial"/>
        </w:rPr>
        <w:t>organização lanche de aniversariantes dez</w:t>
      </w:r>
    </w:p>
    <w:p w14:paraId="482C2475" w14:textId="77777777" w:rsidR="006D455D" w:rsidRPr="006D455D" w:rsidRDefault="006D455D" w:rsidP="00F11B87">
      <w:pPr>
        <w:pStyle w:val="PargrafodaLista"/>
        <w:numPr>
          <w:ilvl w:val="0"/>
          <w:numId w:val="41"/>
        </w:numPr>
        <w:jc w:val="left"/>
        <w:rPr>
          <w:rFonts w:ascii="Arial" w:hAnsi="Arial" w:cs="Arial"/>
        </w:rPr>
      </w:pPr>
      <w:r w:rsidRPr="006D455D">
        <w:rPr>
          <w:rFonts w:ascii="Arial" w:hAnsi="Arial" w:cs="Arial"/>
        </w:rPr>
        <w:t>organização para orçamentos de bandeiras 2024</w:t>
      </w:r>
    </w:p>
    <w:p w14:paraId="607F8793" w14:textId="77777777" w:rsidR="006D455D" w:rsidRPr="006D455D" w:rsidRDefault="006D455D" w:rsidP="00F11B87">
      <w:pPr>
        <w:pStyle w:val="PargrafodaLista"/>
        <w:numPr>
          <w:ilvl w:val="0"/>
          <w:numId w:val="41"/>
        </w:numPr>
        <w:jc w:val="left"/>
        <w:rPr>
          <w:rFonts w:ascii="Arial" w:hAnsi="Arial" w:cs="Arial"/>
        </w:rPr>
      </w:pPr>
      <w:r w:rsidRPr="006D455D">
        <w:rPr>
          <w:rFonts w:ascii="Arial" w:hAnsi="Arial" w:cs="Arial"/>
        </w:rPr>
        <w:t>ajuste site amai agenda</w:t>
      </w:r>
    </w:p>
    <w:p w14:paraId="178101E6" w14:textId="77777777" w:rsidR="006D455D" w:rsidRPr="006D455D" w:rsidRDefault="006D455D" w:rsidP="00F11B87">
      <w:pPr>
        <w:pStyle w:val="PargrafodaLista"/>
        <w:numPr>
          <w:ilvl w:val="0"/>
          <w:numId w:val="41"/>
        </w:numPr>
        <w:jc w:val="left"/>
        <w:rPr>
          <w:rFonts w:ascii="Arial" w:hAnsi="Arial" w:cs="Arial"/>
        </w:rPr>
      </w:pPr>
      <w:r w:rsidRPr="006D455D">
        <w:rPr>
          <w:rFonts w:ascii="Arial" w:hAnsi="Arial" w:cs="Arial"/>
        </w:rPr>
        <w:t>ajuste co fecam site amai - inclusão de faxinal dos guedes</w:t>
      </w:r>
    </w:p>
    <w:p w14:paraId="4B3292D2" w14:textId="77777777" w:rsidR="006D455D" w:rsidRPr="006D455D" w:rsidRDefault="006D455D" w:rsidP="00F11B87">
      <w:pPr>
        <w:pStyle w:val="PargrafodaLista"/>
        <w:numPr>
          <w:ilvl w:val="0"/>
          <w:numId w:val="41"/>
        </w:numPr>
        <w:jc w:val="left"/>
        <w:rPr>
          <w:rFonts w:ascii="Arial" w:hAnsi="Arial" w:cs="Arial"/>
        </w:rPr>
      </w:pPr>
      <w:r w:rsidRPr="006D455D">
        <w:rPr>
          <w:rFonts w:ascii="Arial" w:hAnsi="Arial" w:cs="Arial"/>
        </w:rPr>
        <w:t>PESQUISA DE PALESTRANTES PARA EVENTO DE INÍCIO DE ANO COM COORDENADORES DE COLEGIADOS</w:t>
      </w:r>
    </w:p>
    <w:p w14:paraId="6E3759F4" w14:textId="77777777" w:rsidR="006D455D" w:rsidRPr="006D455D" w:rsidRDefault="006D455D" w:rsidP="00F11B87">
      <w:pPr>
        <w:pStyle w:val="PargrafodaLista"/>
        <w:numPr>
          <w:ilvl w:val="0"/>
          <w:numId w:val="41"/>
        </w:numPr>
        <w:jc w:val="left"/>
        <w:rPr>
          <w:rFonts w:ascii="Arial" w:hAnsi="Arial" w:cs="Arial"/>
        </w:rPr>
      </w:pPr>
      <w:r w:rsidRPr="006D455D">
        <w:rPr>
          <w:rFonts w:ascii="Arial" w:hAnsi="Arial" w:cs="Arial"/>
        </w:rPr>
        <w:t>estudo sobre registro do projeto Eu Mulher junto a empresa Renova marcas, sobre um novo registro de outra empresa com o mesmo nome</w:t>
      </w:r>
    </w:p>
    <w:p w14:paraId="5C82D369" w14:textId="77777777" w:rsidR="006D455D" w:rsidRPr="006D455D" w:rsidRDefault="006D455D" w:rsidP="00F11B87">
      <w:pPr>
        <w:pStyle w:val="PargrafodaLista"/>
        <w:numPr>
          <w:ilvl w:val="0"/>
          <w:numId w:val="41"/>
        </w:numPr>
        <w:jc w:val="left"/>
        <w:rPr>
          <w:rFonts w:ascii="Arial" w:hAnsi="Arial" w:cs="Arial"/>
        </w:rPr>
      </w:pPr>
      <w:r w:rsidRPr="006D455D">
        <w:rPr>
          <w:rFonts w:ascii="Arial" w:hAnsi="Arial" w:cs="Arial"/>
        </w:rPr>
        <w:t>atualização site amai transparência</w:t>
      </w:r>
    </w:p>
    <w:p w14:paraId="21F54108" w14:textId="77777777" w:rsidR="006D455D" w:rsidRPr="006D455D" w:rsidRDefault="006D455D" w:rsidP="00F11B87">
      <w:pPr>
        <w:pStyle w:val="PargrafodaLista"/>
        <w:numPr>
          <w:ilvl w:val="0"/>
          <w:numId w:val="41"/>
        </w:numPr>
        <w:jc w:val="left"/>
        <w:rPr>
          <w:rFonts w:ascii="Arial" w:hAnsi="Arial" w:cs="Arial"/>
        </w:rPr>
      </w:pPr>
      <w:r w:rsidRPr="006D455D">
        <w:rPr>
          <w:rFonts w:ascii="Arial" w:hAnsi="Arial" w:cs="Arial"/>
        </w:rPr>
        <w:t>organização de presentes de natal - 18h40 às 20h dia 13.12</w:t>
      </w:r>
    </w:p>
    <w:p w14:paraId="58CC9A3C" w14:textId="77777777" w:rsidR="006D455D" w:rsidRPr="006D455D" w:rsidRDefault="006D455D" w:rsidP="00F11B87">
      <w:pPr>
        <w:pStyle w:val="PargrafodaLista"/>
        <w:numPr>
          <w:ilvl w:val="0"/>
          <w:numId w:val="41"/>
        </w:numPr>
        <w:jc w:val="left"/>
        <w:rPr>
          <w:rFonts w:ascii="Arial" w:hAnsi="Arial" w:cs="Arial"/>
        </w:rPr>
      </w:pPr>
      <w:r w:rsidRPr="006D455D">
        <w:rPr>
          <w:rFonts w:ascii="Arial" w:hAnsi="Arial" w:cs="Arial"/>
        </w:rPr>
        <w:t>cartão de natal - mensagem </w:t>
      </w:r>
    </w:p>
    <w:p w14:paraId="3C45D0D4" w14:textId="77777777" w:rsidR="006D455D" w:rsidRPr="006D455D" w:rsidRDefault="006D455D" w:rsidP="00F11B87">
      <w:pPr>
        <w:pStyle w:val="PargrafodaLista"/>
        <w:numPr>
          <w:ilvl w:val="0"/>
          <w:numId w:val="41"/>
        </w:numPr>
        <w:jc w:val="left"/>
        <w:rPr>
          <w:rFonts w:ascii="Arial" w:hAnsi="Arial" w:cs="Arial"/>
        </w:rPr>
      </w:pPr>
      <w:r w:rsidRPr="006D455D">
        <w:rPr>
          <w:rFonts w:ascii="Arial" w:hAnsi="Arial" w:cs="Arial"/>
        </w:rPr>
        <w:t>arte aniversário eliton</w:t>
      </w:r>
    </w:p>
    <w:p w14:paraId="5D693778" w14:textId="77777777" w:rsidR="006D455D" w:rsidRPr="006D455D" w:rsidRDefault="006D455D" w:rsidP="00F11B87">
      <w:pPr>
        <w:pStyle w:val="PargrafodaLista"/>
        <w:numPr>
          <w:ilvl w:val="0"/>
          <w:numId w:val="41"/>
        </w:numPr>
        <w:jc w:val="left"/>
        <w:rPr>
          <w:rFonts w:ascii="Arial" w:hAnsi="Arial" w:cs="Arial"/>
        </w:rPr>
      </w:pPr>
      <w:r w:rsidRPr="006D455D">
        <w:rPr>
          <w:rFonts w:ascii="Arial" w:hAnsi="Arial" w:cs="Arial"/>
        </w:rPr>
        <w:t>decoração aniversário eliton - 18h40 às 20h dia 13.12</w:t>
      </w:r>
    </w:p>
    <w:p w14:paraId="2881EA5C" w14:textId="77777777" w:rsidR="006D455D" w:rsidRPr="006D455D" w:rsidRDefault="006D455D" w:rsidP="00F11B87">
      <w:pPr>
        <w:pStyle w:val="PargrafodaLista"/>
        <w:numPr>
          <w:ilvl w:val="0"/>
          <w:numId w:val="41"/>
        </w:numPr>
        <w:jc w:val="left"/>
        <w:rPr>
          <w:rFonts w:ascii="Arial" w:hAnsi="Arial" w:cs="Arial"/>
        </w:rPr>
      </w:pPr>
      <w:r w:rsidRPr="006D455D">
        <w:rPr>
          <w:rFonts w:ascii="Arial" w:hAnsi="Arial" w:cs="Arial"/>
        </w:rPr>
        <w:t>arte agradecimento presidentes de colegiados</w:t>
      </w:r>
    </w:p>
    <w:p w14:paraId="1B089740" w14:textId="77777777" w:rsidR="006D455D" w:rsidRPr="006D455D" w:rsidRDefault="006D455D" w:rsidP="00F11B87">
      <w:pPr>
        <w:pStyle w:val="PargrafodaLista"/>
        <w:numPr>
          <w:ilvl w:val="0"/>
          <w:numId w:val="41"/>
        </w:numPr>
        <w:jc w:val="left"/>
        <w:rPr>
          <w:rFonts w:ascii="Arial" w:hAnsi="Arial" w:cs="Arial"/>
        </w:rPr>
      </w:pPr>
      <w:r w:rsidRPr="006D455D">
        <w:rPr>
          <w:rFonts w:ascii="Arial" w:hAnsi="Arial" w:cs="Arial"/>
        </w:rPr>
        <w:t>atendimento entre rios, e-mail</w:t>
      </w:r>
    </w:p>
    <w:p w14:paraId="339F4532" w14:textId="77777777" w:rsidR="006D455D" w:rsidRPr="006D455D" w:rsidRDefault="006D455D" w:rsidP="00F11B87">
      <w:pPr>
        <w:pStyle w:val="PargrafodaLista"/>
        <w:numPr>
          <w:ilvl w:val="0"/>
          <w:numId w:val="41"/>
        </w:numPr>
        <w:jc w:val="left"/>
        <w:rPr>
          <w:rFonts w:ascii="Arial" w:hAnsi="Arial" w:cs="Arial"/>
        </w:rPr>
      </w:pPr>
      <w:r w:rsidRPr="006D455D">
        <w:rPr>
          <w:rFonts w:ascii="Arial" w:hAnsi="Arial" w:cs="Arial"/>
        </w:rPr>
        <w:t>atendimento auditório estrutura para empréstimo pref. xanxerê - auxílio som, lanches</w:t>
      </w:r>
    </w:p>
    <w:p w14:paraId="002E6BEE" w14:textId="77777777" w:rsidR="006D455D" w:rsidRPr="006D455D" w:rsidRDefault="006D455D" w:rsidP="00F11B87">
      <w:pPr>
        <w:pStyle w:val="PargrafodaLista"/>
        <w:numPr>
          <w:ilvl w:val="0"/>
          <w:numId w:val="41"/>
        </w:numPr>
        <w:jc w:val="left"/>
        <w:rPr>
          <w:rFonts w:ascii="Arial" w:hAnsi="Arial" w:cs="Arial"/>
        </w:rPr>
      </w:pPr>
      <w:r w:rsidRPr="006D455D">
        <w:rPr>
          <w:rFonts w:ascii="Arial" w:hAnsi="Arial" w:cs="Arial"/>
        </w:rPr>
        <w:t>publicação de doc. jurídico</w:t>
      </w:r>
    </w:p>
    <w:p w14:paraId="0FEF37FF" w14:textId="77777777" w:rsidR="006D455D" w:rsidRPr="006D455D" w:rsidRDefault="006D455D" w:rsidP="00F11B87">
      <w:pPr>
        <w:pStyle w:val="PargrafodaLista"/>
        <w:numPr>
          <w:ilvl w:val="0"/>
          <w:numId w:val="41"/>
        </w:numPr>
        <w:jc w:val="left"/>
        <w:rPr>
          <w:rFonts w:ascii="Arial" w:hAnsi="Arial" w:cs="Arial"/>
        </w:rPr>
      </w:pPr>
      <w:r w:rsidRPr="006D455D">
        <w:rPr>
          <w:rFonts w:ascii="Arial" w:hAnsi="Arial" w:cs="Arial"/>
        </w:rPr>
        <w:t>organização relatório de atividades</w:t>
      </w:r>
    </w:p>
    <w:p w14:paraId="6743DD65" w14:textId="77777777" w:rsidR="006D455D" w:rsidRPr="006D455D" w:rsidRDefault="006D455D" w:rsidP="00F11B87">
      <w:pPr>
        <w:pStyle w:val="PargrafodaLista"/>
        <w:numPr>
          <w:ilvl w:val="0"/>
          <w:numId w:val="41"/>
        </w:numPr>
        <w:jc w:val="left"/>
        <w:rPr>
          <w:rFonts w:ascii="Arial" w:hAnsi="Arial" w:cs="Arial"/>
        </w:rPr>
      </w:pPr>
      <w:r w:rsidRPr="006D455D">
        <w:rPr>
          <w:rFonts w:ascii="Arial" w:hAnsi="Arial" w:cs="Arial"/>
        </w:rPr>
        <w:t>organização de estoque de materiais de decoração</w:t>
      </w:r>
    </w:p>
    <w:p w14:paraId="319156E5" w14:textId="77777777" w:rsidR="006D455D" w:rsidRPr="006D455D" w:rsidRDefault="006D455D" w:rsidP="00F11B87">
      <w:pPr>
        <w:pStyle w:val="PargrafodaLista"/>
        <w:numPr>
          <w:ilvl w:val="0"/>
          <w:numId w:val="41"/>
        </w:numPr>
        <w:jc w:val="left"/>
        <w:rPr>
          <w:rFonts w:ascii="Arial" w:hAnsi="Arial" w:cs="Arial"/>
        </w:rPr>
      </w:pPr>
      <w:r w:rsidRPr="006D455D">
        <w:rPr>
          <w:rFonts w:ascii="Arial" w:hAnsi="Arial" w:cs="Arial"/>
        </w:rPr>
        <w:t>relatório de atividades</w:t>
      </w:r>
    </w:p>
    <w:p w14:paraId="2FBF6E20" w14:textId="77777777" w:rsidR="006D455D" w:rsidRPr="006D455D" w:rsidRDefault="006D455D" w:rsidP="00F11B87">
      <w:pPr>
        <w:pStyle w:val="PargrafodaLista"/>
        <w:numPr>
          <w:ilvl w:val="0"/>
          <w:numId w:val="41"/>
        </w:numPr>
        <w:jc w:val="left"/>
        <w:rPr>
          <w:rFonts w:ascii="Arial" w:hAnsi="Arial" w:cs="Arial"/>
        </w:rPr>
      </w:pPr>
      <w:r w:rsidRPr="006D455D">
        <w:rPr>
          <w:rFonts w:ascii="Arial" w:hAnsi="Arial" w:cs="Arial"/>
        </w:rPr>
        <w:t>organização de agenda de entrevistas prefeitos com princesa</w:t>
      </w:r>
    </w:p>
    <w:p w14:paraId="5DF0A0C8" w14:textId="77777777" w:rsidR="006D455D" w:rsidRPr="006D455D" w:rsidRDefault="006D455D" w:rsidP="00F11B87">
      <w:pPr>
        <w:pStyle w:val="PargrafodaLista"/>
        <w:numPr>
          <w:ilvl w:val="0"/>
          <w:numId w:val="41"/>
        </w:numPr>
        <w:jc w:val="left"/>
        <w:rPr>
          <w:rFonts w:ascii="Arial" w:hAnsi="Arial" w:cs="Arial"/>
        </w:rPr>
      </w:pPr>
      <w:r w:rsidRPr="006D455D">
        <w:rPr>
          <w:rFonts w:ascii="Arial" w:hAnsi="Arial" w:cs="Arial"/>
        </w:rPr>
        <w:t>vídeo oscar final de ano</w:t>
      </w:r>
    </w:p>
    <w:p w14:paraId="73550CB8" w14:textId="77777777" w:rsidR="006D455D" w:rsidRPr="006D455D" w:rsidRDefault="006D455D" w:rsidP="00F11B87">
      <w:pPr>
        <w:pStyle w:val="PargrafodaLista"/>
        <w:numPr>
          <w:ilvl w:val="0"/>
          <w:numId w:val="41"/>
        </w:numPr>
        <w:jc w:val="left"/>
        <w:rPr>
          <w:rFonts w:ascii="Arial" w:hAnsi="Arial" w:cs="Arial"/>
        </w:rPr>
      </w:pPr>
      <w:r w:rsidRPr="006D455D">
        <w:rPr>
          <w:rFonts w:ascii="Arial" w:hAnsi="Arial" w:cs="Arial"/>
        </w:rPr>
        <w:t>contato fecam sobre dados do analytics</w:t>
      </w:r>
    </w:p>
    <w:p w14:paraId="20D5D68C" w14:textId="77777777" w:rsidR="006D455D" w:rsidRPr="006D455D" w:rsidRDefault="006D455D" w:rsidP="00F11B87">
      <w:pPr>
        <w:pStyle w:val="PargrafodaLista"/>
        <w:numPr>
          <w:ilvl w:val="0"/>
          <w:numId w:val="41"/>
        </w:numPr>
        <w:jc w:val="left"/>
        <w:rPr>
          <w:rFonts w:ascii="Arial" w:hAnsi="Arial" w:cs="Arial"/>
        </w:rPr>
      </w:pPr>
      <w:r w:rsidRPr="006D455D">
        <w:rPr>
          <w:rFonts w:ascii="Arial" w:hAnsi="Arial" w:cs="Arial"/>
        </w:rPr>
        <w:t>matéria jogos da amai</w:t>
      </w:r>
    </w:p>
    <w:p w14:paraId="46947B52" w14:textId="77777777" w:rsidR="006D455D" w:rsidRPr="006D455D" w:rsidRDefault="006D455D" w:rsidP="00F11B87">
      <w:pPr>
        <w:pStyle w:val="PargrafodaLista"/>
        <w:numPr>
          <w:ilvl w:val="0"/>
          <w:numId w:val="41"/>
        </w:numPr>
        <w:jc w:val="left"/>
        <w:rPr>
          <w:rFonts w:ascii="Arial" w:hAnsi="Arial" w:cs="Arial"/>
        </w:rPr>
      </w:pPr>
      <w:r w:rsidRPr="006D455D">
        <w:rPr>
          <w:rFonts w:ascii="Arial" w:hAnsi="Arial" w:cs="Arial"/>
        </w:rPr>
        <w:t>cobertura jogos da amai</w:t>
      </w:r>
    </w:p>
    <w:p w14:paraId="494BD70C" w14:textId="77777777" w:rsidR="006D455D" w:rsidRPr="006D455D" w:rsidRDefault="006D455D" w:rsidP="00F11B87">
      <w:pPr>
        <w:pStyle w:val="PargrafodaLista"/>
        <w:numPr>
          <w:ilvl w:val="0"/>
          <w:numId w:val="41"/>
        </w:numPr>
        <w:jc w:val="left"/>
        <w:rPr>
          <w:rFonts w:ascii="Arial" w:hAnsi="Arial" w:cs="Arial"/>
        </w:rPr>
      </w:pPr>
      <w:r w:rsidRPr="006D455D">
        <w:rPr>
          <w:rFonts w:ascii="Arial" w:hAnsi="Arial" w:cs="Arial"/>
        </w:rPr>
        <w:t>nota de esclarecimento jogos da AMAI</w:t>
      </w:r>
    </w:p>
    <w:p w14:paraId="7D85D487" w14:textId="77777777" w:rsidR="006D455D" w:rsidRPr="006D455D" w:rsidRDefault="006D455D" w:rsidP="00F11B87">
      <w:pPr>
        <w:pStyle w:val="PargrafodaLista"/>
        <w:numPr>
          <w:ilvl w:val="0"/>
          <w:numId w:val="41"/>
        </w:numPr>
        <w:jc w:val="left"/>
        <w:rPr>
          <w:rFonts w:ascii="Arial" w:hAnsi="Arial" w:cs="Arial"/>
        </w:rPr>
      </w:pPr>
      <w:r w:rsidRPr="006D455D">
        <w:rPr>
          <w:rFonts w:ascii="Arial" w:hAnsi="Arial" w:cs="Arial"/>
        </w:rPr>
        <w:t>relatório de atividades</w:t>
      </w:r>
    </w:p>
    <w:p w14:paraId="123731D6" w14:textId="77777777" w:rsidR="006D455D" w:rsidRPr="006D455D" w:rsidRDefault="006D455D" w:rsidP="00F11B87">
      <w:pPr>
        <w:pStyle w:val="PargrafodaLista"/>
        <w:numPr>
          <w:ilvl w:val="0"/>
          <w:numId w:val="41"/>
        </w:numPr>
        <w:jc w:val="left"/>
        <w:rPr>
          <w:rFonts w:ascii="Arial" w:hAnsi="Arial" w:cs="Arial"/>
        </w:rPr>
      </w:pPr>
      <w:r w:rsidRPr="006D455D">
        <w:rPr>
          <w:rFonts w:ascii="Arial" w:hAnsi="Arial" w:cs="Arial"/>
        </w:rPr>
        <w:lastRenderedPageBreak/>
        <w:t>contato fecam sobre analytics dos municípios de faxinal, lageado grande, marema, ouro verde e passos maia que não está atualizados no site</w:t>
      </w:r>
    </w:p>
    <w:p w14:paraId="6A7F9CB5" w14:textId="77777777" w:rsidR="006D455D" w:rsidRPr="006D455D" w:rsidRDefault="006D455D" w:rsidP="00F11B87">
      <w:pPr>
        <w:pStyle w:val="PargrafodaLista"/>
        <w:numPr>
          <w:ilvl w:val="0"/>
          <w:numId w:val="41"/>
        </w:numPr>
        <w:jc w:val="left"/>
        <w:rPr>
          <w:rFonts w:ascii="Arial" w:hAnsi="Arial" w:cs="Arial"/>
        </w:rPr>
      </w:pPr>
      <w:r w:rsidRPr="006D455D">
        <w:rPr>
          <w:rFonts w:ascii="Arial" w:hAnsi="Arial" w:cs="Arial"/>
        </w:rPr>
        <w:t xml:space="preserve">atualização </w:t>
      </w:r>
      <w:proofErr w:type="gramStart"/>
      <w:r w:rsidRPr="006D455D">
        <w:rPr>
          <w:rFonts w:ascii="Arial" w:hAnsi="Arial" w:cs="Arial"/>
        </w:rPr>
        <w:t>Movec  e</w:t>
      </w:r>
      <w:proofErr w:type="gramEnd"/>
      <w:r w:rsidRPr="006D455D">
        <w:rPr>
          <w:rFonts w:ascii="Arial" w:hAnsi="Arial" w:cs="Arial"/>
        </w:rPr>
        <w:t xml:space="preserve"> TI, relatório de atividades</w:t>
      </w:r>
    </w:p>
    <w:p w14:paraId="3CABADE9" w14:textId="77777777" w:rsidR="006D455D" w:rsidRPr="006D455D" w:rsidRDefault="006D455D" w:rsidP="00F11B87">
      <w:pPr>
        <w:pStyle w:val="PargrafodaLista"/>
        <w:numPr>
          <w:ilvl w:val="0"/>
          <w:numId w:val="41"/>
        </w:numPr>
        <w:jc w:val="left"/>
        <w:rPr>
          <w:rFonts w:ascii="Arial" w:hAnsi="Arial" w:cs="Arial"/>
        </w:rPr>
      </w:pPr>
      <w:r w:rsidRPr="006D455D">
        <w:rPr>
          <w:rFonts w:ascii="Arial" w:hAnsi="Arial" w:cs="Arial"/>
        </w:rPr>
        <w:t>contato andreza sobre financeiro</w:t>
      </w:r>
    </w:p>
    <w:p w14:paraId="213B9B8A" w14:textId="77777777" w:rsidR="006D455D" w:rsidRPr="006D455D" w:rsidRDefault="006D455D" w:rsidP="00F11B87">
      <w:pPr>
        <w:pStyle w:val="PargrafodaLista"/>
        <w:numPr>
          <w:ilvl w:val="0"/>
          <w:numId w:val="41"/>
        </w:numPr>
        <w:jc w:val="left"/>
        <w:rPr>
          <w:rFonts w:ascii="Arial" w:hAnsi="Arial" w:cs="Arial"/>
        </w:rPr>
      </w:pPr>
      <w:r w:rsidRPr="006D455D">
        <w:rPr>
          <w:rFonts w:ascii="Arial" w:hAnsi="Arial" w:cs="Arial"/>
        </w:rPr>
        <w:t>atendimento entre rios</w:t>
      </w:r>
    </w:p>
    <w:p w14:paraId="06CAB316" w14:textId="77777777" w:rsidR="006D455D" w:rsidRPr="006D455D" w:rsidRDefault="006D455D" w:rsidP="00F11B87">
      <w:pPr>
        <w:pStyle w:val="PargrafodaLista"/>
        <w:numPr>
          <w:ilvl w:val="0"/>
          <w:numId w:val="41"/>
        </w:numPr>
        <w:jc w:val="left"/>
        <w:rPr>
          <w:rFonts w:ascii="Arial" w:hAnsi="Arial" w:cs="Arial"/>
        </w:rPr>
      </w:pPr>
      <w:r w:rsidRPr="006D455D">
        <w:rPr>
          <w:rFonts w:ascii="Arial" w:hAnsi="Arial" w:cs="Arial"/>
        </w:rPr>
        <w:t>relatório de atividades, planilhas</w:t>
      </w:r>
    </w:p>
    <w:p w14:paraId="406AE2AD" w14:textId="77777777" w:rsidR="00FE68E6" w:rsidRPr="001071C2" w:rsidRDefault="00FE68E6" w:rsidP="006D455D">
      <w:pPr>
        <w:pStyle w:val="PargrafodaLista"/>
        <w:spacing w:line="240" w:lineRule="auto"/>
        <w:jc w:val="left"/>
        <w:rPr>
          <w:rFonts w:ascii="Arial" w:hAnsi="Arial" w:cs="Arial"/>
        </w:rPr>
      </w:pPr>
    </w:p>
    <w:p w14:paraId="245C42E9" w14:textId="77777777" w:rsidR="001071C2" w:rsidRPr="001071C2" w:rsidRDefault="001071C2" w:rsidP="001071C2">
      <w:pPr>
        <w:spacing w:before="160" w:after="320" w:line="276" w:lineRule="auto"/>
        <w:ind w:left="720"/>
        <w:rPr>
          <w:b/>
          <w:bCs/>
        </w:rPr>
      </w:pPr>
    </w:p>
    <w:p w14:paraId="6F8FF899" w14:textId="77777777" w:rsidR="00976638" w:rsidRDefault="00976638" w:rsidP="000D1E0E">
      <w:pPr>
        <w:pBdr>
          <w:right w:val="single" w:sz="24" w:space="4" w:color="FFFFFF"/>
        </w:pBdr>
        <w:autoSpaceDE w:val="0"/>
        <w:autoSpaceDN w:val="0"/>
        <w:adjustRightInd w:val="0"/>
        <w:jc w:val="both"/>
        <w:outlineLvl w:val="0"/>
        <w:rPr>
          <w:rFonts w:ascii="Arial" w:eastAsia="Batang" w:hAnsi="Arial" w:cs="Arial"/>
          <w:b/>
          <w:bCs/>
          <w:color w:val="1F3864" w:themeColor="accent1" w:themeShade="80"/>
          <w:sz w:val="50"/>
          <w:szCs w:val="50"/>
          <w:lang w:val="pt-PT"/>
        </w:rPr>
      </w:pPr>
    </w:p>
    <w:p w14:paraId="21D17630" w14:textId="77777777" w:rsidR="00976638" w:rsidRDefault="00976638" w:rsidP="000D1E0E">
      <w:pPr>
        <w:pBdr>
          <w:right w:val="single" w:sz="24" w:space="4" w:color="FFFFFF"/>
        </w:pBdr>
        <w:autoSpaceDE w:val="0"/>
        <w:autoSpaceDN w:val="0"/>
        <w:adjustRightInd w:val="0"/>
        <w:jc w:val="both"/>
        <w:outlineLvl w:val="0"/>
        <w:rPr>
          <w:rFonts w:ascii="Arial" w:eastAsia="Batang" w:hAnsi="Arial" w:cs="Arial"/>
          <w:b/>
          <w:bCs/>
          <w:color w:val="1F3864" w:themeColor="accent1" w:themeShade="80"/>
          <w:sz w:val="50"/>
          <w:szCs w:val="50"/>
          <w:lang w:val="pt-PT"/>
        </w:rPr>
      </w:pPr>
    </w:p>
    <w:p w14:paraId="5AB31D08" w14:textId="77777777" w:rsidR="00976638" w:rsidRDefault="00976638" w:rsidP="000D1E0E">
      <w:pPr>
        <w:pBdr>
          <w:right w:val="single" w:sz="24" w:space="4" w:color="FFFFFF"/>
        </w:pBdr>
        <w:autoSpaceDE w:val="0"/>
        <w:autoSpaceDN w:val="0"/>
        <w:adjustRightInd w:val="0"/>
        <w:jc w:val="both"/>
        <w:outlineLvl w:val="0"/>
        <w:rPr>
          <w:rFonts w:ascii="Arial" w:eastAsia="Batang" w:hAnsi="Arial" w:cs="Arial"/>
          <w:b/>
          <w:bCs/>
          <w:color w:val="1F3864" w:themeColor="accent1" w:themeShade="80"/>
          <w:sz w:val="50"/>
          <w:szCs w:val="50"/>
          <w:lang w:val="pt-PT"/>
        </w:rPr>
      </w:pPr>
    </w:p>
    <w:p w14:paraId="20AF240E" w14:textId="77777777" w:rsidR="001071C2" w:rsidRDefault="001071C2" w:rsidP="000D1E0E">
      <w:pPr>
        <w:pBdr>
          <w:right w:val="single" w:sz="24" w:space="4" w:color="FFFFFF"/>
        </w:pBdr>
        <w:autoSpaceDE w:val="0"/>
        <w:autoSpaceDN w:val="0"/>
        <w:adjustRightInd w:val="0"/>
        <w:jc w:val="both"/>
        <w:outlineLvl w:val="0"/>
        <w:rPr>
          <w:rFonts w:ascii="Arial" w:eastAsia="Batang" w:hAnsi="Arial" w:cs="Arial"/>
          <w:b/>
          <w:bCs/>
          <w:color w:val="1F3864" w:themeColor="accent1" w:themeShade="80"/>
          <w:sz w:val="50"/>
          <w:szCs w:val="50"/>
          <w:lang w:val="pt-PT"/>
        </w:rPr>
      </w:pPr>
    </w:p>
    <w:p w14:paraId="76CD4FDE" w14:textId="77777777" w:rsidR="001071C2" w:rsidRDefault="001071C2" w:rsidP="000D1E0E">
      <w:pPr>
        <w:pBdr>
          <w:right w:val="single" w:sz="24" w:space="4" w:color="FFFFFF"/>
        </w:pBdr>
        <w:autoSpaceDE w:val="0"/>
        <w:autoSpaceDN w:val="0"/>
        <w:adjustRightInd w:val="0"/>
        <w:jc w:val="both"/>
        <w:outlineLvl w:val="0"/>
        <w:rPr>
          <w:rFonts w:ascii="Arial" w:eastAsia="Batang" w:hAnsi="Arial" w:cs="Arial"/>
          <w:b/>
          <w:bCs/>
          <w:color w:val="1F3864" w:themeColor="accent1" w:themeShade="80"/>
          <w:sz w:val="50"/>
          <w:szCs w:val="50"/>
          <w:lang w:val="pt-PT"/>
        </w:rPr>
      </w:pPr>
    </w:p>
    <w:p w14:paraId="34A3CE55" w14:textId="77777777" w:rsidR="00976638" w:rsidRDefault="00976638" w:rsidP="000D1E0E">
      <w:pPr>
        <w:pBdr>
          <w:right w:val="single" w:sz="24" w:space="4" w:color="FFFFFF"/>
        </w:pBdr>
        <w:autoSpaceDE w:val="0"/>
        <w:autoSpaceDN w:val="0"/>
        <w:adjustRightInd w:val="0"/>
        <w:jc w:val="both"/>
        <w:outlineLvl w:val="0"/>
        <w:rPr>
          <w:rFonts w:ascii="Arial" w:eastAsia="Batang" w:hAnsi="Arial" w:cs="Arial"/>
          <w:b/>
          <w:bCs/>
          <w:color w:val="1F3864" w:themeColor="accent1" w:themeShade="80"/>
          <w:sz w:val="50"/>
          <w:szCs w:val="50"/>
          <w:lang w:val="pt-PT"/>
        </w:rPr>
      </w:pPr>
    </w:p>
    <w:p w14:paraId="5DE504B9" w14:textId="77777777" w:rsidR="00976638" w:rsidRDefault="00976638" w:rsidP="000D1E0E">
      <w:pPr>
        <w:pBdr>
          <w:right w:val="single" w:sz="24" w:space="4" w:color="FFFFFF"/>
        </w:pBdr>
        <w:autoSpaceDE w:val="0"/>
        <w:autoSpaceDN w:val="0"/>
        <w:adjustRightInd w:val="0"/>
        <w:jc w:val="both"/>
        <w:outlineLvl w:val="0"/>
        <w:rPr>
          <w:rFonts w:ascii="Arial" w:eastAsia="Batang" w:hAnsi="Arial" w:cs="Arial"/>
          <w:b/>
          <w:bCs/>
          <w:color w:val="1F3864" w:themeColor="accent1" w:themeShade="80"/>
          <w:sz w:val="50"/>
          <w:szCs w:val="50"/>
          <w:lang w:val="pt-PT"/>
        </w:rPr>
      </w:pPr>
    </w:p>
    <w:p w14:paraId="536BF61C" w14:textId="77777777" w:rsidR="007629B9" w:rsidRDefault="007629B9" w:rsidP="000D1E0E">
      <w:pPr>
        <w:pBdr>
          <w:right w:val="single" w:sz="24" w:space="4" w:color="FFFFFF"/>
        </w:pBdr>
        <w:autoSpaceDE w:val="0"/>
        <w:autoSpaceDN w:val="0"/>
        <w:adjustRightInd w:val="0"/>
        <w:jc w:val="both"/>
        <w:outlineLvl w:val="0"/>
        <w:rPr>
          <w:rFonts w:ascii="Arial" w:eastAsia="Batang" w:hAnsi="Arial" w:cs="Arial"/>
          <w:b/>
          <w:bCs/>
          <w:color w:val="1F3864" w:themeColor="accent1" w:themeShade="80"/>
          <w:sz w:val="50"/>
          <w:szCs w:val="50"/>
          <w:lang w:val="pt-PT"/>
        </w:rPr>
      </w:pPr>
    </w:p>
    <w:p w14:paraId="3840318E" w14:textId="77777777" w:rsidR="007629B9" w:rsidRDefault="007629B9" w:rsidP="000D1E0E">
      <w:pPr>
        <w:pBdr>
          <w:right w:val="single" w:sz="24" w:space="4" w:color="FFFFFF"/>
        </w:pBdr>
        <w:autoSpaceDE w:val="0"/>
        <w:autoSpaceDN w:val="0"/>
        <w:adjustRightInd w:val="0"/>
        <w:jc w:val="both"/>
        <w:outlineLvl w:val="0"/>
        <w:rPr>
          <w:rFonts w:ascii="Arial" w:eastAsia="Batang" w:hAnsi="Arial" w:cs="Arial"/>
          <w:b/>
          <w:bCs/>
          <w:color w:val="1F3864" w:themeColor="accent1" w:themeShade="80"/>
          <w:sz w:val="50"/>
          <w:szCs w:val="50"/>
          <w:lang w:val="pt-PT"/>
        </w:rPr>
      </w:pPr>
    </w:p>
    <w:p w14:paraId="5B209A9B" w14:textId="77777777" w:rsidR="007629B9" w:rsidRDefault="007629B9" w:rsidP="000D1E0E">
      <w:pPr>
        <w:pBdr>
          <w:right w:val="single" w:sz="24" w:space="4" w:color="FFFFFF"/>
        </w:pBdr>
        <w:autoSpaceDE w:val="0"/>
        <w:autoSpaceDN w:val="0"/>
        <w:adjustRightInd w:val="0"/>
        <w:jc w:val="both"/>
        <w:outlineLvl w:val="0"/>
        <w:rPr>
          <w:rFonts w:ascii="Arial" w:eastAsia="Batang" w:hAnsi="Arial" w:cs="Arial"/>
          <w:b/>
          <w:bCs/>
          <w:color w:val="1F3864" w:themeColor="accent1" w:themeShade="80"/>
          <w:sz w:val="50"/>
          <w:szCs w:val="50"/>
          <w:lang w:val="pt-PT"/>
        </w:rPr>
      </w:pPr>
    </w:p>
    <w:p w14:paraId="080CC2BE" w14:textId="77777777" w:rsidR="007629B9" w:rsidRDefault="007629B9" w:rsidP="000D1E0E">
      <w:pPr>
        <w:pBdr>
          <w:right w:val="single" w:sz="24" w:space="4" w:color="FFFFFF"/>
        </w:pBdr>
        <w:autoSpaceDE w:val="0"/>
        <w:autoSpaceDN w:val="0"/>
        <w:adjustRightInd w:val="0"/>
        <w:jc w:val="both"/>
        <w:outlineLvl w:val="0"/>
        <w:rPr>
          <w:rFonts w:ascii="Arial" w:eastAsia="Batang" w:hAnsi="Arial" w:cs="Arial"/>
          <w:b/>
          <w:bCs/>
          <w:color w:val="1F3864" w:themeColor="accent1" w:themeShade="80"/>
          <w:sz w:val="50"/>
          <w:szCs w:val="50"/>
          <w:lang w:val="pt-PT"/>
        </w:rPr>
      </w:pPr>
    </w:p>
    <w:p w14:paraId="44C8B723" w14:textId="77777777" w:rsidR="007629B9" w:rsidRDefault="007629B9" w:rsidP="000D1E0E">
      <w:pPr>
        <w:pBdr>
          <w:right w:val="single" w:sz="24" w:space="4" w:color="FFFFFF"/>
        </w:pBdr>
        <w:autoSpaceDE w:val="0"/>
        <w:autoSpaceDN w:val="0"/>
        <w:adjustRightInd w:val="0"/>
        <w:jc w:val="both"/>
        <w:outlineLvl w:val="0"/>
        <w:rPr>
          <w:rFonts w:ascii="Arial" w:eastAsia="Batang" w:hAnsi="Arial" w:cs="Arial"/>
          <w:b/>
          <w:bCs/>
          <w:color w:val="1F3864" w:themeColor="accent1" w:themeShade="80"/>
          <w:sz w:val="50"/>
          <w:szCs w:val="50"/>
          <w:lang w:val="pt-PT"/>
        </w:rPr>
      </w:pPr>
    </w:p>
    <w:p w14:paraId="1F2CBB65" w14:textId="77777777" w:rsidR="006D455D" w:rsidRDefault="006D455D" w:rsidP="000D1E0E">
      <w:pPr>
        <w:pBdr>
          <w:right w:val="single" w:sz="24" w:space="4" w:color="FFFFFF"/>
        </w:pBdr>
        <w:autoSpaceDE w:val="0"/>
        <w:autoSpaceDN w:val="0"/>
        <w:adjustRightInd w:val="0"/>
        <w:jc w:val="both"/>
        <w:outlineLvl w:val="0"/>
        <w:rPr>
          <w:rFonts w:ascii="Arial" w:eastAsia="Batang" w:hAnsi="Arial" w:cs="Arial"/>
          <w:b/>
          <w:bCs/>
          <w:color w:val="1F3864" w:themeColor="accent1" w:themeShade="80"/>
          <w:sz w:val="50"/>
          <w:szCs w:val="50"/>
          <w:lang w:val="pt-PT"/>
        </w:rPr>
      </w:pPr>
    </w:p>
    <w:p w14:paraId="1A9D9A3F" w14:textId="77777777" w:rsidR="006D455D" w:rsidRDefault="006D455D" w:rsidP="000D1E0E">
      <w:pPr>
        <w:pBdr>
          <w:right w:val="single" w:sz="24" w:space="4" w:color="FFFFFF"/>
        </w:pBdr>
        <w:autoSpaceDE w:val="0"/>
        <w:autoSpaceDN w:val="0"/>
        <w:adjustRightInd w:val="0"/>
        <w:jc w:val="both"/>
        <w:outlineLvl w:val="0"/>
        <w:rPr>
          <w:rFonts w:ascii="Arial" w:eastAsia="Batang" w:hAnsi="Arial" w:cs="Arial"/>
          <w:b/>
          <w:bCs/>
          <w:color w:val="1F3864" w:themeColor="accent1" w:themeShade="80"/>
          <w:sz w:val="50"/>
          <w:szCs w:val="50"/>
          <w:lang w:val="pt-PT"/>
        </w:rPr>
      </w:pPr>
    </w:p>
    <w:p w14:paraId="368AB257" w14:textId="77777777" w:rsidR="006D455D" w:rsidRDefault="006D455D" w:rsidP="000D1E0E">
      <w:pPr>
        <w:pBdr>
          <w:right w:val="single" w:sz="24" w:space="4" w:color="FFFFFF"/>
        </w:pBdr>
        <w:autoSpaceDE w:val="0"/>
        <w:autoSpaceDN w:val="0"/>
        <w:adjustRightInd w:val="0"/>
        <w:jc w:val="both"/>
        <w:outlineLvl w:val="0"/>
        <w:rPr>
          <w:rFonts w:ascii="Arial" w:eastAsia="Batang" w:hAnsi="Arial" w:cs="Arial"/>
          <w:b/>
          <w:bCs/>
          <w:color w:val="1F3864" w:themeColor="accent1" w:themeShade="80"/>
          <w:sz w:val="50"/>
          <w:szCs w:val="50"/>
          <w:lang w:val="pt-PT"/>
        </w:rPr>
      </w:pPr>
    </w:p>
    <w:p w14:paraId="0B4106A4" w14:textId="77777777" w:rsidR="006D455D" w:rsidRDefault="006D455D" w:rsidP="000D1E0E">
      <w:pPr>
        <w:pBdr>
          <w:right w:val="single" w:sz="24" w:space="4" w:color="FFFFFF"/>
        </w:pBdr>
        <w:autoSpaceDE w:val="0"/>
        <w:autoSpaceDN w:val="0"/>
        <w:adjustRightInd w:val="0"/>
        <w:jc w:val="both"/>
        <w:outlineLvl w:val="0"/>
        <w:rPr>
          <w:rFonts w:ascii="Arial" w:eastAsia="Batang" w:hAnsi="Arial" w:cs="Arial"/>
          <w:b/>
          <w:bCs/>
          <w:color w:val="1F3864" w:themeColor="accent1" w:themeShade="80"/>
          <w:sz w:val="50"/>
          <w:szCs w:val="50"/>
          <w:lang w:val="pt-PT"/>
        </w:rPr>
      </w:pPr>
    </w:p>
    <w:p w14:paraId="27A1EF0E" w14:textId="77777777" w:rsidR="006D455D" w:rsidRDefault="006D455D" w:rsidP="000D1E0E">
      <w:pPr>
        <w:pBdr>
          <w:right w:val="single" w:sz="24" w:space="4" w:color="FFFFFF"/>
        </w:pBdr>
        <w:autoSpaceDE w:val="0"/>
        <w:autoSpaceDN w:val="0"/>
        <w:adjustRightInd w:val="0"/>
        <w:jc w:val="both"/>
        <w:outlineLvl w:val="0"/>
        <w:rPr>
          <w:rFonts w:ascii="Arial" w:eastAsia="Batang" w:hAnsi="Arial" w:cs="Arial"/>
          <w:b/>
          <w:bCs/>
          <w:color w:val="1F3864" w:themeColor="accent1" w:themeShade="80"/>
          <w:sz w:val="50"/>
          <w:szCs w:val="50"/>
          <w:lang w:val="pt-PT"/>
        </w:rPr>
      </w:pPr>
    </w:p>
    <w:p w14:paraId="38990559" w14:textId="77777777" w:rsidR="006D455D" w:rsidRDefault="006D455D" w:rsidP="000D1E0E">
      <w:pPr>
        <w:pBdr>
          <w:right w:val="single" w:sz="24" w:space="4" w:color="FFFFFF"/>
        </w:pBdr>
        <w:autoSpaceDE w:val="0"/>
        <w:autoSpaceDN w:val="0"/>
        <w:adjustRightInd w:val="0"/>
        <w:jc w:val="both"/>
        <w:outlineLvl w:val="0"/>
        <w:rPr>
          <w:rFonts w:ascii="Arial" w:eastAsia="Batang" w:hAnsi="Arial" w:cs="Arial"/>
          <w:b/>
          <w:bCs/>
          <w:color w:val="1F3864" w:themeColor="accent1" w:themeShade="80"/>
          <w:sz w:val="50"/>
          <w:szCs w:val="50"/>
          <w:lang w:val="pt-PT"/>
        </w:rPr>
      </w:pPr>
    </w:p>
    <w:p w14:paraId="193A1FDD" w14:textId="77777777" w:rsidR="006D455D" w:rsidRPr="000D1E0E" w:rsidRDefault="006D455D" w:rsidP="000D1E0E">
      <w:pPr>
        <w:pBdr>
          <w:right w:val="single" w:sz="24" w:space="4" w:color="FFFFFF"/>
        </w:pBdr>
        <w:autoSpaceDE w:val="0"/>
        <w:autoSpaceDN w:val="0"/>
        <w:adjustRightInd w:val="0"/>
        <w:jc w:val="both"/>
        <w:outlineLvl w:val="0"/>
        <w:rPr>
          <w:rFonts w:ascii="Arial" w:eastAsia="Batang" w:hAnsi="Arial" w:cs="Arial"/>
          <w:b/>
          <w:bCs/>
          <w:color w:val="1F3864" w:themeColor="accent1" w:themeShade="80"/>
          <w:sz w:val="50"/>
          <w:szCs w:val="50"/>
          <w:lang w:val="pt-PT"/>
        </w:rPr>
      </w:pPr>
    </w:p>
    <w:p w14:paraId="1730C108" w14:textId="1EC6AB1B" w:rsidR="00A76D2B" w:rsidRDefault="00BB7EDC" w:rsidP="007629B9">
      <w:pPr>
        <w:pStyle w:val="Ttulo1"/>
        <w:jc w:val="center"/>
        <w:rPr>
          <w:rFonts w:ascii="Arial" w:eastAsia="Batang" w:hAnsi="Arial" w:cs="Arial"/>
          <w:color w:val="1F3864" w:themeColor="accent1" w:themeShade="80"/>
          <w:sz w:val="50"/>
          <w:szCs w:val="50"/>
        </w:rPr>
      </w:pPr>
      <w:bookmarkStart w:id="17" w:name="_Toc29566357"/>
      <w:r w:rsidRPr="000D1E0E">
        <w:rPr>
          <w:rFonts w:ascii="Arial" w:eastAsia="Batang" w:hAnsi="Arial" w:cs="Arial"/>
          <w:color w:val="1F3864" w:themeColor="accent1" w:themeShade="80"/>
          <w:sz w:val="50"/>
          <w:szCs w:val="50"/>
        </w:rPr>
        <w:t>ENGENHARIA CIVIL, ELÉTRICA</w:t>
      </w:r>
    </w:p>
    <w:p w14:paraId="105BFC0C" w14:textId="7A6BDE01" w:rsidR="00D20F4A" w:rsidRPr="000D1E0E" w:rsidRDefault="00BB7EDC" w:rsidP="007629B9">
      <w:pPr>
        <w:pStyle w:val="Ttulo1"/>
        <w:jc w:val="center"/>
        <w:rPr>
          <w:rFonts w:ascii="Arial" w:eastAsia="Batang" w:hAnsi="Arial" w:cs="Arial"/>
          <w:color w:val="1F3864" w:themeColor="accent1" w:themeShade="80"/>
          <w:sz w:val="50"/>
          <w:szCs w:val="50"/>
        </w:rPr>
      </w:pPr>
      <w:r w:rsidRPr="000D1E0E">
        <w:rPr>
          <w:rFonts w:ascii="Arial" w:eastAsia="Batang" w:hAnsi="Arial" w:cs="Arial"/>
          <w:color w:val="1F3864" w:themeColor="accent1" w:themeShade="80"/>
          <w:sz w:val="50"/>
          <w:szCs w:val="50"/>
        </w:rPr>
        <w:t>ARQUITETURA E URBANISMO</w:t>
      </w:r>
      <w:bookmarkEnd w:id="17"/>
    </w:p>
    <w:p w14:paraId="33E10E50" w14:textId="77777777" w:rsidR="00D77CAD" w:rsidRPr="000D1E0E" w:rsidRDefault="00D77CAD" w:rsidP="000D1E0E">
      <w:pPr>
        <w:tabs>
          <w:tab w:val="left" w:pos="6663"/>
        </w:tabs>
        <w:spacing w:line="276" w:lineRule="auto"/>
        <w:ind w:right="1983"/>
        <w:jc w:val="both"/>
        <w:rPr>
          <w:rFonts w:ascii="Arial" w:hAnsi="Arial" w:cs="Arial"/>
          <w:b/>
          <w:bCs/>
        </w:rPr>
      </w:pPr>
    </w:p>
    <w:p w14:paraId="5BEED526" w14:textId="014A5238" w:rsidR="00BB7EDC" w:rsidRPr="000D1E0E" w:rsidRDefault="00826012" w:rsidP="000D1E0E">
      <w:pPr>
        <w:tabs>
          <w:tab w:val="left" w:pos="6663"/>
        </w:tabs>
        <w:spacing w:line="276" w:lineRule="auto"/>
        <w:ind w:right="566"/>
        <w:jc w:val="both"/>
        <w:rPr>
          <w:rFonts w:ascii="Arial" w:hAnsi="Arial" w:cs="Arial"/>
          <w:b/>
          <w:bCs/>
        </w:rPr>
      </w:pPr>
      <w:r w:rsidRPr="000D1E0E">
        <w:rPr>
          <w:rFonts w:ascii="Arial" w:hAnsi="Arial" w:cs="Arial"/>
          <w:b/>
          <w:bCs/>
        </w:rPr>
        <w:t xml:space="preserve">                                              </w:t>
      </w:r>
      <w:r w:rsidR="00976638">
        <w:rPr>
          <w:rFonts w:ascii="Arial" w:hAnsi="Arial" w:cs="Arial"/>
          <w:b/>
          <w:bCs/>
        </w:rPr>
        <w:t xml:space="preserve">       </w:t>
      </w:r>
      <w:r w:rsidR="00BB7EDC" w:rsidRPr="000D1E0E">
        <w:rPr>
          <w:rFonts w:ascii="Arial" w:hAnsi="Arial" w:cs="Arial"/>
          <w:b/>
          <w:bCs/>
        </w:rPr>
        <w:t xml:space="preserve">Período de </w:t>
      </w:r>
      <w:r w:rsidR="007803FF" w:rsidRPr="000D1E0E">
        <w:rPr>
          <w:rFonts w:ascii="Arial" w:hAnsi="Arial" w:cs="Arial"/>
          <w:b/>
          <w:bCs/>
        </w:rPr>
        <w:t>j</w:t>
      </w:r>
      <w:r w:rsidR="00482326" w:rsidRPr="000D1E0E">
        <w:rPr>
          <w:rFonts w:ascii="Arial" w:hAnsi="Arial" w:cs="Arial"/>
          <w:b/>
          <w:bCs/>
        </w:rPr>
        <w:t>aneiro</w:t>
      </w:r>
      <w:r w:rsidR="00BB7EDC" w:rsidRPr="000D1E0E">
        <w:rPr>
          <w:rFonts w:ascii="Arial" w:hAnsi="Arial" w:cs="Arial"/>
          <w:b/>
          <w:bCs/>
        </w:rPr>
        <w:t xml:space="preserve"> até</w:t>
      </w:r>
      <w:r w:rsidR="00482326" w:rsidRPr="000D1E0E">
        <w:rPr>
          <w:rFonts w:ascii="Arial" w:hAnsi="Arial" w:cs="Arial"/>
          <w:b/>
          <w:bCs/>
        </w:rPr>
        <w:t xml:space="preserve"> </w:t>
      </w:r>
      <w:r w:rsidRPr="000D1E0E">
        <w:rPr>
          <w:rFonts w:ascii="Arial" w:hAnsi="Arial" w:cs="Arial"/>
          <w:b/>
          <w:bCs/>
        </w:rPr>
        <w:t>dezembro</w:t>
      </w:r>
      <w:r w:rsidR="00BB7EDC" w:rsidRPr="000D1E0E">
        <w:rPr>
          <w:rFonts w:ascii="Arial" w:hAnsi="Arial" w:cs="Arial"/>
          <w:b/>
          <w:bCs/>
        </w:rPr>
        <w:t xml:space="preserve"> de 20</w:t>
      </w:r>
      <w:r w:rsidRPr="000D1E0E">
        <w:rPr>
          <w:rFonts w:ascii="Arial" w:hAnsi="Arial" w:cs="Arial"/>
          <w:b/>
          <w:bCs/>
        </w:rPr>
        <w:t>2</w:t>
      </w:r>
      <w:r w:rsidR="00976638">
        <w:rPr>
          <w:rFonts w:ascii="Arial" w:hAnsi="Arial" w:cs="Arial"/>
          <w:b/>
          <w:bCs/>
        </w:rPr>
        <w:t>3</w:t>
      </w:r>
    </w:p>
    <w:p w14:paraId="1F7AF9E8" w14:textId="3E8E0580" w:rsidR="00BB7EDC" w:rsidRPr="000D1E0E" w:rsidRDefault="00482326" w:rsidP="000D1E0E">
      <w:pPr>
        <w:spacing w:line="276" w:lineRule="auto"/>
        <w:ind w:right="424"/>
        <w:jc w:val="both"/>
        <w:rPr>
          <w:rFonts w:ascii="Arial" w:hAnsi="Arial" w:cs="Arial"/>
          <w:b/>
          <w:bCs/>
        </w:rPr>
      </w:pPr>
      <w:r w:rsidRPr="000D1E0E">
        <w:rPr>
          <w:rFonts w:ascii="Arial" w:hAnsi="Arial" w:cs="Arial"/>
          <w:b/>
          <w:bCs/>
        </w:rPr>
        <w:t xml:space="preserve"> </w:t>
      </w:r>
      <w:r w:rsidR="00826012" w:rsidRPr="000D1E0E">
        <w:rPr>
          <w:rFonts w:ascii="Arial" w:hAnsi="Arial" w:cs="Arial"/>
          <w:b/>
          <w:bCs/>
        </w:rPr>
        <w:tab/>
      </w:r>
      <w:r w:rsidR="00826012" w:rsidRPr="000D1E0E">
        <w:rPr>
          <w:rFonts w:ascii="Arial" w:hAnsi="Arial" w:cs="Arial"/>
          <w:b/>
          <w:bCs/>
        </w:rPr>
        <w:tab/>
      </w:r>
      <w:r w:rsidR="00826012" w:rsidRPr="000D1E0E">
        <w:rPr>
          <w:rFonts w:ascii="Arial" w:hAnsi="Arial" w:cs="Arial"/>
          <w:b/>
          <w:bCs/>
        </w:rPr>
        <w:tab/>
      </w:r>
      <w:r w:rsidR="00826012" w:rsidRPr="000D1E0E">
        <w:rPr>
          <w:rFonts w:ascii="Arial" w:hAnsi="Arial" w:cs="Arial"/>
          <w:b/>
          <w:bCs/>
        </w:rPr>
        <w:tab/>
        <w:t xml:space="preserve">       </w:t>
      </w:r>
      <w:r w:rsidR="00BB7EDC" w:rsidRPr="000D1E0E">
        <w:rPr>
          <w:rFonts w:ascii="Arial" w:hAnsi="Arial" w:cs="Arial"/>
          <w:b/>
          <w:bCs/>
        </w:rPr>
        <w:t>Colaboradores</w:t>
      </w:r>
      <w:r w:rsidRPr="000D1E0E">
        <w:rPr>
          <w:rFonts w:ascii="Arial" w:hAnsi="Arial" w:cs="Arial"/>
          <w:b/>
          <w:bCs/>
        </w:rPr>
        <w:t>:</w:t>
      </w:r>
      <w:r w:rsidR="00BB7EDC" w:rsidRPr="000D1E0E">
        <w:rPr>
          <w:rFonts w:ascii="Arial" w:hAnsi="Arial" w:cs="Arial"/>
          <w:b/>
          <w:bCs/>
        </w:rPr>
        <w:t xml:space="preserve"> </w:t>
      </w:r>
      <w:r w:rsidR="00C948E5" w:rsidRPr="000D1E0E">
        <w:rPr>
          <w:rFonts w:ascii="Arial" w:hAnsi="Arial" w:cs="Arial"/>
          <w:b/>
          <w:bCs/>
        </w:rPr>
        <w:t>Amanda C</w:t>
      </w:r>
      <w:r w:rsidR="00826012" w:rsidRPr="000D1E0E">
        <w:rPr>
          <w:rFonts w:ascii="Arial" w:hAnsi="Arial" w:cs="Arial"/>
          <w:b/>
          <w:bCs/>
        </w:rPr>
        <w:t>u</w:t>
      </w:r>
      <w:r w:rsidR="00C948E5" w:rsidRPr="000D1E0E">
        <w:rPr>
          <w:rFonts w:ascii="Arial" w:hAnsi="Arial" w:cs="Arial"/>
          <w:b/>
          <w:bCs/>
        </w:rPr>
        <w:t>nico Carneiro</w:t>
      </w:r>
    </w:p>
    <w:p w14:paraId="4BD203D6" w14:textId="68D34CAA" w:rsidR="00BB7EDC" w:rsidRPr="000D1E0E" w:rsidRDefault="00AD31E1" w:rsidP="000D1E0E">
      <w:pPr>
        <w:spacing w:line="276" w:lineRule="auto"/>
        <w:ind w:left="4956" w:right="424"/>
        <w:jc w:val="both"/>
        <w:rPr>
          <w:rFonts w:ascii="Arial" w:hAnsi="Arial" w:cs="Arial"/>
          <w:b/>
          <w:bCs/>
        </w:rPr>
      </w:pPr>
      <w:r w:rsidRPr="000D1E0E">
        <w:rPr>
          <w:rFonts w:ascii="Arial" w:hAnsi="Arial" w:cs="Arial"/>
          <w:b/>
          <w:bCs/>
        </w:rPr>
        <w:t>Eliton Sutil</w:t>
      </w:r>
    </w:p>
    <w:p w14:paraId="1EC72A9D" w14:textId="77777777" w:rsidR="00826012" w:rsidRPr="000D1E0E" w:rsidRDefault="00BB7EDC" w:rsidP="000D1E0E">
      <w:pPr>
        <w:spacing w:line="276" w:lineRule="auto"/>
        <w:ind w:left="4537" w:right="424" w:firstLine="419"/>
        <w:jc w:val="both"/>
        <w:rPr>
          <w:rFonts w:ascii="Arial" w:hAnsi="Arial" w:cs="Arial"/>
          <w:b/>
          <w:bCs/>
        </w:rPr>
      </w:pPr>
      <w:r w:rsidRPr="000D1E0E">
        <w:rPr>
          <w:rFonts w:ascii="Arial" w:hAnsi="Arial" w:cs="Arial"/>
          <w:b/>
          <w:bCs/>
        </w:rPr>
        <w:t>Laureane Testa Amoedo</w:t>
      </w:r>
    </w:p>
    <w:p w14:paraId="53E032E5" w14:textId="77777777" w:rsidR="00826012" w:rsidRPr="000D1E0E" w:rsidRDefault="00BB7EDC" w:rsidP="000D1E0E">
      <w:pPr>
        <w:spacing w:line="276" w:lineRule="auto"/>
        <w:ind w:left="4537" w:right="424" w:firstLine="419"/>
        <w:jc w:val="both"/>
        <w:rPr>
          <w:rFonts w:ascii="Arial" w:hAnsi="Arial" w:cs="Arial"/>
          <w:b/>
          <w:bCs/>
        </w:rPr>
      </w:pPr>
      <w:r w:rsidRPr="000D1E0E">
        <w:rPr>
          <w:rFonts w:ascii="Arial" w:hAnsi="Arial" w:cs="Arial"/>
          <w:b/>
          <w:bCs/>
        </w:rPr>
        <w:t>Patricia Camilotti</w:t>
      </w:r>
    </w:p>
    <w:p w14:paraId="6D9067E2" w14:textId="77777777" w:rsidR="00826012" w:rsidRPr="000D1E0E" w:rsidRDefault="006F448F" w:rsidP="000D1E0E">
      <w:pPr>
        <w:spacing w:line="276" w:lineRule="auto"/>
        <w:ind w:left="4537" w:right="424" w:firstLine="419"/>
        <w:jc w:val="both"/>
        <w:rPr>
          <w:rFonts w:ascii="Arial" w:hAnsi="Arial" w:cs="Arial"/>
          <w:b/>
          <w:bCs/>
        </w:rPr>
      </w:pPr>
      <w:r w:rsidRPr="000D1E0E">
        <w:rPr>
          <w:rFonts w:ascii="Arial" w:hAnsi="Arial" w:cs="Arial"/>
          <w:b/>
          <w:bCs/>
        </w:rPr>
        <w:t>Tânia Mara Baldissera</w:t>
      </w:r>
    </w:p>
    <w:p w14:paraId="1FBBC4BC" w14:textId="77777777" w:rsidR="006F448F" w:rsidRPr="000D1E0E" w:rsidRDefault="00BB7EDC" w:rsidP="000D1E0E">
      <w:pPr>
        <w:jc w:val="both"/>
        <w:rPr>
          <w:rFonts w:ascii="Arial" w:hAnsi="Arial" w:cs="Arial"/>
          <w:b/>
          <w:bCs/>
        </w:rPr>
      </w:pPr>
      <w:r w:rsidRPr="000D1E0E">
        <w:rPr>
          <w:rFonts w:ascii="Arial" w:hAnsi="Arial" w:cs="Arial"/>
          <w:b/>
          <w:bCs/>
        </w:rPr>
        <w:br w:type="page"/>
      </w:r>
    </w:p>
    <w:p w14:paraId="01771BCB" w14:textId="77777777" w:rsidR="006F448F" w:rsidRPr="000D1E0E" w:rsidRDefault="006F448F" w:rsidP="000D1E0E">
      <w:pPr>
        <w:jc w:val="both"/>
        <w:rPr>
          <w:rFonts w:ascii="Arial" w:hAnsi="Arial" w:cs="Arial"/>
          <w:b/>
          <w:bCs/>
          <w:color w:val="1F3864" w:themeColor="accent1" w:themeShade="80"/>
        </w:rPr>
      </w:pPr>
      <w:r w:rsidRPr="000D1E0E">
        <w:rPr>
          <w:rFonts w:ascii="Arial" w:hAnsi="Arial" w:cs="Arial"/>
          <w:b/>
          <w:bCs/>
          <w:color w:val="1F3864" w:themeColor="accent1" w:themeShade="80"/>
        </w:rPr>
        <w:lastRenderedPageBreak/>
        <w:t>ATIVIDADES</w:t>
      </w:r>
    </w:p>
    <w:p w14:paraId="5171F6C3" w14:textId="77777777" w:rsidR="006F448F" w:rsidRPr="000D1E0E" w:rsidRDefault="006F448F" w:rsidP="000D1E0E">
      <w:pPr>
        <w:jc w:val="both"/>
        <w:rPr>
          <w:rFonts w:ascii="Arial" w:hAnsi="Arial" w:cs="Arial"/>
          <w:color w:val="0000FF"/>
        </w:rPr>
      </w:pPr>
    </w:p>
    <w:p w14:paraId="1C1483A4" w14:textId="77777777" w:rsidR="006F448F" w:rsidRPr="000D1E0E" w:rsidRDefault="006F448F" w:rsidP="000D1E0E">
      <w:pPr>
        <w:jc w:val="both"/>
        <w:rPr>
          <w:rFonts w:ascii="Arial" w:hAnsi="Arial" w:cs="Arial"/>
        </w:rPr>
      </w:pPr>
      <w:r w:rsidRPr="000D1E0E">
        <w:rPr>
          <w:rFonts w:ascii="Arial" w:hAnsi="Arial" w:cs="Arial"/>
        </w:rPr>
        <w:t xml:space="preserve">O setor de Engenharia, Arquitetura e Urbanismo da AMAI presta aos municípios um variado leque de serviços nesta área de atuação. </w:t>
      </w:r>
    </w:p>
    <w:p w14:paraId="5A0ADFA0" w14:textId="77777777" w:rsidR="006F448F" w:rsidRPr="000D1E0E" w:rsidRDefault="006F448F" w:rsidP="000D1E0E">
      <w:pPr>
        <w:jc w:val="both"/>
        <w:rPr>
          <w:rFonts w:ascii="Arial" w:hAnsi="Arial" w:cs="Arial"/>
        </w:rPr>
      </w:pPr>
      <w:r w:rsidRPr="000D1E0E">
        <w:rPr>
          <w:rFonts w:ascii="Arial" w:hAnsi="Arial" w:cs="Arial"/>
        </w:rPr>
        <w:t>O relatório a seguir, apresenta o valor de mercado, para cada serviço prestado pelo setor. Os valores a seguir são apenas ilustrativos e não geraram custos adicionais.</w:t>
      </w:r>
    </w:p>
    <w:p w14:paraId="6E31EE0A" w14:textId="77777777" w:rsidR="006F448F" w:rsidRPr="000D1E0E" w:rsidRDefault="006F448F" w:rsidP="000D1E0E">
      <w:pPr>
        <w:pStyle w:val="Ttulo2"/>
        <w:tabs>
          <w:tab w:val="left" w:pos="-180"/>
          <w:tab w:val="left" w:pos="360"/>
        </w:tabs>
        <w:jc w:val="both"/>
        <w:rPr>
          <w:rFonts w:ascii="Arial" w:hAnsi="Arial" w:cs="Arial"/>
          <w:color w:val="000000"/>
          <w:sz w:val="22"/>
          <w:szCs w:val="22"/>
        </w:rPr>
      </w:pPr>
    </w:p>
    <w:p w14:paraId="0C85EB93" w14:textId="031C5274" w:rsidR="00BB7EDC" w:rsidRPr="000D1E0E" w:rsidRDefault="006F448F" w:rsidP="000D1E0E">
      <w:pPr>
        <w:jc w:val="both"/>
        <w:rPr>
          <w:rFonts w:ascii="Arial" w:hAnsi="Arial" w:cs="Arial"/>
          <w:b/>
          <w:bCs/>
          <w:color w:val="1F3864" w:themeColor="accent1" w:themeShade="80"/>
        </w:rPr>
      </w:pPr>
      <w:r w:rsidRPr="000D1E0E">
        <w:rPr>
          <w:rFonts w:ascii="Arial" w:hAnsi="Arial" w:cs="Arial"/>
          <w:b/>
          <w:bCs/>
          <w:color w:val="1F3864" w:themeColor="accent1" w:themeShade="80"/>
        </w:rPr>
        <w:t>TOTAL DOS SERVIÇOS PRESTADOS EM 20</w:t>
      </w:r>
      <w:r w:rsidR="0099574D" w:rsidRPr="000D1E0E">
        <w:rPr>
          <w:rFonts w:ascii="Arial" w:hAnsi="Arial" w:cs="Arial"/>
          <w:b/>
          <w:bCs/>
          <w:color w:val="1F3864" w:themeColor="accent1" w:themeShade="80"/>
        </w:rPr>
        <w:t>2</w:t>
      </w:r>
      <w:r w:rsidR="002858A8">
        <w:rPr>
          <w:rFonts w:ascii="Arial" w:hAnsi="Arial" w:cs="Arial"/>
          <w:b/>
          <w:bCs/>
          <w:color w:val="1F3864" w:themeColor="accent1" w:themeShade="80"/>
        </w:rPr>
        <w:t>3</w:t>
      </w:r>
      <w:r w:rsidRPr="000D1E0E">
        <w:rPr>
          <w:rFonts w:ascii="Arial" w:hAnsi="Arial" w:cs="Arial"/>
          <w:b/>
          <w:bCs/>
          <w:color w:val="1F3864" w:themeColor="accent1" w:themeShade="80"/>
        </w:rPr>
        <w:t xml:space="preserve">: </w:t>
      </w:r>
      <w:bookmarkStart w:id="18" w:name="_Hlk92284537"/>
      <w:r w:rsidRPr="000D1E0E">
        <w:rPr>
          <w:rFonts w:ascii="Arial" w:hAnsi="Arial" w:cs="Arial"/>
          <w:b/>
          <w:bCs/>
          <w:color w:val="1F3864" w:themeColor="accent1" w:themeShade="80"/>
        </w:rPr>
        <w:t xml:space="preserve">R$ </w:t>
      </w:r>
      <w:r w:rsidR="00492C04" w:rsidRPr="000D1E0E">
        <w:rPr>
          <w:rFonts w:ascii="Arial" w:hAnsi="Arial" w:cs="Arial"/>
          <w:b/>
          <w:bCs/>
          <w:color w:val="1F3864" w:themeColor="accent1" w:themeShade="80"/>
        </w:rPr>
        <w:t>1.0</w:t>
      </w:r>
      <w:r w:rsidR="00A76D2B">
        <w:rPr>
          <w:rFonts w:ascii="Arial" w:hAnsi="Arial" w:cs="Arial"/>
          <w:b/>
          <w:bCs/>
          <w:color w:val="1F3864" w:themeColor="accent1" w:themeShade="80"/>
        </w:rPr>
        <w:t>63</w:t>
      </w:r>
      <w:r w:rsidRPr="000D1E0E">
        <w:rPr>
          <w:rFonts w:ascii="Arial" w:hAnsi="Arial" w:cs="Arial"/>
          <w:b/>
          <w:bCs/>
          <w:color w:val="1F3864" w:themeColor="accent1" w:themeShade="80"/>
        </w:rPr>
        <w:t>.</w:t>
      </w:r>
      <w:r w:rsidR="00A76D2B">
        <w:rPr>
          <w:rFonts w:ascii="Arial" w:hAnsi="Arial" w:cs="Arial"/>
          <w:b/>
          <w:bCs/>
          <w:color w:val="1F3864" w:themeColor="accent1" w:themeShade="80"/>
        </w:rPr>
        <w:t>650</w:t>
      </w:r>
      <w:r w:rsidRPr="000D1E0E">
        <w:rPr>
          <w:rFonts w:ascii="Arial" w:hAnsi="Arial" w:cs="Arial"/>
          <w:b/>
          <w:bCs/>
          <w:color w:val="1F3864" w:themeColor="accent1" w:themeShade="80"/>
        </w:rPr>
        <w:t>,00</w:t>
      </w:r>
      <w:bookmarkEnd w:id="18"/>
    </w:p>
    <w:tbl>
      <w:tblPr>
        <w:tblStyle w:val="TabeladeGradeClara"/>
        <w:tblW w:w="5012" w:type="pct"/>
        <w:tblLayout w:type="fixed"/>
        <w:tblLook w:val="04A0" w:firstRow="1" w:lastRow="0" w:firstColumn="1" w:lastColumn="0" w:noHBand="0" w:noVBand="1"/>
      </w:tblPr>
      <w:tblGrid>
        <w:gridCol w:w="6374"/>
        <w:gridCol w:w="2140"/>
      </w:tblGrid>
      <w:tr w:rsidR="0099574D" w:rsidRPr="000D1E0E" w14:paraId="3CBBD6F1" w14:textId="77777777" w:rsidTr="00CC6F33">
        <w:trPr>
          <w:trHeight w:val="315"/>
        </w:trPr>
        <w:tc>
          <w:tcPr>
            <w:tcW w:w="5000" w:type="pct"/>
            <w:gridSpan w:val="2"/>
            <w:shd w:val="clear" w:color="auto" w:fill="FFD966" w:themeFill="accent4" w:themeFillTint="99"/>
            <w:noWrap/>
            <w:vAlign w:val="center"/>
            <w:hideMark/>
          </w:tcPr>
          <w:p w14:paraId="497C32F6" w14:textId="62CCABF8" w:rsidR="0099574D" w:rsidRPr="000D1E0E" w:rsidRDefault="0099574D" w:rsidP="000D1E0E">
            <w:pPr>
              <w:jc w:val="both"/>
              <w:rPr>
                <w:rFonts w:ascii="Arial" w:eastAsia="Times New Roman" w:hAnsi="Arial" w:cs="Arial"/>
                <w:b/>
                <w:bCs/>
                <w:color w:val="000000"/>
                <w:lang w:eastAsia="pt-BR"/>
              </w:rPr>
            </w:pPr>
            <w:r w:rsidRPr="000D1E0E">
              <w:rPr>
                <w:rFonts w:ascii="Arial" w:eastAsia="Times New Roman" w:hAnsi="Arial" w:cs="Arial"/>
                <w:b/>
                <w:bCs/>
                <w:color w:val="000000"/>
                <w:lang w:eastAsia="pt-BR"/>
              </w:rPr>
              <w:t xml:space="preserve">ABELARDO LUZ - TOTAL R$ </w:t>
            </w:r>
            <w:r w:rsidR="00F10425">
              <w:rPr>
                <w:rFonts w:ascii="Arial" w:eastAsia="Times New Roman" w:hAnsi="Arial" w:cs="Arial"/>
                <w:b/>
                <w:bCs/>
                <w:color w:val="000000"/>
                <w:lang w:eastAsia="pt-BR"/>
              </w:rPr>
              <w:t>54</w:t>
            </w:r>
            <w:r w:rsidR="00D14AE5" w:rsidRPr="000D1E0E">
              <w:rPr>
                <w:rFonts w:ascii="Arial" w:eastAsia="Times New Roman" w:hAnsi="Arial" w:cs="Arial"/>
                <w:b/>
                <w:bCs/>
                <w:color w:val="000000"/>
                <w:lang w:eastAsia="pt-BR"/>
              </w:rPr>
              <w:t>.</w:t>
            </w:r>
            <w:r w:rsidR="00F10425">
              <w:rPr>
                <w:rFonts w:ascii="Arial" w:eastAsia="Times New Roman" w:hAnsi="Arial" w:cs="Arial"/>
                <w:b/>
                <w:bCs/>
                <w:color w:val="000000"/>
                <w:lang w:eastAsia="pt-BR"/>
              </w:rPr>
              <w:t>7</w:t>
            </w:r>
            <w:r w:rsidR="00D14AE5" w:rsidRPr="000D1E0E">
              <w:rPr>
                <w:rFonts w:ascii="Arial" w:eastAsia="Times New Roman" w:hAnsi="Arial" w:cs="Arial"/>
                <w:b/>
                <w:bCs/>
                <w:color w:val="000000"/>
                <w:lang w:eastAsia="pt-BR"/>
              </w:rPr>
              <w:t>00,00</w:t>
            </w:r>
          </w:p>
        </w:tc>
      </w:tr>
      <w:tr w:rsidR="00CC6F33" w:rsidRPr="000D1E0E" w14:paraId="7488FACE" w14:textId="77777777" w:rsidTr="00CC6F33">
        <w:trPr>
          <w:trHeight w:val="315"/>
        </w:trPr>
        <w:tc>
          <w:tcPr>
            <w:tcW w:w="5000" w:type="pct"/>
            <w:gridSpan w:val="2"/>
            <w:noWrap/>
          </w:tcPr>
          <w:p w14:paraId="762E97F8" w14:textId="063A7C73" w:rsidR="00CC6F33" w:rsidRPr="000D1E0E" w:rsidRDefault="00893945" w:rsidP="000D1E0E">
            <w:pPr>
              <w:jc w:val="both"/>
              <w:rPr>
                <w:rFonts w:ascii="Arial" w:eastAsia="Times New Roman" w:hAnsi="Arial" w:cs="Arial"/>
                <w:b/>
                <w:bCs/>
                <w:color w:val="000000"/>
                <w:lang w:eastAsia="pt-BR"/>
              </w:rPr>
            </w:pPr>
            <w:r w:rsidRPr="000D1E0E">
              <w:rPr>
                <w:rFonts w:ascii="Arial" w:eastAsia="Times New Roman" w:hAnsi="Arial" w:cs="Arial"/>
                <w:b/>
                <w:bCs/>
                <w:color w:val="000000"/>
                <w:lang w:eastAsia="pt-BR"/>
              </w:rPr>
              <w:t>Visita Técnica</w:t>
            </w:r>
          </w:p>
        </w:tc>
      </w:tr>
      <w:tr w:rsidR="00A76D2B" w:rsidRPr="000D1E0E" w14:paraId="04A2EFDA" w14:textId="77777777" w:rsidTr="00A76D2B">
        <w:trPr>
          <w:trHeight w:val="475"/>
        </w:trPr>
        <w:tc>
          <w:tcPr>
            <w:tcW w:w="3743" w:type="pct"/>
            <w:vAlign w:val="center"/>
          </w:tcPr>
          <w:p w14:paraId="42DB2A2F" w14:textId="60EE3DFB" w:rsidR="00A76D2B" w:rsidRPr="000D1E0E" w:rsidRDefault="00A76D2B" w:rsidP="00A76D2B">
            <w:pPr>
              <w:jc w:val="both"/>
              <w:rPr>
                <w:rFonts w:ascii="Arial" w:eastAsia="Times New Roman" w:hAnsi="Arial" w:cs="Arial"/>
                <w:color w:val="000000"/>
                <w:lang w:eastAsia="pt-BR"/>
              </w:rPr>
            </w:pPr>
            <w:r>
              <w:rPr>
                <w:rFonts w:ascii="Calibri" w:hAnsi="Calibri" w:cs="Calibri"/>
                <w:color w:val="000000"/>
              </w:rPr>
              <w:t>Visita técnica junto com CELESC no Loteamento Popular</w:t>
            </w:r>
          </w:p>
        </w:tc>
        <w:tc>
          <w:tcPr>
            <w:tcW w:w="1257" w:type="pct"/>
            <w:noWrap/>
            <w:vAlign w:val="center"/>
          </w:tcPr>
          <w:p w14:paraId="6CEE14DA" w14:textId="6E14CC0F" w:rsidR="00A76D2B" w:rsidRPr="000D1E0E" w:rsidRDefault="00A76D2B" w:rsidP="00A76D2B">
            <w:pPr>
              <w:jc w:val="both"/>
              <w:rPr>
                <w:rFonts w:ascii="Arial" w:eastAsia="Times New Roman" w:hAnsi="Arial" w:cs="Arial"/>
                <w:color w:val="000000"/>
                <w:lang w:eastAsia="pt-BR"/>
              </w:rPr>
            </w:pPr>
            <w:r>
              <w:rPr>
                <w:rFonts w:ascii="Calibri" w:hAnsi="Calibri" w:cs="Calibri"/>
                <w:color w:val="000000"/>
              </w:rPr>
              <w:t>R$ 800,00</w:t>
            </w:r>
          </w:p>
        </w:tc>
      </w:tr>
      <w:tr w:rsidR="00A76D2B" w:rsidRPr="000D1E0E" w14:paraId="061BF330" w14:textId="77777777" w:rsidTr="00A76D2B">
        <w:trPr>
          <w:trHeight w:val="427"/>
        </w:trPr>
        <w:tc>
          <w:tcPr>
            <w:tcW w:w="3743" w:type="pct"/>
            <w:vAlign w:val="bottom"/>
          </w:tcPr>
          <w:p w14:paraId="296AF73F" w14:textId="6AD6534B" w:rsidR="00A76D2B" w:rsidRPr="000D1E0E" w:rsidRDefault="00A76D2B" w:rsidP="00A76D2B">
            <w:pPr>
              <w:jc w:val="both"/>
              <w:rPr>
                <w:rFonts w:ascii="Arial" w:eastAsia="Times New Roman" w:hAnsi="Arial" w:cs="Arial"/>
                <w:color w:val="000000"/>
                <w:lang w:eastAsia="pt-BR"/>
              </w:rPr>
            </w:pPr>
            <w:r>
              <w:rPr>
                <w:rFonts w:ascii="Calibri" w:hAnsi="Calibri" w:cs="Calibri"/>
                <w:color w:val="000000"/>
              </w:rPr>
              <w:t>Visita técnica ao Ginásio de Esportes Roberto Falcão para elaboração de projeto hidrossanitário</w:t>
            </w:r>
          </w:p>
        </w:tc>
        <w:tc>
          <w:tcPr>
            <w:tcW w:w="1257" w:type="pct"/>
            <w:noWrap/>
            <w:vAlign w:val="center"/>
          </w:tcPr>
          <w:p w14:paraId="079BFBEA" w14:textId="3B46473A" w:rsidR="00A76D2B" w:rsidRPr="000D1E0E" w:rsidRDefault="00A76D2B" w:rsidP="00A76D2B">
            <w:pPr>
              <w:jc w:val="both"/>
              <w:rPr>
                <w:rFonts w:ascii="Arial" w:eastAsia="Times New Roman" w:hAnsi="Arial" w:cs="Arial"/>
                <w:color w:val="000000"/>
                <w:lang w:eastAsia="pt-BR"/>
              </w:rPr>
            </w:pPr>
            <w:r>
              <w:rPr>
                <w:rFonts w:ascii="Calibri" w:hAnsi="Calibri" w:cs="Calibri"/>
                <w:color w:val="000000"/>
              </w:rPr>
              <w:t>R$ 300,00</w:t>
            </w:r>
          </w:p>
        </w:tc>
      </w:tr>
      <w:tr w:rsidR="00A76D2B" w:rsidRPr="000D1E0E" w14:paraId="1622C9AB" w14:textId="77777777" w:rsidTr="00B6360F">
        <w:trPr>
          <w:trHeight w:val="427"/>
        </w:trPr>
        <w:tc>
          <w:tcPr>
            <w:tcW w:w="3743" w:type="pct"/>
            <w:vAlign w:val="bottom"/>
          </w:tcPr>
          <w:p w14:paraId="444FD7A7" w14:textId="7A2B89B1" w:rsidR="00A76D2B" w:rsidRPr="000D1E0E" w:rsidRDefault="00A76D2B" w:rsidP="00A76D2B">
            <w:pPr>
              <w:jc w:val="both"/>
              <w:rPr>
                <w:rFonts w:ascii="Arial" w:hAnsi="Arial" w:cs="Arial"/>
                <w:color w:val="000000"/>
              </w:rPr>
            </w:pPr>
            <w:r>
              <w:rPr>
                <w:rFonts w:ascii="Calibri" w:hAnsi="Calibri" w:cs="Calibri"/>
                <w:color w:val="000000"/>
              </w:rPr>
              <w:t>Visita técnica na Rua Manuel Leocídio dos Santos para elaboração de projeto de pavimentação</w:t>
            </w:r>
          </w:p>
        </w:tc>
        <w:tc>
          <w:tcPr>
            <w:tcW w:w="1257" w:type="pct"/>
            <w:noWrap/>
            <w:vAlign w:val="center"/>
          </w:tcPr>
          <w:p w14:paraId="46110612" w14:textId="734E4D99" w:rsidR="00A76D2B" w:rsidRPr="000D1E0E" w:rsidRDefault="00A76D2B" w:rsidP="00A76D2B">
            <w:pPr>
              <w:jc w:val="both"/>
              <w:rPr>
                <w:rFonts w:ascii="Arial" w:hAnsi="Arial" w:cs="Arial"/>
                <w:color w:val="000000"/>
              </w:rPr>
            </w:pPr>
            <w:r>
              <w:rPr>
                <w:rFonts w:ascii="Calibri" w:hAnsi="Calibri" w:cs="Calibri"/>
                <w:color w:val="000000"/>
              </w:rPr>
              <w:t>R$ 400,00</w:t>
            </w:r>
          </w:p>
        </w:tc>
      </w:tr>
      <w:tr w:rsidR="00A76D2B" w:rsidRPr="000D1E0E" w14:paraId="3A71C187" w14:textId="77777777" w:rsidTr="004F3067">
        <w:trPr>
          <w:trHeight w:val="673"/>
        </w:trPr>
        <w:tc>
          <w:tcPr>
            <w:tcW w:w="3743" w:type="pct"/>
            <w:vAlign w:val="bottom"/>
          </w:tcPr>
          <w:p w14:paraId="12F85643" w14:textId="2EE45473" w:rsidR="00A76D2B" w:rsidRPr="000D1E0E" w:rsidRDefault="00A76D2B" w:rsidP="00A76D2B">
            <w:pPr>
              <w:jc w:val="both"/>
              <w:rPr>
                <w:rFonts w:ascii="Arial" w:eastAsia="Times New Roman" w:hAnsi="Arial" w:cs="Arial"/>
                <w:color w:val="000000"/>
                <w:lang w:eastAsia="pt-BR"/>
              </w:rPr>
            </w:pPr>
            <w:r>
              <w:rPr>
                <w:rFonts w:ascii="Calibri" w:hAnsi="Calibri" w:cs="Calibri"/>
                <w:color w:val="000000"/>
              </w:rPr>
              <w:t>Visita técnica a Escola Municipal Romildo Menegatti para verificar infiltrações e posterior elaboração de parecer</w:t>
            </w:r>
          </w:p>
        </w:tc>
        <w:tc>
          <w:tcPr>
            <w:tcW w:w="1257" w:type="pct"/>
            <w:noWrap/>
            <w:vAlign w:val="center"/>
          </w:tcPr>
          <w:p w14:paraId="5C1205B4" w14:textId="08888FBB" w:rsidR="00A76D2B" w:rsidRPr="000D1E0E" w:rsidRDefault="00A76D2B" w:rsidP="00A76D2B">
            <w:pPr>
              <w:jc w:val="both"/>
              <w:rPr>
                <w:rFonts w:ascii="Arial" w:eastAsia="Times New Roman" w:hAnsi="Arial" w:cs="Arial"/>
                <w:color w:val="000000"/>
                <w:lang w:eastAsia="pt-BR"/>
              </w:rPr>
            </w:pPr>
            <w:r>
              <w:rPr>
                <w:rFonts w:ascii="Calibri" w:hAnsi="Calibri" w:cs="Calibri"/>
                <w:color w:val="000000"/>
              </w:rPr>
              <w:t>R$ 400,00</w:t>
            </w:r>
          </w:p>
        </w:tc>
      </w:tr>
      <w:tr w:rsidR="00A76D2B" w:rsidRPr="000D1E0E" w14:paraId="7B96A47F" w14:textId="77777777" w:rsidTr="004F7C08">
        <w:trPr>
          <w:trHeight w:val="312"/>
        </w:trPr>
        <w:tc>
          <w:tcPr>
            <w:tcW w:w="3743" w:type="pct"/>
            <w:vAlign w:val="bottom"/>
          </w:tcPr>
          <w:p w14:paraId="01A7D171" w14:textId="1D7475AA" w:rsidR="00A76D2B" w:rsidRPr="000D1E0E" w:rsidRDefault="00A76D2B" w:rsidP="00A76D2B">
            <w:pPr>
              <w:jc w:val="both"/>
              <w:rPr>
                <w:rFonts w:ascii="Arial" w:hAnsi="Arial" w:cs="Arial"/>
                <w:color w:val="000000"/>
              </w:rPr>
            </w:pPr>
            <w:r>
              <w:rPr>
                <w:rFonts w:ascii="Calibri" w:hAnsi="Calibri" w:cs="Calibri"/>
                <w:color w:val="000000"/>
              </w:rPr>
              <w:t>Visita técnica para conferência da ciclovia para elaboração de projeto de iluminação</w:t>
            </w:r>
          </w:p>
        </w:tc>
        <w:tc>
          <w:tcPr>
            <w:tcW w:w="1257" w:type="pct"/>
            <w:noWrap/>
            <w:vAlign w:val="center"/>
          </w:tcPr>
          <w:p w14:paraId="1E1A8CC2" w14:textId="17D2B8BA" w:rsidR="00A76D2B" w:rsidRPr="000D1E0E" w:rsidRDefault="00A76D2B" w:rsidP="00A76D2B">
            <w:pPr>
              <w:jc w:val="both"/>
              <w:rPr>
                <w:rFonts w:ascii="Arial" w:hAnsi="Arial" w:cs="Arial"/>
                <w:color w:val="000000"/>
              </w:rPr>
            </w:pPr>
            <w:r>
              <w:rPr>
                <w:rFonts w:ascii="Calibri" w:hAnsi="Calibri" w:cs="Calibri"/>
                <w:color w:val="000000"/>
              </w:rPr>
              <w:t>R$ 1.000,00</w:t>
            </w:r>
          </w:p>
        </w:tc>
      </w:tr>
      <w:tr w:rsidR="003E1EF6" w:rsidRPr="000D1E0E" w14:paraId="3E869A88" w14:textId="77777777" w:rsidTr="00B6360F">
        <w:trPr>
          <w:trHeight w:val="312"/>
        </w:trPr>
        <w:tc>
          <w:tcPr>
            <w:tcW w:w="3743" w:type="pct"/>
            <w:vAlign w:val="bottom"/>
          </w:tcPr>
          <w:p w14:paraId="2DCF6FC8" w14:textId="0FBBCCD2" w:rsidR="003E1EF6" w:rsidRPr="000D1E0E" w:rsidRDefault="00F10425" w:rsidP="000D1E0E">
            <w:pPr>
              <w:jc w:val="both"/>
              <w:rPr>
                <w:rFonts w:ascii="Arial" w:eastAsia="Times New Roman" w:hAnsi="Arial" w:cs="Arial"/>
                <w:b/>
                <w:bCs/>
                <w:color w:val="000000"/>
                <w:lang w:eastAsia="pt-BR"/>
              </w:rPr>
            </w:pPr>
            <w:r>
              <w:rPr>
                <w:rFonts w:ascii="Arial" w:eastAsia="Times New Roman" w:hAnsi="Arial" w:cs="Arial"/>
                <w:b/>
                <w:bCs/>
                <w:color w:val="000000"/>
                <w:lang w:eastAsia="pt-BR"/>
              </w:rPr>
              <w:t>Pavimentação</w:t>
            </w:r>
          </w:p>
        </w:tc>
        <w:tc>
          <w:tcPr>
            <w:tcW w:w="1257" w:type="pct"/>
            <w:noWrap/>
            <w:vAlign w:val="center"/>
          </w:tcPr>
          <w:p w14:paraId="0A0009DA" w14:textId="16053ACF" w:rsidR="003E1EF6" w:rsidRPr="000D1E0E" w:rsidRDefault="003E1EF6" w:rsidP="000D1E0E">
            <w:pPr>
              <w:jc w:val="both"/>
              <w:rPr>
                <w:rFonts w:ascii="Arial" w:hAnsi="Arial" w:cs="Arial"/>
                <w:color w:val="000000"/>
              </w:rPr>
            </w:pPr>
          </w:p>
        </w:tc>
      </w:tr>
      <w:tr w:rsidR="00F10425" w:rsidRPr="000D1E0E" w14:paraId="53B6884D" w14:textId="77777777" w:rsidTr="00B6360F">
        <w:trPr>
          <w:trHeight w:val="312"/>
        </w:trPr>
        <w:tc>
          <w:tcPr>
            <w:tcW w:w="3743" w:type="pct"/>
            <w:vAlign w:val="bottom"/>
          </w:tcPr>
          <w:p w14:paraId="279AB1FB" w14:textId="1F045F66" w:rsidR="00F10425" w:rsidRPr="000D1E0E" w:rsidRDefault="00F10425" w:rsidP="00F10425">
            <w:pPr>
              <w:jc w:val="both"/>
              <w:rPr>
                <w:rFonts w:ascii="Arial" w:hAnsi="Arial" w:cs="Arial"/>
                <w:b/>
                <w:bCs/>
                <w:color w:val="000000"/>
              </w:rPr>
            </w:pPr>
            <w:r>
              <w:rPr>
                <w:rFonts w:ascii="Calibri" w:hAnsi="Calibri" w:cs="Calibri"/>
                <w:color w:val="000000"/>
              </w:rPr>
              <w:t>Projeto de pavimentação poliédrica para a Rua Manuel Leocídio dos Santos</w:t>
            </w:r>
          </w:p>
        </w:tc>
        <w:tc>
          <w:tcPr>
            <w:tcW w:w="1257" w:type="pct"/>
            <w:noWrap/>
            <w:vAlign w:val="center"/>
          </w:tcPr>
          <w:p w14:paraId="74AAB389" w14:textId="05CC9470" w:rsidR="00F10425" w:rsidRPr="000D1E0E" w:rsidRDefault="00F10425" w:rsidP="00F10425">
            <w:pPr>
              <w:jc w:val="both"/>
              <w:rPr>
                <w:rFonts w:ascii="Arial" w:hAnsi="Arial" w:cs="Arial"/>
                <w:color w:val="000000"/>
              </w:rPr>
            </w:pPr>
            <w:r>
              <w:rPr>
                <w:rFonts w:ascii="Calibri" w:hAnsi="Calibri" w:cs="Calibri"/>
                <w:color w:val="000000"/>
              </w:rPr>
              <w:t>R$ 14.500,00</w:t>
            </w:r>
          </w:p>
        </w:tc>
      </w:tr>
      <w:tr w:rsidR="00F10425" w:rsidRPr="000D1E0E" w14:paraId="2504C823" w14:textId="77777777" w:rsidTr="00B6360F">
        <w:trPr>
          <w:trHeight w:val="312"/>
        </w:trPr>
        <w:tc>
          <w:tcPr>
            <w:tcW w:w="3743" w:type="pct"/>
            <w:vAlign w:val="bottom"/>
          </w:tcPr>
          <w:p w14:paraId="5ECA5C52" w14:textId="198A534E" w:rsidR="00F10425" w:rsidRPr="000D1E0E" w:rsidRDefault="00F10425" w:rsidP="00F10425">
            <w:pPr>
              <w:jc w:val="both"/>
              <w:rPr>
                <w:rFonts w:ascii="Arial" w:hAnsi="Arial" w:cs="Arial"/>
                <w:b/>
                <w:bCs/>
                <w:color w:val="000000"/>
              </w:rPr>
            </w:pPr>
            <w:r>
              <w:rPr>
                <w:rFonts w:ascii="Calibri" w:hAnsi="Calibri" w:cs="Calibri"/>
                <w:color w:val="000000"/>
              </w:rPr>
              <w:t>Projeto de pavimentação poliédrica em novo trecho da Rua Manuel Leocidio dos Santos e Rua Rafael Lemes da Silva</w:t>
            </w:r>
          </w:p>
        </w:tc>
        <w:tc>
          <w:tcPr>
            <w:tcW w:w="1257" w:type="pct"/>
            <w:noWrap/>
            <w:vAlign w:val="center"/>
          </w:tcPr>
          <w:p w14:paraId="14448DE8" w14:textId="6AAA83EA" w:rsidR="00F10425" w:rsidRPr="000D1E0E" w:rsidRDefault="00F10425" w:rsidP="00F10425">
            <w:pPr>
              <w:jc w:val="both"/>
              <w:rPr>
                <w:rFonts w:ascii="Arial" w:hAnsi="Arial" w:cs="Arial"/>
                <w:color w:val="000000"/>
              </w:rPr>
            </w:pPr>
            <w:r>
              <w:rPr>
                <w:rFonts w:ascii="Calibri" w:hAnsi="Calibri" w:cs="Calibri"/>
                <w:color w:val="000000"/>
              </w:rPr>
              <w:t>R$ 5.000,00</w:t>
            </w:r>
          </w:p>
        </w:tc>
      </w:tr>
      <w:tr w:rsidR="00F10425" w:rsidRPr="000D1E0E" w14:paraId="7FCF2C2C" w14:textId="77777777" w:rsidTr="00F10425">
        <w:trPr>
          <w:trHeight w:val="82"/>
        </w:trPr>
        <w:tc>
          <w:tcPr>
            <w:tcW w:w="3743" w:type="pct"/>
            <w:vAlign w:val="bottom"/>
          </w:tcPr>
          <w:p w14:paraId="21F79F03" w14:textId="0919EF0D" w:rsidR="00F10425" w:rsidRDefault="00F10425" w:rsidP="00F10425">
            <w:pPr>
              <w:jc w:val="both"/>
              <w:rPr>
                <w:rFonts w:ascii="Calibri" w:hAnsi="Calibri" w:cs="Calibri"/>
                <w:color w:val="000000"/>
              </w:rPr>
            </w:pPr>
            <w:r>
              <w:rPr>
                <w:rFonts w:ascii="Calibri" w:hAnsi="Calibri" w:cs="Calibri"/>
                <w:color w:val="000000"/>
              </w:rPr>
              <w:t>Atualização de projeto e orçamento Rua Manuel Leocidio dos Santos</w:t>
            </w:r>
          </w:p>
        </w:tc>
        <w:tc>
          <w:tcPr>
            <w:tcW w:w="1257" w:type="pct"/>
            <w:noWrap/>
            <w:vAlign w:val="center"/>
          </w:tcPr>
          <w:p w14:paraId="339BEC90" w14:textId="42F48E67" w:rsidR="00F10425" w:rsidRDefault="00F10425" w:rsidP="00F10425">
            <w:pPr>
              <w:jc w:val="both"/>
              <w:rPr>
                <w:rFonts w:ascii="Calibri" w:hAnsi="Calibri" w:cs="Calibri"/>
                <w:color w:val="000000"/>
              </w:rPr>
            </w:pPr>
            <w:r>
              <w:rPr>
                <w:rFonts w:ascii="Calibri" w:hAnsi="Calibri" w:cs="Calibri"/>
                <w:color w:val="000000"/>
              </w:rPr>
              <w:t>R$ 1.500,00</w:t>
            </w:r>
          </w:p>
        </w:tc>
      </w:tr>
      <w:tr w:rsidR="00F10425" w:rsidRPr="000D1E0E" w14:paraId="3F6793BE" w14:textId="77777777" w:rsidTr="00F10425">
        <w:trPr>
          <w:trHeight w:val="82"/>
        </w:trPr>
        <w:tc>
          <w:tcPr>
            <w:tcW w:w="3743" w:type="pct"/>
            <w:vAlign w:val="bottom"/>
          </w:tcPr>
          <w:p w14:paraId="12091AFB" w14:textId="4658F962" w:rsidR="00F10425" w:rsidRPr="00F10425" w:rsidRDefault="00F10425" w:rsidP="00F10425">
            <w:pPr>
              <w:jc w:val="both"/>
              <w:rPr>
                <w:rFonts w:ascii="Calibri" w:hAnsi="Calibri" w:cs="Calibri"/>
                <w:b/>
                <w:bCs/>
                <w:color w:val="000000"/>
              </w:rPr>
            </w:pPr>
            <w:r w:rsidRPr="00F10425">
              <w:rPr>
                <w:rFonts w:ascii="Calibri" w:hAnsi="Calibri" w:cs="Calibri"/>
                <w:b/>
                <w:bCs/>
                <w:color w:val="000000"/>
              </w:rPr>
              <w:t>Projetos e Obras</w:t>
            </w:r>
          </w:p>
        </w:tc>
        <w:tc>
          <w:tcPr>
            <w:tcW w:w="1257" w:type="pct"/>
            <w:noWrap/>
            <w:vAlign w:val="center"/>
          </w:tcPr>
          <w:p w14:paraId="025CDBC4" w14:textId="77777777" w:rsidR="00F10425" w:rsidRDefault="00F10425" w:rsidP="00F10425">
            <w:pPr>
              <w:jc w:val="both"/>
              <w:rPr>
                <w:rFonts w:ascii="Calibri" w:hAnsi="Calibri" w:cs="Calibri"/>
                <w:color w:val="000000"/>
              </w:rPr>
            </w:pPr>
          </w:p>
        </w:tc>
      </w:tr>
      <w:tr w:rsidR="00F10425" w:rsidRPr="000D1E0E" w14:paraId="1819C57F" w14:textId="77777777" w:rsidTr="00C26A26">
        <w:trPr>
          <w:trHeight w:val="82"/>
        </w:trPr>
        <w:tc>
          <w:tcPr>
            <w:tcW w:w="3743" w:type="pct"/>
            <w:vAlign w:val="center"/>
          </w:tcPr>
          <w:p w14:paraId="24F48FB2" w14:textId="7CEEA3B0" w:rsidR="00F10425" w:rsidRPr="00F10425" w:rsidRDefault="00F10425" w:rsidP="00F10425">
            <w:pPr>
              <w:jc w:val="both"/>
              <w:rPr>
                <w:rFonts w:ascii="Calibri" w:hAnsi="Calibri" w:cs="Calibri"/>
                <w:b/>
                <w:bCs/>
                <w:color w:val="000000"/>
              </w:rPr>
            </w:pPr>
            <w:r>
              <w:rPr>
                <w:rFonts w:ascii="Calibri" w:hAnsi="Calibri" w:cs="Calibri"/>
                <w:color w:val="000000"/>
              </w:rPr>
              <w:t>Projeto hidrossanitário para o Ginásio de Esportes Roberto Falcão, incluindo planilha orçamentária geral da reforma e memorial descritivo dos projetos que foram feitos pelo município</w:t>
            </w:r>
          </w:p>
        </w:tc>
        <w:tc>
          <w:tcPr>
            <w:tcW w:w="1257" w:type="pct"/>
            <w:noWrap/>
            <w:vAlign w:val="center"/>
          </w:tcPr>
          <w:p w14:paraId="553973BC" w14:textId="6A0A8501" w:rsidR="00F10425" w:rsidRDefault="00F10425" w:rsidP="00F10425">
            <w:pPr>
              <w:jc w:val="both"/>
              <w:rPr>
                <w:rFonts w:ascii="Calibri" w:hAnsi="Calibri" w:cs="Calibri"/>
                <w:color w:val="000000"/>
              </w:rPr>
            </w:pPr>
            <w:r>
              <w:rPr>
                <w:rFonts w:ascii="Calibri" w:hAnsi="Calibri" w:cs="Calibri"/>
                <w:color w:val="000000"/>
              </w:rPr>
              <w:t>R$ 9.000,00</w:t>
            </w:r>
          </w:p>
        </w:tc>
      </w:tr>
      <w:tr w:rsidR="00F10425" w:rsidRPr="000D1E0E" w14:paraId="17EFE9F4" w14:textId="77777777" w:rsidTr="00064827">
        <w:trPr>
          <w:trHeight w:val="82"/>
        </w:trPr>
        <w:tc>
          <w:tcPr>
            <w:tcW w:w="3743" w:type="pct"/>
            <w:vAlign w:val="center"/>
          </w:tcPr>
          <w:p w14:paraId="5E62A09A" w14:textId="54E7AE16" w:rsidR="00F10425" w:rsidRPr="00F10425" w:rsidRDefault="00F10425" w:rsidP="00F10425">
            <w:pPr>
              <w:jc w:val="both"/>
              <w:rPr>
                <w:rFonts w:ascii="Calibri" w:hAnsi="Calibri" w:cs="Calibri"/>
                <w:b/>
                <w:bCs/>
                <w:color w:val="000000"/>
              </w:rPr>
            </w:pPr>
            <w:r>
              <w:rPr>
                <w:rFonts w:ascii="Calibri" w:hAnsi="Calibri" w:cs="Calibri"/>
                <w:color w:val="000000"/>
              </w:rPr>
              <w:t>Projeto de iluminação pública para a ciclovia, incluso projeto, memorial e planilha orçamentária</w:t>
            </w:r>
          </w:p>
        </w:tc>
        <w:tc>
          <w:tcPr>
            <w:tcW w:w="1257" w:type="pct"/>
            <w:noWrap/>
            <w:vAlign w:val="center"/>
          </w:tcPr>
          <w:p w14:paraId="08B80DA3" w14:textId="570E6A97" w:rsidR="00F10425" w:rsidRDefault="00F10425" w:rsidP="00F10425">
            <w:pPr>
              <w:jc w:val="both"/>
              <w:rPr>
                <w:rFonts w:ascii="Calibri" w:hAnsi="Calibri" w:cs="Calibri"/>
                <w:color w:val="000000"/>
              </w:rPr>
            </w:pPr>
            <w:r>
              <w:rPr>
                <w:rFonts w:ascii="Calibri" w:hAnsi="Calibri" w:cs="Calibri"/>
                <w:color w:val="000000"/>
              </w:rPr>
              <w:t>R$ 20.000,00</w:t>
            </w:r>
          </w:p>
        </w:tc>
      </w:tr>
      <w:tr w:rsidR="00F10425" w:rsidRPr="000D1E0E" w14:paraId="70433090" w14:textId="77777777" w:rsidTr="00F10425">
        <w:trPr>
          <w:trHeight w:val="82"/>
        </w:trPr>
        <w:tc>
          <w:tcPr>
            <w:tcW w:w="3743" w:type="pct"/>
            <w:vAlign w:val="bottom"/>
          </w:tcPr>
          <w:p w14:paraId="3481C00F" w14:textId="67C89B40" w:rsidR="00F10425" w:rsidRPr="00F10425" w:rsidRDefault="00F10425" w:rsidP="00F10425">
            <w:pPr>
              <w:jc w:val="both"/>
              <w:rPr>
                <w:rFonts w:ascii="Calibri" w:hAnsi="Calibri" w:cs="Calibri"/>
                <w:b/>
                <w:bCs/>
                <w:color w:val="000000"/>
              </w:rPr>
            </w:pPr>
            <w:r>
              <w:rPr>
                <w:rFonts w:ascii="Calibri" w:hAnsi="Calibri" w:cs="Calibri"/>
                <w:b/>
                <w:bCs/>
                <w:color w:val="000000"/>
              </w:rPr>
              <w:t>Suporte Técnico</w:t>
            </w:r>
          </w:p>
        </w:tc>
        <w:tc>
          <w:tcPr>
            <w:tcW w:w="1257" w:type="pct"/>
            <w:noWrap/>
            <w:vAlign w:val="center"/>
          </w:tcPr>
          <w:p w14:paraId="70B1CE45" w14:textId="77777777" w:rsidR="00F10425" w:rsidRDefault="00F10425" w:rsidP="00F10425">
            <w:pPr>
              <w:jc w:val="both"/>
              <w:rPr>
                <w:rFonts w:ascii="Calibri" w:hAnsi="Calibri" w:cs="Calibri"/>
                <w:color w:val="000000"/>
              </w:rPr>
            </w:pPr>
          </w:p>
        </w:tc>
      </w:tr>
      <w:tr w:rsidR="00F10425" w:rsidRPr="000D1E0E" w14:paraId="66323156" w14:textId="77777777" w:rsidTr="00F10425">
        <w:trPr>
          <w:trHeight w:val="60"/>
        </w:trPr>
        <w:tc>
          <w:tcPr>
            <w:tcW w:w="3743" w:type="pct"/>
            <w:vAlign w:val="bottom"/>
          </w:tcPr>
          <w:p w14:paraId="0E2118A2" w14:textId="7DB80193" w:rsidR="00F10425" w:rsidRPr="00F10425" w:rsidRDefault="00F10425" w:rsidP="00F10425">
            <w:pPr>
              <w:jc w:val="both"/>
              <w:rPr>
                <w:rFonts w:ascii="Calibri" w:hAnsi="Calibri" w:cs="Calibri"/>
                <w:b/>
                <w:bCs/>
                <w:color w:val="000000"/>
              </w:rPr>
            </w:pPr>
            <w:r>
              <w:rPr>
                <w:rFonts w:ascii="Calibri" w:hAnsi="Calibri" w:cs="Calibri"/>
                <w:color w:val="000000"/>
              </w:rPr>
              <w:t>Atendimento profissional Alexandre referente à projeto e orçamento de pavimentação asfáltica</w:t>
            </w:r>
          </w:p>
        </w:tc>
        <w:tc>
          <w:tcPr>
            <w:tcW w:w="1257" w:type="pct"/>
            <w:noWrap/>
            <w:vAlign w:val="center"/>
          </w:tcPr>
          <w:p w14:paraId="26BAC55C" w14:textId="172168BB" w:rsidR="00F10425" w:rsidRDefault="00F10425" w:rsidP="00F10425">
            <w:pPr>
              <w:jc w:val="both"/>
              <w:rPr>
                <w:rFonts w:ascii="Calibri" w:hAnsi="Calibri" w:cs="Calibri"/>
                <w:color w:val="000000"/>
              </w:rPr>
            </w:pPr>
            <w:r>
              <w:rPr>
                <w:rFonts w:ascii="Calibri" w:hAnsi="Calibri" w:cs="Calibri"/>
                <w:color w:val="000000"/>
              </w:rPr>
              <w:t>R$ 200,00</w:t>
            </w:r>
          </w:p>
        </w:tc>
      </w:tr>
      <w:tr w:rsidR="00F10425" w:rsidRPr="000D1E0E" w14:paraId="014BAEC0" w14:textId="77777777" w:rsidTr="001C6095">
        <w:trPr>
          <w:trHeight w:val="60"/>
        </w:trPr>
        <w:tc>
          <w:tcPr>
            <w:tcW w:w="3743" w:type="pct"/>
            <w:vAlign w:val="center"/>
          </w:tcPr>
          <w:p w14:paraId="222059B7" w14:textId="05736C35" w:rsidR="00F10425" w:rsidRDefault="00F10425" w:rsidP="00F10425">
            <w:pPr>
              <w:jc w:val="both"/>
              <w:rPr>
                <w:rFonts w:ascii="Calibri" w:hAnsi="Calibri" w:cs="Calibri"/>
                <w:color w:val="000000"/>
              </w:rPr>
            </w:pPr>
            <w:r>
              <w:rPr>
                <w:rFonts w:ascii="Calibri" w:hAnsi="Calibri" w:cs="Calibri"/>
                <w:color w:val="000000"/>
              </w:rPr>
              <w:t>Atendimento arquiteta Daniele sobre ajustes em cronograma do projeto do Ginásio de Esportes</w:t>
            </w:r>
          </w:p>
        </w:tc>
        <w:tc>
          <w:tcPr>
            <w:tcW w:w="1257" w:type="pct"/>
            <w:noWrap/>
            <w:vAlign w:val="center"/>
          </w:tcPr>
          <w:p w14:paraId="4E1E73C2" w14:textId="380AE168" w:rsidR="00F10425" w:rsidRDefault="00F10425" w:rsidP="00F10425">
            <w:pPr>
              <w:jc w:val="both"/>
              <w:rPr>
                <w:rFonts w:ascii="Calibri" w:hAnsi="Calibri" w:cs="Calibri"/>
                <w:color w:val="000000"/>
              </w:rPr>
            </w:pPr>
            <w:r>
              <w:rPr>
                <w:rFonts w:ascii="Calibri" w:hAnsi="Calibri" w:cs="Calibri"/>
                <w:color w:val="000000"/>
              </w:rPr>
              <w:t>R$ 100,00</w:t>
            </w:r>
          </w:p>
        </w:tc>
      </w:tr>
      <w:tr w:rsidR="00F10425" w:rsidRPr="000D1E0E" w14:paraId="41E5CAF9" w14:textId="77777777" w:rsidTr="006913F1">
        <w:trPr>
          <w:trHeight w:val="60"/>
        </w:trPr>
        <w:tc>
          <w:tcPr>
            <w:tcW w:w="3743" w:type="pct"/>
            <w:vAlign w:val="center"/>
          </w:tcPr>
          <w:p w14:paraId="4F52F347" w14:textId="2A14F848" w:rsidR="00F10425" w:rsidRDefault="00F10425" w:rsidP="00F10425">
            <w:pPr>
              <w:jc w:val="both"/>
              <w:rPr>
                <w:rFonts w:ascii="Calibri" w:hAnsi="Calibri" w:cs="Calibri"/>
                <w:color w:val="000000"/>
              </w:rPr>
            </w:pPr>
            <w:r>
              <w:rPr>
                <w:rFonts w:ascii="Calibri" w:hAnsi="Calibri" w:cs="Calibri"/>
                <w:color w:val="000000"/>
              </w:rPr>
              <w:t>Atendimento arquiteta Daniela</w:t>
            </w:r>
          </w:p>
        </w:tc>
        <w:tc>
          <w:tcPr>
            <w:tcW w:w="1257" w:type="pct"/>
            <w:noWrap/>
            <w:vAlign w:val="center"/>
          </w:tcPr>
          <w:p w14:paraId="3C4BC588" w14:textId="0185B1CF" w:rsidR="00F10425" w:rsidRDefault="00F10425" w:rsidP="00F10425">
            <w:pPr>
              <w:jc w:val="both"/>
              <w:rPr>
                <w:rFonts w:ascii="Calibri" w:hAnsi="Calibri" w:cs="Calibri"/>
                <w:color w:val="000000"/>
              </w:rPr>
            </w:pPr>
            <w:r>
              <w:rPr>
                <w:rFonts w:ascii="Calibri" w:hAnsi="Calibri" w:cs="Calibri"/>
                <w:color w:val="000000"/>
              </w:rPr>
              <w:t>R$ 100,00</w:t>
            </w:r>
          </w:p>
        </w:tc>
      </w:tr>
      <w:tr w:rsidR="00F10425" w:rsidRPr="000D1E0E" w14:paraId="241FDDEC" w14:textId="77777777" w:rsidTr="009320B7">
        <w:trPr>
          <w:trHeight w:val="60"/>
        </w:trPr>
        <w:tc>
          <w:tcPr>
            <w:tcW w:w="3743" w:type="pct"/>
            <w:vAlign w:val="center"/>
          </w:tcPr>
          <w:p w14:paraId="3B171D62" w14:textId="3344E9A6" w:rsidR="00F10425" w:rsidRDefault="00F10425" w:rsidP="00F10425">
            <w:pPr>
              <w:jc w:val="both"/>
              <w:rPr>
                <w:rFonts w:ascii="Calibri" w:hAnsi="Calibri" w:cs="Calibri"/>
                <w:color w:val="000000"/>
              </w:rPr>
            </w:pPr>
            <w:r>
              <w:rPr>
                <w:rFonts w:ascii="Calibri" w:hAnsi="Calibri" w:cs="Calibri"/>
                <w:color w:val="000000"/>
              </w:rPr>
              <w:t>Parecer sobre as infiltrações da Escola Municipal Romildo Menegatti</w:t>
            </w:r>
          </w:p>
        </w:tc>
        <w:tc>
          <w:tcPr>
            <w:tcW w:w="1257" w:type="pct"/>
            <w:noWrap/>
            <w:vAlign w:val="center"/>
          </w:tcPr>
          <w:p w14:paraId="00CF19DD" w14:textId="75C445D1" w:rsidR="00F10425" w:rsidRDefault="00F10425" w:rsidP="00F10425">
            <w:pPr>
              <w:jc w:val="both"/>
              <w:rPr>
                <w:rFonts w:ascii="Calibri" w:hAnsi="Calibri" w:cs="Calibri"/>
                <w:color w:val="000000"/>
              </w:rPr>
            </w:pPr>
            <w:r>
              <w:rPr>
                <w:rFonts w:ascii="Calibri" w:hAnsi="Calibri" w:cs="Calibri"/>
                <w:color w:val="000000"/>
              </w:rPr>
              <w:t>R$ 1.000,00</w:t>
            </w:r>
          </w:p>
        </w:tc>
      </w:tr>
      <w:tr w:rsidR="00F10425" w:rsidRPr="000D1E0E" w14:paraId="186EAA89" w14:textId="77777777" w:rsidTr="0023451A">
        <w:trPr>
          <w:trHeight w:val="60"/>
        </w:trPr>
        <w:tc>
          <w:tcPr>
            <w:tcW w:w="3743" w:type="pct"/>
            <w:vAlign w:val="center"/>
          </w:tcPr>
          <w:p w14:paraId="4A5A59BE" w14:textId="2E906558" w:rsidR="00F10425" w:rsidRDefault="00F10425" w:rsidP="00F10425">
            <w:pPr>
              <w:jc w:val="both"/>
              <w:rPr>
                <w:rFonts w:ascii="Calibri" w:hAnsi="Calibri" w:cs="Calibri"/>
                <w:color w:val="000000"/>
              </w:rPr>
            </w:pPr>
            <w:r>
              <w:rPr>
                <w:rFonts w:ascii="Calibri" w:hAnsi="Calibri" w:cs="Calibri"/>
                <w:color w:val="000000"/>
              </w:rPr>
              <w:t>Atendimento arquiteta Daniela</w:t>
            </w:r>
          </w:p>
        </w:tc>
        <w:tc>
          <w:tcPr>
            <w:tcW w:w="1257" w:type="pct"/>
            <w:noWrap/>
            <w:vAlign w:val="center"/>
          </w:tcPr>
          <w:p w14:paraId="0731B162" w14:textId="748CAC6B" w:rsidR="00F10425" w:rsidRDefault="00F10425" w:rsidP="00F10425">
            <w:pPr>
              <w:jc w:val="both"/>
              <w:rPr>
                <w:rFonts w:ascii="Calibri" w:hAnsi="Calibri" w:cs="Calibri"/>
                <w:color w:val="000000"/>
              </w:rPr>
            </w:pPr>
            <w:r>
              <w:rPr>
                <w:rFonts w:ascii="Calibri" w:hAnsi="Calibri" w:cs="Calibri"/>
                <w:color w:val="000000"/>
              </w:rPr>
              <w:t>R$ 100,00</w:t>
            </w:r>
          </w:p>
        </w:tc>
      </w:tr>
      <w:tr w:rsidR="00F10425" w:rsidRPr="000D1E0E" w14:paraId="192C5072" w14:textId="77777777" w:rsidTr="00874B8B">
        <w:trPr>
          <w:trHeight w:val="60"/>
        </w:trPr>
        <w:tc>
          <w:tcPr>
            <w:tcW w:w="3743" w:type="pct"/>
            <w:vAlign w:val="center"/>
          </w:tcPr>
          <w:p w14:paraId="66531CFC" w14:textId="5E95D69C" w:rsidR="00F10425" w:rsidRDefault="00F10425" w:rsidP="00F10425">
            <w:pPr>
              <w:jc w:val="both"/>
              <w:rPr>
                <w:rFonts w:ascii="Calibri" w:hAnsi="Calibri" w:cs="Calibri"/>
                <w:color w:val="000000"/>
              </w:rPr>
            </w:pPr>
            <w:r>
              <w:rPr>
                <w:rFonts w:ascii="Calibri" w:hAnsi="Calibri" w:cs="Calibri"/>
                <w:color w:val="000000"/>
              </w:rPr>
              <w:t>Atendimento arquiteta Daniela referente aos projetos do Ginásio e Unidade Básica de Saúde</w:t>
            </w:r>
          </w:p>
        </w:tc>
        <w:tc>
          <w:tcPr>
            <w:tcW w:w="1257" w:type="pct"/>
            <w:noWrap/>
            <w:vAlign w:val="center"/>
          </w:tcPr>
          <w:p w14:paraId="1D8BD9B9" w14:textId="35571A01" w:rsidR="00F10425" w:rsidRDefault="00F10425" w:rsidP="00F10425">
            <w:pPr>
              <w:jc w:val="both"/>
              <w:rPr>
                <w:rFonts w:ascii="Calibri" w:hAnsi="Calibri" w:cs="Calibri"/>
                <w:color w:val="000000"/>
              </w:rPr>
            </w:pPr>
            <w:r>
              <w:rPr>
                <w:rFonts w:ascii="Calibri" w:hAnsi="Calibri" w:cs="Calibri"/>
                <w:color w:val="000000"/>
              </w:rPr>
              <w:t>R$ 300,00</w:t>
            </w:r>
          </w:p>
        </w:tc>
      </w:tr>
    </w:tbl>
    <w:p w14:paraId="2DAD1684" w14:textId="77CCC547" w:rsidR="006435ED" w:rsidRDefault="006435ED" w:rsidP="000D1E0E">
      <w:pPr>
        <w:jc w:val="both"/>
        <w:rPr>
          <w:rFonts w:ascii="Arial" w:hAnsi="Arial" w:cs="Arial"/>
          <w:b/>
          <w:bCs/>
        </w:rPr>
      </w:pPr>
    </w:p>
    <w:p w14:paraId="7D34C00D" w14:textId="77777777" w:rsidR="00F10425" w:rsidRDefault="00F10425" w:rsidP="000D1E0E">
      <w:pPr>
        <w:jc w:val="both"/>
        <w:rPr>
          <w:rFonts w:ascii="Arial" w:hAnsi="Arial" w:cs="Arial"/>
          <w:b/>
          <w:bCs/>
        </w:rPr>
      </w:pPr>
    </w:p>
    <w:p w14:paraId="28FCB11A" w14:textId="77777777" w:rsidR="00F10425" w:rsidRPr="000D1E0E" w:rsidRDefault="00F10425" w:rsidP="000D1E0E">
      <w:pPr>
        <w:jc w:val="both"/>
        <w:rPr>
          <w:rFonts w:ascii="Arial" w:hAnsi="Arial" w:cs="Arial"/>
          <w:b/>
          <w:bCs/>
        </w:rPr>
      </w:pPr>
    </w:p>
    <w:tbl>
      <w:tblPr>
        <w:tblStyle w:val="TabeladeGradeClara"/>
        <w:tblW w:w="5012" w:type="pct"/>
        <w:tblLayout w:type="fixed"/>
        <w:tblLook w:val="04A0" w:firstRow="1" w:lastRow="0" w:firstColumn="1" w:lastColumn="0" w:noHBand="0" w:noVBand="1"/>
      </w:tblPr>
      <w:tblGrid>
        <w:gridCol w:w="6375"/>
        <w:gridCol w:w="2125"/>
        <w:gridCol w:w="14"/>
      </w:tblGrid>
      <w:tr w:rsidR="00E54844" w:rsidRPr="000D1E0E" w14:paraId="1DC85C4F" w14:textId="77777777" w:rsidTr="009135BA">
        <w:trPr>
          <w:trHeight w:val="315"/>
        </w:trPr>
        <w:tc>
          <w:tcPr>
            <w:tcW w:w="5000" w:type="pct"/>
            <w:gridSpan w:val="3"/>
            <w:shd w:val="clear" w:color="auto" w:fill="FFD966" w:themeFill="accent4" w:themeFillTint="99"/>
            <w:noWrap/>
            <w:vAlign w:val="center"/>
            <w:hideMark/>
          </w:tcPr>
          <w:p w14:paraId="1A7F395D" w14:textId="5E7102C2" w:rsidR="00E54844" w:rsidRPr="000D1E0E" w:rsidRDefault="00E54844" w:rsidP="000D1E0E">
            <w:pPr>
              <w:jc w:val="both"/>
              <w:rPr>
                <w:rFonts w:ascii="Arial" w:eastAsia="Times New Roman" w:hAnsi="Arial" w:cs="Arial"/>
                <w:b/>
                <w:bCs/>
                <w:color w:val="000000"/>
                <w:lang w:eastAsia="pt-BR"/>
              </w:rPr>
            </w:pPr>
            <w:r w:rsidRPr="000D1E0E">
              <w:rPr>
                <w:rFonts w:ascii="Arial" w:eastAsia="Times New Roman" w:hAnsi="Arial" w:cs="Arial"/>
                <w:b/>
                <w:bCs/>
                <w:color w:val="000000"/>
                <w:lang w:eastAsia="pt-BR"/>
              </w:rPr>
              <w:lastRenderedPageBreak/>
              <w:t>BOM JESUS - TOTAL R$</w:t>
            </w:r>
            <w:r w:rsidR="00D14AE5" w:rsidRPr="000D1E0E">
              <w:rPr>
                <w:rFonts w:ascii="Arial" w:eastAsia="Times New Roman" w:hAnsi="Arial" w:cs="Arial"/>
                <w:b/>
                <w:bCs/>
                <w:color w:val="000000"/>
                <w:lang w:eastAsia="pt-BR"/>
              </w:rPr>
              <w:t xml:space="preserve"> </w:t>
            </w:r>
            <w:r w:rsidR="00F51EA5">
              <w:rPr>
                <w:rFonts w:ascii="Arial" w:eastAsia="Times New Roman" w:hAnsi="Arial" w:cs="Arial"/>
                <w:b/>
                <w:bCs/>
                <w:color w:val="000000"/>
                <w:lang w:eastAsia="pt-BR"/>
              </w:rPr>
              <w:t>27</w:t>
            </w:r>
            <w:r w:rsidR="00D14AE5" w:rsidRPr="000D1E0E">
              <w:rPr>
                <w:rFonts w:ascii="Arial" w:eastAsia="Times New Roman" w:hAnsi="Arial" w:cs="Arial"/>
                <w:b/>
                <w:bCs/>
                <w:color w:val="000000"/>
                <w:lang w:eastAsia="pt-BR"/>
              </w:rPr>
              <w:t>.5</w:t>
            </w:r>
            <w:r w:rsidR="00F51EA5">
              <w:rPr>
                <w:rFonts w:ascii="Arial" w:eastAsia="Times New Roman" w:hAnsi="Arial" w:cs="Arial"/>
                <w:b/>
                <w:bCs/>
                <w:color w:val="000000"/>
                <w:lang w:eastAsia="pt-BR"/>
              </w:rPr>
              <w:t>00</w:t>
            </w:r>
            <w:r w:rsidR="00D14AE5" w:rsidRPr="000D1E0E">
              <w:rPr>
                <w:rFonts w:ascii="Arial" w:eastAsia="Times New Roman" w:hAnsi="Arial" w:cs="Arial"/>
                <w:b/>
                <w:bCs/>
                <w:color w:val="000000"/>
                <w:lang w:eastAsia="pt-BR"/>
              </w:rPr>
              <w:t>,00</w:t>
            </w:r>
            <w:r w:rsidRPr="000D1E0E">
              <w:rPr>
                <w:rFonts w:ascii="Arial" w:eastAsia="Times New Roman" w:hAnsi="Arial" w:cs="Arial"/>
                <w:b/>
                <w:bCs/>
                <w:color w:val="000000"/>
                <w:lang w:eastAsia="pt-BR"/>
              </w:rPr>
              <w:t xml:space="preserve"> </w:t>
            </w:r>
          </w:p>
        </w:tc>
      </w:tr>
      <w:tr w:rsidR="00893945" w:rsidRPr="000D1E0E" w14:paraId="1188B99F" w14:textId="77777777" w:rsidTr="009135BA">
        <w:trPr>
          <w:gridAfter w:val="1"/>
          <w:wAfter w:w="8" w:type="pct"/>
        </w:trPr>
        <w:tc>
          <w:tcPr>
            <w:tcW w:w="4992" w:type="pct"/>
            <w:gridSpan w:val="2"/>
          </w:tcPr>
          <w:p w14:paraId="3B56F1D8" w14:textId="66539765" w:rsidR="00893945" w:rsidRPr="000D1E0E" w:rsidRDefault="00893945" w:rsidP="000D1E0E">
            <w:pPr>
              <w:jc w:val="both"/>
              <w:rPr>
                <w:rFonts w:ascii="Arial" w:hAnsi="Arial" w:cs="Arial"/>
                <w:b/>
                <w:bCs/>
              </w:rPr>
            </w:pPr>
            <w:r w:rsidRPr="000D1E0E">
              <w:rPr>
                <w:rFonts w:ascii="Arial" w:eastAsia="Times New Roman" w:hAnsi="Arial" w:cs="Arial"/>
                <w:b/>
                <w:bCs/>
                <w:color w:val="000000"/>
                <w:lang w:eastAsia="pt-BR"/>
              </w:rPr>
              <w:t>Visita Técnica</w:t>
            </w:r>
          </w:p>
        </w:tc>
      </w:tr>
      <w:tr w:rsidR="00F10425" w:rsidRPr="000D1E0E" w14:paraId="0FA77F71" w14:textId="77777777" w:rsidTr="00B620A7">
        <w:trPr>
          <w:gridAfter w:val="1"/>
          <w:wAfter w:w="8" w:type="pct"/>
          <w:trHeight w:val="494"/>
        </w:trPr>
        <w:tc>
          <w:tcPr>
            <w:tcW w:w="3744" w:type="pct"/>
            <w:vAlign w:val="bottom"/>
          </w:tcPr>
          <w:p w14:paraId="7371D23C" w14:textId="4B93586B" w:rsidR="00F10425" w:rsidRPr="000D1E0E" w:rsidRDefault="00F10425" w:rsidP="00F10425">
            <w:pPr>
              <w:jc w:val="both"/>
              <w:rPr>
                <w:rFonts w:ascii="Arial" w:eastAsia="Times New Roman" w:hAnsi="Arial" w:cs="Arial"/>
                <w:color w:val="000000"/>
                <w:lang w:eastAsia="pt-BR"/>
              </w:rPr>
            </w:pPr>
            <w:r>
              <w:rPr>
                <w:rFonts w:ascii="Calibri" w:hAnsi="Calibri" w:cs="Calibri"/>
                <w:color w:val="000000"/>
              </w:rPr>
              <w:t>Visita técnica e conversa com prefeito sobre obra da garagem de máquinas que foi locada errada</w:t>
            </w:r>
          </w:p>
        </w:tc>
        <w:tc>
          <w:tcPr>
            <w:tcW w:w="1248" w:type="pct"/>
            <w:vAlign w:val="center"/>
          </w:tcPr>
          <w:p w14:paraId="709B44B3" w14:textId="6EB3D4A3" w:rsidR="00F10425" w:rsidRPr="000D1E0E" w:rsidRDefault="00F10425" w:rsidP="00F10425">
            <w:pPr>
              <w:jc w:val="both"/>
              <w:rPr>
                <w:rFonts w:ascii="Arial" w:eastAsia="Times New Roman" w:hAnsi="Arial" w:cs="Arial"/>
                <w:color w:val="000000"/>
                <w:lang w:eastAsia="pt-BR"/>
              </w:rPr>
            </w:pPr>
            <w:r>
              <w:rPr>
                <w:rFonts w:ascii="Calibri" w:hAnsi="Calibri" w:cs="Calibri"/>
                <w:color w:val="000000"/>
              </w:rPr>
              <w:t>R$ 200,00</w:t>
            </w:r>
          </w:p>
        </w:tc>
      </w:tr>
      <w:tr w:rsidR="00F10425" w:rsidRPr="000D1E0E" w14:paraId="56FFCC8E" w14:textId="77777777" w:rsidTr="001B4F48">
        <w:trPr>
          <w:gridAfter w:val="1"/>
          <w:wAfter w:w="8" w:type="pct"/>
          <w:trHeight w:val="300"/>
        </w:trPr>
        <w:tc>
          <w:tcPr>
            <w:tcW w:w="3744" w:type="pct"/>
            <w:vAlign w:val="bottom"/>
          </w:tcPr>
          <w:p w14:paraId="27D0C1A2" w14:textId="41DDE5DA" w:rsidR="00F10425" w:rsidRPr="000D1E0E" w:rsidRDefault="00F10425" w:rsidP="00F10425">
            <w:pPr>
              <w:jc w:val="both"/>
              <w:rPr>
                <w:rFonts w:ascii="Arial" w:eastAsia="Times New Roman" w:hAnsi="Arial" w:cs="Arial"/>
                <w:color w:val="000000"/>
                <w:lang w:eastAsia="pt-BR"/>
              </w:rPr>
            </w:pPr>
            <w:r>
              <w:rPr>
                <w:rFonts w:ascii="Calibri" w:hAnsi="Calibri" w:cs="Calibri"/>
                <w:color w:val="000000"/>
              </w:rPr>
              <w:t>Visita técnica para conferência de dimensões e reunião com prefeito e secretário para elaboração de projeto de vestiários junto a Unidade Básica de Saúde</w:t>
            </w:r>
          </w:p>
        </w:tc>
        <w:tc>
          <w:tcPr>
            <w:tcW w:w="1248" w:type="pct"/>
            <w:vAlign w:val="center"/>
          </w:tcPr>
          <w:p w14:paraId="0EA12471" w14:textId="78C7AC97" w:rsidR="00F10425" w:rsidRPr="000D1E0E" w:rsidRDefault="00F10425" w:rsidP="00F10425">
            <w:pPr>
              <w:jc w:val="both"/>
              <w:rPr>
                <w:rFonts w:ascii="Arial" w:eastAsia="Times New Roman" w:hAnsi="Arial" w:cs="Arial"/>
                <w:color w:val="000000"/>
                <w:lang w:eastAsia="pt-BR"/>
              </w:rPr>
            </w:pPr>
            <w:r>
              <w:rPr>
                <w:rFonts w:ascii="Calibri" w:hAnsi="Calibri" w:cs="Calibri"/>
                <w:color w:val="000000"/>
              </w:rPr>
              <w:t>R$ 200,00</w:t>
            </w:r>
          </w:p>
        </w:tc>
      </w:tr>
      <w:tr w:rsidR="00F10425" w:rsidRPr="000D1E0E" w14:paraId="5EAE5FD9" w14:textId="77777777" w:rsidTr="00F10425">
        <w:trPr>
          <w:gridAfter w:val="1"/>
          <w:wAfter w:w="8" w:type="pct"/>
          <w:trHeight w:val="300"/>
        </w:trPr>
        <w:tc>
          <w:tcPr>
            <w:tcW w:w="3744" w:type="pct"/>
            <w:vAlign w:val="center"/>
          </w:tcPr>
          <w:p w14:paraId="2E5744B2" w14:textId="4500EE3B" w:rsidR="00F10425" w:rsidRPr="000D1E0E" w:rsidRDefault="00F10425" w:rsidP="00F10425">
            <w:pPr>
              <w:jc w:val="both"/>
              <w:rPr>
                <w:rFonts w:ascii="Arial" w:eastAsia="Times New Roman" w:hAnsi="Arial" w:cs="Arial"/>
                <w:color w:val="000000"/>
                <w:lang w:eastAsia="pt-BR"/>
              </w:rPr>
            </w:pPr>
            <w:r>
              <w:rPr>
                <w:rFonts w:ascii="Calibri" w:hAnsi="Calibri" w:cs="Calibri"/>
                <w:color w:val="000000"/>
              </w:rPr>
              <w:t>Visita técnica para definições de projeto de revitalização de praça</w:t>
            </w:r>
          </w:p>
        </w:tc>
        <w:tc>
          <w:tcPr>
            <w:tcW w:w="1248" w:type="pct"/>
            <w:vAlign w:val="center"/>
          </w:tcPr>
          <w:p w14:paraId="64F323B9" w14:textId="4FC037C2" w:rsidR="00F10425" w:rsidRPr="000D1E0E" w:rsidRDefault="00F10425" w:rsidP="00F10425">
            <w:pPr>
              <w:jc w:val="both"/>
              <w:rPr>
                <w:rFonts w:ascii="Arial" w:eastAsia="Times New Roman" w:hAnsi="Arial" w:cs="Arial"/>
                <w:color w:val="000000"/>
                <w:lang w:eastAsia="pt-BR"/>
              </w:rPr>
            </w:pPr>
            <w:r>
              <w:rPr>
                <w:rFonts w:ascii="Calibri" w:hAnsi="Calibri" w:cs="Calibri"/>
                <w:color w:val="000000"/>
              </w:rPr>
              <w:t>R$ 200,00</w:t>
            </w:r>
          </w:p>
        </w:tc>
      </w:tr>
      <w:tr w:rsidR="00F10425" w:rsidRPr="000D1E0E" w14:paraId="311138D7" w14:textId="77777777" w:rsidTr="00152B96">
        <w:trPr>
          <w:gridAfter w:val="1"/>
          <w:wAfter w:w="8" w:type="pct"/>
          <w:trHeight w:val="345"/>
        </w:trPr>
        <w:tc>
          <w:tcPr>
            <w:tcW w:w="3744" w:type="pct"/>
            <w:vAlign w:val="center"/>
          </w:tcPr>
          <w:p w14:paraId="629FFA65" w14:textId="5EFEA0C6" w:rsidR="00F10425" w:rsidRPr="000D1E0E" w:rsidRDefault="00F10425" w:rsidP="00F10425">
            <w:pPr>
              <w:jc w:val="both"/>
              <w:rPr>
                <w:rFonts w:ascii="Arial" w:eastAsia="Times New Roman" w:hAnsi="Arial" w:cs="Arial"/>
                <w:color w:val="000000"/>
                <w:lang w:eastAsia="pt-BR"/>
              </w:rPr>
            </w:pPr>
            <w:r>
              <w:rPr>
                <w:rFonts w:ascii="Calibri" w:hAnsi="Calibri" w:cs="Calibri"/>
                <w:color w:val="000000"/>
              </w:rPr>
              <w:t>Reunião com prefeito e fiscal Carlo para apresentação do projeto da praça, conversa sobre adequações na execução da garagem de máquinas</w:t>
            </w:r>
          </w:p>
        </w:tc>
        <w:tc>
          <w:tcPr>
            <w:tcW w:w="1248" w:type="pct"/>
            <w:vAlign w:val="center"/>
          </w:tcPr>
          <w:p w14:paraId="2E55EA7B" w14:textId="696AC34A" w:rsidR="00F10425" w:rsidRPr="000D1E0E" w:rsidRDefault="00F10425" w:rsidP="00F10425">
            <w:pPr>
              <w:jc w:val="both"/>
              <w:rPr>
                <w:rFonts w:ascii="Arial" w:eastAsia="Times New Roman" w:hAnsi="Arial" w:cs="Arial"/>
                <w:color w:val="000000"/>
                <w:lang w:eastAsia="pt-BR"/>
              </w:rPr>
            </w:pPr>
            <w:r>
              <w:rPr>
                <w:rFonts w:ascii="Calibri" w:hAnsi="Calibri" w:cs="Calibri"/>
                <w:color w:val="000000"/>
              </w:rPr>
              <w:t>R$ 200,00</w:t>
            </w:r>
          </w:p>
        </w:tc>
      </w:tr>
      <w:tr w:rsidR="00F10425" w:rsidRPr="000D1E0E" w14:paraId="4B3198A0" w14:textId="77777777" w:rsidTr="00947784">
        <w:trPr>
          <w:gridAfter w:val="1"/>
          <w:wAfter w:w="8" w:type="pct"/>
          <w:trHeight w:val="345"/>
        </w:trPr>
        <w:tc>
          <w:tcPr>
            <w:tcW w:w="3744" w:type="pct"/>
            <w:vAlign w:val="bottom"/>
          </w:tcPr>
          <w:p w14:paraId="5BDDD148" w14:textId="4269E730" w:rsidR="00F10425" w:rsidRPr="000D1E0E" w:rsidRDefault="00F10425" w:rsidP="00F10425">
            <w:pPr>
              <w:jc w:val="both"/>
              <w:rPr>
                <w:rFonts w:ascii="Arial" w:eastAsia="Times New Roman" w:hAnsi="Arial" w:cs="Arial"/>
                <w:color w:val="000000"/>
                <w:lang w:eastAsia="pt-BR"/>
              </w:rPr>
            </w:pPr>
            <w:r>
              <w:rPr>
                <w:rFonts w:ascii="Calibri" w:hAnsi="Calibri" w:cs="Calibri"/>
                <w:color w:val="000000"/>
              </w:rPr>
              <w:t>Vistoria no posto de saúde antigo para elaboração de laudo ao MPSC</w:t>
            </w:r>
          </w:p>
        </w:tc>
        <w:tc>
          <w:tcPr>
            <w:tcW w:w="1248" w:type="pct"/>
            <w:vAlign w:val="center"/>
          </w:tcPr>
          <w:p w14:paraId="67B2A35A" w14:textId="73D70735" w:rsidR="00F10425" w:rsidRPr="000D1E0E" w:rsidRDefault="00F10425" w:rsidP="00F10425">
            <w:pPr>
              <w:jc w:val="both"/>
              <w:rPr>
                <w:rFonts w:ascii="Arial" w:eastAsia="Times New Roman" w:hAnsi="Arial" w:cs="Arial"/>
                <w:color w:val="000000"/>
                <w:lang w:eastAsia="pt-BR"/>
              </w:rPr>
            </w:pPr>
            <w:r>
              <w:rPr>
                <w:rFonts w:ascii="Calibri" w:hAnsi="Calibri" w:cs="Calibri"/>
                <w:color w:val="000000"/>
              </w:rPr>
              <w:t>R$ 100,00</w:t>
            </w:r>
          </w:p>
        </w:tc>
      </w:tr>
      <w:tr w:rsidR="00F10425" w:rsidRPr="000D1E0E" w14:paraId="719F5A7D" w14:textId="77777777" w:rsidTr="007D5D90">
        <w:trPr>
          <w:gridAfter w:val="1"/>
          <w:wAfter w:w="8" w:type="pct"/>
          <w:trHeight w:val="374"/>
        </w:trPr>
        <w:tc>
          <w:tcPr>
            <w:tcW w:w="3744" w:type="pct"/>
            <w:vAlign w:val="center"/>
          </w:tcPr>
          <w:p w14:paraId="6E3D3872" w14:textId="23054CCC" w:rsidR="00F10425" w:rsidRPr="000D1E0E" w:rsidRDefault="00F10425" w:rsidP="00F10425">
            <w:pPr>
              <w:jc w:val="both"/>
              <w:rPr>
                <w:rFonts w:ascii="Arial" w:eastAsia="Times New Roman" w:hAnsi="Arial" w:cs="Arial"/>
                <w:b/>
                <w:bCs/>
                <w:color w:val="000000"/>
                <w:lang w:eastAsia="pt-BR"/>
              </w:rPr>
            </w:pPr>
            <w:r>
              <w:rPr>
                <w:rFonts w:ascii="Calibri" w:hAnsi="Calibri" w:cs="Calibri"/>
                <w:color w:val="000000"/>
              </w:rPr>
              <w:t>Visita técnica e reunião com vice-prefeito, fiscal Carlo e empresa executora para solução de dúvidas referente ao projeto de revitalização da praça municipal</w:t>
            </w:r>
          </w:p>
        </w:tc>
        <w:tc>
          <w:tcPr>
            <w:tcW w:w="1248" w:type="pct"/>
            <w:vAlign w:val="center"/>
          </w:tcPr>
          <w:p w14:paraId="3DAB59C3" w14:textId="1D5FF9F0" w:rsidR="00F10425" w:rsidRPr="000D1E0E" w:rsidRDefault="00F10425" w:rsidP="00F10425">
            <w:pPr>
              <w:jc w:val="both"/>
              <w:rPr>
                <w:rFonts w:ascii="Arial" w:eastAsia="Times New Roman" w:hAnsi="Arial" w:cs="Arial"/>
                <w:color w:val="000000"/>
                <w:lang w:eastAsia="pt-BR"/>
              </w:rPr>
            </w:pPr>
            <w:r>
              <w:rPr>
                <w:rFonts w:ascii="Calibri" w:hAnsi="Calibri" w:cs="Calibri"/>
                <w:color w:val="000000"/>
              </w:rPr>
              <w:t>R$ 300,00</w:t>
            </w:r>
          </w:p>
        </w:tc>
      </w:tr>
      <w:tr w:rsidR="00893945" w:rsidRPr="000D1E0E" w14:paraId="2349A155" w14:textId="77777777" w:rsidTr="00F10425">
        <w:trPr>
          <w:gridAfter w:val="1"/>
          <w:wAfter w:w="8" w:type="pct"/>
          <w:trHeight w:val="300"/>
        </w:trPr>
        <w:tc>
          <w:tcPr>
            <w:tcW w:w="3744" w:type="pct"/>
            <w:noWrap/>
          </w:tcPr>
          <w:p w14:paraId="58C01F33" w14:textId="13FB1F31" w:rsidR="00893945" w:rsidRPr="00F10425" w:rsidRDefault="00F10425" w:rsidP="000D1E0E">
            <w:pPr>
              <w:jc w:val="both"/>
              <w:rPr>
                <w:rFonts w:ascii="Arial" w:eastAsia="Times New Roman" w:hAnsi="Arial" w:cs="Arial"/>
                <w:b/>
                <w:bCs/>
                <w:color w:val="000000"/>
                <w:lang w:eastAsia="pt-BR"/>
              </w:rPr>
            </w:pPr>
            <w:r w:rsidRPr="00F10425">
              <w:rPr>
                <w:rFonts w:ascii="Arial" w:eastAsia="Times New Roman" w:hAnsi="Arial" w:cs="Arial"/>
                <w:b/>
                <w:bCs/>
                <w:color w:val="000000"/>
                <w:lang w:eastAsia="pt-BR"/>
              </w:rPr>
              <w:t>Análise e aprovação de projeto</w:t>
            </w:r>
          </w:p>
        </w:tc>
        <w:tc>
          <w:tcPr>
            <w:tcW w:w="1248" w:type="pct"/>
            <w:noWrap/>
          </w:tcPr>
          <w:p w14:paraId="5D79C363" w14:textId="7A1719C8" w:rsidR="00893945" w:rsidRPr="000D1E0E" w:rsidRDefault="00893945" w:rsidP="000D1E0E">
            <w:pPr>
              <w:jc w:val="both"/>
              <w:rPr>
                <w:rFonts w:ascii="Arial" w:eastAsia="Times New Roman" w:hAnsi="Arial" w:cs="Arial"/>
                <w:color w:val="000000"/>
                <w:lang w:eastAsia="pt-BR"/>
              </w:rPr>
            </w:pPr>
          </w:p>
        </w:tc>
      </w:tr>
      <w:tr w:rsidR="00F10425" w:rsidRPr="000D1E0E" w14:paraId="4B3EB567" w14:textId="77777777" w:rsidTr="00012F73">
        <w:trPr>
          <w:gridAfter w:val="1"/>
          <w:wAfter w:w="8" w:type="pct"/>
          <w:trHeight w:val="300"/>
        </w:trPr>
        <w:tc>
          <w:tcPr>
            <w:tcW w:w="3744" w:type="pct"/>
            <w:noWrap/>
            <w:vAlign w:val="center"/>
          </w:tcPr>
          <w:p w14:paraId="5ABEF0BA" w14:textId="786A6E71" w:rsidR="00F10425" w:rsidRPr="000D1E0E" w:rsidRDefault="00F10425" w:rsidP="00F10425">
            <w:pPr>
              <w:jc w:val="both"/>
              <w:rPr>
                <w:rFonts w:ascii="Arial" w:eastAsia="Times New Roman" w:hAnsi="Arial" w:cs="Arial"/>
                <w:color w:val="000000"/>
                <w:lang w:eastAsia="pt-BR"/>
              </w:rPr>
            </w:pPr>
            <w:r>
              <w:rPr>
                <w:rFonts w:ascii="Calibri" w:hAnsi="Calibri" w:cs="Calibri"/>
                <w:color w:val="000000"/>
              </w:rPr>
              <w:t>Luís Felipe de Jesus</w:t>
            </w:r>
          </w:p>
        </w:tc>
        <w:tc>
          <w:tcPr>
            <w:tcW w:w="1248" w:type="pct"/>
            <w:noWrap/>
            <w:vAlign w:val="center"/>
          </w:tcPr>
          <w:p w14:paraId="6A25E7E9" w14:textId="261BE076" w:rsidR="00F10425" w:rsidRPr="000D1E0E" w:rsidRDefault="00F10425" w:rsidP="00F10425">
            <w:pPr>
              <w:jc w:val="both"/>
              <w:rPr>
                <w:rFonts w:ascii="Arial" w:eastAsia="Times New Roman" w:hAnsi="Arial" w:cs="Arial"/>
                <w:color w:val="000000"/>
                <w:lang w:eastAsia="pt-BR"/>
              </w:rPr>
            </w:pPr>
            <w:r>
              <w:rPr>
                <w:rFonts w:ascii="Calibri" w:hAnsi="Calibri" w:cs="Calibri"/>
                <w:color w:val="000000"/>
              </w:rPr>
              <w:t>R$ 300,00</w:t>
            </w:r>
          </w:p>
        </w:tc>
      </w:tr>
      <w:tr w:rsidR="00F10425" w:rsidRPr="000D1E0E" w14:paraId="3F40490A" w14:textId="77777777" w:rsidTr="00973043">
        <w:trPr>
          <w:gridAfter w:val="1"/>
          <w:wAfter w:w="8" w:type="pct"/>
          <w:trHeight w:val="300"/>
        </w:trPr>
        <w:tc>
          <w:tcPr>
            <w:tcW w:w="3744" w:type="pct"/>
            <w:noWrap/>
            <w:vAlign w:val="center"/>
          </w:tcPr>
          <w:p w14:paraId="3FC20F81" w14:textId="364B92B6" w:rsidR="00F10425" w:rsidRPr="000D1E0E" w:rsidRDefault="00F10425" w:rsidP="00F10425">
            <w:pPr>
              <w:jc w:val="both"/>
              <w:rPr>
                <w:rFonts w:ascii="Arial" w:eastAsia="Times New Roman" w:hAnsi="Arial" w:cs="Arial"/>
                <w:color w:val="000000"/>
                <w:lang w:eastAsia="pt-BR"/>
              </w:rPr>
            </w:pPr>
            <w:r>
              <w:rPr>
                <w:rFonts w:ascii="Calibri" w:hAnsi="Calibri" w:cs="Calibri"/>
                <w:color w:val="000000"/>
              </w:rPr>
              <w:t>Agropecuária PARIS Ltda</w:t>
            </w:r>
          </w:p>
        </w:tc>
        <w:tc>
          <w:tcPr>
            <w:tcW w:w="1248" w:type="pct"/>
            <w:noWrap/>
            <w:vAlign w:val="center"/>
          </w:tcPr>
          <w:p w14:paraId="12D98E99" w14:textId="0C4810B5" w:rsidR="00F10425" w:rsidRPr="000D1E0E" w:rsidRDefault="00F10425" w:rsidP="00F10425">
            <w:pPr>
              <w:jc w:val="both"/>
              <w:rPr>
                <w:rFonts w:ascii="Arial" w:eastAsia="Times New Roman" w:hAnsi="Arial" w:cs="Arial"/>
                <w:color w:val="000000"/>
                <w:lang w:eastAsia="pt-BR"/>
              </w:rPr>
            </w:pPr>
            <w:r>
              <w:rPr>
                <w:rFonts w:ascii="Calibri" w:hAnsi="Calibri" w:cs="Calibri"/>
                <w:color w:val="000000"/>
              </w:rPr>
              <w:t>R$ 100,00</w:t>
            </w:r>
          </w:p>
        </w:tc>
      </w:tr>
      <w:tr w:rsidR="00F10425" w:rsidRPr="000D1E0E" w14:paraId="6A5A378E" w14:textId="77777777" w:rsidTr="00E0345D">
        <w:trPr>
          <w:gridAfter w:val="1"/>
          <w:wAfter w:w="8" w:type="pct"/>
          <w:trHeight w:val="300"/>
        </w:trPr>
        <w:tc>
          <w:tcPr>
            <w:tcW w:w="3744" w:type="pct"/>
            <w:noWrap/>
            <w:vAlign w:val="bottom"/>
          </w:tcPr>
          <w:p w14:paraId="203EED16" w14:textId="148AB6D7" w:rsidR="00F10425" w:rsidRPr="000D1E0E" w:rsidRDefault="00F10425" w:rsidP="00F10425">
            <w:pPr>
              <w:jc w:val="both"/>
              <w:rPr>
                <w:rFonts w:ascii="Arial" w:eastAsia="Times New Roman" w:hAnsi="Arial" w:cs="Arial"/>
                <w:color w:val="000000"/>
                <w:lang w:eastAsia="pt-BR"/>
              </w:rPr>
            </w:pPr>
            <w:r>
              <w:rPr>
                <w:rFonts w:ascii="Calibri" w:hAnsi="Calibri" w:cs="Calibri"/>
                <w:color w:val="000000"/>
              </w:rPr>
              <w:t>Vanderlei Mello dos Santos</w:t>
            </w:r>
          </w:p>
        </w:tc>
        <w:tc>
          <w:tcPr>
            <w:tcW w:w="1248" w:type="pct"/>
            <w:noWrap/>
            <w:vAlign w:val="center"/>
          </w:tcPr>
          <w:p w14:paraId="291A2069" w14:textId="289512CD" w:rsidR="00F10425" w:rsidRPr="000D1E0E" w:rsidRDefault="00F10425" w:rsidP="00F10425">
            <w:pPr>
              <w:jc w:val="both"/>
              <w:rPr>
                <w:rFonts w:ascii="Arial" w:eastAsia="Times New Roman" w:hAnsi="Arial" w:cs="Arial"/>
                <w:color w:val="000000"/>
                <w:lang w:eastAsia="pt-BR"/>
              </w:rPr>
            </w:pPr>
            <w:r>
              <w:rPr>
                <w:rFonts w:ascii="Calibri" w:hAnsi="Calibri" w:cs="Calibri"/>
                <w:color w:val="000000"/>
              </w:rPr>
              <w:t>R$ 100,00</w:t>
            </w:r>
          </w:p>
        </w:tc>
      </w:tr>
      <w:tr w:rsidR="00F10425" w:rsidRPr="000D1E0E" w14:paraId="6516F711" w14:textId="77777777" w:rsidTr="004A4694">
        <w:trPr>
          <w:gridAfter w:val="1"/>
          <w:wAfter w:w="8" w:type="pct"/>
          <w:trHeight w:val="300"/>
        </w:trPr>
        <w:tc>
          <w:tcPr>
            <w:tcW w:w="3744" w:type="pct"/>
            <w:noWrap/>
            <w:vAlign w:val="bottom"/>
          </w:tcPr>
          <w:p w14:paraId="7A17FAB0" w14:textId="68B8BF03" w:rsidR="00F10425" w:rsidRPr="000D1E0E" w:rsidRDefault="00F10425" w:rsidP="00F10425">
            <w:pPr>
              <w:jc w:val="both"/>
              <w:rPr>
                <w:rFonts w:ascii="Arial" w:eastAsia="Times New Roman" w:hAnsi="Arial" w:cs="Arial"/>
                <w:color w:val="000000"/>
                <w:lang w:eastAsia="pt-BR"/>
              </w:rPr>
            </w:pPr>
            <w:r>
              <w:rPr>
                <w:rFonts w:ascii="Calibri" w:hAnsi="Calibri" w:cs="Calibri"/>
                <w:color w:val="000000"/>
              </w:rPr>
              <w:t xml:space="preserve">Mateus Leite </w:t>
            </w:r>
          </w:p>
        </w:tc>
        <w:tc>
          <w:tcPr>
            <w:tcW w:w="1248" w:type="pct"/>
            <w:noWrap/>
            <w:vAlign w:val="center"/>
          </w:tcPr>
          <w:p w14:paraId="04F92542" w14:textId="1284BC25" w:rsidR="00F10425" w:rsidRPr="000D1E0E" w:rsidRDefault="00F10425" w:rsidP="00F10425">
            <w:pPr>
              <w:jc w:val="both"/>
              <w:rPr>
                <w:rFonts w:ascii="Arial" w:eastAsia="Times New Roman" w:hAnsi="Arial" w:cs="Arial"/>
                <w:color w:val="000000"/>
                <w:lang w:eastAsia="pt-BR"/>
              </w:rPr>
            </w:pPr>
            <w:r>
              <w:rPr>
                <w:rFonts w:ascii="Calibri" w:hAnsi="Calibri" w:cs="Calibri"/>
                <w:color w:val="000000"/>
              </w:rPr>
              <w:t>R$ 300,00</w:t>
            </w:r>
          </w:p>
        </w:tc>
      </w:tr>
      <w:tr w:rsidR="00F10425" w:rsidRPr="000D1E0E" w14:paraId="38AE56D3" w14:textId="77777777" w:rsidTr="00013DD5">
        <w:trPr>
          <w:gridAfter w:val="1"/>
          <w:wAfter w:w="8" w:type="pct"/>
          <w:trHeight w:val="300"/>
        </w:trPr>
        <w:tc>
          <w:tcPr>
            <w:tcW w:w="3744" w:type="pct"/>
            <w:noWrap/>
            <w:vAlign w:val="bottom"/>
          </w:tcPr>
          <w:p w14:paraId="3D1139D1" w14:textId="53001E1E" w:rsidR="00F10425" w:rsidRPr="000D1E0E" w:rsidRDefault="00F10425" w:rsidP="00F10425">
            <w:pPr>
              <w:jc w:val="both"/>
              <w:rPr>
                <w:rFonts w:ascii="Arial" w:eastAsia="Times New Roman" w:hAnsi="Arial" w:cs="Arial"/>
                <w:color w:val="000000"/>
                <w:lang w:eastAsia="pt-BR"/>
              </w:rPr>
            </w:pPr>
            <w:r>
              <w:rPr>
                <w:rFonts w:ascii="Calibri" w:hAnsi="Calibri" w:cs="Calibri"/>
                <w:color w:val="000000"/>
              </w:rPr>
              <w:t>Michael Henrique Costa</w:t>
            </w:r>
          </w:p>
        </w:tc>
        <w:tc>
          <w:tcPr>
            <w:tcW w:w="1248" w:type="pct"/>
            <w:noWrap/>
            <w:vAlign w:val="center"/>
          </w:tcPr>
          <w:p w14:paraId="58E3DD51" w14:textId="46903F1D" w:rsidR="00F10425" w:rsidRPr="000D1E0E" w:rsidRDefault="00F10425" w:rsidP="00F10425">
            <w:pPr>
              <w:jc w:val="both"/>
              <w:rPr>
                <w:rFonts w:ascii="Arial" w:eastAsia="Times New Roman" w:hAnsi="Arial" w:cs="Arial"/>
                <w:color w:val="000000"/>
                <w:lang w:eastAsia="pt-BR"/>
              </w:rPr>
            </w:pPr>
            <w:r>
              <w:rPr>
                <w:rFonts w:ascii="Calibri" w:hAnsi="Calibri" w:cs="Calibri"/>
                <w:color w:val="000000"/>
              </w:rPr>
              <w:t>R$ 100,00</w:t>
            </w:r>
          </w:p>
        </w:tc>
      </w:tr>
      <w:tr w:rsidR="00F10425" w:rsidRPr="000D1E0E" w14:paraId="0B66F7BE" w14:textId="77777777" w:rsidTr="00D32764">
        <w:trPr>
          <w:gridAfter w:val="1"/>
          <w:wAfter w:w="8" w:type="pct"/>
          <w:trHeight w:val="300"/>
        </w:trPr>
        <w:tc>
          <w:tcPr>
            <w:tcW w:w="3744" w:type="pct"/>
            <w:noWrap/>
            <w:vAlign w:val="bottom"/>
          </w:tcPr>
          <w:p w14:paraId="1345B3CC" w14:textId="67AFC5D7" w:rsidR="00F10425" w:rsidRPr="000D1E0E" w:rsidRDefault="00F10425" w:rsidP="00F10425">
            <w:pPr>
              <w:jc w:val="both"/>
              <w:rPr>
                <w:rFonts w:ascii="Arial" w:eastAsia="Times New Roman" w:hAnsi="Arial" w:cs="Arial"/>
                <w:color w:val="000000"/>
                <w:lang w:eastAsia="pt-BR"/>
              </w:rPr>
            </w:pPr>
            <w:r>
              <w:rPr>
                <w:rFonts w:ascii="Calibri" w:hAnsi="Calibri" w:cs="Calibri"/>
                <w:color w:val="000000"/>
              </w:rPr>
              <w:t>Maria Cristina de Sá</w:t>
            </w:r>
          </w:p>
        </w:tc>
        <w:tc>
          <w:tcPr>
            <w:tcW w:w="1248" w:type="pct"/>
            <w:noWrap/>
            <w:vAlign w:val="center"/>
          </w:tcPr>
          <w:p w14:paraId="740F5619" w14:textId="5D45A617" w:rsidR="00F10425" w:rsidRPr="000D1E0E" w:rsidRDefault="00F10425" w:rsidP="00F10425">
            <w:pPr>
              <w:jc w:val="both"/>
              <w:rPr>
                <w:rFonts w:ascii="Arial" w:eastAsia="Times New Roman" w:hAnsi="Arial" w:cs="Arial"/>
                <w:color w:val="000000"/>
                <w:lang w:eastAsia="pt-BR"/>
              </w:rPr>
            </w:pPr>
            <w:r>
              <w:rPr>
                <w:rFonts w:ascii="Calibri" w:hAnsi="Calibri" w:cs="Calibri"/>
                <w:color w:val="000000"/>
              </w:rPr>
              <w:t>R$ 200,00</w:t>
            </w:r>
          </w:p>
        </w:tc>
      </w:tr>
      <w:tr w:rsidR="00F10425" w:rsidRPr="000D1E0E" w14:paraId="52958963" w14:textId="77777777" w:rsidTr="00B6360F">
        <w:trPr>
          <w:gridAfter w:val="1"/>
          <w:wAfter w:w="8" w:type="pct"/>
          <w:trHeight w:val="300"/>
        </w:trPr>
        <w:tc>
          <w:tcPr>
            <w:tcW w:w="3744" w:type="pct"/>
            <w:noWrap/>
            <w:vAlign w:val="bottom"/>
          </w:tcPr>
          <w:p w14:paraId="5CCD2E67" w14:textId="7EEED475" w:rsidR="00F10425" w:rsidRPr="000D1E0E" w:rsidRDefault="00F10425" w:rsidP="00F10425">
            <w:pPr>
              <w:jc w:val="both"/>
              <w:rPr>
                <w:rFonts w:ascii="Arial" w:eastAsia="Times New Roman" w:hAnsi="Arial" w:cs="Arial"/>
                <w:color w:val="000000"/>
                <w:lang w:eastAsia="pt-BR"/>
              </w:rPr>
            </w:pPr>
            <w:r>
              <w:rPr>
                <w:rFonts w:ascii="Calibri" w:hAnsi="Calibri" w:cs="Calibri"/>
                <w:color w:val="000000"/>
              </w:rPr>
              <w:t>Jesica Kochinski Sutiel</w:t>
            </w:r>
          </w:p>
        </w:tc>
        <w:tc>
          <w:tcPr>
            <w:tcW w:w="1248" w:type="pct"/>
            <w:noWrap/>
            <w:vAlign w:val="center"/>
          </w:tcPr>
          <w:p w14:paraId="467A0819" w14:textId="2B599566" w:rsidR="00F10425" w:rsidRPr="000D1E0E" w:rsidRDefault="00F10425" w:rsidP="00F10425">
            <w:pPr>
              <w:jc w:val="both"/>
              <w:rPr>
                <w:rFonts w:ascii="Arial" w:eastAsia="Times New Roman" w:hAnsi="Arial" w:cs="Arial"/>
                <w:color w:val="000000"/>
                <w:lang w:eastAsia="pt-BR"/>
              </w:rPr>
            </w:pPr>
            <w:r>
              <w:rPr>
                <w:rFonts w:ascii="Calibri" w:hAnsi="Calibri" w:cs="Calibri"/>
                <w:color w:val="000000"/>
              </w:rPr>
              <w:t>R$ 100,00</w:t>
            </w:r>
          </w:p>
        </w:tc>
      </w:tr>
      <w:tr w:rsidR="00F10425" w:rsidRPr="000D1E0E" w14:paraId="1DFD27EB" w14:textId="77777777" w:rsidTr="00B6360F">
        <w:trPr>
          <w:gridAfter w:val="1"/>
          <w:wAfter w:w="8" w:type="pct"/>
          <w:trHeight w:val="300"/>
        </w:trPr>
        <w:tc>
          <w:tcPr>
            <w:tcW w:w="3744" w:type="pct"/>
            <w:noWrap/>
            <w:vAlign w:val="bottom"/>
          </w:tcPr>
          <w:p w14:paraId="07048720" w14:textId="2872E3A0" w:rsidR="00F10425" w:rsidRPr="000D1E0E" w:rsidRDefault="00F10425" w:rsidP="00F10425">
            <w:pPr>
              <w:jc w:val="both"/>
              <w:rPr>
                <w:rFonts w:ascii="Arial" w:eastAsia="Times New Roman" w:hAnsi="Arial" w:cs="Arial"/>
                <w:color w:val="000000"/>
                <w:lang w:eastAsia="pt-BR"/>
              </w:rPr>
            </w:pPr>
            <w:r>
              <w:rPr>
                <w:rFonts w:ascii="Calibri" w:hAnsi="Calibri" w:cs="Calibri"/>
                <w:color w:val="000000"/>
              </w:rPr>
              <w:t>Alícia Cousseau</w:t>
            </w:r>
          </w:p>
        </w:tc>
        <w:tc>
          <w:tcPr>
            <w:tcW w:w="1248" w:type="pct"/>
            <w:noWrap/>
            <w:vAlign w:val="center"/>
          </w:tcPr>
          <w:p w14:paraId="53C09411" w14:textId="5A9341BF" w:rsidR="00F10425" w:rsidRPr="000D1E0E" w:rsidRDefault="00F10425" w:rsidP="00F10425">
            <w:pPr>
              <w:jc w:val="both"/>
              <w:rPr>
                <w:rFonts w:ascii="Arial" w:eastAsia="Times New Roman" w:hAnsi="Arial" w:cs="Arial"/>
                <w:color w:val="000000"/>
                <w:lang w:eastAsia="pt-BR"/>
              </w:rPr>
            </w:pPr>
            <w:r>
              <w:rPr>
                <w:rFonts w:ascii="Calibri" w:hAnsi="Calibri" w:cs="Calibri"/>
                <w:color w:val="000000"/>
              </w:rPr>
              <w:t>R$ 300,00</w:t>
            </w:r>
          </w:p>
        </w:tc>
      </w:tr>
      <w:tr w:rsidR="00F10425" w:rsidRPr="000D1E0E" w14:paraId="331F7954" w14:textId="77777777" w:rsidTr="00B6360F">
        <w:trPr>
          <w:gridAfter w:val="1"/>
          <w:wAfter w:w="8" w:type="pct"/>
          <w:trHeight w:val="300"/>
        </w:trPr>
        <w:tc>
          <w:tcPr>
            <w:tcW w:w="3744" w:type="pct"/>
            <w:noWrap/>
            <w:vAlign w:val="bottom"/>
          </w:tcPr>
          <w:p w14:paraId="29E56801" w14:textId="5E4E274F" w:rsidR="00F10425" w:rsidRPr="000D1E0E" w:rsidRDefault="00F10425" w:rsidP="00F10425">
            <w:pPr>
              <w:jc w:val="both"/>
              <w:rPr>
                <w:rFonts w:ascii="Arial" w:eastAsia="Times New Roman" w:hAnsi="Arial" w:cs="Arial"/>
                <w:color w:val="000000"/>
                <w:lang w:eastAsia="pt-BR"/>
              </w:rPr>
            </w:pPr>
            <w:r>
              <w:rPr>
                <w:rFonts w:ascii="Calibri" w:hAnsi="Calibri" w:cs="Calibri"/>
                <w:color w:val="000000"/>
              </w:rPr>
              <w:t>Jesica Kochinski Sutiel</w:t>
            </w:r>
          </w:p>
        </w:tc>
        <w:tc>
          <w:tcPr>
            <w:tcW w:w="1248" w:type="pct"/>
            <w:noWrap/>
            <w:vAlign w:val="center"/>
          </w:tcPr>
          <w:p w14:paraId="60D3A9A1" w14:textId="7746E341" w:rsidR="00F10425" w:rsidRPr="000D1E0E" w:rsidRDefault="00F10425" w:rsidP="00F10425">
            <w:pPr>
              <w:jc w:val="both"/>
              <w:rPr>
                <w:rFonts w:ascii="Arial" w:eastAsia="Times New Roman" w:hAnsi="Arial" w:cs="Arial"/>
                <w:color w:val="000000"/>
                <w:lang w:eastAsia="pt-BR"/>
              </w:rPr>
            </w:pPr>
            <w:r>
              <w:rPr>
                <w:rFonts w:ascii="Calibri" w:hAnsi="Calibri" w:cs="Calibri"/>
                <w:color w:val="000000"/>
              </w:rPr>
              <w:t>R$ 100,00</w:t>
            </w:r>
          </w:p>
        </w:tc>
      </w:tr>
      <w:tr w:rsidR="00F10425" w:rsidRPr="000D1E0E" w14:paraId="7D1D964D" w14:textId="77777777" w:rsidTr="00B6360F">
        <w:trPr>
          <w:gridAfter w:val="1"/>
          <w:wAfter w:w="8" w:type="pct"/>
          <w:trHeight w:val="300"/>
        </w:trPr>
        <w:tc>
          <w:tcPr>
            <w:tcW w:w="3744" w:type="pct"/>
            <w:noWrap/>
            <w:vAlign w:val="bottom"/>
          </w:tcPr>
          <w:p w14:paraId="52F06E9A" w14:textId="7589217B" w:rsidR="00F10425" w:rsidRPr="000D1E0E" w:rsidRDefault="00F10425" w:rsidP="00F10425">
            <w:pPr>
              <w:jc w:val="both"/>
              <w:rPr>
                <w:rFonts w:ascii="Arial" w:eastAsia="Times New Roman" w:hAnsi="Arial" w:cs="Arial"/>
                <w:color w:val="000000"/>
                <w:lang w:eastAsia="pt-BR"/>
              </w:rPr>
            </w:pPr>
            <w:r>
              <w:rPr>
                <w:rFonts w:ascii="Calibri" w:hAnsi="Calibri" w:cs="Calibri"/>
                <w:color w:val="000000"/>
              </w:rPr>
              <w:t>Maria Cristina de Sá</w:t>
            </w:r>
          </w:p>
        </w:tc>
        <w:tc>
          <w:tcPr>
            <w:tcW w:w="1248" w:type="pct"/>
            <w:noWrap/>
            <w:vAlign w:val="center"/>
          </w:tcPr>
          <w:p w14:paraId="6CCFDB51" w14:textId="28D6690A" w:rsidR="00F10425" w:rsidRPr="000D1E0E" w:rsidRDefault="00F10425" w:rsidP="00F10425">
            <w:pPr>
              <w:jc w:val="both"/>
              <w:rPr>
                <w:rFonts w:ascii="Arial" w:eastAsia="Times New Roman" w:hAnsi="Arial" w:cs="Arial"/>
                <w:color w:val="000000"/>
                <w:lang w:eastAsia="pt-BR"/>
              </w:rPr>
            </w:pPr>
            <w:r>
              <w:rPr>
                <w:rFonts w:ascii="Calibri" w:hAnsi="Calibri" w:cs="Calibri"/>
                <w:color w:val="000000"/>
              </w:rPr>
              <w:t>R$ 100,00</w:t>
            </w:r>
          </w:p>
        </w:tc>
      </w:tr>
      <w:tr w:rsidR="00F10425" w:rsidRPr="000D1E0E" w14:paraId="5CAB56E2" w14:textId="77777777" w:rsidTr="00964177">
        <w:trPr>
          <w:gridAfter w:val="1"/>
          <w:wAfter w:w="8" w:type="pct"/>
          <w:trHeight w:val="300"/>
        </w:trPr>
        <w:tc>
          <w:tcPr>
            <w:tcW w:w="3744" w:type="pct"/>
            <w:noWrap/>
            <w:vAlign w:val="bottom"/>
          </w:tcPr>
          <w:p w14:paraId="519D5DEF" w14:textId="44887A20" w:rsidR="00F10425" w:rsidRPr="000D1E0E" w:rsidRDefault="00F10425" w:rsidP="00F10425">
            <w:pPr>
              <w:jc w:val="both"/>
              <w:rPr>
                <w:rFonts w:ascii="Arial" w:eastAsia="Times New Roman" w:hAnsi="Arial" w:cs="Arial"/>
                <w:color w:val="000000"/>
                <w:lang w:eastAsia="pt-BR"/>
              </w:rPr>
            </w:pPr>
            <w:r>
              <w:rPr>
                <w:rFonts w:ascii="Calibri" w:hAnsi="Calibri" w:cs="Calibri"/>
                <w:color w:val="000000"/>
              </w:rPr>
              <w:t>Ivair Brandalize</w:t>
            </w:r>
          </w:p>
        </w:tc>
        <w:tc>
          <w:tcPr>
            <w:tcW w:w="1248" w:type="pct"/>
            <w:noWrap/>
            <w:vAlign w:val="center"/>
          </w:tcPr>
          <w:p w14:paraId="1D2983A0" w14:textId="42C20121" w:rsidR="00F10425" w:rsidRPr="000D1E0E" w:rsidRDefault="00F10425" w:rsidP="00F10425">
            <w:pPr>
              <w:jc w:val="both"/>
              <w:rPr>
                <w:rFonts w:ascii="Arial" w:eastAsia="Times New Roman" w:hAnsi="Arial" w:cs="Arial"/>
                <w:color w:val="000000"/>
                <w:lang w:eastAsia="pt-BR"/>
              </w:rPr>
            </w:pPr>
            <w:r>
              <w:rPr>
                <w:rFonts w:ascii="Calibri" w:hAnsi="Calibri" w:cs="Calibri"/>
                <w:color w:val="000000"/>
              </w:rPr>
              <w:t>R$ 100,00</w:t>
            </w:r>
          </w:p>
        </w:tc>
      </w:tr>
      <w:tr w:rsidR="00F10425" w:rsidRPr="000D1E0E" w14:paraId="2A6F54C0" w14:textId="77777777" w:rsidTr="00964177">
        <w:trPr>
          <w:gridAfter w:val="1"/>
          <w:wAfter w:w="8" w:type="pct"/>
          <w:trHeight w:val="300"/>
        </w:trPr>
        <w:tc>
          <w:tcPr>
            <w:tcW w:w="3744" w:type="pct"/>
            <w:noWrap/>
            <w:vAlign w:val="bottom"/>
          </w:tcPr>
          <w:p w14:paraId="5AC85415" w14:textId="27B23139" w:rsidR="00F10425" w:rsidRPr="000D1E0E" w:rsidRDefault="00F10425" w:rsidP="00F10425">
            <w:pPr>
              <w:jc w:val="both"/>
              <w:rPr>
                <w:rFonts w:ascii="Arial" w:eastAsia="Times New Roman" w:hAnsi="Arial" w:cs="Arial"/>
                <w:color w:val="000000"/>
                <w:lang w:eastAsia="pt-BR"/>
              </w:rPr>
            </w:pPr>
            <w:r>
              <w:rPr>
                <w:rFonts w:ascii="Calibri" w:hAnsi="Calibri" w:cs="Calibri"/>
                <w:color w:val="000000"/>
              </w:rPr>
              <w:t>José Guerreiro de Paula Neto</w:t>
            </w:r>
          </w:p>
        </w:tc>
        <w:tc>
          <w:tcPr>
            <w:tcW w:w="1248" w:type="pct"/>
            <w:noWrap/>
            <w:vAlign w:val="center"/>
          </w:tcPr>
          <w:p w14:paraId="524E8C75" w14:textId="7A171033" w:rsidR="00F10425" w:rsidRPr="000D1E0E" w:rsidRDefault="00F10425" w:rsidP="00F10425">
            <w:pPr>
              <w:jc w:val="both"/>
              <w:rPr>
                <w:rFonts w:ascii="Arial" w:eastAsia="Times New Roman" w:hAnsi="Arial" w:cs="Arial"/>
                <w:color w:val="000000"/>
                <w:lang w:eastAsia="pt-BR"/>
              </w:rPr>
            </w:pPr>
            <w:r>
              <w:rPr>
                <w:rFonts w:ascii="Calibri" w:hAnsi="Calibri" w:cs="Calibri"/>
                <w:color w:val="000000"/>
              </w:rPr>
              <w:t>R$ 100,00</w:t>
            </w:r>
          </w:p>
        </w:tc>
      </w:tr>
      <w:tr w:rsidR="00F10425" w:rsidRPr="000D1E0E" w14:paraId="37F6168E" w14:textId="77777777" w:rsidTr="00B6360F">
        <w:trPr>
          <w:gridAfter w:val="1"/>
          <w:wAfter w:w="8" w:type="pct"/>
          <w:trHeight w:val="300"/>
        </w:trPr>
        <w:tc>
          <w:tcPr>
            <w:tcW w:w="3744" w:type="pct"/>
            <w:noWrap/>
            <w:vAlign w:val="bottom"/>
          </w:tcPr>
          <w:p w14:paraId="0563DEC0" w14:textId="24EB74C3" w:rsidR="00F10425" w:rsidRPr="000D1E0E" w:rsidRDefault="00F10425" w:rsidP="00F10425">
            <w:pPr>
              <w:jc w:val="both"/>
              <w:rPr>
                <w:rFonts w:ascii="Arial" w:hAnsi="Arial" w:cs="Arial"/>
                <w:color w:val="000000"/>
              </w:rPr>
            </w:pPr>
            <w:r>
              <w:rPr>
                <w:rFonts w:ascii="Calibri" w:hAnsi="Calibri" w:cs="Calibri"/>
                <w:color w:val="000000"/>
              </w:rPr>
              <w:t>Maurício Staudt Machado</w:t>
            </w:r>
          </w:p>
        </w:tc>
        <w:tc>
          <w:tcPr>
            <w:tcW w:w="1248" w:type="pct"/>
            <w:noWrap/>
            <w:vAlign w:val="bottom"/>
          </w:tcPr>
          <w:p w14:paraId="6365157C" w14:textId="77EB1927" w:rsidR="00F10425" w:rsidRPr="000D1E0E" w:rsidRDefault="00F10425" w:rsidP="00F10425">
            <w:pPr>
              <w:jc w:val="both"/>
              <w:rPr>
                <w:rFonts w:ascii="Arial" w:hAnsi="Arial" w:cs="Arial"/>
                <w:color w:val="000000"/>
              </w:rPr>
            </w:pPr>
            <w:r>
              <w:rPr>
                <w:rFonts w:ascii="Calibri" w:hAnsi="Calibri" w:cs="Calibri"/>
                <w:color w:val="000000"/>
              </w:rPr>
              <w:t>R$ 100,00</w:t>
            </w:r>
          </w:p>
        </w:tc>
      </w:tr>
      <w:tr w:rsidR="00F10425" w:rsidRPr="000D1E0E" w14:paraId="5737749C" w14:textId="77777777" w:rsidTr="00B6360F">
        <w:trPr>
          <w:gridAfter w:val="1"/>
          <w:wAfter w:w="8" w:type="pct"/>
          <w:trHeight w:val="300"/>
        </w:trPr>
        <w:tc>
          <w:tcPr>
            <w:tcW w:w="3744" w:type="pct"/>
            <w:noWrap/>
            <w:vAlign w:val="bottom"/>
          </w:tcPr>
          <w:p w14:paraId="0C05C53C" w14:textId="1130F5D7" w:rsidR="00F10425" w:rsidRPr="000D1E0E" w:rsidRDefault="00F10425" w:rsidP="00F10425">
            <w:pPr>
              <w:jc w:val="both"/>
              <w:rPr>
                <w:rFonts w:ascii="Arial" w:hAnsi="Arial" w:cs="Arial"/>
                <w:color w:val="000000"/>
              </w:rPr>
            </w:pPr>
            <w:r>
              <w:rPr>
                <w:rFonts w:ascii="Calibri" w:hAnsi="Calibri" w:cs="Calibri"/>
                <w:color w:val="000000"/>
              </w:rPr>
              <w:t>Ademir Foschiera</w:t>
            </w:r>
          </w:p>
        </w:tc>
        <w:tc>
          <w:tcPr>
            <w:tcW w:w="1248" w:type="pct"/>
            <w:noWrap/>
            <w:vAlign w:val="bottom"/>
          </w:tcPr>
          <w:p w14:paraId="546C3B9A" w14:textId="1E53F892" w:rsidR="00F10425" w:rsidRPr="000D1E0E" w:rsidRDefault="00F10425" w:rsidP="00F10425">
            <w:pPr>
              <w:jc w:val="both"/>
              <w:rPr>
                <w:rFonts w:ascii="Arial" w:hAnsi="Arial" w:cs="Arial"/>
                <w:color w:val="000000"/>
              </w:rPr>
            </w:pPr>
            <w:r>
              <w:rPr>
                <w:rFonts w:ascii="Calibri" w:hAnsi="Calibri" w:cs="Calibri"/>
                <w:color w:val="000000"/>
              </w:rPr>
              <w:t>R$ 200,00</w:t>
            </w:r>
          </w:p>
        </w:tc>
      </w:tr>
      <w:tr w:rsidR="00F10425" w:rsidRPr="000D1E0E" w14:paraId="4C659356" w14:textId="77777777" w:rsidTr="00B6360F">
        <w:trPr>
          <w:gridAfter w:val="1"/>
          <w:wAfter w:w="8" w:type="pct"/>
          <w:trHeight w:val="300"/>
        </w:trPr>
        <w:tc>
          <w:tcPr>
            <w:tcW w:w="3744" w:type="pct"/>
            <w:noWrap/>
            <w:vAlign w:val="bottom"/>
          </w:tcPr>
          <w:p w14:paraId="4935B401" w14:textId="1673CD1D" w:rsidR="00F10425" w:rsidRPr="000D1E0E" w:rsidRDefault="00F10425" w:rsidP="00F10425">
            <w:pPr>
              <w:jc w:val="both"/>
              <w:rPr>
                <w:rFonts w:ascii="Arial" w:hAnsi="Arial" w:cs="Arial"/>
                <w:color w:val="000000"/>
              </w:rPr>
            </w:pPr>
            <w:r>
              <w:rPr>
                <w:rFonts w:ascii="Calibri" w:hAnsi="Calibri" w:cs="Calibri"/>
                <w:color w:val="000000"/>
              </w:rPr>
              <w:t>José Guerreiro de Paula Neto</w:t>
            </w:r>
          </w:p>
        </w:tc>
        <w:tc>
          <w:tcPr>
            <w:tcW w:w="1248" w:type="pct"/>
            <w:noWrap/>
            <w:vAlign w:val="bottom"/>
          </w:tcPr>
          <w:p w14:paraId="2C477523" w14:textId="73907D5E" w:rsidR="00F10425" w:rsidRPr="000D1E0E" w:rsidRDefault="00F10425" w:rsidP="00F10425">
            <w:pPr>
              <w:jc w:val="both"/>
              <w:rPr>
                <w:rFonts w:ascii="Arial" w:hAnsi="Arial" w:cs="Arial"/>
                <w:color w:val="000000"/>
              </w:rPr>
            </w:pPr>
            <w:r>
              <w:rPr>
                <w:rFonts w:ascii="Calibri" w:hAnsi="Calibri" w:cs="Calibri"/>
                <w:color w:val="000000"/>
              </w:rPr>
              <w:t>R$ 200,00</w:t>
            </w:r>
          </w:p>
        </w:tc>
      </w:tr>
      <w:tr w:rsidR="00F10425" w:rsidRPr="000D1E0E" w14:paraId="04188804" w14:textId="77777777" w:rsidTr="00B6360F">
        <w:trPr>
          <w:gridAfter w:val="1"/>
          <w:wAfter w:w="8" w:type="pct"/>
          <w:trHeight w:val="300"/>
        </w:trPr>
        <w:tc>
          <w:tcPr>
            <w:tcW w:w="3744" w:type="pct"/>
            <w:noWrap/>
            <w:vAlign w:val="bottom"/>
          </w:tcPr>
          <w:p w14:paraId="5A6C2AB1" w14:textId="092662F5" w:rsidR="00F10425" w:rsidRPr="000D1E0E" w:rsidRDefault="00F10425" w:rsidP="00F10425">
            <w:pPr>
              <w:jc w:val="both"/>
              <w:rPr>
                <w:rFonts w:ascii="Arial" w:hAnsi="Arial" w:cs="Arial"/>
                <w:color w:val="000000"/>
              </w:rPr>
            </w:pPr>
            <w:r>
              <w:rPr>
                <w:rFonts w:ascii="Calibri" w:hAnsi="Calibri" w:cs="Calibri"/>
                <w:color w:val="000000"/>
              </w:rPr>
              <w:t>Michael Henrique Costa</w:t>
            </w:r>
          </w:p>
        </w:tc>
        <w:tc>
          <w:tcPr>
            <w:tcW w:w="1248" w:type="pct"/>
            <w:noWrap/>
            <w:vAlign w:val="bottom"/>
          </w:tcPr>
          <w:p w14:paraId="02AEB9BF" w14:textId="20AF0262" w:rsidR="00F10425" w:rsidRPr="000D1E0E" w:rsidRDefault="00F10425" w:rsidP="00F10425">
            <w:pPr>
              <w:jc w:val="both"/>
              <w:rPr>
                <w:rFonts w:ascii="Arial" w:hAnsi="Arial" w:cs="Arial"/>
                <w:color w:val="000000"/>
              </w:rPr>
            </w:pPr>
            <w:r>
              <w:rPr>
                <w:rFonts w:ascii="Calibri" w:hAnsi="Calibri" w:cs="Calibri"/>
                <w:color w:val="000000"/>
              </w:rPr>
              <w:t>R$ 300,00</w:t>
            </w:r>
          </w:p>
        </w:tc>
      </w:tr>
      <w:tr w:rsidR="00F10425" w:rsidRPr="000D1E0E" w14:paraId="2C9ACAEE" w14:textId="77777777" w:rsidTr="00B6360F">
        <w:trPr>
          <w:gridAfter w:val="1"/>
          <w:wAfter w:w="8" w:type="pct"/>
          <w:trHeight w:val="300"/>
        </w:trPr>
        <w:tc>
          <w:tcPr>
            <w:tcW w:w="3744" w:type="pct"/>
            <w:noWrap/>
            <w:vAlign w:val="bottom"/>
          </w:tcPr>
          <w:p w14:paraId="75FE479B" w14:textId="74FB37F9" w:rsidR="00F10425" w:rsidRPr="000D1E0E" w:rsidRDefault="00F10425" w:rsidP="00F10425">
            <w:pPr>
              <w:jc w:val="both"/>
              <w:rPr>
                <w:rFonts w:ascii="Arial" w:hAnsi="Arial" w:cs="Arial"/>
                <w:color w:val="000000"/>
              </w:rPr>
            </w:pPr>
            <w:r>
              <w:rPr>
                <w:rFonts w:ascii="Calibri" w:hAnsi="Calibri" w:cs="Calibri"/>
                <w:color w:val="000000"/>
              </w:rPr>
              <w:t>P.F. Empreendimentos</w:t>
            </w:r>
          </w:p>
        </w:tc>
        <w:tc>
          <w:tcPr>
            <w:tcW w:w="1248" w:type="pct"/>
            <w:noWrap/>
            <w:vAlign w:val="bottom"/>
          </w:tcPr>
          <w:p w14:paraId="370DEF1C" w14:textId="649F4B82" w:rsidR="00F10425" w:rsidRPr="000D1E0E" w:rsidRDefault="00F10425" w:rsidP="00F10425">
            <w:pPr>
              <w:jc w:val="both"/>
              <w:rPr>
                <w:rFonts w:ascii="Arial" w:hAnsi="Arial" w:cs="Arial"/>
                <w:color w:val="000000"/>
              </w:rPr>
            </w:pPr>
            <w:r>
              <w:rPr>
                <w:rFonts w:ascii="Calibri" w:hAnsi="Calibri" w:cs="Calibri"/>
                <w:color w:val="000000"/>
              </w:rPr>
              <w:t>R$ 100,00</w:t>
            </w:r>
          </w:p>
        </w:tc>
      </w:tr>
      <w:tr w:rsidR="00F10425" w:rsidRPr="000D1E0E" w14:paraId="5FC655B2" w14:textId="77777777" w:rsidTr="00111A9B">
        <w:trPr>
          <w:gridAfter w:val="1"/>
          <w:wAfter w:w="8" w:type="pct"/>
          <w:trHeight w:val="300"/>
        </w:trPr>
        <w:tc>
          <w:tcPr>
            <w:tcW w:w="3744" w:type="pct"/>
            <w:noWrap/>
            <w:vAlign w:val="bottom"/>
          </w:tcPr>
          <w:p w14:paraId="31207A2B" w14:textId="660A72D5" w:rsidR="00F10425" w:rsidRPr="000D1E0E" w:rsidRDefault="00F10425" w:rsidP="00F10425">
            <w:pPr>
              <w:jc w:val="both"/>
              <w:rPr>
                <w:rFonts w:ascii="Arial" w:hAnsi="Arial" w:cs="Arial"/>
                <w:color w:val="000000"/>
              </w:rPr>
            </w:pPr>
            <w:r>
              <w:rPr>
                <w:rFonts w:ascii="Calibri" w:hAnsi="Calibri" w:cs="Calibri"/>
                <w:color w:val="000000"/>
              </w:rPr>
              <w:t xml:space="preserve">Rosane Narciso dos Santos </w:t>
            </w:r>
          </w:p>
        </w:tc>
        <w:tc>
          <w:tcPr>
            <w:tcW w:w="1248" w:type="pct"/>
            <w:noWrap/>
            <w:vAlign w:val="center"/>
          </w:tcPr>
          <w:p w14:paraId="45FB966B" w14:textId="39E43F1A" w:rsidR="00F10425" w:rsidRPr="000D1E0E" w:rsidRDefault="00F10425" w:rsidP="00F10425">
            <w:pPr>
              <w:jc w:val="both"/>
              <w:rPr>
                <w:rFonts w:ascii="Arial" w:hAnsi="Arial" w:cs="Arial"/>
                <w:color w:val="000000"/>
              </w:rPr>
            </w:pPr>
            <w:r>
              <w:rPr>
                <w:rFonts w:ascii="Calibri" w:hAnsi="Calibri" w:cs="Calibri"/>
                <w:color w:val="000000"/>
              </w:rPr>
              <w:t>R$ 200,00</w:t>
            </w:r>
          </w:p>
        </w:tc>
      </w:tr>
      <w:tr w:rsidR="00F10425" w:rsidRPr="000D1E0E" w14:paraId="1604BA41" w14:textId="77777777" w:rsidTr="00B6360F">
        <w:trPr>
          <w:gridAfter w:val="1"/>
          <w:wAfter w:w="8" w:type="pct"/>
          <w:trHeight w:val="300"/>
        </w:trPr>
        <w:tc>
          <w:tcPr>
            <w:tcW w:w="3744" w:type="pct"/>
            <w:noWrap/>
            <w:vAlign w:val="bottom"/>
          </w:tcPr>
          <w:p w14:paraId="09CB415A" w14:textId="0455AD9A" w:rsidR="00F10425" w:rsidRPr="000D1E0E" w:rsidRDefault="00F10425" w:rsidP="00F10425">
            <w:pPr>
              <w:jc w:val="both"/>
              <w:rPr>
                <w:rFonts w:ascii="Arial" w:hAnsi="Arial" w:cs="Arial"/>
                <w:color w:val="000000"/>
              </w:rPr>
            </w:pPr>
            <w:r>
              <w:rPr>
                <w:rFonts w:ascii="Calibri" w:hAnsi="Calibri" w:cs="Calibri"/>
                <w:color w:val="000000"/>
              </w:rPr>
              <w:t>P.F. Empreendimentos</w:t>
            </w:r>
          </w:p>
        </w:tc>
        <w:tc>
          <w:tcPr>
            <w:tcW w:w="1248" w:type="pct"/>
            <w:noWrap/>
            <w:vAlign w:val="bottom"/>
          </w:tcPr>
          <w:p w14:paraId="5596D20A" w14:textId="65F1A8A9" w:rsidR="00F10425" w:rsidRPr="000D1E0E" w:rsidRDefault="00F10425" w:rsidP="00F10425">
            <w:pPr>
              <w:jc w:val="both"/>
              <w:rPr>
                <w:rFonts w:ascii="Arial" w:hAnsi="Arial" w:cs="Arial"/>
                <w:color w:val="000000"/>
              </w:rPr>
            </w:pPr>
            <w:r>
              <w:rPr>
                <w:rFonts w:ascii="Calibri" w:hAnsi="Calibri" w:cs="Calibri"/>
                <w:color w:val="000000"/>
              </w:rPr>
              <w:t>R$ 200,00</w:t>
            </w:r>
          </w:p>
        </w:tc>
      </w:tr>
      <w:tr w:rsidR="00F10425" w:rsidRPr="000D1E0E" w14:paraId="76619B94" w14:textId="77777777" w:rsidTr="00B6360F">
        <w:trPr>
          <w:gridAfter w:val="1"/>
          <w:wAfter w:w="8" w:type="pct"/>
          <w:trHeight w:val="300"/>
        </w:trPr>
        <w:tc>
          <w:tcPr>
            <w:tcW w:w="3744" w:type="pct"/>
            <w:noWrap/>
            <w:vAlign w:val="bottom"/>
          </w:tcPr>
          <w:p w14:paraId="3755329B" w14:textId="02E052AF" w:rsidR="00F10425" w:rsidRPr="000D1E0E" w:rsidRDefault="00F10425" w:rsidP="00F10425">
            <w:pPr>
              <w:jc w:val="both"/>
              <w:rPr>
                <w:rFonts w:ascii="Arial" w:hAnsi="Arial" w:cs="Arial"/>
                <w:color w:val="000000"/>
              </w:rPr>
            </w:pPr>
            <w:r>
              <w:rPr>
                <w:rFonts w:ascii="Calibri" w:hAnsi="Calibri" w:cs="Calibri"/>
                <w:color w:val="000000"/>
              </w:rPr>
              <w:t>Marina Fátima dos Santos</w:t>
            </w:r>
          </w:p>
        </w:tc>
        <w:tc>
          <w:tcPr>
            <w:tcW w:w="1248" w:type="pct"/>
            <w:noWrap/>
            <w:vAlign w:val="bottom"/>
          </w:tcPr>
          <w:p w14:paraId="5A8333A8" w14:textId="72D0BDA4" w:rsidR="00F10425" w:rsidRPr="000D1E0E" w:rsidRDefault="00F10425" w:rsidP="00F10425">
            <w:pPr>
              <w:jc w:val="both"/>
              <w:rPr>
                <w:rFonts w:ascii="Arial" w:hAnsi="Arial" w:cs="Arial"/>
                <w:color w:val="000000"/>
              </w:rPr>
            </w:pPr>
            <w:r>
              <w:rPr>
                <w:rFonts w:ascii="Calibri" w:hAnsi="Calibri" w:cs="Calibri"/>
                <w:color w:val="000000"/>
              </w:rPr>
              <w:t>R$ 100,00</w:t>
            </w:r>
          </w:p>
        </w:tc>
      </w:tr>
      <w:tr w:rsidR="00F10425" w:rsidRPr="000D1E0E" w14:paraId="6AD43488" w14:textId="77777777" w:rsidTr="00BE44AD">
        <w:trPr>
          <w:gridAfter w:val="1"/>
          <w:wAfter w:w="8" w:type="pct"/>
          <w:trHeight w:val="300"/>
        </w:trPr>
        <w:tc>
          <w:tcPr>
            <w:tcW w:w="3744" w:type="pct"/>
            <w:noWrap/>
            <w:vAlign w:val="bottom"/>
          </w:tcPr>
          <w:p w14:paraId="1B486DEF" w14:textId="69D35440" w:rsidR="00F10425" w:rsidRPr="000D1E0E" w:rsidRDefault="00F10425" w:rsidP="00F10425">
            <w:pPr>
              <w:jc w:val="both"/>
              <w:rPr>
                <w:rFonts w:ascii="Arial" w:hAnsi="Arial" w:cs="Arial"/>
                <w:color w:val="000000"/>
              </w:rPr>
            </w:pPr>
            <w:r>
              <w:rPr>
                <w:rFonts w:ascii="Calibri" w:hAnsi="Calibri" w:cs="Calibri"/>
                <w:color w:val="000000"/>
              </w:rPr>
              <w:t>Marina Fátima Kunz</w:t>
            </w:r>
          </w:p>
        </w:tc>
        <w:tc>
          <w:tcPr>
            <w:tcW w:w="1248" w:type="pct"/>
            <w:noWrap/>
            <w:vAlign w:val="center"/>
          </w:tcPr>
          <w:p w14:paraId="44AE392C" w14:textId="6B540499" w:rsidR="00F10425" w:rsidRPr="000D1E0E" w:rsidRDefault="00F10425" w:rsidP="00F10425">
            <w:pPr>
              <w:jc w:val="both"/>
              <w:rPr>
                <w:rFonts w:ascii="Arial" w:hAnsi="Arial" w:cs="Arial"/>
                <w:color w:val="000000"/>
              </w:rPr>
            </w:pPr>
            <w:r>
              <w:rPr>
                <w:rFonts w:ascii="Calibri" w:hAnsi="Calibri" w:cs="Calibri"/>
                <w:color w:val="000000"/>
              </w:rPr>
              <w:t>R$ 100,00</w:t>
            </w:r>
          </w:p>
        </w:tc>
      </w:tr>
      <w:tr w:rsidR="00F10425" w:rsidRPr="000D1E0E" w14:paraId="4B16FE6D" w14:textId="77777777" w:rsidTr="00BE44AD">
        <w:trPr>
          <w:gridAfter w:val="1"/>
          <w:wAfter w:w="8" w:type="pct"/>
          <w:trHeight w:val="300"/>
        </w:trPr>
        <w:tc>
          <w:tcPr>
            <w:tcW w:w="3744" w:type="pct"/>
            <w:noWrap/>
            <w:vAlign w:val="bottom"/>
          </w:tcPr>
          <w:p w14:paraId="6A200AB2" w14:textId="11414A43" w:rsidR="00F10425" w:rsidRPr="000D1E0E" w:rsidRDefault="00F10425" w:rsidP="00F10425">
            <w:pPr>
              <w:jc w:val="both"/>
              <w:rPr>
                <w:rFonts w:ascii="Arial" w:hAnsi="Arial" w:cs="Arial"/>
                <w:color w:val="000000"/>
              </w:rPr>
            </w:pPr>
            <w:r>
              <w:rPr>
                <w:rFonts w:ascii="Calibri" w:hAnsi="Calibri" w:cs="Calibri"/>
                <w:color w:val="000000"/>
              </w:rPr>
              <w:t xml:space="preserve">Câmara de vereadores </w:t>
            </w:r>
          </w:p>
        </w:tc>
        <w:tc>
          <w:tcPr>
            <w:tcW w:w="1248" w:type="pct"/>
            <w:noWrap/>
            <w:vAlign w:val="center"/>
          </w:tcPr>
          <w:p w14:paraId="6A474460" w14:textId="10CA9661" w:rsidR="00F10425" w:rsidRPr="000D1E0E" w:rsidRDefault="00F10425" w:rsidP="00F10425">
            <w:pPr>
              <w:jc w:val="both"/>
              <w:rPr>
                <w:rFonts w:ascii="Arial" w:hAnsi="Arial" w:cs="Arial"/>
                <w:color w:val="000000"/>
              </w:rPr>
            </w:pPr>
            <w:r>
              <w:rPr>
                <w:rFonts w:ascii="Calibri" w:hAnsi="Calibri" w:cs="Calibri"/>
                <w:color w:val="000000"/>
              </w:rPr>
              <w:t>R$ 100,00</w:t>
            </w:r>
          </w:p>
        </w:tc>
      </w:tr>
      <w:tr w:rsidR="00F10425" w:rsidRPr="000D1E0E" w14:paraId="0EDB064E" w14:textId="77777777" w:rsidTr="00BE44AD">
        <w:trPr>
          <w:gridAfter w:val="1"/>
          <w:wAfter w:w="8" w:type="pct"/>
          <w:trHeight w:val="300"/>
        </w:trPr>
        <w:tc>
          <w:tcPr>
            <w:tcW w:w="3744" w:type="pct"/>
            <w:noWrap/>
            <w:vAlign w:val="bottom"/>
          </w:tcPr>
          <w:p w14:paraId="10113C49" w14:textId="46F7B6E5" w:rsidR="00F10425" w:rsidRPr="000D1E0E" w:rsidRDefault="00F10425" w:rsidP="00F10425">
            <w:pPr>
              <w:jc w:val="both"/>
              <w:rPr>
                <w:rFonts w:ascii="Arial" w:hAnsi="Arial" w:cs="Arial"/>
                <w:color w:val="000000"/>
              </w:rPr>
            </w:pPr>
            <w:r>
              <w:rPr>
                <w:rFonts w:ascii="Calibri" w:hAnsi="Calibri" w:cs="Calibri"/>
                <w:color w:val="000000"/>
              </w:rPr>
              <w:t>Tiago Pavi</w:t>
            </w:r>
          </w:p>
        </w:tc>
        <w:tc>
          <w:tcPr>
            <w:tcW w:w="1248" w:type="pct"/>
            <w:noWrap/>
            <w:vAlign w:val="center"/>
          </w:tcPr>
          <w:p w14:paraId="004269A1" w14:textId="283036C0" w:rsidR="00F10425" w:rsidRPr="000D1E0E" w:rsidRDefault="00F10425" w:rsidP="00F10425">
            <w:pPr>
              <w:jc w:val="both"/>
              <w:rPr>
                <w:rFonts w:ascii="Arial" w:hAnsi="Arial" w:cs="Arial"/>
                <w:color w:val="000000"/>
              </w:rPr>
            </w:pPr>
            <w:r>
              <w:rPr>
                <w:rFonts w:ascii="Calibri" w:hAnsi="Calibri" w:cs="Calibri"/>
                <w:color w:val="000000"/>
              </w:rPr>
              <w:t>R$ 100,00</w:t>
            </w:r>
          </w:p>
        </w:tc>
      </w:tr>
      <w:tr w:rsidR="00F10425" w:rsidRPr="000D1E0E" w14:paraId="59F2849F" w14:textId="77777777" w:rsidTr="00BE44AD">
        <w:trPr>
          <w:gridAfter w:val="1"/>
          <w:wAfter w:w="8" w:type="pct"/>
          <w:trHeight w:val="300"/>
        </w:trPr>
        <w:tc>
          <w:tcPr>
            <w:tcW w:w="3744" w:type="pct"/>
            <w:noWrap/>
            <w:vAlign w:val="bottom"/>
          </w:tcPr>
          <w:p w14:paraId="7C902A29" w14:textId="5CB12922" w:rsidR="00F10425" w:rsidRPr="000D1E0E" w:rsidRDefault="00F10425" w:rsidP="00F10425">
            <w:pPr>
              <w:jc w:val="both"/>
              <w:rPr>
                <w:rFonts w:ascii="Arial" w:hAnsi="Arial" w:cs="Arial"/>
                <w:color w:val="000000"/>
              </w:rPr>
            </w:pPr>
            <w:r>
              <w:rPr>
                <w:rFonts w:ascii="Calibri" w:hAnsi="Calibri" w:cs="Calibri"/>
                <w:color w:val="000000"/>
              </w:rPr>
              <w:t>Altair Filipini</w:t>
            </w:r>
          </w:p>
        </w:tc>
        <w:tc>
          <w:tcPr>
            <w:tcW w:w="1248" w:type="pct"/>
            <w:noWrap/>
            <w:vAlign w:val="center"/>
          </w:tcPr>
          <w:p w14:paraId="41AE6200" w14:textId="1383DED6" w:rsidR="00F10425" w:rsidRPr="000D1E0E" w:rsidRDefault="00F10425" w:rsidP="00F10425">
            <w:pPr>
              <w:jc w:val="both"/>
              <w:rPr>
                <w:rFonts w:ascii="Arial" w:hAnsi="Arial" w:cs="Arial"/>
                <w:color w:val="000000"/>
              </w:rPr>
            </w:pPr>
            <w:r>
              <w:rPr>
                <w:rFonts w:ascii="Calibri" w:hAnsi="Calibri" w:cs="Calibri"/>
                <w:color w:val="000000"/>
              </w:rPr>
              <w:t>R$ 200,00</w:t>
            </w:r>
          </w:p>
        </w:tc>
      </w:tr>
      <w:tr w:rsidR="00F10425" w:rsidRPr="000D1E0E" w14:paraId="5C7FA22A" w14:textId="77777777" w:rsidTr="00BE44AD">
        <w:trPr>
          <w:gridAfter w:val="1"/>
          <w:wAfter w:w="8" w:type="pct"/>
          <w:trHeight w:val="300"/>
        </w:trPr>
        <w:tc>
          <w:tcPr>
            <w:tcW w:w="3744" w:type="pct"/>
            <w:noWrap/>
            <w:vAlign w:val="bottom"/>
          </w:tcPr>
          <w:p w14:paraId="7364A437" w14:textId="45087748" w:rsidR="00F10425" w:rsidRPr="000D1E0E" w:rsidRDefault="00F10425" w:rsidP="00F10425">
            <w:pPr>
              <w:jc w:val="both"/>
              <w:rPr>
                <w:rFonts w:ascii="Arial" w:hAnsi="Arial" w:cs="Arial"/>
                <w:color w:val="000000"/>
              </w:rPr>
            </w:pPr>
            <w:r>
              <w:rPr>
                <w:rFonts w:ascii="Calibri" w:hAnsi="Calibri" w:cs="Calibri"/>
                <w:color w:val="000000"/>
              </w:rPr>
              <w:t>Jones Cambrussi</w:t>
            </w:r>
          </w:p>
        </w:tc>
        <w:tc>
          <w:tcPr>
            <w:tcW w:w="1248" w:type="pct"/>
            <w:noWrap/>
            <w:vAlign w:val="center"/>
          </w:tcPr>
          <w:p w14:paraId="76FCD4E1" w14:textId="70D4E031" w:rsidR="00F10425" w:rsidRPr="000D1E0E" w:rsidRDefault="00F10425" w:rsidP="00F10425">
            <w:pPr>
              <w:jc w:val="both"/>
              <w:rPr>
                <w:rFonts w:ascii="Arial" w:hAnsi="Arial" w:cs="Arial"/>
                <w:color w:val="000000"/>
              </w:rPr>
            </w:pPr>
            <w:r>
              <w:rPr>
                <w:rFonts w:ascii="Calibri" w:hAnsi="Calibri" w:cs="Calibri"/>
                <w:color w:val="000000"/>
              </w:rPr>
              <w:t>R$ 200,00</w:t>
            </w:r>
          </w:p>
        </w:tc>
      </w:tr>
      <w:tr w:rsidR="00F10425" w:rsidRPr="000D1E0E" w14:paraId="79A6F5AC" w14:textId="77777777" w:rsidTr="00BE44AD">
        <w:trPr>
          <w:gridAfter w:val="1"/>
          <w:wAfter w:w="8" w:type="pct"/>
          <w:trHeight w:val="300"/>
        </w:trPr>
        <w:tc>
          <w:tcPr>
            <w:tcW w:w="3744" w:type="pct"/>
            <w:noWrap/>
            <w:vAlign w:val="bottom"/>
          </w:tcPr>
          <w:p w14:paraId="22DDD373" w14:textId="31A9AC3E" w:rsidR="00F10425" w:rsidRPr="000D1E0E" w:rsidRDefault="00F10425" w:rsidP="00F10425">
            <w:pPr>
              <w:jc w:val="both"/>
              <w:rPr>
                <w:rFonts w:ascii="Arial" w:hAnsi="Arial" w:cs="Arial"/>
                <w:color w:val="000000"/>
              </w:rPr>
            </w:pPr>
            <w:r>
              <w:rPr>
                <w:rFonts w:ascii="Calibri" w:hAnsi="Calibri" w:cs="Calibri"/>
                <w:color w:val="000000"/>
              </w:rPr>
              <w:t>Salete Bertochi</w:t>
            </w:r>
          </w:p>
        </w:tc>
        <w:tc>
          <w:tcPr>
            <w:tcW w:w="1248" w:type="pct"/>
            <w:noWrap/>
            <w:vAlign w:val="center"/>
          </w:tcPr>
          <w:p w14:paraId="33059EB9" w14:textId="5541847D" w:rsidR="00F10425" w:rsidRPr="000D1E0E" w:rsidRDefault="00F10425" w:rsidP="00F10425">
            <w:pPr>
              <w:jc w:val="both"/>
              <w:rPr>
                <w:rFonts w:ascii="Arial" w:hAnsi="Arial" w:cs="Arial"/>
                <w:color w:val="000000"/>
              </w:rPr>
            </w:pPr>
            <w:r>
              <w:rPr>
                <w:rFonts w:ascii="Calibri" w:hAnsi="Calibri" w:cs="Calibri"/>
                <w:color w:val="000000"/>
              </w:rPr>
              <w:t>R$ 100,00</w:t>
            </w:r>
          </w:p>
        </w:tc>
      </w:tr>
      <w:tr w:rsidR="00F10425" w:rsidRPr="000D1E0E" w14:paraId="14B2BDA5" w14:textId="77777777" w:rsidTr="00071D89">
        <w:trPr>
          <w:gridAfter w:val="1"/>
          <w:wAfter w:w="8" w:type="pct"/>
          <w:trHeight w:val="300"/>
        </w:trPr>
        <w:tc>
          <w:tcPr>
            <w:tcW w:w="3744" w:type="pct"/>
            <w:noWrap/>
            <w:vAlign w:val="bottom"/>
          </w:tcPr>
          <w:p w14:paraId="1A1A268A" w14:textId="4416938F" w:rsidR="00F10425" w:rsidRPr="000D1E0E" w:rsidRDefault="00F10425" w:rsidP="00F10425">
            <w:pPr>
              <w:jc w:val="both"/>
              <w:rPr>
                <w:rFonts w:ascii="Arial" w:hAnsi="Arial" w:cs="Arial"/>
                <w:color w:val="000000"/>
              </w:rPr>
            </w:pPr>
            <w:r>
              <w:rPr>
                <w:rFonts w:ascii="Calibri" w:hAnsi="Calibri" w:cs="Calibri"/>
                <w:color w:val="000000"/>
              </w:rPr>
              <w:t xml:space="preserve">Escola Gilberto Tavares </w:t>
            </w:r>
          </w:p>
        </w:tc>
        <w:tc>
          <w:tcPr>
            <w:tcW w:w="1248" w:type="pct"/>
            <w:noWrap/>
            <w:vAlign w:val="center"/>
          </w:tcPr>
          <w:p w14:paraId="7845469C" w14:textId="3127BC34" w:rsidR="00F10425" w:rsidRPr="000D1E0E" w:rsidRDefault="00F10425" w:rsidP="00F10425">
            <w:pPr>
              <w:jc w:val="both"/>
              <w:rPr>
                <w:rFonts w:ascii="Arial" w:hAnsi="Arial" w:cs="Arial"/>
                <w:color w:val="000000"/>
              </w:rPr>
            </w:pPr>
            <w:r>
              <w:rPr>
                <w:rFonts w:ascii="Calibri" w:hAnsi="Calibri" w:cs="Calibri"/>
                <w:color w:val="000000"/>
              </w:rPr>
              <w:t>R$ 100,00</w:t>
            </w:r>
          </w:p>
        </w:tc>
      </w:tr>
      <w:tr w:rsidR="00F10425" w:rsidRPr="000D1E0E" w14:paraId="4DD2B544" w14:textId="77777777" w:rsidTr="00071D89">
        <w:trPr>
          <w:gridAfter w:val="1"/>
          <w:wAfter w:w="8" w:type="pct"/>
          <w:trHeight w:val="300"/>
        </w:trPr>
        <w:tc>
          <w:tcPr>
            <w:tcW w:w="3744" w:type="pct"/>
            <w:noWrap/>
            <w:vAlign w:val="bottom"/>
          </w:tcPr>
          <w:p w14:paraId="69A0A13A" w14:textId="5C6BD5E7" w:rsidR="00F10425" w:rsidRPr="000D1E0E" w:rsidRDefault="00F10425" w:rsidP="00F10425">
            <w:pPr>
              <w:jc w:val="both"/>
              <w:rPr>
                <w:rFonts w:ascii="Arial" w:hAnsi="Arial" w:cs="Arial"/>
                <w:color w:val="000000"/>
              </w:rPr>
            </w:pPr>
            <w:r>
              <w:rPr>
                <w:rFonts w:ascii="Calibri" w:hAnsi="Calibri" w:cs="Calibri"/>
                <w:color w:val="000000"/>
              </w:rPr>
              <w:t>Altair Filipini</w:t>
            </w:r>
          </w:p>
        </w:tc>
        <w:tc>
          <w:tcPr>
            <w:tcW w:w="1248" w:type="pct"/>
            <w:noWrap/>
            <w:vAlign w:val="center"/>
          </w:tcPr>
          <w:p w14:paraId="525624E8" w14:textId="2FF9F5E8" w:rsidR="00F10425" w:rsidRPr="000D1E0E" w:rsidRDefault="00F10425" w:rsidP="00F10425">
            <w:pPr>
              <w:jc w:val="both"/>
              <w:rPr>
                <w:rFonts w:ascii="Arial" w:hAnsi="Arial" w:cs="Arial"/>
                <w:color w:val="000000"/>
              </w:rPr>
            </w:pPr>
            <w:r>
              <w:rPr>
                <w:rFonts w:ascii="Calibri" w:hAnsi="Calibri" w:cs="Calibri"/>
                <w:color w:val="000000"/>
              </w:rPr>
              <w:t>R$ 100,00</w:t>
            </w:r>
          </w:p>
        </w:tc>
      </w:tr>
      <w:tr w:rsidR="00F10425" w:rsidRPr="000D1E0E" w14:paraId="751299C5" w14:textId="77777777" w:rsidTr="00071D89">
        <w:trPr>
          <w:gridAfter w:val="1"/>
          <w:wAfter w:w="8" w:type="pct"/>
          <w:trHeight w:val="300"/>
        </w:trPr>
        <w:tc>
          <w:tcPr>
            <w:tcW w:w="3744" w:type="pct"/>
            <w:noWrap/>
            <w:vAlign w:val="bottom"/>
          </w:tcPr>
          <w:p w14:paraId="448516B9" w14:textId="235B89D8" w:rsidR="00F10425" w:rsidRPr="000D1E0E" w:rsidRDefault="00F10425" w:rsidP="00F10425">
            <w:pPr>
              <w:jc w:val="both"/>
              <w:rPr>
                <w:rFonts w:ascii="Arial" w:hAnsi="Arial" w:cs="Arial"/>
                <w:color w:val="000000"/>
              </w:rPr>
            </w:pPr>
            <w:r>
              <w:rPr>
                <w:rFonts w:ascii="Calibri" w:hAnsi="Calibri" w:cs="Calibri"/>
                <w:color w:val="000000"/>
              </w:rPr>
              <w:t xml:space="preserve">Edi Evangelista </w:t>
            </w:r>
          </w:p>
        </w:tc>
        <w:tc>
          <w:tcPr>
            <w:tcW w:w="1248" w:type="pct"/>
            <w:noWrap/>
            <w:vAlign w:val="center"/>
          </w:tcPr>
          <w:p w14:paraId="40C58881" w14:textId="09C3DEAA" w:rsidR="00F10425" w:rsidRPr="000D1E0E" w:rsidRDefault="00F10425" w:rsidP="00F10425">
            <w:pPr>
              <w:jc w:val="both"/>
              <w:rPr>
                <w:rFonts w:ascii="Arial" w:hAnsi="Arial" w:cs="Arial"/>
                <w:color w:val="000000"/>
              </w:rPr>
            </w:pPr>
            <w:r>
              <w:rPr>
                <w:rFonts w:ascii="Calibri" w:hAnsi="Calibri" w:cs="Calibri"/>
                <w:color w:val="000000"/>
              </w:rPr>
              <w:t>R$ 100,00</w:t>
            </w:r>
          </w:p>
        </w:tc>
      </w:tr>
      <w:tr w:rsidR="00F10425" w:rsidRPr="000D1E0E" w14:paraId="2442B104" w14:textId="77777777" w:rsidTr="00071D89">
        <w:trPr>
          <w:gridAfter w:val="1"/>
          <w:wAfter w:w="8" w:type="pct"/>
          <w:trHeight w:val="300"/>
        </w:trPr>
        <w:tc>
          <w:tcPr>
            <w:tcW w:w="3744" w:type="pct"/>
            <w:noWrap/>
            <w:vAlign w:val="bottom"/>
          </w:tcPr>
          <w:p w14:paraId="52DE854D" w14:textId="3A41E644" w:rsidR="00F10425" w:rsidRPr="000D1E0E" w:rsidRDefault="00F10425" w:rsidP="00F10425">
            <w:pPr>
              <w:jc w:val="both"/>
              <w:rPr>
                <w:rFonts w:ascii="Arial" w:hAnsi="Arial" w:cs="Arial"/>
                <w:color w:val="000000"/>
              </w:rPr>
            </w:pPr>
            <w:r>
              <w:rPr>
                <w:rFonts w:ascii="Calibri" w:hAnsi="Calibri" w:cs="Calibri"/>
                <w:color w:val="000000"/>
              </w:rPr>
              <w:t>Deoclides Pavi</w:t>
            </w:r>
          </w:p>
        </w:tc>
        <w:tc>
          <w:tcPr>
            <w:tcW w:w="1248" w:type="pct"/>
            <w:noWrap/>
            <w:vAlign w:val="center"/>
          </w:tcPr>
          <w:p w14:paraId="3DACABAC" w14:textId="0D2B95A0" w:rsidR="00F10425" w:rsidRPr="000D1E0E" w:rsidRDefault="00F10425" w:rsidP="00F10425">
            <w:pPr>
              <w:jc w:val="both"/>
              <w:rPr>
                <w:rFonts w:ascii="Arial" w:hAnsi="Arial" w:cs="Arial"/>
                <w:color w:val="000000"/>
              </w:rPr>
            </w:pPr>
            <w:r>
              <w:rPr>
                <w:rFonts w:ascii="Calibri" w:hAnsi="Calibri" w:cs="Calibri"/>
                <w:color w:val="000000"/>
              </w:rPr>
              <w:t>R$ 100,00</w:t>
            </w:r>
          </w:p>
        </w:tc>
      </w:tr>
      <w:tr w:rsidR="00F10425" w:rsidRPr="000D1E0E" w14:paraId="34CC7DF2" w14:textId="77777777" w:rsidTr="00525B77">
        <w:trPr>
          <w:gridAfter w:val="1"/>
          <w:wAfter w:w="8" w:type="pct"/>
          <w:trHeight w:val="300"/>
        </w:trPr>
        <w:tc>
          <w:tcPr>
            <w:tcW w:w="3744" w:type="pct"/>
            <w:noWrap/>
            <w:vAlign w:val="bottom"/>
          </w:tcPr>
          <w:p w14:paraId="06FAAC2D" w14:textId="34A2D748" w:rsidR="00F10425" w:rsidRPr="000D1E0E" w:rsidRDefault="00F10425" w:rsidP="00F10425">
            <w:pPr>
              <w:jc w:val="both"/>
              <w:rPr>
                <w:rFonts w:ascii="Arial" w:hAnsi="Arial" w:cs="Arial"/>
                <w:color w:val="000000"/>
              </w:rPr>
            </w:pPr>
            <w:r>
              <w:rPr>
                <w:rFonts w:ascii="Calibri" w:hAnsi="Calibri" w:cs="Calibri"/>
                <w:color w:val="000000"/>
              </w:rPr>
              <w:lastRenderedPageBreak/>
              <w:t>Altair Felipini</w:t>
            </w:r>
          </w:p>
        </w:tc>
        <w:tc>
          <w:tcPr>
            <w:tcW w:w="1248" w:type="pct"/>
            <w:noWrap/>
            <w:vAlign w:val="center"/>
          </w:tcPr>
          <w:p w14:paraId="59ABF46A" w14:textId="6629C477" w:rsidR="00F10425" w:rsidRPr="000D1E0E" w:rsidRDefault="00F10425" w:rsidP="00F10425">
            <w:pPr>
              <w:jc w:val="both"/>
              <w:rPr>
                <w:rFonts w:ascii="Arial" w:hAnsi="Arial" w:cs="Arial"/>
                <w:color w:val="000000"/>
              </w:rPr>
            </w:pPr>
            <w:r>
              <w:rPr>
                <w:rFonts w:ascii="Calibri" w:hAnsi="Calibri" w:cs="Calibri"/>
                <w:color w:val="000000"/>
              </w:rPr>
              <w:t>R$ 100,00</w:t>
            </w:r>
          </w:p>
        </w:tc>
      </w:tr>
      <w:tr w:rsidR="00F10425" w:rsidRPr="000D1E0E" w14:paraId="209C9F51" w14:textId="77777777" w:rsidTr="00525B77">
        <w:trPr>
          <w:gridAfter w:val="1"/>
          <w:wAfter w:w="8" w:type="pct"/>
          <w:trHeight w:val="300"/>
        </w:trPr>
        <w:tc>
          <w:tcPr>
            <w:tcW w:w="3744" w:type="pct"/>
            <w:noWrap/>
            <w:vAlign w:val="bottom"/>
          </w:tcPr>
          <w:p w14:paraId="358B656F" w14:textId="6B62E4DE" w:rsidR="00F10425" w:rsidRPr="000D1E0E" w:rsidRDefault="00F10425" w:rsidP="00F10425">
            <w:pPr>
              <w:jc w:val="both"/>
              <w:rPr>
                <w:rFonts w:ascii="Arial" w:hAnsi="Arial" w:cs="Arial"/>
                <w:color w:val="000000"/>
              </w:rPr>
            </w:pPr>
            <w:r>
              <w:rPr>
                <w:rFonts w:ascii="Calibri" w:hAnsi="Calibri" w:cs="Calibri"/>
                <w:color w:val="000000"/>
              </w:rPr>
              <w:t xml:space="preserve">Escola Gilberto Tavares </w:t>
            </w:r>
          </w:p>
        </w:tc>
        <w:tc>
          <w:tcPr>
            <w:tcW w:w="1248" w:type="pct"/>
            <w:noWrap/>
            <w:vAlign w:val="center"/>
          </w:tcPr>
          <w:p w14:paraId="3FBF1530" w14:textId="4BF2F81B" w:rsidR="00F10425" w:rsidRPr="000D1E0E" w:rsidRDefault="00F10425" w:rsidP="00F10425">
            <w:pPr>
              <w:jc w:val="both"/>
              <w:rPr>
                <w:rFonts w:ascii="Arial" w:hAnsi="Arial" w:cs="Arial"/>
                <w:color w:val="000000"/>
              </w:rPr>
            </w:pPr>
            <w:r>
              <w:rPr>
                <w:rFonts w:ascii="Calibri" w:hAnsi="Calibri" w:cs="Calibri"/>
                <w:color w:val="000000"/>
              </w:rPr>
              <w:t>R$ 200,00</w:t>
            </w:r>
          </w:p>
        </w:tc>
      </w:tr>
      <w:tr w:rsidR="00F10425" w:rsidRPr="000D1E0E" w14:paraId="4F127700" w14:textId="77777777" w:rsidTr="00525B77">
        <w:trPr>
          <w:gridAfter w:val="1"/>
          <w:wAfter w:w="8" w:type="pct"/>
          <w:trHeight w:val="300"/>
        </w:trPr>
        <w:tc>
          <w:tcPr>
            <w:tcW w:w="3744" w:type="pct"/>
            <w:noWrap/>
            <w:vAlign w:val="bottom"/>
          </w:tcPr>
          <w:p w14:paraId="77C6DDE8" w14:textId="43250D88" w:rsidR="00F10425" w:rsidRPr="000D1E0E" w:rsidRDefault="00F10425" w:rsidP="00F10425">
            <w:pPr>
              <w:jc w:val="both"/>
              <w:rPr>
                <w:rFonts w:ascii="Arial" w:hAnsi="Arial" w:cs="Arial"/>
                <w:color w:val="000000"/>
              </w:rPr>
            </w:pPr>
            <w:r>
              <w:rPr>
                <w:rFonts w:ascii="Calibri" w:hAnsi="Calibri" w:cs="Calibri"/>
                <w:color w:val="000000"/>
              </w:rPr>
              <w:t>Salete Bertochi</w:t>
            </w:r>
          </w:p>
        </w:tc>
        <w:tc>
          <w:tcPr>
            <w:tcW w:w="1248" w:type="pct"/>
            <w:noWrap/>
            <w:vAlign w:val="center"/>
          </w:tcPr>
          <w:p w14:paraId="233BFAD5" w14:textId="7F84FF8E" w:rsidR="00F10425" w:rsidRPr="000D1E0E" w:rsidRDefault="00F10425" w:rsidP="00F10425">
            <w:pPr>
              <w:jc w:val="both"/>
              <w:rPr>
                <w:rFonts w:ascii="Arial" w:hAnsi="Arial" w:cs="Arial"/>
                <w:color w:val="000000"/>
              </w:rPr>
            </w:pPr>
            <w:r>
              <w:rPr>
                <w:rFonts w:ascii="Calibri" w:hAnsi="Calibri" w:cs="Calibri"/>
                <w:color w:val="000000"/>
              </w:rPr>
              <w:t>R$ 200,00</w:t>
            </w:r>
          </w:p>
        </w:tc>
      </w:tr>
      <w:tr w:rsidR="00F10425" w:rsidRPr="000D1E0E" w14:paraId="1CEAB215" w14:textId="77777777" w:rsidTr="00525B77">
        <w:trPr>
          <w:gridAfter w:val="1"/>
          <w:wAfter w:w="8" w:type="pct"/>
          <w:trHeight w:val="300"/>
        </w:trPr>
        <w:tc>
          <w:tcPr>
            <w:tcW w:w="3744" w:type="pct"/>
            <w:noWrap/>
            <w:vAlign w:val="bottom"/>
          </w:tcPr>
          <w:p w14:paraId="20A73882" w14:textId="2C4CF308" w:rsidR="00F10425" w:rsidRPr="000D1E0E" w:rsidRDefault="00F10425" w:rsidP="00F10425">
            <w:pPr>
              <w:jc w:val="both"/>
              <w:rPr>
                <w:rFonts w:ascii="Arial" w:hAnsi="Arial" w:cs="Arial"/>
                <w:color w:val="000000"/>
              </w:rPr>
            </w:pPr>
            <w:r>
              <w:rPr>
                <w:rFonts w:ascii="Calibri" w:hAnsi="Calibri" w:cs="Calibri"/>
                <w:color w:val="000000"/>
              </w:rPr>
              <w:t>Josiane Colombo Bordin</w:t>
            </w:r>
          </w:p>
        </w:tc>
        <w:tc>
          <w:tcPr>
            <w:tcW w:w="1248" w:type="pct"/>
            <w:noWrap/>
            <w:vAlign w:val="center"/>
          </w:tcPr>
          <w:p w14:paraId="4A2F8AC0" w14:textId="1F144AE8" w:rsidR="00F10425" w:rsidRPr="000D1E0E" w:rsidRDefault="00F10425" w:rsidP="00F10425">
            <w:pPr>
              <w:jc w:val="both"/>
              <w:rPr>
                <w:rFonts w:ascii="Arial" w:hAnsi="Arial" w:cs="Arial"/>
                <w:color w:val="000000"/>
              </w:rPr>
            </w:pPr>
            <w:r>
              <w:rPr>
                <w:rFonts w:ascii="Calibri" w:hAnsi="Calibri" w:cs="Calibri"/>
                <w:color w:val="000000"/>
              </w:rPr>
              <w:t>R$ 400,00</w:t>
            </w:r>
          </w:p>
        </w:tc>
      </w:tr>
      <w:tr w:rsidR="00F10425" w:rsidRPr="000D1E0E" w14:paraId="0FAE4E9C" w14:textId="77777777" w:rsidTr="003F73CE">
        <w:trPr>
          <w:gridAfter w:val="1"/>
          <w:wAfter w:w="8" w:type="pct"/>
          <w:trHeight w:val="300"/>
        </w:trPr>
        <w:tc>
          <w:tcPr>
            <w:tcW w:w="3744" w:type="pct"/>
            <w:noWrap/>
            <w:vAlign w:val="bottom"/>
          </w:tcPr>
          <w:p w14:paraId="60FB27E1" w14:textId="7D962814" w:rsidR="00F10425" w:rsidRPr="000D1E0E" w:rsidRDefault="00F10425" w:rsidP="00F10425">
            <w:pPr>
              <w:jc w:val="both"/>
              <w:rPr>
                <w:rFonts w:ascii="Arial" w:hAnsi="Arial" w:cs="Arial"/>
                <w:color w:val="000000"/>
              </w:rPr>
            </w:pPr>
            <w:r>
              <w:rPr>
                <w:rFonts w:ascii="Calibri" w:hAnsi="Calibri" w:cs="Calibri"/>
                <w:color w:val="000000"/>
              </w:rPr>
              <w:t>Nathan Henrique Pescador</w:t>
            </w:r>
          </w:p>
        </w:tc>
        <w:tc>
          <w:tcPr>
            <w:tcW w:w="1248" w:type="pct"/>
            <w:noWrap/>
            <w:vAlign w:val="center"/>
          </w:tcPr>
          <w:p w14:paraId="1E35C409" w14:textId="048C79FC" w:rsidR="00F10425" w:rsidRPr="000D1E0E" w:rsidRDefault="00F10425" w:rsidP="00F10425">
            <w:pPr>
              <w:jc w:val="both"/>
              <w:rPr>
                <w:rFonts w:ascii="Arial" w:hAnsi="Arial" w:cs="Arial"/>
                <w:color w:val="000000"/>
              </w:rPr>
            </w:pPr>
            <w:r>
              <w:rPr>
                <w:rFonts w:ascii="Calibri" w:hAnsi="Calibri" w:cs="Calibri"/>
                <w:color w:val="000000"/>
              </w:rPr>
              <w:t>R$ 100,00</w:t>
            </w:r>
          </w:p>
        </w:tc>
      </w:tr>
      <w:tr w:rsidR="00F10425" w:rsidRPr="000D1E0E" w14:paraId="2BF28386" w14:textId="77777777" w:rsidTr="003F73CE">
        <w:trPr>
          <w:gridAfter w:val="1"/>
          <w:wAfter w:w="8" w:type="pct"/>
          <w:trHeight w:val="300"/>
        </w:trPr>
        <w:tc>
          <w:tcPr>
            <w:tcW w:w="3744" w:type="pct"/>
            <w:noWrap/>
            <w:vAlign w:val="bottom"/>
          </w:tcPr>
          <w:p w14:paraId="7ABCACD7" w14:textId="1C306F9F" w:rsidR="00F10425" w:rsidRPr="000D1E0E" w:rsidRDefault="00F10425" w:rsidP="00F10425">
            <w:pPr>
              <w:jc w:val="both"/>
              <w:rPr>
                <w:rFonts w:ascii="Arial" w:hAnsi="Arial" w:cs="Arial"/>
                <w:color w:val="000000"/>
              </w:rPr>
            </w:pPr>
            <w:r>
              <w:rPr>
                <w:rFonts w:ascii="Calibri" w:hAnsi="Calibri" w:cs="Calibri"/>
                <w:color w:val="000000"/>
              </w:rPr>
              <w:t>Rodrigo Cambrussi</w:t>
            </w:r>
          </w:p>
        </w:tc>
        <w:tc>
          <w:tcPr>
            <w:tcW w:w="1248" w:type="pct"/>
            <w:noWrap/>
            <w:vAlign w:val="center"/>
          </w:tcPr>
          <w:p w14:paraId="333FA6E6" w14:textId="0936EDA6" w:rsidR="00F10425" w:rsidRPr="000D1E0E" w:rsidRDefault="00F10425" w:rsidP="00F10425">
            <w:pPr>
              <w:jc w:val="both"/>
              <w:rPr>
                <w:rFonts w:ascii="Arial" w:hAnsi="Arial" w:cs="Arial"/>
                <w:color w:val="000000"/>
              </w:rPr>
            </w:pPr>
            <w:r>
              <w:rPr>
                <w:rFonts w:ascii="Calibri" w:hAnsi="Calibri" w:cs="Calibri"/>
                <w:color w:val="000000"/>
              </w:rPr>
              <w:t>R$ 100,00</w:t>
            </w:r>
          </w:p>
        </w:tc>
      </w:tr>
      <w:tr w:rsidR="00F10425" w:rsidRPr="000D1E0E" w14:paraId="01147851" w14:textId="77777777" w:rsidTr="003F73CE">
        <w:trPr>
          <w:gridAfter w:val="1"/>
          <w:wAfter w:w="8" w:type="pct"/>
          <w:trHeight w:val="300"/>
        </w:trPr>
        <w:tc>
          <w:tcPr>
            <w:tcW w:w="3744" w:type="pct"/>
            <w:noWrap/>
            <w:vAlign w:val="bottom"/>
          </w:tcPr>
          <w:p w14:paraId="0FCBB526" w14:textId="1B47A657" w:rsidR="00F10425" w:rsidRPr="000D1E0E" w:rsidRDefault="00F10425" w:rsidP="00F10425">
            <w:pPr>
              <w:jc w:val="both"/>
              <w:rPr>
                <w:rFonts w:ascii="Arial" w:hAnsi="Arial" w:cs="Arial"/>
                <w:color w:val="000000"/>
              </w:rPr>
            </w:pPr>
            <w:r>
              <w:rPr>
                <w:rFonts w:ascii="Calibri" w:hAnsi="Calibri" w:cs="Calibri"/>
                <w:color w:val="000000"/>
              </w:rPr>
              <w:t xml:space="preserve">Alan José Costa </w:t>
            </w:r>
          </w:p>
        </w:tc>
        <w:tc>
          <w:tcPr>
            <w:tcW w:w="1248" w:type="pct"/>
            <w:noWrap/>
            <w:vAlign w:val="center"/>
          </w:tcPr>
          <w:p w14:paraId="14F11DE4" w14:textId="26C51174" w:rsidR="00F10425" w:rsidRPr="000D1E0E" w:rsidRDefault="00F10425" w:rsidP="00F10425">
            <w:pPr>
              <w:jc w:val="both"/>
              <w:rPr>
                <w:rFonts w:ascii="Arial" w:hAnsi="Arial" w:cs="Arial"/>
                <w:color w:val="000000"/>
              </w:rPr>
            </w:pPr>
            <w:r>
              <w:rPr>
                <w:rFonts w:ascii="Calibri" w:hAnsi="Calibri" w:cs="Calibri"/>
                <w:color w:val="000000"/>
              </w:rPr>
              <w:t>R$ 200,00</w:t>
            </w:r>
          </w:p>
        </w:tc>
      </w:tr>
      <w:tr w:rsidR="003E1EF6" w:rsidRPr="000D1E0E" w14:paraId="3006B232" w14:textId="77777777" w:rsidTr="00B6360F">
        <w:trPr>
          <w:gridAfter w:val="1"/>
          <w:wAfter w:w="8" w:type="pct"/>
          <w:trHeight w:val="300"/>
        </w:trPr>
        <w:tc>
          <w:tcPr>
            <w:tcW w:w="3744" w:type="pct"/>
            <w:noWrap/>
            <w:vAlign w:val="bottom"/>
          </w:tcPr>
          <w:p w14:paraId="063D59A8" w14:textId="5B9E11D2" w:rsidR="003E1EF6" w:rsidRPr="00F10425" w:rsidRDefault="00F10425" w:rsidP="000D1E0E">
            <w:pPr>
              <w:jc w:val="both"/>
              <w:rPr>
                <w:rFonts w:ascii="Arial" w:hAnsi="Arial" w:cs="Arial"/>
                <w:b/>
                <w:bCs/>
                <w:color w:val="000000"/>
              </w:rPr>
            </w:pPr>
            <w:r w:rsidRPr="00F10425">
              <w:rPr>
                <w:rFonts w:ascii="Arial" w:hAnsi="Arial" w:cs="Arial"/>
                <w:b/>
                <w:bCs/>
                <w:color w:val="000000"/>
              </w:rPr>
              <w:t>Projetos e obras</w:t>
            </w:r>
          </w:p>
        </w:tc>
        <w:tc>
          <w:tcPr>
            <w:tcW w:w="1248" w:type="pct"/>
            <w:noWrap/>
            <w:vAlign w:val="bottom"/>
          </w:tcPr>
          <w:p w14:paraId="7AA53C49" w14:textId="43151F22" w:rsidR="003E1EF6" w:rsidRPr="000D1E0E" w:rsidRDefault="003E1EF6" w:rsidP="000D1E0E">
            <w:pPr>
              <w:jc w:val="both"/>
              <w:rPr>
                <w:rFonts w:ascii="Arial" w:hAnsi="Arial" w:cs="Arial"/>
                <w:color w:val="000000"/>
              </w:rPr>
            </w:pPr>
          </w:p>
        </w:tc>
      </w:tr>
      <w:tr w:rsidR="00F10425" w:rsidRPr="000D1E0E" w14:paraId="52C012F9" w14:textId="77777777" w:rsidTr="0070709A">
        <w:trPr>
          <w:gridAfter w:val="1"/>
          <w:wAfter w:w="8" w:type="pct"/>
          <w:trHeight w:val="300"/>
        </w:trPr>
        <w:tc>
          <w:tcPr>
            <w:tcW w:w="3744" w:type="pct"/>
            <w:noWrap/>
            <w:vAlign w:val="bottom"/>
          </w:tcPr>
          <w:p w14:paraId="58420D8F" w14:textId="26BFC87A" w:rsidR="00F10425" w:rsidRPr="000D1E0E" w:rsidRDefault="00F10425" w:rsidP="00F10425">
            <w:pPr>
              <w:jc w:val="both"/>
              <w:rPr>
                <w:rFonts w:ascii="Arial" w:hAnsi="Arial" w:cs="Arial"/>
                <w:color w:val="000000"/>
              </w:rPr>
            </w:pPr>
            <w:r>
              <w:rPr>
                <w:rFonts w:ascii="Calibri" w:hAnsi="Calibri" w:cs="Calibri"/>
                <w:color w:val="000000"/>
              </w:rPr>
              <w:t>Projeto para construção de vestiários para a Unidade Básica de Saúde, incluindo projeto arquitetônico, estrutural, memorial descritivo e planilha orçamentária</w:t>
            </w:r>
          </w:p>
        </w:tc>
        <w:tc>
          <w:tcPr>
            <w:tcW w:w="1248" w:type="pct"/>
            <w:noWrap/>
            <w:vAlign w:val="center"/>
          </w:tcPr>
          <w:p w14:paraId="790F15B1" w14:textId="267AADFD" w:rsidR="00F10425" w:rsidRPr="000D1E0E" w:rsidRDefault="00F10425" w:rsidP="00F10425">
            <w:pPr>
              <w:jc w:val="both"/>
              <w:rPr>
                <w:rFonts w:ascii="Arial" w:hAnsi="Arial" w:cs="Arial"/>
                <w:color w:val="000000"/>
              </w:rPr>
            </w:pPr>
            <w:r>
              <w:rPr>
                <w:rFonts w:ascii="Calibri" w:hAnsi="Calibri" w:cs="Calibri"/>
                <w:color w:val="000000"/>
              </w:rPr>
              <w:t>R$ 3.800,00</w:t>
            </w:r>
          </w:p>
        </w:tc>
      </w:tr>
      <w:tr w:rsidR="00F10425" w:rsidRPr="000D1E0E" w14:paraId="3A1E7E6F" w14:textId="77777777" w:rsidTr="006501B0">
        <w:trPr>
          <w:gridAfter w:val="1"/>
          <w:wAfter w:w="8" w:type="pct"/>
          <w:trHeight w:val="300"/>
        </w:trPr>
        <w:tc>
          <w:tcPr>
            <w:tcW w:w="3744" w:type="pct"/>
            <w:noWrap/>
            <w:vAlign w:val="bottom"/>
          </w:tcPr>
          <w:p w14:paraId="14B65B75" w14:textId="63519A54" w:rsidR="00F10425" w:rsidRPr="000D1E0E" w:rsidRDefault="00F10425" w:rsidP="00F10425">
            <w:pPr>
              <w:jc w:val="both"/>
              <w:rPr>
                <w:rFonts w:ascii="Arial" w:hAnsi="Arial" w:cs="Arial"/>
                <w:color w:val="000000"/>
              </w:rPr>
            </w:pPr>
            <w:r>
              <w:rPr>
                <w:rFonts w:ascii="Calibri" w:hAnsi="Calibri" w:cs="Calibri"/>
                <w:color w:val="000000"/>
              </w:rPr>
              <w:t>Elaboração de laudo de acessibilidade para o posto de saúde antigo - Boanelgino Neves e Sá, em resposta ao MPSC</w:t>
            </w:r>
          </w:p>
        </w:tc>
        <w:tc>
          <w:tcPr>
            <w:tcW w:w="1248" w:type="pct"/>
            <w:noWrap/>
            <w:vAlign w:val="center"/>
          </w:tcPr>
          <w:p w14:paraId="32DF431D" w14:textId="4C9A6F9E" w:rsidR="00F10425" w:rsidRPr="000D1E0E" w:rsidRDefault="00F10425" w:rsidP="00F10425">
            <w:pPr>
              <w:jc w:val="both"/>
              <w:rPr>
                <w:rFonts w:ascii="Arial" w:hAnsi="Arial" w:cs="Arial"/>
                <w:color w:val="000000"/>
              </w:rPr>
            </w:pPr>
            <w:r>
              <w:rPr>
                <w:rFonts w:ascii="Calibri" w:hAnsi="Calibri" w:cs="Calibri"/>
                <w:color w:val="000000"/>
              </w:rPr>
              <w:t>R$ 1.500,00</w:t>
            </w:r>
          </w:p>
        </w:tc>
      </w:tr>
      <w:tr w:rsidR="00F10425" w:rsidRPr="000D1E0E" w14:paraId="0D773A49" w14:textId="77777777" w:rsidTr="006501B0">
        <w:trPr>
          <w:gridAfter w:val="1"/>
          <w:wAfter w:w="8" w:type="pct"/>
          <w:trHeight w:val="300"/>
        </w:trPr>
        <w:tc>
          <w:tcPr>
            <w:tcW w:w="3744" w:type="pct"/>
            <w:noWrap/>
            <w:vAlign w:val="bottom"/>
          </w:tcPr>
          <w:p w14:paraId="2CB32CDF" w14:textId="5BB8EED7" w:rsidR="00F10425" w:rsidRPr="000D1E0E" w:rsidRDefault="00F10425" w:rsidP="00F10425">
            <w:pPr>
              <w:jc w:val="both"/>
              <w:rPr>
                <w:rFonts w:ascii="Arial" w:hAnsi="Arial" w:cs="Arial"/>
                <w:color w:val="000000"/>
              </w:rPr>
            </w:pPr>
            <w:r>
              <w:rPr>
                <w:rFonts w:ascii="Calibri" w:hAnsi="Calibri" w:cs="Calibri"/>
                <w:color w:val="000000"/>
              </w:rPr>
              <w:t>Projeto de revitalização de praça municipal - incluindo projeto arquitetônico, elétrico, 3D, memoriais descritivos e planilha orçamentária</w:t>
            </w:r>
          </w:p>
        </w:tc>
        <w:tc>
          <w:tcPr>
            <w:tcW w:w="1248" w:type="pct"/>
            <w:noWrap/>
            <w:vAlign w:val="center"/>
          </w:tcPr>
          <w:p w14:paraId="70CD4259" w14:textId="60AFA444" w:rsidR="00F10425" w:rsidRPr="000D1E0E" w:rsidRDefault="00F10425" w:rsidP="00F10425">
            <w:pPr>
              <w:jc w:val="both"/>
              <w:rPr>
                <w:rFonts w:ascii="Arial" w:hAnsi="Arial" w:cs="Arial"/>
                <w:color w:val="000000"/>
              </w:rPr>
            </w:pPr>
            <w:r>
              <w:rPr>
                <w:rFonts w:ascii="Calibri" w:hAnsi="Calibri" w:cs="Calibri"/>
                <w:color w:val="000000"/>
              </w:rPr>
              <w:t>R$ 14.300,00</w:t>
            </w:r>
          </w:p>
        </w:tc>
      </w:tr>
      <w:tr w:rsidR="003E1EF6" w:rsidRPr="000D1E0E" w14:paraId="08B22F5E" w14:textId="77777777" w:rsidTr="00B6360F">
        <w:trPr>
          <w:gridAfter w:val="1"/>
          <w:wAfter w:w="8" w:type="pct"/>
          <w:trHeight w:val="300"/>
        </w:trPr>
        <w:tc>
          <w:tcPr>
            <w:tcW w:w="3744" w:type="pct"/>
            <w:noWrap/>
            <w:vAlign w:val="bottom"/>
          </w:tcPr>
          <w:p w14:paraId="265B9DD6" w14:textId="274895CE" w:rsidR="003E1EF6" w:rsidRPr="000D1E0E" w:rsidRDefault="00F10425" w:rsidP="000D1E0E">
            <w:pPr>
              <w:jc w:val="both"/>
              <w:rPr>
                <w:rFonts w:ascii="Arial" w:hAnsi="Arial" w:cs="Arial"/>
                <w:b/>
                <w:bCs/>
                <w:color w:val="000000"/>
              </w:rPr>
            </w:pPr>
            <w:r>
              <w:rPr>
                <w:rFonts w:ascii="Arial" w:hAnsi="Arial" w:cs="Arial"/>
                <w:b/>
                <w:bCs/>
                <w:color w:val="000000"/>
              </w:rPr>
              <w:t>Suporte técnico</w:t>
            </w:r>
          </w:p>
        </w:tc>
        <w:tc>
          <w:tcPr>
            <w:tcW w:w="1248" w:type="pct"/>
            <w:noWrap/>
            <w:vAlign w:val="bottom"/>
          </w:tcPr>
          <w:p w14:paraId="23C2F15D" w14:textId="77777777" w:rsidR="003E1EF6" w:rsidRPr="000D1E0E" w:rsidRDefault="003E1EF6" w:rsidP="000D1E0E">
            <w:pPr>
              <w:jc w:val="both"/>
              <w:rPr>
                <w:rFonts w:ascii="Arial" w:hAnsi="Arial" w:cs="Arial"/>
                <w:color w:val="000000"/>
              </w:rPr>
            </w:pPr>
          </w:p>
        </w:tc>
      </w:tr>
      <w:tr w:rsidR="00F10425" w:rsidRPr="000D1E0E" w14:paraId="3182B43B" w14:textId="77777777" w:rsidTr="002F0A3C">
        <w:trPr>
          <w:gridAfter w:val="1"/>
          <w:wAfter w:w="8" w:type="pct"/>
          <w:trHeight w:val="68"/>
        </w:trPr>
        <w:tc>
          <w:tcPr>
            <w:tcW w:w="3744" w:type="pct"/>
            <w:noWrap/>
            <w:vAlign w:val="center"/>
          </w:tcPr>
          <w:p w14:paraId="7B01C279" w14:textId="53CE84EE" w:rsidR="00F10425" w:rsidRPr="000D1E0E" w:rsidRDefault="00F10425" w:rsidP="00F10425">
            <w:pPr>
              <w:jc w:val="both"/>
              <w:rPr>
                <w:rFonts w:ascii="Arial" w:hAnsi="Arial" w:cs="Arial"/>
                <w:color w:val="000000"/>
              </w:rPr>
            </w:pPr>
            <w:r>
              <w:rPr>
                <w:rFonts w:ascii="Calibri" w:hAnsi="Calibri" w:cs="Calibri"/>
                <w:color w:val="000000"/>
              </w:rPr>
              <w:t>Atendimento profissional Flávia referente ao projeto do TRR</w:t>
            </w:r>
          </w:p>
        </w:tc>
        <w:tc>
          <w:tcPr>
            <w:tcW w:w="1248" w:type="pct"/>
            <w:noWrap/>
            <w:vAlign w:val="center"/>
          </w:tcPr>
          <w:p w14:paraId="0D8E91F9" w14:textId="34CE7527" w:rsidR="00F10425" w:rsidRPr="000D1E0E" w:rsidRDefault="00F10425" w:rsidP="00F10425">
            <w:pPr>
              <w:jc w:val="both"/>
              <w:rPr>
                <w:rFonts w:ascii="Arial" w:hAnsi="Arial" w:cs="Arial"/>
                <w:color w:val="000000"/>
              </w:rPr>
            </w:pPr>
            <w:r>
              <w:rPr>
                <w:rFonts w:ascii="Calibri" w:hAnsi="Calibri" w:cs="Calibri"/>
                <w:color w:val="000000"/>
              </w:rPr>
              <w:t>R$ 100,00</w:t>
            </w:r>
          </w:p>
        </w:tc>
      </w:tr>
      <w:tr w:rsidR="00F10425" w:rsidRPr="000D1E0E" w14:paraId="42EAE2DE" w14:textId="77777777" w:rsidTr="00CA01C4">
        <w:trPr>
          <w:gridAfter w:val="1"/>
          <w:wAfter w:w="8" w:type="pct"/>
          <w:trHeight w:val="68"/>
        </w:trPr>
        <w:tc>
          <w:tcPr>
            <w:tcW w:w="3744" w:type="pct"/>
            <w:noWrap/>
            <w:vAlign w:val="bottom"/>
          </w:tcPr>
          <w:p w14:paraId="3F3C202D" w14:textId="7288718D" w:rsidR="00F10425" w:rsidRPr="000D1E0E" w:rsidRDefault="00F10425" w:rsidP="00F10425">
            <w:pPr>
              <w:jc w:val="both"/>
              <w:rPr>
                <w:rFonts w:ascii="Arial" w:hAnsi="Arial" w:cs="Arial"/>
                <w:color w:val="000000"/>
              </w:rPr>
            </w:pPr>
            <w:r>
              <w:rPr>
                <w:rFonts w:ascii="Calibri" w:hAnsi="Calibri" w:cs="Calibri"/>
                <w:color w:val="000000"/>
              </w:rPr>
              <w:t>Atendimento profissional Olívio referente à mapa do município</w:t>
            </w:r>
          </w:p>
        </w:tc>
        <w:tc>
          <w:tcPr>
            <w:tcW w:w="1248" w:type="pct"/>
            <w:noWrap/>
            <w:vAlign w:val="center"/>
          </w:tcPr>
          <w:p w14:paraId="00AB33B2" w14:textId="777918D8" w:rsidR="00F10425" w:rsidRPr="000D1E0E" w:rsidRDefault="00F10425" w:rsidP="00F10425">
            <w:pPr>
              <w:jc w:val="both"/>
              <w:rPr>
                <w:rFonts w:ascii="Arial" w:hAnsi="Arial" w:cs="Arial"/>
                <w:color w:val="000000"/>
              </w:rPr>
            </w:pPr>
            <w:r>
              <w:rPr>
                <w:rFonts w:ascii="Calibri" w:hAnsi="Calibri" w:cs="Calibri"/>
                <w:color w:val="000000"/>
              </w:rPr>
              <w:t>R$ 100,00</w:t>
            </w:r>
          </w:p>
        </w:tc>
      </w:tr>
      <w:tr w:rsidR="00F10425" w:rsidRPr="000D1E0E" w14:paraId="6AE16AB0" w14:textId="77777777" w:rsidTr="0052153B">
        <w:trPr>
          <w:gridAfter w:val="1"/>
          <w:wAfter w:w="8" w:type="pct"/>
          <w:trHeight w:val="68"/>
        </w:trPr>
        <w:tc>
          <w:tcPr>
            <w:tcW w:w="3744" w:type="pct"/>
            <w:noWrap/>
          </w:tcPr>
          <w:p w14:paraId="21BDCFF6" w14:textId="36B397D9" w:rsidR="00F10425" w:rsidRPr="000D1E0E" w:rsidRDefault="00F10425" w:rsidP="00F10425">
            <w:pPr>
              <w:jc w:val="both"/>
              <w:rPr>
                <w:rFonts w:ascii="Arial" w:hAnsi="Arial" w:cs="Arial"/>
                <w:color w:val="000000"/>
              </w:rPr>
            </w:pPr>
            <w:r>
              <w:rPr>
                <w:rFonts w:ascii="Calibri" w:hAnsi="Calibri" w:cs="Calibri"/>
                <w:color w:val="000000"/>
              </w:rPr>
              <w:t>Atualização do orçamento da rede de água do Loteamento Nereu Sabino da Silva</w:t>
            </w:r>
          </w:p>
        </w:tc>
        <w:tc>
          <w:tcPr>
            <w:tcW w:w="1248" w:type="pct"/>
            <w:noWrap/>
            <w:vAlign w:val="center"/>
          </w:tcPr>
          <w:p w14:paraId="09DFD455" w14:textId="22D53DCB" w:rsidR="00F10425" w:rsidRPr="000D1E0E" w:rsidRDefault="00F10425" w:rsidP="00F10425">
            <w:pPr>
              <w:jc w:val="both"/>
              <w:rPr>
                <w:rFonts w:ascii="Arial" w:hAnsi="Arial" w:cs="Arial"/>
                <w:color w:val="000000"/>
              </w:rPr>
            </w:pPr>
            <w:r>
              <w:rPr>
                <w:rFonts w:ascii="Calibri" w:hAnsi="Calibri" w:cs="Calibri"/>
                <w:color w:val="000000"/>
              </w:rPr>
              <w:t>R$ 100,00</w:t>
            </w:r>
          </w:p>
        </w:tc>
      </w:tr>
      <w:tr w:rsidR="00F10425" w:rsidRPr="000D1E0E" w14:paraId="1A261A86" w14:textId="77777777" w:rsidTr="00B6360F">
        <w:trPr>
          <w:gridAfter w:val="1"/>
          <w:wAfter w:w="8" w:type="pct"/>
          <w:trHeight w:val="68"/>
        </w:trPr>
        <w:tc>
          <w:tcPr>
            <w:tcW w:w="3744" w:type="pct"/>
            <w:noWrap/>
            <w:vAlign w:val="bottom"/>
          </w:tcPr>
          <w:p w14:paraId="110B0F18" w14:textId="2FB49EB4" w:rsidR="00F10425" w:rsidRPr="000D1E0E" w:rsidRDefault="00F10425" w:rsidP="00F10425">
            <w:pPr>
              <w:jc w:val="both"/>
              <w:rPr>
                <w:rFonts w:ascii="Arial" w:hAnsi="Arial" w:cs="Arial"/>
                <w:color w:val="000000"/>
              </w:rPr>
            </w:pPr>
            <w:r>
              <w:rPr>
                <w:rFonts w:ascii="Calibri" w:hAnsi="Calibri" w:cs="Calibri"/>
                <w:color w:val="000000"/>
              </w:rPr>
              <w:t>Reunião com prefeito Rafael e advogado Adriano junto ao MPSC para tratar de TAC de saneamento básico</w:t>
            </w:r>
          </w:p>
        </w:tc>
        <w:tc>
          <w:tcPr>
            <w:tcW w:w="1248" w:type="pct"/>
            <w:noWrap/>
            <w:vAlign w:val="center"/>
          </w:tcPr>
          <w:p w14:paraId="704ECD47" w14:textId="3F392620" w:rsidR="00F10425" w:rsidRPr="000D1E0E" w:rsidRDefault="00F10425" w:rsidP="00F10425">
            <w:pPr>
              <w:jc w:val="both"/>
              <w:rPr>
                <w:rFonts w:ascii="Arial" w:hAnsi="Arial" w:cs="Arial"/>
                <w:color w:val="000000"/>
              </w:rPr>
            </w:pPr>
            <w:r>
              <w:rPr>
                <w:rFonts w:ascii="Calibri" w:hAnsi="Calibri" w:cs="Calibri"/>
                <w:color w:val="000000"/>
              </w:rPr>
              <w:t>R$ 200,00</w:t>
            </w:r>
          </w:p>
        </w:tc>
      </w:tr>
      <w:tr w:rsidR="00F10425" w:rsidRPr="000D1E0E" w14:paraId="3C551FE8" w14:textId="77777777" w:rsidTr="00B6360F">
        <w:trPr>
          <w:gridAfter w:val="1"/>
          <w:wAfter w:w="8" w:type="pct"/>
          <w:trHeight w:val="68"/>
        </w:trPr>
        <w:tc>
          <w:tcPr>
            <w:tcW w:w="3744" w:type="pct"/>
            <w:noWrap/>
            <w:vAlign w:val="bottom"/>
          </w:tcPr>
          <w:p w14:paraId="697681AB" w14:textId="1A0B4F05" w:rsidR="00F10425" w:rsidRPr="000D1E0E" w:rsidRDefault="00F10425" w:rsidP="00F10425">
            <w:pPr>
              <w:jc w:val="both"/>
              <w:rPr>
                <w:rFonts w:ascii="Arial" w:hAnsi="Arial" w:cs="Arial"/>
                <w:color w:val="000000"/>
              </w:rPr>
            </w:pPr>
            <w:r>
              <w:rPr>
                <w:rFonts w:ascii="Calibri" w:hAnsi="Calibri" w:cs="Calibri"/>
                <w:color w:val="000000"/>
              </w:rPr>
              <w:t>Atendimento Jorge e Vanderlei sobre projeto de regularização da câmara de vereadores e Escola Gilberto Tavares</w:t>
            </w:r>
          </w:p>
        </w:tc>
        <w:tc>
          <w:tcPr>
            <w:tcW w:w="1248" w:type="pct"/>
            <w:noWrap/>
            <w:vAlign w:val="center"/>
          </w:tcPr>
          <w:p w14:paraId="0259711D" w14:textId="3EE32B03" w:rsidR="00F10425" w:rsidRPr="000D1E0E" w:rsidRDefault="00F10425" w:rsidP="00F10425">
            <w:pPr>
              <w:jc w:val="both"/>
              <w:rPr>
                <w:rFonts w:ascii="Arial" w:hAnsi="Arial" w:cs="Arial"/>
                <w:color w:val="000000"/>
              </w:rPr>
            </w:pPr>
            <w:r>
              <w:rPr>
                <w:rFonts w:ascii="Calibri" w:hAnsi="Calibri" w:cs="Calibri"/>
                <w:color w:val="000000"/>
              </w:rPr>
              <w:t>R$ 200,00</w:t>
            </w:r>
          </w:p>
        </w:tc>
      </w:tr>
      <w:tr w:rsidR="00F10425" w:rsidRPr="000D1E0E" w14:paraId="4D2DE09C" w14:textId="77777777" w:rsidTr="00B6360F">
        <w:trPr>
          <w:gridAfter w:val="1"/>
          <w:wAfter w:w="8" w:type="pct"/>
          <w:trHeight w:val="68"/>
        </w:trPr>
        <w:tc>
          <w:tcPr>
            <w:tcW w:w="3744" w:type="pct"/>
            <w:noWrap/>
            <w:vAlign w:val="bottom"/>
          </w:tcPr>
          <w:p w14:paraId="3C9E6AED" w14:textId="2BF5F4C6" w:rsidR="00F10425" w:rsidRPr="000D1E0E" w:rsidRDefault="00F10425" w:rsidP="00F10425">
            <w:pPr>
              <w:jc w:val="both"/>
              <w:rPr>
                <w:rFonts w:ascii="Arial" w:hAnsi="Arial" w:cs="Arial"/>
                <w:color w:val="000000"/>
              </w:rPr>
            </w:pPr>
            <w:r>
              <w:rPr>
                <w:rFonts w:ascii="Calibri" w:hAnsi="Calibri" w:cs="Calibri"/>
                <w:color w:val="000000"/>
              </w:rPr>
              <w:t>Emissão de parecer sobre projeto de regularização da Câmara de Vereadores</w:t>
            </w:r>
          </w:p>
        </w:tc>
        <w:tc>
          <w:tcPr>
            <w:tcW w:w="1248" w:type="pct"/>
            <w:noWrap/>
            <w:vAlign w:val="center"/>
          </w:tcPr>
          <w:p w14:paraId="2478E675" w14:textId="15BC0BE0" w:rsidR="00F10425" w:rsidRPr="000D1E0E" w:rsidRDefault="00F10425" w:rsidP="00F10425">
            <w:pPr>
              <w:jc w:val="both"/>
              <w:rPr>
                <w:rFonts w:ascii="Arial" w:hAnsi="Arial" w:cs="Arial"/>
                <w:color w:val="000000"/>
              </w:rPr>
            </w:pPr>
            <w:r>
              <w:rPr>
                <w:rFonts w:ascii="Calibri" w:hAnsi="Calibri" w:cs="Calibri"/>
                <w:color w:val="000000"/>
              </w:rPr>
              <w:t>R$ 100,00</w:t>
            </w:r>
          </w:p>
        </w:tc>
      </w:tr>
      <w:tr w:rsidR="00F10425" w:rsidRPr="000D1E0E" w14:paraId="4B9A7DE2" w14:textId="77777777" w:rsidTr="00B6360F">
        <w:trPr>
          <w:gridAfter w:val="1"/>
          <w:wAfter w:w="8" w:type="pct"/>
          <w:trHeight w:val="68"/>
        </w:trPr>
        <w:tc>
          <w:tcPr>
            <w:tcW w:w="3744" w:type="pct"/>
            <w:noWrap/>
            <w:vAlign w:val="bottom"/>
          </w:tcPr>
          <w:p w14:paraId="3FC5E2D0" w14:textId="2BB58430" w:rsidR="00F10425" w:rsidRPr="000D1E0E" w:rsidRDefault="00F10425" w:rsidP="00F10425">
            <w:pPr>
              <w:jc w:val="both"/>
              <w:rPr>
                <w:rFonts w:ascii="Arial" w:hAnsi="Arial" w:cs="Arial"/>
                <w:b/>
                <w:bCs/>
                <w:color w:val="000000"/>
              </w:rPr>
            </w:pPr>
            <w:r>
              <w:rPr>
                <w:rFonts w:ascii="Calibri" w:hAnsi="Calibri" w:cs="Calibri"/>
                <w:color w:val="000000"/>
              </w:rPr>
              <w:t>Atendimento profissional RT Engenharia sobre projeto comercial</w:t>
            </w:r>
          </w:p>
        </w:tc>
        <w:tc>
          <w:tcPr>
            <w:tcW w:w="1248" w:type="pct"/>
            <w:noWrap/>
            <w:vAlign w:val="center"/>
          </w:tcPr>
          <w:p w14:paraId="259B2300" w14:textId="6D9CFEE6" w:rsidR="00F10425" w:rsidRPr="000D1E0E" w:rsidRDefault="00F10425" w:rsidP="00F10425">
            <w:pPr>
              <w:jc w:val="both"/>
              <w:rPr>
                <w:rFonts w:ascii="Arial" w:hAnsi="Arial" w:cs="Arial"/>
                <w:color w:val="000000"/>
              </w:rPr>
            </w:pPr>
            <w:r>
              <w:rPr>
                <w:rFonts w:ascii="Calibri" w:hAnsi="Calibri" w:cs="Calibri"/>
                <w:color w:val="000000"/>
              </w:rPr>
              <w:t>R$ 100,00</w:t>
            </w:r>
          </w:p>
        </w:tc>
      </w:tr>
    </w:tbl>
    <w:p w14:paraId="5DFB499A" w14:textId="77777777" w:rsidR="00716C23" w:rsidRPr="000D1E0E" w:rsidRDefault="00716C23" w:rsidP="000D1E0E">
      <w:pPr>
        <w:jc w:val="both"/>
        <w:rPr>
          <w:rFonts w:ascii="Arial" w:hAnsi="Arial" w:cs="Arial"/>
          <w:b/>
          <w:bCs/>
        </w:rPr>
      </w:pPr>
    </w:p>
    <w:tbl>
      <w:tblPr>
        <w:tblStyle w:val="TabeladeGradeClara"/>
        <w:tblpPr w:leftFromText="141" w:rightFromText="141" w:vertAnchor="text" w:horzAnchor="margin" w:tblpY="43"/>
        <w:tblW w:w="5012" w:type="pct"/>
        <w:tblLayout w:type="fixed"/>
        <w:tblLook w:val="04A0" w:firstRow="1" w:lastRow="0" w:firstColumn="1" w:lastColumn="0" w:noHBand="0" w:noVBand="1"/>
      </w:tblPr>
      <w:tblGrid>
        <w:gridCol w:w="8514"/>
      </w:tblGrid>
      <w:tr w:rsidR="00D14AE5" w:rsidRPr="000D1E0E" w14:paraId="72AC7A93" w14:textId="77777777" w:rsidTr="00D14AE5">
        <w:trPr>
          <w:trHeight w:val="315"/>
        </w:trPr>
        <w:tc>
          <w:tcPr>
            <w:tcW w:w="5000" w:type="pct"/>
            <w:shd w:val="clear" w:color="auto" w:fill="FFD966" w:themeFill="accent4" w:themeFillTint="99"/>
            <w:noWrap/>
            <w:vAlign w:val="center"/>
            <w:hideMark/>
          </w:tcPr>
          <w:p w14:paraId="4FC5CF3F" w14:textId="4B687636" w:rsidR="00D14AE5" w:rsidRPr="000D1E0E" w:rsidRDefault="00D14AE5" w:rsidP="000D1E0E">
            <w:pPr>
              <w:jc w:val="both"/>
              <w:rPr>
                <w:rFonts w:ascii="Arial" w:eastAsia="Times New Roman" w:hAnsi="Arial" w:cs="Arial"/>
                <w:b/>
                <w:bCs/>
                <w:color w:val="000000"/>
                <w:lang w:eastAsia="pt-BR"/>
              </w:rPr>
            </w:pPr>
            <w:r w:rsidRPr="000D1E0E">
              <w:rPr>
                <w:rFonts w:ascii="Arial" w:eastAsia="Times New Roman" w:hAnsi="Arial" w:cs="Arial"/>
                <w:b/>
                <w:bCs/>
                <w:color w:val="000000"/>
                <w:lang w:eastAsia="pt-BR"/>
              </w:rPr>
              <w:t xml:space="preserve">ENTRE RIOS - TOTAL R$ </w:t>
            </w:r>
            <w:r w:rsidR="007F359C">
              <w:rPr>
                <w:rFonts w:ascii="Arial" w:eastAsia="Times New Roman" w:hAnsi="Arial" w:cs="Arial"/>
                <w:b/>
                <w:bCs/>
                <w:color w:val="000000"/>
                <w:lang w:eastAsia="pt-BR"/>
              </w:rPr>
              <w:t>2</w:t>
            </w:r>
            <w:r w:rsidRPr="000D1E0E">
              <w:rPr>
                <w:rFonts w:ascii="Arial" w:eastAsia="Times New Roman" w:hAnsi="Arial" w:cs="Arial"/>
                <w:b/>
                <w:bCs/>
                <w:color w:val="000000"/>
                <w:lang w:eastAsia="pt-BR"/>
              </w:rPr>
              <w:t>.</w:t>
            </w:r>
            <w:r w:rsidR="007F359C">
              <w:rPr>
                <w:rFonts w:ascii="Arial" w:eastAsia="Times New Roman" w:hAnsi="Arial" w:cs="Arial"/>
                <w:b/>
                <w:bCs/>
                <w:color w:val="000000"/>
                <w:lang w:eastAsia="pt-BR"/>
              </w:rPr>
              <w:t>6</w:t>
            </w:r>
            <w:r w:rsidR="00466B2D" w:rsidRPr="000D1E0E">
              <w:rPr>
                <w:rFonts w:ascii="Arial" w:eastAsia="Times New Roman" w:hAnsi="Arial" w:cs="Arial"/>
                <w:b/>
                <w:bCs/>
                <w:color w:val="000000"/>
                <w:lang w:eastAsia="pt-BR"/>
              </w:rPr>
              <w:t>00</w:t>
            </w:r>
            <w:r w:rsidRPr="000D1E0E">
              <w:rPr>
                <w:rFonts w:ascii="Arial" w:eastAsia="Times New Roman" w:hAnsi="Arial" w:cs="Arial"/>
                <w:b/>
                <w:bCs/>
                <w:color w:val="000000"/>
                <w:lang w:eastAsia="pt-BR"/>
              </w:rPr>
              <w:t>,00</w:t>
            </w:r>
          </w:p>
        </w:tc>
      </w:tr>
    </w:tbl>
    <w:p w14:paraId="41931AC7" w14:textId="77777777" w:rsidR="00716C23" w:rsidRPr="000D1E0E" w:rsidRDefault="00716C23" w:rsidP="000D1E0E">
      <w:pPr>
        <w:jc w:val="both"/>
        <w:rPr>
          <w:rFonts w:ascii="Arial" w:hAnsi="Arial" w:cs="Arial"/>
          <w:b/>
          <w:bCs/>
        </w:rPr>
      </w:pPr>
    </w:p>
    <w:tbl>
      <w:tblPr>
        <w:tblStyle w:val="TabeladeGradeClara"/>
        <w:tblW w:w="8495" w:type="dxa"/>
        <w:tblLook w:val="04A0" w:firstRow="1" w:lastRow="0" w:firstColumn="1" w:lastColumn="0" w:noHBand="0" w:noVBand="1"/>
      </w:tblPr>
      <w:tblGrid>
        <w:gridCol w:w="6380"/>
        <w:gridCol w:w="2115"/>
      </w:tblGrid>
      <w:tr w:rsidR="001A42CB" w:rsidRPr="000D1E0E" w14:paraId="6F1D7871" w14:textId="77777777" w:rsidTr="002D70AC">
        <w:trPr>
          <w:trHeight w:val="315"/>
        </w:trPr>
        <w:tc>
          <w:tcPr>
            <w:tcW w:w="6380" w:type="dxa"/>
            <w:noWrap/>
            <w:hideMark/>
          </w:tcPr>
          <w:p w14:paraId="483D0AEE" w14:textId="77777777" w:rsidR="001A42CB" w:rsidRPr="000D1E0E" w:rsidRDefault="001A42CB" w:rsidP="000D1E0E">
            <w:pPr>
              <w:jc w:val="both"/>
              <w:rPr>
                <w:rFonts w:ascii="Arial" w:eastAsia="Times New Roman" w:hAnsi="Arial" w:cs="Arial"/>
                <w:b/>
                <w:bCs/>
                <w:color w:val="000000"/>
                <w:lang w:eastAsia="pt-BR"/>
              </w:rPr>
            </w:pPr>
            <w:r w:rsidRPr="000D1E0E">
              <w:rPr>
                <w:rFonts w:ascii="Arial" w:eastAsia="Times New Roman" w:hAnsi="Arial" w:cs="Arial"/>
                <w:b/>
                <w:bCs/>
                <w:color w:val="000000"/>
                <w:lang w:eastAsia="pt-BR"/>
              </w:rPr>
              <w:t>ANÁLISE DE PROJETO</w:t>
            </w:r>
          </w:p>
        </w:tc>
        <w:tc>
          <w:tcPr>
            <w:tcW w:w="2115" w:type="dxa"/>
            <w:noWrap/>
            <w:vAlign w:val="center"/>
            <w:hideMark/>
          </w:tcPr>
          <w:p w14:paraId="68D93043" w14:textId="665A855B" w:rsidR="001A42CB" w:rsidRPr="000D1E0E" w:rsidRDefault="001A42CB" w:rsidP="000D1E0E">
            <w:pPr>
              <w:jc w:val="both"/>
              <w:rPr>
                <w:rFonts w:ascii="Arial" w:eastAsia="Times New Roman" w:hAnsi="Arial" w:cs="Arial"/>
                <w:b/>
                <w:bCs/>
                <w:color w:val="000000"/>
                <w:lang w:eastAsia="pt-BR"/>
              </w:rPr>
            </w:pPr>
          </w:p>
        </w:tc>
      </w:tr>
      <w:tr w:rsidR="00C6334C" w:rsidRPr="000D1E0E" w14:paraId="31BB3261" w14:textId="77777777" w:rsidTr="00B6360F">
        <w:trPr>
          <w:trHeight w:val="300"/>
        </w:trPr>
        <w:tc>
          <w:tcPr>
            <w:tcW w:w="6380" w:type="dxa"/>
            <w:noWrap/>
            <w:vAlign w:val="bottom"/>
          </w:tcPr>
          <w:p w14:paraId="58A27BCA" w14:textId="356A4A39" w:rsidR="00C6334C" w:rsidRPr="000D1E0E" w:rsidRDefault="00C6334C" w:rsidP="00C6334C">
            <w:pPr>
              <w:jc w:val="both"/>
              <w:rPr>
                <w:rFonts w:ascii="Arial" w:eastAsia="Times New Roman" w:hAnsi="Arial" w:cs="Arial"/>
                <w:color w:val="000000"/>
                <w:lang w:eastAsia="pt-BR"/>
              </w:rPr>
            </w:pPr>
            <w:r>
              <w:rPr>
                <w:rFonts w:ascii="Calibri" w:hAnsi="Calibri" w:cs="Calibri"/>
                <w:color w:val="000000"/>
              </w:rPr>
              <w:t>Estefano Levi</w:t>
            </w:r>
          </w:p>
        </w:tc>
        <w:tc>
          <w:tcPr>
            <w:tcW w:w="2115" w:type="dxa"/>
            <w:noWrap/>
            <w:vAlign w:val="center"/>
          </w:tcPr>
          <w:p w14:paraId="6C73CE38" w14:textId="49AE3FBA" w:rsidR="00C6334C" w:rsidRPr="000D1E0E" w:rsidRDefault="00C6334C" w:rsidP="00C6334C">
            <w:pPr>
              <w:jc w:val="both"/>
              <w:rPr>
                <w:rFonts w:ascii="Arial" w:eastAsia="Times New Roman" w:hAnsi="Arial" w:cs="Arial"/>
                <w:color w:val="000000"/>
                <w:lang w:eastAsia="pt-BR"/>
              </w:rPr>
            </w:pPr>
            <w:r>
              <w:rPr>
                <w:rFonts w:ascii="Calibri" w:hAnsi="Calibri" w:cs="Calibri"/>
                <w:color w:val="000000"/>
              </w:rPr>
              <w:t>R$ 200,00</w:t>
            </w:r>
          </w:p>
        </w:tc>
      </w:tr>
      <w:tr w:rsidR="00C6334C" w:rsidRPr="000D1E0E" w14:paraId="5B056E2A" w14:textId="77777777" w:rsidTr="00306A85">
        <w:trPr>
          <w:trHeight w:val="300"/>
        </w:trPr>
        <w:tc>
          <w:tcPr>
            <w:tcW w:w="6380" w:type="dxa"/>
            <w:noWrap/>
            <w:vAlign w:val="bottom"/>
          </w:tcPr>
          <w:p w14:paraId="75888CC6" w14:textId="3CCFA64D" w:rsidR="00C6334C" w:rsidRPr="000D1E0E" w:rsidRDefault="00C6334C" w:rsidP="00C6334C">
            <w:pPr>
              <w:jc w:val="both"/>
              <w:rPr>
                <w:rFonts w:ascii="Arial" w:eastAsia="Times New Roman" w:hAnsi="Arial" w:cs="Arial"/>
                <w:color w:val="000000"/>
                <w:lang w:eastAsia="pt-BR"/>
              </w:rPr>
            </w:pPr>
            <w:r>
              <w:rPr>
                <w:rFonts w:ascii="Calibri" w:hAnsi="Calibri" w:cs="Calibri"/>
                <w:color w:val="000000"/>
              </w:rPr>
              <w:t xml:space="preserve">Joel Pereira </w:t>
            </w:r>
          </w:p>
        </w:tc>
        <w:tc>
          <w:tcPr>
            <w:tcW w:w="2115" w:type="dxa"/>
            <w:noWrap/>
            <w:vAlign w:val="center"/>
          </w:tcPr>
          <w:p w14:paraId="128D8A75" w14:textId="052BA8C0" w:rsidR="00C6334C" w:rsidRPr="000D1E0E" w:rsidRDefault="00C6334C" w:rsidP="00C6334C">
            <w:pPr>
              <w:jc w:val="both"/>
              <w:rPr>
                <w:rFonts w:ascii="Arial" w:eastAsia="Times New Roman" w:hAnsi="Arial" w:cs="Arial"/>
                <w:color w:val="000000"/>
                <w:lang w:eastAsia="pt-BR"/>
              </w:rPr>
            </w:pPr>
            <w:r>
              <w:rPr>
                <w:rFonts w:ascii="Calibri" w:hAnsi="Calibri" w:cs="Calibri"/>
                <w:color w:val="000000"/>
              </w:rPr>
              <w:t>R$ 100,00</w:t>
            </w:r>
          </w:p>
        </w:tc>
      </w:tr>
      <w:tr w:rsidR="00C6334C" w:rsidRPr="000D1E0E" w14:paraId="50F8D560" w14:textId="77777777" w:rsidTr="00306A85">
        <w:trPr>
          <w:trHeight w:val="300"/>
        </w:trPr>
        <w:tc>
          <w:tcPr>
            <w:tcW w:w="6380" w:type="dxa"/>
            <w:noWrap/>
            <w:vAlign w:val="bottom"/>
          </w:tcPr>
          <w:p w14:paraId="7A601BEB" w14:textId="76F579E1" w:rsidR="00C6334C" w:rsidRPr="000D1E0E" w:rsidRDefault="00C6334C" w:rsidP="00C6334C">
            <w:pPr>
              <w:jc w:val="both"/>
              <w:rPr>
                <w:rFonts w:ascii="Arial" w:eastAsia="Times New Roman" w:hAnsi="Arial" w:cs="Arial"/>
                <w:color w:val="000000"/>
                <w:lang w:eastAsia="pt-BR"/>
              </w:rPr>
            </w:pPr>
            <w:r>
              <w:rPr>
                <w:rFonts w:ascii="Calibri" w:hAnsi="Calibri" w:cs="Calibri"/>
                <w:color w:val="000000"/>
              </w:rPr>
              <w:t xml:space="preserve">Sirlei de Oliveira </w:t>
            </w:r>
          </w:p>
        </w:tc>
        <w:tc>
          <w:tcPr>
            <w:tcW w:w="2115" w:type="dxa"/>
            <w:noWrap/>
            <w:vAlign w:val="center"/>
          </w:tcPr>
          <w:p w14:paraId="541BFE55" w14:textId="4251AC6B" w:rsidR="00C6334C" w:rsidRPr="000D1E0E" w:rsidRDefault="00C6334C" w:rsidP="00C6334C">
            <w:pPr>
              <w:jc w:val="both"/>
              <w:rPr>
                <w:rFonts w:ascii="Arial" w:eastAsia="Times New Roman" w:hAnsi="Arial" w:cs="Arial"/>
                <w:color w:val="000000"/>
                <w:lang w:eastAsia="pt-BR"/>
              </w:rPr>
            </w:pPr>
            <w:r>
              <w:rPr>
                <w:rFonts w:ascii="Calibri" w:hAnsi="Calibri" w:cs="Calibri"/>
                <w:color w:val="000000"/>
              </w:rPr>
              <w:t>R$ 100,00</w:t>
            </w:r>
          </w:p>
        </w:tc>
      </w:tr>
      <w:tr w:rsidR="007F359C" w:rsidRPr="000D1E0E" w14:paraId="1FEA9766" w14:textId="77777777" w:rsidTr="00B6360F">
        <w:trPr>
          <w:trHeight w:val="300"/>
        </w:trPr>
        <w:tc>
          <w:tcPr>
            <w:tcW w:w="6380" w:type="dxa"/>
            <w:noWrap/>
            <w:vAlign w:val="bottom"/>
          </w:tcPr>
          <w:p w14:paraId="751E9D30" w14:textId="73C9ADE3" w:rsidR="007F359C" w:rsidRPr="000D1E0E" w:rsidRDefault="007F359C" w:rsidP="007F359C">
            <w:pPr>
              <w:jc w:val="both"/>
              <w:rPr>
                <w:rFonts w:ascii="Arial" w:eastAsia="Times New Roman" w:hAnsi="Arial" w:cs="Arial"/>
                <w:color w:val="000000"/>
                <w:lang w:eastAsia="pt-BR"/>
              </w:rPr>
            </w:pPr>
            <w:r>
              <w:rPr>
                <w:rFonts w:ascii="Calibri" w:hAnsi="Calibri" w:cs="Calibri"/>
                <w:color w:val="000000"/>
              </w:rPr>
              <w:t>Alex Cleyton Soares da Silva</w:t>
            </w:r>
          </w:p>
        </w:tc>
        <w:tc>
          <w:tcPr>
            <w:tcW w:w="2115" w:type="dxa"/>
            <w:noWrap/>
            <w:vAlign w:val="bottom"/>
          </w:tcPr>
          <w:p w14:paraId="3281280F" w14:textId="1B20C9E3" w:rsidR="007F359C" w:rsidRPr="000D1E0E" w:rsidRDefault="007F359C" w:rsidP="007F359C">
            <w:pPr>
              <w:jc w:val="both"/>
              <w:rPr>
                <w:rFonts w:ascii="Arial" w:eastAsia="Times New Roman" w:hAnsi="Arial" w:cs="Arial"/>
                <w:color w:val="000000"/>
                <w:lang w:eastAsia="pt-BR"/>
              </w:rPr>
            </w:pPr>
            <w:r>
              <w:rPr>
                <w:rFonts w:ascii="Calibri" w:hAnsi="Calibri" w:cs="Calibri"/>
                <w:color w:val="000000"/>
              </w:rPr>
              <w:t>R$ 100,00</w:t>
            </w:r>
          </w:p>
        </w:tc>
      </w:tr>
      <w:tr w:rsidR="007F359C" w:rsidRPr="000D1E0E" w14:paraId="7868D747" w14:textId="77777777" w:rsidTr="001F085F">
        <w:trPr>
          <w:trHeight w:val="300"/>
        </w:trPr>
        <w:tc>
          <w:tcPr>
            <w:tcW w:w="6380" w:type="dxa"/>
            <w:noWrap/>
            <w:vAlign w:val="bottom"/>
          </w:tcPr>
          <w:p w14:paraId="05BEF6A1" w14:textId="4568F223" w:rsidR="007F359C" w:rsidRPr="000D1E0E" w:rsidRDefault="007F359C" w:rsidP="007F359C">
            <w:pPr>
              <w:jc w:val="both"/>
              <w:rPr>
                <w:rFonts w:ascii="Arial" w:eastAsia="Times New Roman" w:hAnsi="Arial" w:cs="Arial"/>
                <w:color w:val="000000"/>
                <w:lang w:eastAsia="pt-BR"/>
              </w:rPr>
            </w:pPr>
            <w:r>
              <w:rPr>
                <w:rFonts w:ascii="Calibri" w:hAnsi="Calibri" w:cs="Calibri"/>
                <w:color w:val="000000"/>
              </w:rPr>
              <w:t>Alex Soares da Silva</w:t>
            </w:r>
          </w:p>
        </w:tc>
        <w:tc>
          <w:tcPr>
            <w:tcW w:w="2115" w:type="dxa"/>
            <w:noWrap/>
            <w:vAlign w:val="center"/>
          </w:tcPr>
          <w:p w14:paraId="0A083869" w14:textId="661E0433" w:rsidR="007F359C" w:rsidRPr="000D1E0E" w:rsidRDefault="007F359C" w:rsidP="007F359C">
            <w:pPr>
              <w:jc w:val="both"/>
              <w:rPr>
                <w:rFonts w:ascii="Arial" w:eastAsia="Times New Roman" w:hAnsi="Arial" w:cs="Arial"/>
                <w:color w:val="000000"/>
                <w:lang w:eastAsia="pt-BR"/>
              </w:rPr>
            </w:pPr>
            <w:r>
              <w:rPr>
                <w:rFonts w:ascii="Calibri" w:hAnsi="Calibri" w:cs="Calibri"/>
                <w:color w:val="000000"/>
              </w:rPr>
              <w:t>R$ 100,00</w:t>
            </w:r>
          </w:p>
        </w:tc>
      </w:tr>
      <w:tr w:rsidR="007F359C" w:rsidRPr="000D1E0E" w14:paraId="398AB3F5" w14:textId="77777777" w:rsidTr="001F085F">
        <w:trPr>
          <w:trHeight w:val="300"/>
        </w:trPr>
        <w:tc>
          <w:tcPr>
            <w:tcW w:w="6380" w:type="dxa"/>
            <w:noWrap/>
            <w:vAlign w:val="bottom"/>
          </w:tcPr>
          <w:p w14:paraId="6917B567" w14:textId="2894106A" w:rsidR="007F359C" w:rsidRPr="000D1E0E" w:rsidRDefault="007F359C" w:rsidP="007F359C">
            <w:pPr>
              <w:jc w:val="both"/>
              <w:rPr>
                <w:rFonts w:ascii="Arial" w:eastAsia="Times New Roman" w:hAnsi="Arial" w:cs="Arial"/>
                <w:color w:val="000000"/>
                <w:lang w:eastAsia="pt-BR"/>
              </w:rPr>
            </w:pPr>
            <w:r>
              <w:rPr>
                <w:rFonts w:ascii="Calibri" w:hAnsi="Calibri" w:cs="Calibri"/>
                <w:color w:val="000000"/>
              </w:rPr>
              <w:t>Cleberson Leandro Biasi</w:t>
            </w:r>
          </w:p>
        </w:tc>
        <w:tc>
          <w:tcPr>
            <w:tcW w:w="2115" w:type="dxa"/>
            <w:noWrap/>
            <w:vAlign w:val="center"/>
          </w:tcPr>
          <w:p w14:paraId="4D971EF0" w14:textId="53467DF6" w:rsidR="007F359C" w:rsidRPr="000D1E0E" w:rsidRDefault="007F359C" w:rsidP="007F359C">
            <w:pPr>
              <w:jc w:val="both"/>
              <w:rPr>
                <w:rFonts w:ascii="Arial" w:eastAsia="Times New Roman" w:hAnsi="Arial" w:cs="Arial"/>
                <w:color w:val="000000"/>
                <w:lang w:eastAsia="pt-BR"/>
              </w:rPr>
            </w:pPr>
            <w:r>
              <w:rPr>
                <w:rFonts w:ascii="Calibri" w:hAnsi="Calibri" w:cs="Calibri"/>
                <w:color w:val="000000"/>
              </w:rPr>
              <w:t>R$ 100,00</w:t>
            </w:r>
          </w:p>
        </w:tc>
      </w:tr>
      <w:tr w:rsidR="007F359C" w:rsidRPr="000D1E0E" w14:paraId="7589116F" w14:textId="77777777" w:rsidTr="001F085F">
        <w:trPr>
          <w:trHeight w:val="300"/>
        </w:trPr>
        <w:tc>
          <w:tcPr>
            <w:tcW w:w="6380" w:type="dxa"/>
            <w:noWrap/>
            <w:vAlign w:val="bottom"/>
          </w:tcPr>
          <w:p w14:paraId="74525A68" w14:textId="377083AD" w:rsidR="007F359C" w:rsidRDefault="007F359C" w:rsidP="007F359C">
            <w:pPr>
              <w:jc w:val="both"/>
              <w:rPr>
                <w:rFonts w:ascii="Calibri" w:hAnsi="Calibri" w:cs="Calibri"/>
                <w:color w:val="000000"/>
              </w:rPr>
            </w:pPr>
            <w:r>
              <w:rPr>
                <w:rFonts w:ascii="Calibri" w:hAnsi="Calibri" w:cs="Calibri"/>
                <w:color w:val="000000"/>
              </w:rPr>
              <w:t>Cleberson Leandro Biasi</w:t>
            </w:r>
          </w:p>
        </w:tc>
        <w:tc>
          <w:tcPr>
            <w:tcW w:w="2115" w:type="dxa"/>
            <w:noWrap/>
            <w:vAlign w:val="center"/>
          </w:tcPr>
          <w:p w14:paraId="16632B84" w14:textId="7278519F" w:rsidR="007F359C" w:rsidRDefault="007F359C" w:rsidP="007F359C">
            <w:pPr>
              <w:jc w:val="both"/>
              <w:rPr>
                <w:rFonts w:ascii="Calibri" w:hAnsi="Calibri" w:cs="Calibri"/>
                <w:color w:val="000000"/>
              </w:rPr>
            </w:pPr>
            <w:r>
              <w:rPr>
                <w:rFonts w:ascii="Calibri" w:hAnsi="Calibri" w:cs="Calibri"/>
                <w:color w:val="000000"/>
              </w:rPr>
              <w:t>R$ 200,00</w:t>
            </w:r>
          </w:p>
        </w:tc>
      </w:tr>
      <w:tr w:rsidR="007F359C" w:rsidRPr="000D1E0E" w14:paraId="581F7879" w14:textId="77777777" w:rsidTr="001F085F">
        <w:trPr>
          <w:trHeight w:val="300"/>
        </w:trPr>
        <w:tc>
          <w:tcPr>
            <w:tcW w:w="6380" w:type="dxa"/>
            <w:noWrap/>
            <w:vAlign w:val="bottom"/>
          </w:tcPr>
          <w:p w14:paraId="236AD729" w14:textId="0CE02F6F" w:rsidR="007F359C" w:rsidRDefault="007F359C" w:rsidP="007F359C">
            <w:pPr>
              <w:jc w:val="both"/>
              <w:rPr>
                <w:rFonts w:ascii="Calibri" w:hAnsi="Calibri" w:cs="Calibri"/>
                <w:color w:val="000000"/>
              </w:rPr>
            </w:pPr>
            <w:r>
              <w:rPr>
                <w:rFonts w:ascii="Calibri" w:hAnsi="Calibri" w:cs="Calibri"/>
                <w:color w:val="000000"/>
              </w:rPr>
              <w:t>Fábio Assumpção</w:t>
            </w:r>
          </w:p>
        </w:tc>
        <w:tc>
          <w:tcPr>
            <w:tcW w:w="2115" w:type="dxa"/>
            <w:noWrap/>
            <w:vAlign w:val="center"/>
          </w:tcPr>
          <w:p w14:paraId="54CD0401" w14:textId="0F8873BE" w:rsidR="007F359C" w:rsidRDefault="007F359C" w:rsidP="007F359C">
            <w:pPr>
              <w:jc w:val="both"/>
              <w:rPr>
                <w:rFonts w:ascii="Calibri" w:hAnsi="Calibri" w:cs="Calibri"/>
                <w:color w:val="000000"/>
              </w:rPr>
            </w:pPr>
            <w:r>
              <w:rPr>
                <w:rFonts w:ascii="Calibri" w:hAnsi="Calibri" w:cs="Calibri"/>
                <w:color w:val="000000"/>
              </w:rPr>
              <w:t>R$ 100,00</w:t>
            </w:r>
          </w:p>
        </w:tc>
      </w:tr>
      <w:tr w:rsidR="007F359C" w:rsidRPr="000D1E0E" w14:paraId="7FFB7B57" w14:textId="77777777" w:rsidTr="001F085F">
        <w:trPr>
          <w:trHeight w:val="300"/>
        </w:trPr>
        <w:tc>
          <w:tcPr>
            <w:tcW w:w="6380" w:type="dxa"/>
            <w:noWrap/>
            <w:vAlign w:val="bottom"/>
          </w:tcPr>
          <w:p w14:paraId="14342D36" w14:textId="0617AE2F" w:rsidR="007F359C" w:rsidRDefault="007F359C" w:rsidP="007F359C">
            <w:pPr>
              <w:jc w:val="both"/>
              <w:rPr>
                <w:rFonts w:ascii="Calibri" w:hAnsi="Calibri" w:cs="Calibri"/>
                <w:color w:val="000000"/>
              </w:rPr>
            </w:pPr>
            <w:r>
              <w:rPr>
                <w:rFonts w:ascii="Calibri" w:hAnsi="Calibri" w:cs="Calibri"/>
                <w:color w:val="000000"/>
              </w:rPr>
              <w:t>Fábio Assumpção</w:t>
            </w:r>
          </w:p>
        </w:tc>
        <w:tc>
          <w:tcPr>
            <w:tcW w:w="2115" w:type="dxa"/>
            <w:noWrap/>
            <w:vAlign w:val="center"/>
          </w:tcPr>
          <w:p w14:paraId="30B73866" w14:textId="55820482" w:rsidR="007F359C" w:rsidRDefault="007F359C" w:rsidP="007F359C">
            <w:pPr>
              <w:jc w:val="both"/>
              <w:rPr>
                <w:rFonts w:ascii="Calibri" w:hAnsi="Calibri" w:cs="Calibri"/>
                <w:color w:val="000000"/>
              </w:rPr>
            </w:pPr>
            <w:r>
              <w:rPr>
                <w:rFonts w:ascii="Calibri" w:hAnsi="Calibri" w:cs="Calibri"/>
                <w:color w:val="000000"/>
              </w:rPr>
              <w:t>R$ 100,00</w:t>
            </w:r>
          </w:p>
        </w:tc>
      </w:tr>
      <w:tr w:rsidR="00103733" w:rsidRPr="000D1E0E" w14:paraId="7C224DDC" w14:textId="77777777" w:rsidTr="002D70AC">
        <w:trPr>
          <w:trHeight w:val="315"/>
        </w:trPr>
        <w:tc>
          <w:tcPr>
            <w:tcW w:w="6380" w:type="dxa"/>
            <w:noWrap/>
            <w:hideMark/>
          </w:tcPr>
          <w:p w14:paraId="52F6EFC3" w14:textId="120AE788" w:rsidR="00103733" w:rsidRPr="000D1E0E" w:rsidRDefault="00466B2D" w:rsidP="000D1E0E">
            <w:pPr>
              <w:jc w:val="both"/>
              <w:rPr>
                <w:rFonts w:ascii="Arial" w:eastAsia="Times New Roman" w:hAnsi="Arial" w:cs="Arial"/>
                <w:b/>
                <w:bCs/>
                <w:color w:val="000000"/>
                <w:lang w:eastAsia="pt-BR"/>
              </w:rPr>
            </w:pPr>
            <w:r w:rsidRPr="000D1E0E">
              <w:rPr>
                <w:rFonts w:ascii="Arial" w:eastAsia="Times New Roman" w:hAnsi="Arial" w:cs="Arial"/>
                <w:b/>
                <w:bCs/>
                <w:color w:val="000000"/>
                <w:lang w:eastAsia="pt-BR"/>
              </w:rPr>
              <w:t>Projetos / Obras</w:t>
            </w:r>
          </w:p>
        </w:tc>
        <w:tc>
          <w:tcPr>
            <w:tcW w:w="2115" w:type="dxa"/>
            <w:noWrap/>
            <w:vAlign w:val="center"/>
            <w:hideMark/>
          </w:tcPr>
          <w:p w14:paraId="6658EA53" w14:textId="4F612D61" w:rsidR="00103733" w:rsidRPr="000D1E0E" w:rsidRDefault="00103733" w:rsidP="000D1E0E">
            <w:pPr>
              <w:jc w:val="both"/>
              <w:rPr>
                <w:rFonts w:ascii="Arial" w:eastAsia="Times New Roman" w:hAnsi="Arial" w:cs="Arial"/>
                <w:b/>
                <w:bCs/>
                <w:color w:val="000000"/>
                <w:lang w:eastAsia="pt-BR"/>
              </w:rPr>
            </w:pPr>
          </w:p>
        </w:tc>
      </w:tr>
      <w:tr w:rsidR="007F359C" w:rsidRPr="000D1E0E" w14:paraId="6B07DC80" w14:textId="77777777" w:rsidTr="00B6360F">
        <w:trPr>
          <w:trHeight w:val="600"/>
        </w:trPr>
        <w:tc>
          <w:tcPr>
            <w:tcW w:w="6380" w:type="dxa"/>
            <w:vAlign w:val="center"/>
          </w:tcPr>
          <w:p w14:paraId="4B11FDB6" w14:textId="65AE56A1" w:rsidR="007F359C" w:rsidRPr="000D1E0E" w:rsidRDefault="007F359C" w:rsidP="007F359C">
            <w:pPr>
              <w:jc w:val="both"/>
              <w:rPr>
                <w:rFonts w:ascii="Arial" w:eastAsia="Times New Roman" w:hAnsi="Arial" w:cs="Arial"/>
                <w:lang w:eastAsia="pt-BR"/>
              </w:rPr>
            </w:pPr>
            <w:r>
              <w:rPr>
                <w:rFonts w:ascii="Calibri" w:hAnsi="Calibri" w:cs="Calibri"/>
                <w:color w:val="000000"/>
              </w:rPr>
              <w:t>Adequação em projeto urbanístico e memorial descritivo do Loteamento Popular conforme análise do IMA</w:t>
            </w:r>
          </w:p>
        </w:tc>
        <w:tc>
          <w:tcPr>
            <w:tcW w:w="2115" w:type="dxa"/>
            <w:noWrap/>
            <w:vAlign w:val="center"/>
          </w:tcPr>
          <w:p w14:paraId="0C3F14A6" w14:textId="2F75E177" w:rsidR="007F359C" w:rsidRPr="000D1E0E" w:rsidRDefault="007F359C" w:rsidP="007F359C">
            <w:pPr>
              <w:jc w:val="both"/>
              <w:rPr>
                <w:rFonts w:ascii="Arial" w:eastAsia="Times New Roman" w:hAnsi="Arial" w:cs="Arial"/>
                <w:color w:val="000000"/>
                <w:lang w:eastAsia="pt-BR"/>
              </w:rPr>
            </w:pPr>
            <w:r>
              <w:rPr>
                <w:rFonts w:ascii="Calibri" w:hAnsi="Calibri" w:cs="Calibri"/>
                <w:color w:val="000000"/>
              </w:rPr>
              <w:t>R$ 1.000,00</w:t>
            </w:r>
          </w:p>
        </w:tc>
      </w:tr>
      <w:tr w:rsidR="00103733" w:rsidRPr="000D1E0E" w14:paraId="30973AC7" w14:textId="77777777" w:rsidTr="002D70AC">
        <w:trPr>
          <w:trHeight w:val="315"/>
        </w:trPr>
        <w:tc>
          <w:tcPr>
            <w:tcW w:w="6380" w:type="dxa"/>
            <w:noWrap/>
            <w:hideMark/>
          </w:tcPr>
          <w:p w14:paraId="6FE96E45" w14:textId="37E99A54" w:rsidR="00103733" w:rsidRPr="000D1E0E" w:rsidRDefault="00466B2D" w:rsidP="000D1E0E">
            <w:pPr>
              <w:jc w:val="both"/>
              <w:rPr>
                <w:rFonts w:ascii="Arial" w:eastAsia="Times New Roman" w:hAnsi="Arial" w:cs="Arial"/>
                <w:b/>
                <w:bCs/>
                <w:color w:val="000000"/>
                <w:lang w:eastAsia="pt-BR"/>
              </w:rPr>
            </w:pPr>
            <w:r w:rsidRPr="000D1E0E">
              <w:rPr>
                <w:rFonts w:ascii="Arial" w:eastAsia="Times New Roman" w:hAnsi="Arial" w:cs="Arial"/>
                <w:b/>
                <w:bCs/>
                <w:color w:val="000000"/>
                <w:lang w:eastAsia="pt-BR"/>
              </w:rPr>
              <w:t>Suporte Técnico</w:t>
            </w:r>
          </w:p>
        </w:tc>
        <w:tc>
          <w:tcPr>
            <w:tcW w:w="2115" w:type="dxa"/>
            <w:noWrap/>
            <w:vAlign w:val="center"/>
            <w:hideMark/>
          </w:tcPr>
          <w:p w14:paraId="69385163" w14:textId="1F389FEE" w:rsidR="00103733" w:rsidRPr="000D1E0E" w:rsidRDefault="00103733" w:rsidP="000D1E0E">
            <w:pPr>
              <w:jc w:val="both"/>
              <w:rPr>
                <w:rFonts w:ascii="Arial" w:eastAsia="Times New Roman" w:hAnsi="Arial" w:cs="Arial"/>
                <w:b/>
                <w:bCs/>
                <w:color w:val="000000"/>
                <w:lang w:eastAsia="pt-BR"/>
              </w:rPr>
            </w:pPr>
          </w:p>
        </w:tc>
      </w:tr>
      <w:tr w:rsidR="007F359C" w:rsidRPr="000D1E0E" w14:paraId="64A90CBA" w14:textId="77777777" w:rsidTr="00B6360F">
        <w:trPr>
          <w:trHeight w:val="300"/>
        </w:trPr>
        <w:tc>
          <w:tcPr>
            <w:tcW w:w="6380" w:type="dxa"/>
            <w:vAlign w:val="bottom"/>
          </w:tcPr>
          <w:p w14:paraId="34B6A8C7" w14:textId="6BA002D7" w:rsidR="007F359C" w:rsidRPr="000D1E0E" w:rsidRDefault="007F359C" w:rsidP="007F359C">
            <w:pPr>
              <w:jc w:val="both"/>
              <w:rPr>
                <w:rFonts w:ascii="Arial" w:eastAsia="Times New Roman" w:hAnsi="Arial" w:cs="Arial"/>
                <w:color w:val="000000"/>
                <w:lang w:eastAsia="pt-BR"/>
              </w:rPr>
            </w:pPr>
            <w:r>
              <w:rPr>
                <w:rFonts w:ascii="Calibri" w:hAnsi="Calibri" w:cs="Calibri"/>
                <w:color w:val="000000"/>
              </w:rPr>
              <w:lastRenderedPageBreak/>
              <w:t>Atendimento profissional Ivan referente à sistema de esgoto do município</w:t>
            </w:r>
          </w:p>
        </w:tc>
        <w:tc>
          <w:tcPr>
            <w:tcW w:w="2115" w:type="dxa"/>
            <w:noWrap/>
            <w:vAlign w:val="center"/>
          </w:tcPr>
          <w:p w14:paraId="5E75B4E1" w14:textId="7499E977" w:rsidR="007F359C" w:rsidRPr="000D1E0E" w:rsidRDefault="007F359C" w:rsidP="007F359C">
            <w:pPr>
              <w:jc w:val="both"/>
              <w:rPr>
                <w:rFonts w:ascii="Arial" w:eastAsia="Times New Roman" w:hAnsi="Arial" w:cs="Arial"/>
                <w:color w:val="000000"/>
                <w:lang w:eastAsia="pt-BR"/>
              </w:rPr>
            </w:pPr>
            <w:r>
              <w:rPr>
                <w:rFonts w:ascii="Calibri" w:hAnsi="Calibri" w:cs="Calibri"/>
                <w:color w:val="000000"/>
              </w:rPr>
              <w:t>R$ 100,00</w:t>
            </w:r>
          </w:p>
        </w:tc>
      </w:tr>
      <w:tr w:rsidR="007F359C" w:rsidRPr="000D1E0E" w14:paraId="216E7626" w14:textId="77777777" w:rsidTr="007E47A3">
        <w:trPr>
          <w:trHeight w:val="600"/>
        </w:trPr>
        <w:tc>
          <w:tcPr>
            <w:tcW w:w="6380" w:type="dxa"/>
            <w:vAlign w:val="bottom"/>
          </w:tcPr>
          <w:p w14:paraId="445A387A" w14:textId="4F9E61B5" w:rsidR="007F359C" w:rsidRPr="000D1E0E" w:rsidRDefault="007F359C" w:rsidP="007F359C">
            <w:pPr>
              <w:jc w:val="both"/>
              <w:rPr>
                <w:rFonts w:ascii="Arial" w:eastAsia="Times New Roman" w:hAnsi="Arial" w:cs="Arial"/>
                <w:color w:val="000000"/>
                <w:lang w:eastAsia="pt-BR"/>
              </w:rPr>
            </w:pPr>
            <w:r>
              <w:rPr>
                <w:rFonts w:ascii="Calibri" w:hAnsi="Calibri" w:cs="Calibri"/>
                <w:color w:val="000000"/>
              </w:rPr>
              <w:t>Atendimento profissional Raquel referente à sistema de esgoto do município</w:t>
            </w:r>
          </w:p>
        </w:tc>
        <w:tc>
          <w:tcPr>
            <w:tcW w:w="2115" w:type="dxa"/>
            <w:noWrap/>
            <w:vAlign w:val="center"/>
          </w:tcPr>
          <w:p w14:paraId="5435724A" w14:textId="0A1730C1" w:rsidR="007F359C" w:rsidRPr="000D1E0E" w:rsidRDefault="007F359C" w:rsidP="007F359C">
            <w:pPr>
              <w:jc w:val="both"/>
              <w:rPr>
                <w:rFonts w:ascii="Arial" w:eastAsia="Times New Roman" w:hAnsi="Arial" w:cs="Arial"/>
                <w:color w:val="000000"/>
                <w:lang w:eastAsia="pt-BR"/>
              </w:rPr>
            </w:pPr>
            <w:r>
              <w:rPr>
                <w:rFonts w:ascii="Calibri" w:hAnsi="Calibri" w:cs="Calibri"/>
                <w:color w:val="000000"/>
              </w:rPr>
              <w:t>R$ 100,00</w:t>
            </w:r>
          </w:p>
        </w:tc>
      </w:tr>
      <w:tr w:rsidR="007F359C" w:rsidRPr="000D1E0E" w14:paraId="5DCB336D" w14:textId="77777777" w:rsidTr="00B6360F">
        <w:trPr>
          <w:trHeight w:val="300"/>
        </w:trPr>
        <w:tc>
          <w:tcPr>
            <w:tcW w:w="6380" w:type="dxa"/>
            <w:vAlign w:val="bottom"/>
          </w:tcPr>
          <w:p w14:paraId="25B74D8C" w14:textId="36B600FB" w:rsidR="007F359C" w:rsidRPr="000D1E0E" w:rsidRDefault="007F359C" w:rsidP="007F359C">
            <w:pPr>
              <w:jc w:val="both"/>
              <w:rPr>
                <w:rFonts w:ascii="Arial" w:eastAsia="Times New Roman" w:hAnsi="Arial" w:cs="Arial"/>
                <w:color w:val="000000"/>
                <w:lang w:eastAsia="pt-BR"/>
              </w:rPr>
            </w:pPr>
            <w:r>
              <w:rPr>
                <w:rFonts w:ascii="Calibri" w:hAnsi="Calibri" w:cs="Calibri"/>
                <w:color w:val="000000"/>
              </w:rPr>
              <w:t>Atendimento profissional Everton referente à sistema de esgoto do município</w:t>
            </w:r>
          </w:p>
        </w:tc>
        <w:tc>
          <w:tcPr>
            <w:tcW w:w="2115" w:type="dxa"/>
            <w:noWrap/>
            <w:vAlign w:val="center"/>
          </w:tcPr>
          <w:p w14:paraId="0426C11D" w14:textId="7F505EBE" w:rsidR="007F359C" w:rsidRPr="000D1E0E" w:rsidRDefault="007F359C" w:rsidP="007F359C">
            <w:pPr>
              <w:jc w:val="both"/>
              <w:rPr>
                <w:rFonts w:ascii="Arial" w:eastAsia="Times New Roman" w:hAnsi="Arial" w:cs="Arial"/>
                <w:color w:val="000000"/>
                <w:lang w:eastAsia="pt-BR"/>
              </w:rPr>
            </w:pPr>
            <w:r>
              <w:rPr>
                <w:rFonts w:ascii="Calibri" w:hAnsi="Calibri" w:cs="Calibri"/>
                <w:color w:val="000000"/>
              </w:rPr>
              <w:t>R$ 200,00</w:t>
            </w:r>
          </w:p>
        </w:tc>
      </w:tr>
      <w:tr w:rsidR="007F359C" w:rsidRPr="000D1E0E" w14:paraId="23828048" w14:textId="77777777" w:rsidTr="00C62C37">
        <w:trPr>
          <w:trHeight w:val="300"/>
        </w:trPr>
        <w:tc>
          <w:tcPr>
            <w:tcW w:w="6380" w:type="dxa"/>
            <w:vAlign w:val="center"/>
          </w:tcPr>
          <w:p w14:paraId="651E7CC3" w14:textId="0413DA66" w:rsidR="007F359C" w:rsidRDefault="007F359C" w:rsidP="007F359C">
            <w:pPr>
              <w:jc w:val="both"/>
              <w:rPr>
                <w:rFonts w:ascii="Calibri" w:hAnsi="Calibri" w:cs="Calibri"/>
                <w:color w:val="000000"/>
              </w:rPr>
            </w:pPr>
            <w:r>
              <w:rPr>
                <w:rFonts w:ascii="Calibri" w:hAnsi="Calibri" w:cs="Calibri"/>
                <w:color w:val="000000"/>
              </w:rPr>
              <w:t>Atendimento a Cristiano (tributação) sobre alvarás de construção para pavimentação e iluminação pública</w:t>
            </w:r>
          </w:p>
        </w:tc>
        <w:tc>
          <w:tcPr>
            <w:tcW w:w="2115" w:type="dxa"/>
            <w:noWrap/>
            <w:vAlign w:val="center"/>
          </w:tcPr>
          <w:p w14:paraId="5DA524D2" w14:textId="08AE3A99" w:rsidR="007F359C" w:rsidRDefault="007F359C" w:rsidP="007F359C">
            <w:pPr>
              <w:jc w:val="both"/>
              <w:rPr>
                <w:rFonts w:ascii="Calibri" w:hAnsi="Calibri" w:cs="Calibri"/>
                <w:color w:val="000000"/>
              </w:rPr>
            </w:pPr>
            <w:r>
              <w:rPr>
                <w:rFonts w:ascii="Calibri" w:hAnsi="Calibri" w:cs="Calibri"/>
                <w:color w:val="000000"/>
              </w:rPr>
              <w:t>R$ 100,00</w:t>
            </w:r>
          </w:p>
        </w:tc>
      </w:tr>
    </w:tbl>
    <w:p w14:paraId="6434C052" w14:textId="3763AE04" w:rsidR="00E54844" w:rsidRPr="000D1E0E" w:rsidRDefault="00E54844" w:rsidP="000D1E0E">
      <w:pPr>
        <w:jc w:val="both"/>
        <w:rPr>
          <w:rFonts w:ascii="Arial" w:hAnsi="Arial" w:cs="Arial"/>
          <w:b/>
          <w:bCs/>
        </w:rPr>
      </w:pPr>
    </w:p>
    <w:tbl>
      <w:tblPr>
        <w:tblStyle w:val="TabeladeGradeClara"/>
        <w:tblW w:w="5012" w:type="pct"/>
        <w:tblLayout w:type="fixed"/>
        <w:tblLook w:val="04A0" w:firstRow="1" w:lastRow="0" w:firstColumn="1" w:lastColumn="0" w:noHBand="0" w:noVBand="1"/>
      </w:tblPr>
      <w:tblGrid>
        <w:gridCol w:w="8514"/>
      </w:tblGrid>
      <w:tr w:rsidR="002D70AC" w:rsidRPr="000D1E0E" w14:paraId="3AAF3A3F" w14:textId="77777777" w:rsidTr="00B6360F">
        <w:trPr>
          <w:trHeight w:val="315"/>
        </w:trPr>
        <w:tc>
          <w:tcPr>
            <w:tcW w:w="5000" w:type="pct"/>
            <w:shd w:val="clear" w:color="auto" w:fill="FFD966" w:themeFill="accent4" w:themeFillTint="99"/>
            <w:noWrap/>
            <w:vAlign w:val="center"/>
            <w:hideMark/>
          </w:tcPr>
          <w:p w14:paraId="0E42FB4C" w14:textId="79856B37" w:rsidR="002D70AC" w:rsidRPr="000D1E0E" w:rsidRDefault="002D70AC" w:rsidP="000D1E0E">
            <w:pPr>
              <w:jc w:val="both"/>
              <w:rPr>
                <w:rFonts w:ascii="Arial" w:eastAsia="Times New Roman" w:hAnsi="Arial" w:cs="Arial"/>
                <w:b/>
                <w:bCs/>
                <w:color w:val="000000"/>
                <w:lang w:eastAsia="pt-BR"/>
              </w:rPr>
            </w:pPr>
            <w:r w:rsidRPr="000D1E0E">
              <w:rPr>
                <w:rFonts w:ascii="Arial" w:eastAsia="Times New Roman" w:hAnsi="Arial" w:cs="Arial"/>
                <w:b/>
                <w:bCs/>
                <w:color w:val="000000"/>
                <w:lang w:eastAsia="pt-BR"/>
              </w:rPr>
              <w:t xml:space="preserve">FAXINAL DOS GUEDES - TOTAL R$ </w:t>
            </w:r>
            <w:r w:rsidR="007F359C">
              <w:rPr>
                <w:rFonts w:ascii="Arial" w:eastAsia="Times New Roman" w:hAnsi="Arial" w:cs="Arial"/>
                <w:b/>
                <w:bCs/>
                <w:color w:val="000000"/>
                <w:lang w:eastAsia="pt-BR"/>
              </w:rPr>
              <w:t>11</w:t>
            </w:r>
            <w:r w:rsidRPr="000D1E0E">
              <w:rPr>
                <w:rFonts w:ascii="Arial" w:eastAsia="Times New Roman" w:hAnsi="Arial" w:cs="Arial"/>
                <w:b/>
                <w:bCs/>
                <w:color w:val="000000"/>
                <w:lang w:eastAsia="pt-BR"/>
              </w:rPr>
              <w:t>.</w:t>
            </w:r>
            <w:r w:rsidR="007F359C">
              <w:rPr>
                <w:rFonts w:ascii="Arial" w:eastAsia="Times New Roman" w:hAnsi="Arial" w:cs="Arial"/>
                <w:b/>
                <w:bCs/>
                <w:color w:val="000000"/>
                <w:lang w:eastAsia="pt-BR"/>
              </w:rPr>
              <w:t>90</w:t>
            </w:r>
            <w:r w:rsidR="007B4060" w:rsidRPr="000D1E0E">
              <w:rPr>
                <w:rFonts w:ascii="Arial" w:eastAsia="Times New Roman" w:hAnsi="Arial" w:cs="Arial"/>
                <w:b/>
                <w:bCs/>
                <w:color w:val="000000"/>
                <w:lang w:eastAsia="pt-BR"/>
              </w:rPr>
              <w:t>0</w:t>
            </w:r>
            <w:r w:rsidRPr="000D1E0E">
              <w:rPr>
                <w:rFonts w:ascii="Arial" w:eastAsia="Times New Roman" w:hAnsi="Arial" w:cs="Arial"/>
                <w:b/>
                <w:bCs/>
                <w:color w:val="000000"/>
                <w:lang w:eastAsia="pt-BR"/>
              </w:rPr>
              <w:t>,00</w:t>
            </w:r>
          </w:p>
        </w:tc>
      </w:tr>
    </w:tbl>
    <w:p w14:paraId="0D22A694" w14:textId="4A422976" w:rsidR="00C70ADB" w:rsidRPr="000D1E0E" w:rsidRDefault="00C70ADB" w:rsidP="000D1E0E">
      <w:pPr>
        <w:jc w:val="both"/>
        <w:rPr>
          <w:rFonts w:ascii="Arial" w:hAnsi="Arial" w:cs="Arial"/>
          <w:b/>
          <w:bCs/>
        </w:rPr>
      </w:pPr>
    </w:p>
    <w:tbl>
      <w:tblPr>
        <w:tblStyle w:val="TabeladeGradeClara"/>
        <w:tblW w:w="8500" w:type="dxa"/>
        <w:tblLook w:val="04A0" w:firstRow="1" w:lastRow="0" w:firstColumn="1" w:lastColumn="0" w:noHBand="0" w:noVBand="1"/>
      </w:tblPr>
      <w:tblGrid>
        <w:gridCol w:w="6380"/>
        <w:gridCol w:w="2120"/>
      </w:tblGrid>
      <w:tr w:rsidR="002D70AC" w:rsidRPr="000D1E0E" w14:paraId="56B06DAB" w14:textId="77777777" w:rsidTr="00EB688C">
        <w:trPr>
          <w:trHeight w:val="315"/>
        </w:trPr>
        <w:tc>
          <w:tcPr>
            <w:tcW w:w="6380" w:type="dxa"/>
            <w:noWrap/>
            <w:hideMark/>
          </w:tcPr>
          <w:p w14:paraId="2CF023AA" w14:textId="77777777" w:rsidR="002D70AC" w:rsidRPr="000D1E0E" w:rsidRDefault="002D70AC" w:rsidP="000D1E0E">
            <w:pPr>
              <w:jc w:val="both"/>
              <w:rPr>
                <w:rFonts w:ascii="Arial" w:eastAsia="Times New Roman" w:hAnsi="Arial" w:cs="Arial"/>
                <w:b/>
                <w:bCs/>
                <w:color w:val="000000"/>
                <w:lang w:eastAsia="pt-BR"/>
              </w:rPr>
            </w:pPr>
            <w:r w:rsidRPr="000D1E0E">
              <w:rPr>
                <w:rFonts w:ascii="Arial" w:eastAsia="Times New Roman" w:hAnsi="Arial" w:cs="Arial"/>
                <w:b/>
                <w:bCs/>
                <w:color w:val="000000"/>
                <w:lang w:eastAsia="pt-BR"/>
              </w:rPr>
              <w:t>VISITA TÉCNICA</w:t>
            </w:r>
          </w:p>
        </w:tc>
        <w:tc>
          <w:tcPr>
            <w:tcW w:w="2120" w:type="dxa"/>
            <w:noWrap/>
            <w:hideMark/>
          </w:tcPr>
          <w:p w14:paraId="13950368" w14:textId="6A1B2ED0" w:rsidR="002D70AC" w:rsidRPr="000D1E0E" w:rsidRDefault="002D70AC" w:rsidP="000D1E0E">
            <w:pPr>
              <w:jc w:val="both"/>
              <w:rPr>
                <w:rFonts w:ascii="Arial" w:eastAsia="Times New Roman" w:hAnsi="Arial" w:cs="Arial"/>
                <w:b/>
                <w:bCs/>
                <w:color w:val="000000"/>
                <w:lang w:eastAsia="pt-BR"/>
              </w:rPr>
            </w:pPr>
            <w:r w:rsidRPr="000D1E0E">
              <w:rPr>
                <w:rFonts w:ascii="Arial" w:eastAsia="Times New Roman" w:hAnsi="Arial" w:cs="Arial"/>
                <w:b/>
                <w:bCs/>
                <w:color w:val="000000"/>
                <w:lang w:eastAsia="pt-BR"/>
              </w:rPr>
              <w:t>Valor Item</w:t>
            </w:r>
          </w:p>
        </w:tc>
      </w:tr>
      <w:tr w:rsidR="007F359C" w:rsidRPr="000D1E0E" w14:paraId="0F94C130" w14:textId="77777777" w:rsidTr="00466B2D">
        <w:trPr>
          <w:trHeight w:val="390"/>
        </w:trPr>
        <w:tc>
          <w:tcPr>
            <w:tcW w:w="6380" w:type="dxa"/>
            <w:vAlign w:val="center"/>
          </w:tcPr>
          <w:p w14:paraId="496C1E80" w14:textId="2CDA583B" w:rsidR="007F359C" w:rsidRPr="000D1E0E" w:rsidRDefault="007F359C" w:rsidP="007F359C">
            <w:pPr>
              <w:jc w:val="both"/>
              <w:rPr>
                <w:rFonts w:ascii="Arial" w:eastAsia="Times New Roman" w:hAnsi="Arial" w:cs="Arial"/>
                <w:color w:val="000000"/>
                <w:lang w:eastAsia="pt-BR"/>
              </w:rPr>
            </w:pPr>
            <w:r>
              <w:rPr>
                <w:rFonts w:ascii="Calibri" w:hAnsi="Calibri" w:cs="Calibri"/>
                <w:color w:val="000000"/>
              </w:rPr>
              <w:t>Visita técnica em Loteamento, para posterior elaboração de projeto elétrico</w:t>
            </w:r>
          </w:p>
        </w:tc>
        <w:tc>
          <w:tcPr>
            <w:tcW w:w="2120" w:type="dxa"/>
            <w:noWrap/>
            <w:vAlign w:val="center"/>
          </w:tcPr>
          <w:p w14:paraId="53DAE51F" w14:textId="4F7788E7" w:rsidR="007F359C" w:rsidRPr="000D1E0E" w:rsidRDefault="007F359C" w:rsidP="007F359C">
            <w:pPr>
              <w:jc w:val="both"/>
              <w:rPr>
                <w:rFonts w:ascii="Arial" w:eastAsia="Times New Roman" w:hAnsi="Arial" w:cs="Arial"/>
                <w:lang w:eastAsia="pt-BR"/>
              </w:rPr>
            </w:pPr>
            <w:r>
              <w:rPr>
                <w:rFonts w:ascii="Calibri" w:hAnsi="Calibri" w:cs="Calibri"/>
                <w:color w:val="000000"/>
              </w:rPr>
              <w:t>R$ 300,00</w:t>
            </w:r>
          </w:p>
        </w:tc>
      </w:tr>
      <w:tr w:rsidR="002D70AC" w:rsidRPr="000D1E0E" w14:paraId="618ACA41" w14:textId="77777777" w:rsidTr="00EB688C">
        <w:trPr>
          <w:trHeight w:val="315"/>
        </w:trPr>
        <w:tc>
          <w:tcPr>
            <w:tcW w:w="6380" w:type="dxa"/>
            <w:noWrap/>
            <w:hideMark/>
          </w:tcPr>
          <w:p w14:paraId="6810B208" w14:textId="77777777" w:rsidR="002D70AC" w:rsidRPr="000D1E0E" w:rsidRDefault="002D70AC" w:rsidP="000D1E0E">
            <w:pPr>
              <w:jc w:val="both"/>
              <w:rPr>
                <w:rFonts w:ascii="Arial" w:eastAsia="Times New Roman" w:hAnsi="Arial" w:cs="Arial"/>
                <w:b/>
                <w:bCs/>
                <w:color w:val="000000"/>
                <w:lang w:eastAsia="pt-BR"/>
              </w:rPr>
            </w:pPr>
            <w:r w:rsidRPr="000D1E0E">
              <w:rPr>
                <w:rFonts w:ascii="Arial" w:eastAsia="Times New Roman" w:hAnsi="Arial" w:cs="Arial"/>
                <w:b/>
                <w:bCs/>
                <w:color w:val="000000"/>
                <w:lang w:eastAsia="pt-BR"/>
              </w:rPr>
              <w:t xml:space="preserve">PROJETO/OBRAS  </w:t>
            </w:r>
          </w:p>
        </w:tc>
        <w:tc>
          <w:tcPr>
            <w:tcW w:w="2120" w:type="dxa"/>
            <w:noWrap/>
            <w:hideMark/>
          </w:tcPr>
          <w:p w14:paraId="638ADE9B" w14:textId="26E5949F" w:rsidR="002D70AC" w:rsidRPr="000D1E0E" w:rsidRDefault="002D70AC" w:rsidP="000D1E0E">
            <w:pPr>
              <w:jc w:val="both"/>
              <w:rPr>
                <w:rFonts w:ascii="Arial" w:eastAsia="Times New Roman" w:hAnsi="Arial" w:cs="Arial"/>
                <w:b/>
                <w:bCs/>
                <w:color w:val="000000"/>
                <w:lang w:eastAsia="pt-BR"/>
              </w:rPr>
            </w:pPr>
          </w:p>
        </w:tc>
      </w:tr>
      <w:tr w:rsidR="007F359C" w:rsidRPr="000D1E0E" w14:paraId="19B9E9F1" w14:textId="77777777" w:rsidTr="00B6360F">
        <w:trPr>
          <w:trHeight w:val="300"/>
        </w:trPr>
        <w:tc>
          <w:tcPr>
            <w:tcW w:w="6380" w:type="dxa"/>
            <w:vAlign w:val="center"/>
            <w:hideMark/>
          </w:tcPr>
          <w:p w14:paraId="247E19AC" w14:textId="10511751" w:rsidR="007F359C" w:rsidRPr="000D1E0E" w:rsidRDefault="007F359C" w:rsidP="007F359C">
            <w:pPr>
              <w:jc w:val="both"/>
              <w:rPr>
                <w:rFonts w:ascii="Arial" w:eastAsia="Times New Roman" w:hAnsi="Arial" w:cs="Arial"/>
                <w:lang w:eastAsia="pt-BR"/>
              </w:rPr>
            </w:pPr>
            <w:r>
              <w:rPr>
                <w:rFonts w:ascii="Calibri" w:hAnsi="Calibri" w:cs="Calibri"/>
                <w:color w:val="000000"/>
              </w:rPr>
              <w:t>Atualização de planilha orçamentária do projeto de construção da nova sede do Conselho Tutelar</w:t>
            </w:r>
          </w:p>
        </w:tc>
        <w:tc>
          <w:tcPr>
            <w:tcW w:w="2120" w:type="dxa"/>
            <w:noWrap/>
            <w:vAlign w:val="center"/>
            <w:hideMark/>
          </w:tcPr>
          <w:p w14:paraId="14ABB135" w14:textId="7D035588" w:rsidR="007F359C" w:rsidRPr="000D1E0E" w:rsidRDefault="007F359C" w:rsidP="007F359C">
            <w:pPr>
              <w:jc w:val="both"/>
              <w:rPr>
                <w:rFonts w:ascii="Arial" w:eastAsia="Times New Roman" w:hAnsi="Arial" w:cs="Arial"/>
                <w:lang w:eastAsia="pt-BR"/>
              </w:rPr>
            </w:pPr>
            <w:r>
              <w:rPr>
                <w:rFonts w:ascii="Calibri" w:hAnsi="Calibri" w:cs="Calibri"/>
                <w:color w:val="000000"/>
              </w:rPr>
              <w:t>R$ 1.500,00</w:t>
            </w:r>
          </w:p>
        </w:tc>
      </w:tr>
      <w:tr w:rsidR="007F359C" w:rsidRPr="000D1E0E" w14:paraId="45C9772A" w14:textId="77777777" w:rsidTr="007F359C">
        <w:trPr>
          <w:trHeight w:val="600"/>
        </w:trPr>
        <w:tc>
          <w:tcPr>
            <w:tcW w:w="6380" w:type="dxa"/>
            <w:vAlign w:val="center"/>
          </w:tcPr>
          <w:p w14:paraId="0C50720F" w14:textId="3D0B748D" w:rsidR="007F359C" w:rsidRPr="000D1E0E" w:rsidRDefault="007F359C" w:rsidP="007F359C">
            <w:pPr>
              <w:jc w:val="both"/>
              <w:rPr>
                <w:rFonts w:ascii="Arial" w:eastAsia="Times New Roman" w:hAnsi="Arial" w:cs="Arial"/>
                <w:lang w:eastAsia="pt-BR"/>
              </w:rPr>
            </w:pPr>
            <w:r>
              <w:rPr>
                <w:rFonts w:ascii="Calibri" w:hAnsi="Calibri" w:cs="Calibri"/>
                <w:color w:val="000000"/>
              </w:rPr>
              <w:t xml:space="preserve">Projeto de rede elétrica para Loteamento Faxinal dos Guedes </w:t>
            </w:r>
          </w:p>
        </w:tc>
        <w:tc>
          <w:tcPr>
            <w:tcW w:w="2120" w:type="dxa"/>
            <w:noWrap/>
            <w:vAlign w:val="center"/>
          </w:tcPr>
          <w:p w14:paraId="05346313" w14:textId="7B831192" w:rsidR="007F359C" w:rsidRPr="000D1E0E" w:rsidRDefault="007F359C" w:rsidP="007F359C">
            <w:pPr>
              <w:jc w:val="both"/>
              <w:rPr>
                <w:rFonts w:ascii="Arial" w:eastAsia="Times New Roman" w:hAnsi="Arial" w:cs="Arial"/>
                <w:lang w:eastAsia="pt-BR"/>
              </w:rPr>
            </w:pPr>
            <w:r>
              <w:rPr>
                <w:rFonts w:ascii="Calibri" w:hAnsi="Calibri" w:cs="Calibri"/>
                <w:color w:val="000000"/>
              </w:rPr>
              <w:t>R$ 10.000,00</w:t>
            </w:r>
          </w:p>
        </w:tc>
      </w:tr>
      <w:tr w:rsidR="00466B2D" w:rsidRPr="000D1E0E" w14:paraId="71689B52" w14:textId="77777777" w:rsidTr="00466B2D">
        <w:trPr>
          <w:trHeight w:val="316"/>
        </w:trPr>
        <w:tc>
          <w:tcPr>
            <w:tcW w:w="6380" w:type="dxa"/>
            <w:vAlign w:val="bottom"/>
          </w:tcPr>
          <w:p w14:paraId="136CBDE2" w14:textId="765AB3C8" w:rsidR="00466B2D" w:rsidRPr="000D1E0E" w:rsidRDefault="00466B2D" w:rsidP="000D1E0E">
            <w:pPr>
              <w:jc w:val="both"/>
              <w:rPr>
                <w:rFonts w:ascii="Arial" w:eastAsia="Times New Roman" w:hAnsi="Arial" w:cs="Arial"/>
                <w:b/>
                <w:bCs/>
                <w:color w:val="000000"/>
                <w:lang w:eastAsia="pt-BR"/>
              </w:rPr>
            </w:pPr>
            <w:r w:rsidRPr="000D1E0E">
              <w:rPr>
                <w:rFonts w:ascii="Arial" w:eastAsia="Times New Roman" w:hAnsi="Arial" w:cs="Arial"/>
                <w:b/>
                <w:bCs/>
                <w:color w:val="000000"/>
                <w:lang w:eastAsia="pt-BR"/>
              </w:rPr>
              <w:t>SUPORTE TÉCNICO</w:t>
            </w:r>
          </w:p>
        </w:tc>
        <w:tc>
          <w:tcPr>
            <w:tcW w:w="2120" w:type="dxa"/>
            <w:noWrap/>
            <w:vAlign w:val="center"/>
          </w:tcPr>
          <w:p w14:paraId="4DBD4764" w14:textId="46FC99A9" w:rsidR="00466B2D" w:rsidRPr="000D1E0E" w:rsidRDefault="00466B2D" w:rsidP="000D1E0E">
            <w:pPr>
              <w:jc w:val="both"/>
              <w:rPr>
                <w:rFonts w:ascii="Arial" w:eastAsia="Times New Roman" w:hAnsi="Arial" w:cs="Arial"/>
                <w:color w:val="000000"/>
                <w:lang w:eastAsia="pt-BR"/>
              </w:rPr>
            </w:pPr>
          </w:p>
        </w:tc>
      </w:tr>
      <w:tr w:rsidR="007F359C" w:rsidRPr="000D1E0E" w14:paraId="575F45C3" w14:textId="77777777" w:rsidTr="00D11A0D">
        <w:trPr>
          <w:trHeight w:val="272"/>
        </w:trPr>
        <w:tc>
          <w:tcPr>
            <w:tcW w:w="6380" w:type="dxa"/>
            <w:vAlign w:val="center"/>
          </w:tcPr>
          <w:p w14:paraId="024A153D" w14:textId="70116D3C" w:rsidR="007F359C" w:rsidRPr="000D1E0E" w:rsidRDefault="007F359C" w:rsidP="007F359C">
            <w:pPr>
              <w:jc w:val="both"/>
              <w:rPr>
                <w:rFonts w:ascii="Arial" w:eastAsia="Times New Roman" w:hAnsi="Arial" w:cs="Arial"/>
                <w:color w:val="000000"/>
                <w:lang w:eastAsia="pt-BR"/>
              </w:rPr>
            </w:pPr>
            <w:r>
              <w:rPr>
                <w:rFonts w:ascii="Calibri" w:hAnsi="Calibri" w:cs="Calibri"/>
                <w:color w:val="000000"/>
              </w:rPr>
              <w:t>Atendimento arquiteta Michele com envio de documentos do projeto do CEMEI Doce Encanto</w:t>
            </w:r>
          </w:p>
        </w:tc>
        <w:tc>
          <w:tcPr>
            <w:tcW w:w="2120" w:type="dxa"/>
            <w:noWrap/>
            <w:vAlign w:val="center"/>
          </w:tcPr>
          <w:p w14:paraId="6F1D7004" w14:textId="622820B7" w:rsidR="007F359C" w:rsidRPr="000D1E0E" w:rsidRDefault="007F359C" w:rsidP="007F359C">
            <w:pPr>
              <w:jc w:val="both"/>
              <w:rPr>
                <w:rFonts w:ascii="Arial" w:eastAsia="Times New Roman" w:hAnsi="Arial" w:cs="Arial"/>
                <w:color w:val="000000"/>
                <w:lang w:eastAsia="pt-BR"/>
              </w:rPr>
            </w:pPr>
            <w:r>
              <w:rPr>
                <w:rFonts w:ascii="Calibri" w:hAnsi="Calibri" w:cs="Calibri"/>
                <w:color w:val="000000"/>
              </w:rPr>
              <w:t>R$ 100,00</w:t>
            </w:r>
          </w:p>
        </w:tc>
      </w:tr>
    </w:tbl>
    <w:p w14:paraId="673D6A7B" w14:textId="578FECA4" w:rsidR="002D70AC" w:rsidRPr="000D1E0E" w:rsidRDefault="002D70AC" w:rsidP="000D1E0E">
      <w:pPr>
        <w:jc w:val="both"/>
        <w:rPr>
          <w:rFonts w:ascii="Arial" w:hAnsi="Arial" w:cs="Arial"/>
          <w:b/>
          <w:bCs/>
        </w:rPr>
      </w:pPr>
    </w:p>
    <w:tbl>
      <w:tblPr>
        <w:tblStyle w:val="TabeladeGradeClara"/>
        <w:tblW w:w="5012" w:type="pct"/>
        <w:tblLayout w:type="fixed"/>
        <w:tblLook w:val="04A0" w:firstRow="1" w:lastRow="0" w:firstColumn="1" w:lastColumn="0" w:noHBand="0" w:noVBand="1"/>
      </w:tblPr>
      <w:tblGrid>
        <w:gridCol w:w="8514"/>
      </w:tblGrid>
      <w:tr w:rsidR="00EB688C" w:rsidRPr="000D1E0E" w14:paraId="477E5587" w14:textId="77777777" w:rsidTr="00B6360F">
        <w:trPr>
          <w:trHeight w:val="315"/>
        </w:trPr>
        <w:tc>
          <w:tcPr>
            <w:tcW w:w="5000" w:type="pct"/>
            <w:shd w:val="clear" w:color="auto" w:fill="FFD966" w:themeFill="accent4" w:themeFillTint="99"/>
            <w:noWrap/>
            <w:vAlign w:val="center"/>
            <w:hideMark/>
          </w:tcPr>
          <w:p w14:paraId="1BAC9935" w14:textId="241B0D21" w:rsidR="00EB688C" w:rsidRPr="000D1E0E" w:rsidRDefault="00EB688C" w:rsidP="000D1E0E">
            <w:pPr>
              <w:jc w:val="both"/>
              <w:rPr>
                <w:rFonts w:ascii="Arial" w:eastAsia="Times New Roman" w:hAnsi="Arial" w:cs="Arial"/>
                <w:b/>
                <w:bCs/>
                <w:color w:val="000000"/>
                <w:lang w:eastAsia="pt-BR"/>
              </w:rPr>
            </w:pPr>
            <w:r w:rsidRPr="000D1E0E">
              <w:rPr>
                <w:rFonts w:ascii="Arial" w:eastAsia="Times New Roman" w:hAnsi="Arial" w:cs="Arial"/>
                <w:b/>
                <w:bCs/>
                <w:color w:val="000000"/>
                <w:lang w:eastAsia="pt-BR"/>
              </w:rPr>
              <w:t xml:space="preserve">IPUAÇU - TOTAL R$ </w:t>
            </w:r>
            <w:r w:rsidR="007B4060" w:rsidRPr="000D1E0E">
              <w:rPr>
                <w:rFonts w:ascii="Arial" w:eastAsia="Times New Roman" w:hAnsi="Arial" w:cs="Arial"/>
                <w:b/>
                <w:bCs/>
                <w:color w:val="000000"/>
                <w:lang w:eastAsia="pt-BR"/>
              </w:rPr>
              <w:t>101</w:t>
            </w:r>
            <w:r w:rsidR="007F359C">
              <w:rPr>
                <w:rFonts w:ascii="Arial" w:eastAsia="Times New Roman" w:hAnsi="Arial" w:cs="Arial"/>
                <w:b/>
                <w:bCs/>
                <w:color w:val="000000"/>
                <w:lang w:eastAsia="pt-BR"/>
              </w:rPr>
              <w:t>.000</w:t>
            </w:r>
            <w:r w:rsidRPr="000D1E0E">
              <w:rPr>
                <w:rFonts w:ascii="Arial" w:eastAsia="Times New Roman" w:hAnsi="Arial" w:cs="Arial"/>
                <w:b/>
                <w:bCs/>
                <w:color w:val="000000"/>
                <w:lang w:eastAsia="pt-BR"/>
              </w:rPr>
              <w:t>,00</w:t>
            </w:r>
          </w:p>
        </w:tc>
      </w:tr>
    </w:tbl>
    <w:p w14:paraId="47762D17" w14:textId="5412E36A" w:rsidR="00EB688C" w:rsidRPr="000D1E0E" w:rsidRDefault="00EB688C" w:rsidP="000D1E0E">
      <w:pPr>
        <w:jc w:val="both"/>
        <w:rPr>
          <w:rFonts w:ascii="Arial" w:hAnsi="Arial" w:cs="Arial"/>
          <w:b/>
          <w:bCs/>
        </w:rPr>
      </w:pPr>
    </w:p>
    <w:tbl>
      <w:tblPr>
        <w:tblStyle w:val="TabeladeGradeClara"/>
        <w:tblW w:w="8500" w:type="dxa"/>
        <w:tblLook w:val="04A0" w:firstRow="1" w:lastRow="0" w:firstColumn="1" w:lastColumn="0" w:noHBand="0" w:noVBand="1"/>
      </w:tblPr>
      <w:tblGrid>
        <w:gridCol w:w="6380"/>
        <w:gridCol w:w="2120"/>
      </w:tblGrid>
      <w:tr w:rsidR="00EB688C" w:rsidRPr="000D1E0E" w14:paraId="510AE1E1" w14:textId="77777777" w:rsidTr="002F124F">
        <w:trPr>
          <w:trHeight w:val="315"/>
        </w:trPr>
        <w:tc>
          <w:tcPr>
            <w:tcW w:w="6380" w:type="dxa"/>
            <w:noWrap/>
            <w:hideMark/>
          </w:tcPr>
          <w:p w14:paraId="7F08EF93" w14:textId="77777777" w:rsidR="00EB688C" w:rsidRPr="000D1E0E" w:rsidRDefault="00EB688C" w:rsidP="000D1E0E">
            <w:pPr>
              <w:jc w:val="both"/>
              <w:rPr>
                <w:rFonts w:ascii="Arial" w:eastAsia="Times New Roman" w:hAnsi="Arial" w:cs="Arial"/>
                <w:b/>
                <w:bCs/>
                <w:color w:val="000000"/>
                <w:lang w:eastAsia="pt-BR"/>
              </w:rPr>
            </w:pPr>
            <w:bookmarkStart w:id="19" w:name="_Hlk127366180"/>
            <w:r w:rsidRPr="000D1E0E">
              <w:rPr>
                <w:rFonts w:ascii="Arial" w:eastAsia="Times New Roman" w:hAnsi="Arial" w:cs="Arial"/>
                <w:b/>
                <w:bCs/>
                <w:color w:val="000000"/>
                <w:lang w:eastAsia="pt-BR"/>
              </w:rPr>
              <w:t>VISITA TÉCNICA</w:t>
            </w:r>
          </w:p>
        </w:tc>
        <w:tc>
          <w:tcPr>
            <w:tcW w:w="2120" w:type="dxa"/>
            <w:noWrap/>
            <w:hideMark/>
          </w:tcPr>
          <w:p w14:paraId="14DBD86F" w14:textId="57BE9438" w:rsidR="00EB688C" w:rsidRPr="000D1E0E" w:rsidRDefault="00EB688C" w:rsidP="000D1E0E">
            <w:pPr>
              <w:jc w:val="both"/>
              <w:rPr>
                <w:rFonts w:ascii="Arial" w:eastAsia="Times New Roman" w:hAnsi="Arial" w:cs="Arial"/>
                <w:b/>
                <w:bCs/>
                <w:color w:val="000000"/>
                <w:lang w:eastAsia="pt-BR"/>
              </w:rPr>
            </w:pPr>
            <w:r w:rsidRPr="000D1E0E">
              <w:rPr>
                <w:rFonts w:ascii="Arial" w:eastAsia="Times New Roman" w:hAnsi="Arial" w:cs="Arial"/>
                <w:b/>
                <w:bCs/>
                <w:color w:val="000000"/>
                <w:lang w:eastAsia="pt-BR"/>
              </w:rPr>
              <w:t>Valor Item</w:t>
            </w:r>
          </w:p>
        </w:tc>
      </w:tr>
      <w:tr w:rsidR="007F359C" w:rsidRPr="000D1E0E" w14:paraId="0C065EF3" w14:textId="77777777" w:rsidTr="000D4E45">
        <w:trPr>
          <w:trHeight w:val="311"/>
        </w:trPr>
        <w:tc>
          <w:tcPr>
            <w:tcW w:w="6380" w:type="dxa"/>
            <w:vAlign w:val="bottom"/>
          </w:tcPr>
          <w:p w14:paraId="2988607D" w14:textId="67006F5E" w:rsidR="007F359C" w:rsidRPr="000D1E0E" w:rsidRDefault="007F359C" w:rsidP="007F359C">
            <w:pPr>
              <w:jc w:val="both"/>
              <w:rPr>
                <w:rFonts w:ascii="Arial" w:eastAsia="Times New Roman" w:hAnsi="Arial" w:cs="Arial"/>
                <w:lang w:eastAsia="pt-BR"/>
              </w:rPr>
            </w:pPr>
            <w:r>
              <w:rPr>
                <w:rFonts w:ascii="Calibri" w:hAnsi="Calibri" w:cs="Calibri"/>
                <w:color w:val="000000"/>
              </w:rPr>
              <w:t>Visita técnica e reunião para definições de projeto da nova escola municipal, projeto de pavimentação da Rua Angelo Fassina e projeto elétrico do Loteamento Popular</w:t>
            </w:r>
          </w:p>
        </w:tc>
        <w:tc>
          <w:tcPr>
            <w:tcW w:w="2120" w:type="dxa"/>
            <w:noWrap/>
            <w:vAlign w:val="center"/>
          </w:tcPr>
          <w:p w14:paraId="6FEA5687" w14:textId="16BD64A2" w:rsidR="007F359C" w:rsidRPr="000D1E0E" w:rsidRDefault="007F359C" w:rsidP="007F359C">
            <w:pPr>
              <w:jc w:val="both"/>
              <w:rPr>
                <w:rFonts w:ascii="Arial" w:eastAsia="Times New Roman" w:hAnsi="Arial" w:cs="Arial"/>
                <w:lang w:eastAsia="pt-BR"/>
              </w:rPr>
            </w:pPr>
            <w:r>
              <w:rPr>
                <w:rFonts w:ascii="Calibri" w:hAnsi="Calibri" w:cs="Calibri"/>
                <w:color w:val="000000"/>
              </w:rPr>
              <w:t>R$ 300,00</w:t>
            </w:r>
          </w:p>
        </w:tc>
      </w:tr>
      <w:tr w:rsidR="007F359C" w:rsidRPr="000D1E0E" w14:paraId="7E51DACE" w14:textId="77777777" w:rsidTr="00D6747B">
        <w:trPr>
          <w:trHeight w:val="615"/>
        </w:trPr>
        <w:tc>
          <w:tcPr>
            <w:tcW w:w="6380" w:type="dxa"/>
            <w:vAlign w:val="bottom"/>
          </w:tcPr>
          <w:p w14:paraId="6B7544F3" w14:textId="6951E879" w:rsidR="007F359C" w:rsidRPr="000D1E0E" w:rsidRDefault="007F359C" w:rsidP="007F359C">
            <w:pPr>
              <w:jc w:val="both"/>
              <w:rPr>
                <w:rFonts w:ascii="Arial" w:eastAsia="Times New Roman" w:hAnsi="Arial" w:cs="Arial"/>
                <w:lang w:eastAsia="pt-BR"/>
              </w:rPr>
            </w:pPr>
            <w:r>
              <w:rPr>
                <w:rFonts w:ascii="Calibri" w:hAnsi="Calibri" w:cs="Calibri"/>
                <w:color w:val="000000"/>
              </w:rPr>
              <w:t>Visita técnica para conferência da Rua Migliorini para posterior elaboração de projeto de pavimentação</w:t>
            </w:r>
          </w:p>
        </w:tc>
        <w:tc>
          <w:tcPr>
            <w:tcW w:w="2120" w:type="dxa"/>
            <w:noWrap/>
            <w:vAlign w:val="center"/>
          </w:tcPr>
          <w:p w14:paraId="0CE312B8" w14:textId="06505063" w:rsidR="007F359C" w:rsidRPr="000D1E0E" w:rsidRDefault="007F359C" w:rsidP="007F359C">
            <w:pPr>
              <w:jc w:val="both"/>
              <w:rPr>
                <w:rFonts w:ascii="Arial" w:eastAsia="Times New Roman" w:hAnsi="Arial" w:cs="Arial"/>
                <w:lang w:eastAsia="pt-BR"/>
              </w:rPr>
            </w:pPr>
            <w:r>
              <w:rPr>
                <w:rFonts w:ascii="Calibri" w:hAnsi="Calibri" w:cs="Calibri"/>
                <w:color w:val="000000"/>
              </w:rPr>
              <w:t>R$ 300,00</w:t>
            </w:r>
          </w:p>
        </w:tc>
      </w:tr>
      <w:tr w:rsidR="00845887" w:rsidRPr="000D1E0E" w14:paraId="1394CE1A" w14:textId="77777777" w:rsidTr="002F124F">
        <w:trPr>
          <w:trHeight w:val="330"/>
        </w:trPr>
        <w:tc>
          <w:tcPr>
            <w:tcW w:w="6380" w:type="dxa"/>
            <w:noWrap/>
            <w:hideMark/>
          </w:tcPr>
          <w:p w14:paraId="369E8E7F" w14:textId="77777777" w:rsidR="00845887" w:rsidRPr="000D1E0E" w:rsidRDefault="00845887" w:rsidP="000D1E0E">
            <w:pPr>
              <w:jc w:val="both"/>
              <w:rPr>
                <w:rFonts w:ascii="Arial" w:eastAsia="Times New Roman" w:hAnsi="Arial" w:cs="Arial"/>
                <w:b/>
                <w:bCs/>
                <w:color w:val="000000"/>
                <w:lang w:eastAsia="pt-BR"/>
              </w:rPr>
            </w:pPr>
            <w:r w:rsidRPr="000D1E0E">
              <w:rPr>
                <w:rFonts w:ascii="Arial" w:eastAsia="Times New Roman" w:hAnsi="Arial" w:cs="Arial"/>
                <w:b/>
                <w:bCs/>
                <w:color w:val="000000"/>
                <w:lang w:eastAsia="pt-BR"/>
              </w:rPr>
              <w:t>ANÁLISE DE PROJETO</w:t>
            </w:r>
          </w:p>
        </w:tc>
        <w:tc>
          <w:tcPr>
            <w:tcW w:w="2120" w:type="dxa"/>
            <w:noWrap/>
            <w:hideMark/>
          </w:tcPr>
          <w:p w14:paraId="7BCD71D4" w14:textId="2C9A1A74" w:rsidR="00845887" w:rsidRPr="000D1E0E" w:rsidRDefault="00845887" w:rsidP="000D1E0E">
            <w:pPr>
              <w:jc w:val="both"/>
              <w:rPr>
                <w:rFonts w:ascii="Arial" w:eastAsia="Times New Roman" w:hAnsi="Arial" w:cs="Arial"/>
                <w:b/>
                <w:bCs/>
                <w:color w:val="000000"/>
                <w:lang w:eastAsia="pt-BR"/>
              </w:rPr>
            </w:pPr>
          </w:p>
        </w:tc>
      </w:tr>
      <w:tr w:rsidR="007F359C" w:rsidRPr="000D1E0E" w14:paraId="2B13DB8B" w14:textId="77777777" w:rsidTr="00EC6525">
        <w:trPr>
          <w:trHeight w:val="240"/>
        </w:trPr>
        <w:tc>
          <w:tcPr>
            <w:tcW w:w="6380" w:type="dxa"/>
            <w:vAlign w:val="bottom"/>
          </w:tcPr>
          <w:p w14:paraId="4EB36721" w14:textId="01DD9817" w:rsidR="007F359C" w:rsidRPr="000D1E0E" w:rsidRDefault="007F359C" w:rsidP="007F359C">
            <w:pPr>
              <w:jc w:val="both"/>
              <w:rPr>
                <w:rFonts w:ascii="Arial" w:eastAsia="Times New Roman" w:hAnsi="Arial" w:cs="Arial"/>
                <w:color w:val="000000"/>
                <w:lang w:eastAsia="pt-BR"/>
              </w:rPr>
            </w:pPr>
            <w:r>
              <w:rPr>
                <w:rFonts w:ascii="Calibri" w:hAnsi="Calibri" w:cs="Calibri"/>
                <w:color w:val="000000"/>
              </w:rPr>
              <w:t>Loteamento Portal das águas</w:t>
            </w:r>
          </w:p>
        </w:tc>
        <w:tc>
          <w:tcPr>
            <w:tcW w:w="2120" w:type="dxa"/>
            <w:noWrap/>
            <w:vAlign w:val="bottom"/>
          </w:tcPr>
          <w:p w14:paraId="538832DB" w14:textId="2D205764" w:rsidR="007F359C" w:rsidRPr="000D1E0E" w:rsidRDefault="007F359C" w:rsidP="007F359C">
            <w:pPr>
              <w:jc w:val="both"/>
              <w:rPr>
                <w:rFonts w:ascii="Arial" w:eastAsia="Times New Roman" w:hAnsi="Arial" w:cs="Arial"/>
                <w:color w:val="000000"/>
                <w:lang w:eastAsia="pt-BR"/>
              </w:rPr>
            </w:pPr>
            <w:r>
              <w:rPr>
                <w:rFonts w:ascii="Calibri" w:hAnsi="Calibri" w:cs="Calibri"/>
                <w:color w:val="000000"/>
              </w:rPr>
              <w:t>R$ 200,00</w:t>
            </w:r>
          </w:p>
        </w:tc>
      </w:tr>
      <w:tr w:rsidR="007F359C" w:rsidRPr="000D1E0E" w14:paraId="65CBC738" w14:textId="77777777" w:rsidTr="00E01731">
        <w:trPr>
          <w:trHeight w:val="386"/>
        </w:trPr>
        <w:tc>
          <w:tcPr>
            <w:tcW w:w="6380" w:type="dxa"/>
            <w:vAlign w:val="bottom"/>
          </w:tcPr>
          <w:p w14:paraId="33DA311F" w14:textId="6F8FF7BC" w:rsidR="007F359C" w:rsidRPr="000D1E0E" w:rsidRDefault="007F359C" w:rsidP="007F359C">
            <w:pPr>
              <w:jc w:val="both"/>
              <w:rPr>
                <w:rFonts w:ascii="Arial" w:eastAsia="Times New Roman" w:hAnsi="Arial" w:cs="Arial"/>
                <w:color w:val="000000"/>
                <w:lang w:eastAsia="pt-BR"/>
              </w:rPr>
            </w:pPr>
            <w:r>
              <w:rPr>
                <w:rFonts w:ascii="Calibri" w:hAnsi="Calibri" w:cs="Calibri"/>
                <w:color w:val="000000"/>
              </w:rPr>
              <w:t>Loteamento Portal das águas</w:t>
            </w:r>
          </w:p>
        </w:tc>
        <w:tc>
          <w:tcPr>
            <w:tcW w:w="2120" w:type="dxa"/>
            <w:noWrap/>
            <w:vAlign w:val="bottom"/>
          </w:tcPr>
          <w:p w14:paraId="549B52FE" w14:textId="011FD43F" w:rsidR="007F359C" w:rsidRPr="000D1E0E" w:rsidRDefault="007F359C" w:rsidP="007F359C">
            <w:pPr>
              <w:jc w:val="both"/>
              <w:rPr>
                <w:rFonts w:ascii="Arial" w:eastAsia="Times New Roman" w:hAnsi="Arial" w:cs="Arial"/>
                <w:color w:val="000000"/>
                <w:lang w:eastAsia="pt-BR"/>
              </w:rPr>
            </w:pPr>
            <w:r>
              <w:rPr>
                <w:rFonts w:ascii="Calibri" w:hAnsi="Calibri" w:cs="Calibri"/>
                <w:color w:val="000000"/>
              </w:rPr>
              <w:t>R$ 200,00</w:t>
            </w:r>
          </w:p>
        </w:tc>
      </w:tr>
      <w:tr w:rsidR="007F359C" w:rsidRPr="000D1E0E" w14:paraId="10C94BE0" w14:textId="77777777" w:rsidTr="00B6360F">
        <w:trPr>
          <w:trHeight w:val="300"/>
        </w:trPr>
        <w:tc>
          <w:tcPr>
            <w:tcW w:w="6380" w:type="dxa"/>
            <w:vAlign w:val="bottom"/>
          </w:tcPr>
          <w:p w14:paraId="55A68D3A" w14:textId="55542FD2" w:rsidR="007F359C" w:rsidRPr="000D1E0E" w:rsidRDefault="007F359C" w:rsidP="007F359C">
            <w:pPr>
              <w:jc w:val="both"/>
              <w:rPr>
                <w:rFonts w:ascii="Arial" w:eastAsia="Times New Roman" w:hAnsi="Arial" w:cs="Arial"/>
                <w:color w:val="000000"/>
                <w:lang w:eastAsia="pt-BR"/>
              </w:rPr>
            </w:pPr>
            <w:r>
              <w:rPr>
                <w:rFonts w:ascii="Calibri" w:hAnsi="Calibri" w:cs="Calibri"/>
                <w:color w:val="000000"/>
              </w:rPr>
              <w:t xml:space="preserve">Loteamento Portal das Águas </w:t>
            </w:r>
          </w:p>
        </w:tc>
        <w:tc>
          <w:tcPr>
            <w:tcW w:w="2120" w:type="dxa"/>
            <w:noWrap/>
            <w:vAlign w:val="center"/>
          </w:tcPr>
          <w:p w14:paraId="7184DAC2" w14:textId="19BB6A87" w:rsidR="007F359C" w:rsidRPr="000D1E0E" w:rsidRDefault="007F359C" w:rsidP="007F359C">
            <w:pPr>
              <w:jc w:val="both"/>
              <w:rPr>
                <w:rFonts w:ascii="Arial" w:eastAsia="Times New Roman" w:hAnsi="Arial" w:cs="Arial"/>
                <w:color w:val="000000"/>
                <w:lang w:eastAsia="pt-BR"/>
              </w:rPr>
            </w:pPr>
            <w:r>
              <w:rPr>
                <w:rFonts w:ascii="Calibri" w:hAnsi="Calibri" w:cs="Calibri"/>
                <w:color w:val="000000"/>
              </w:rPr>
              <w:t>R$ 400,00</w:t>
            </w:r>
          </w:p>
        </w:tc>
      </w:tr>
      <w:tr w:rsidR="007F359C" w:rsidRPr="000D1E0E" w14:paraId="6DEFF59F" w14:textId="77777777" w:rsidTr="00C16794">
        <w:trPr>
          <w:trHeight w:val="366"/>
        </w:trPr>
        <w:tc>
          <w:tcPr>
            <w:tcW w:w="6380" w:type="dxa"/>
            <w:vAlign w:val="bottom"/>
          </w:tcPr>
          <w:p w14:paraId="0E5A5858" w14:textId="754EC5CD" w:rsidR="007F359C" w:rsidRPr="000D1E0E" w:rsidRDefault="007F359C" w:rsidP="007F359C">
            <w:pPr>
              <w:jc w:val="both"/>
              <w:rPr>
                <w:rFonts w:ascii="Arial" w:eastAsia="Times New Roman" w:hAnsi="Arial" w:cs="Arial"/>
                <w:color w:val="000000"/>
                <w:lang w:eastAsia="pt-BR"/>
              </w:rPr>
            </w:pPr>
            <w:r>
              <w:rPr>
                <w:rFonts w:ascii="Calibri" w:hAnsi="Calibri" w:cs="Calibri"/>
                <w:color w:val="000000"/>
              </w:rPr>
              <w:t>Loteamento Portal das Águas</w:t>
            </w:r>
          </w:p>
        </w:tc>
        <w:tc>
          <w:tcPr>
            <w:tcW w:w="2120" w:type="dxa"/>
            <w:noWrap/>
            <w:vAlign w:val="bottom"/>
          </w:tcPr>
          <w:p w14:paraId="3AFBEE41" w14:textId="6A0737C4" w:rsidR="007F359C" w:rsidRPr="000D1E0E" w:rsidRDefault="007F359C" w:rsidP="007F359C">
            <w:pPr>
              <w:jc w:val="both"/>
              <w:rPr>
                <w:rFonts w:ascii="Arial" w:eastAsia="Times New Roman" w:hAnsi="Arial" w:cs="Arial"/>
                <w:color w:val="000000"/>
                <w:lang w:eastAsia="pt-BR"/>
              </w:rPr>
            </w:pPr>
            <w:r>
              <w:rPr>
                <w:rFonts w:ascii="Calibri" w:hAnsi="Calibri" w:cs="Calibri"/>
                <w:color w:val="000000"/>
              </w:rPr>
              <w:t>R$ 500,00</w:t>
            </w:r>
          </w:p>
        </w:tc>
      </w:tr>
      <w:tr w:rsidR="00845887" w:rsidRPr="000D1E0E" w14:paraId="14310A35" w14:textId="77777777" w:rsidTr="002F124F">
        <w:trPr>
          <w:trHeight w:val="315"/>
        </w:trPr>
        <w:tc>
          <w:tcPr>
            <w:tcW w:w="6380" w:type="dxa"/>
            <w:noWrap/>
            <w:hideMark/>
          </w:tcPr>
          <w:p w14:paraId="27AB5857" w14:textId="17AC8F18" w:rsidR="00845887" w:rsidRPr="000D1E0E" w:rsidRDefault="007F359C" w:rsidP="000D1E0E">
            <w:pPr>
              <w:jc w:val="both"/>
              <w:rPr>
                <w:rFonts w:ascii="Arial" w:eastAsia="Times New Roman" w:hAnsi="Arial" w:cs="Arial"/>
                <w:b/>
                <w:bCs/>
                <w:color w:val="000000"/>
                <w:lang w:eastAsia="pt-BR"/>
              </w:rPr>
            </w:pPr>
            <w:r>
              <w:rPr>
                <w:rFonts w:ascii="Arial" w:eastAsia="Times New Roman" w:hAnsi="Arial" w:cs="Arial"/>
                <w:b/>
                <w:bCs/>
                <w:color w:val="000000"/>
                <w:lang w:eastAsia="pt-BR"/>
              </w:rPr>
              <w:t>PAVIMENTAÇÃO</w:t>
            </w:r>
          </w:p>
        </w:tc>
        <w:tc>
          <w:tcPr>
            <w:tcW w:w="2120" w:type="dxa"/>
            <w:noWrap/>
            <w:hideMark/>
          </w:tcPr>
          <w:p w14:paraId="7368BD3F" w14:textId="40545B3C" w:rsidR="00845887" w:rsidRPr="000D1E0E" w:rsidRDefault="00845887" w:rsidP="000D1E0E">
            <w:pPr>
              <w:jc w:val="both"/>
              <w:rPr>
                <w:rFonts w:ascii="Arial" w:eastAsia="Times New Roman" w:hAnsi="Arial" w:cs="Arial"/>
                <w:b/>
                <w:bCs/>
                <w:color w:val="000000"/>
                <w:lang w:eastAsia="pt-BR"/>
              </w:rPr>
            </w:pPr>
          </w:p>
        </w:tc>
      </w:tr>
      <w:tr w:rsidR="007F359C" w:rsidRPr="000D1E0E" w14:paraId="5F8DB4F4" w14:textId="77777777" w:rsidTr="00C57FA5">
        <w:trPr>
          <w:trHeight w:val="300"/>
        </w:trPr>
        <w:tc>
          <w:tcPr>
            <w:tcW w:w="6380" w:type="dxa"/>
            <w:noWrap/>
            <w:vAlign w:val="bottom"/>
            <w:hideMark/>
          </w:tcPr>
          <w:p w14:paraId="38615185" w14:textId="1CAD80AD" w:rsidR="007F359C" w:rsidRPr="000D1E0E" w:rsidRDefault="007F359C" w:rsidP="007F359C">
            <w:pPr>
              <w:jc w:val="both"/>
              <w:rPr>
                <w:rFonts w:ascii="Arial" w:eastAsia="Times New Roman" w:hAnsi="Arial" w:cs="Arial"/>
                <w:color w:val="000000"/>
                <w:lang w:eastAsia="pt-BR"/>
              </w:rPr>
            </w:pPr>
            <w:r>
              <w:rPr>
                <w:rFonts w:ascii="Calibri" w:hAnsi="Calibri" w:cs="Calibri"/>
                <w:color w:val="000000"/>
              </w:rPr>
              <w:t>Projeto de pavimentação para a Rua Angelo Fassina - incluindo projeto, memorial descritivo e orçamento</w:t>
            </w:r>
          </w:p>
        </w:tc>
        <w:tc>
          <w:tcPr>
            <w:tcW w:w="2120" w:type="dxa"/>
            <w:noWrap/>
            <w:vAlign w:val="center"/>
            <w:hideMark/>
          </w:tcPr>
          <w:p w14:paraId="088132FC" w14:textId="5260E1E1" w:rsidR="007F359C" w:rsidRPr="000D1E0E" w:rsidRDefault="007F359C" w:rsidP="007F359C">
            <w:pPr>
              <w:jc w:val="both"/>
              <w:rPr>
                <w:rFonts w:ascii="Arial" w:eastAsia="Times New Roman" w:hAnsi="Arial" w:cs="Arial"/>
                <w:color w:val="000000"/>
                <w:lang w:eastAsia="pt-BR"/>
              </w:rPr>
            </w:pPr>
            <w:r>
              <w:rPr>
                <w:rFonts w:ascii="Calibri" w:hAnsi="Calibri" w:cs="Calibri"/>
                <w:color w:val="000000"/>
              </w:rPr>
              <w:t>R$ 7.200,00</w:t>
            </w:r>
          </w:p>
        </w:tc>
      </w:tr>
      <w:tr w:rsidR="007F359C" w:rsidRPr="000D1E0E" w14:paraId="46FB66A7" w14:textId="77777777" w:rsidTr="007F359C">
        <w:trPr>
          <w:trHeight w:val="600"/>
        </w:trPr>
        <w:tc>
          <w:tcPr>
            <w:tcW w:w="6380" w:type="dxa"/>
            <w:vAlign w:val="bottom"/>
          </w:tcPr>
          <w:p w14:paraId="5A63D273" w14:textId="44099722" w:rsidR="007F359C" w:rsidRPr="000D1E0E" w:rsidRDefault="007F359C" w:rsidP="007F359C">
            <w:pPr>
              <w:jc w:val="both"/>
              <w:rPr>
                <w:rFonts w:ascii="Arial" w:eastAsia="Times New Roman" w:hAnsi="Arial" w:cs="Arial"/>
                <w:color w:val="000000"/>
                <w:lang w:eastAsia="pt-BR"/>
              </w:rPr>
            </w:pPr>
            <w:r>
              <w:rPr>
                <w:rFonts w:ascii="Calibri" w:hAnsi="Calibri" w:cs="Calibri"/>
                <w:color w:val="000000"/>
              </w:rPr>
              <w:t>Projeto de pavimentação para a Rua Bevilaqua, Rua Enor Antonio Pazinatto, Rua Ancelmo Ceron e drenagem da Rua Arno de Andrade</w:t>
            </w:r>
          </w:p>
        </w:tc>
        <w:tc>
          <w:tcPr>
            <w:tcW w:w="2120" w:type="dxa"/>
            <w:noWrap/>
            <w:vAlign w:val="center"/>
          </w:tcPr>
          <w:p w14:paraId="428D6F80" w14:textId="3EF7C493" w:rsidR="007F359C" w:rsidRPr="000D1E0E" w:rsidRDefault="007F359C" w:rsidP="007F359C">
            <w:pPr>
              <w:jc w:val="both"/>
              <w:rPr>
                <w:rFonts w:ascii="Arial" w:eastAsia="Times New Roman" w:hAnsi="Arial" w:cs="Arial"/>
                <w:color w:val="000000"/>
                <w:lang w:eastAsia="pt-BR"/>
              </w:rPr>
            </w:pPr>
            <w:r>
              <w:rPr>
                <w:rFonts w:ascii="Calibri" w:hAnsi="Calibri" w:cs="Calibri"/>
                <w:color w:val="000000"/>
              </w:rPr>
              <w:t>R$ 20.000,00</w:t>
            </w:r>
          </w:p>
        </w:tc>
      </w:tr>
      <w:tr w:rsidR="007F359C" w:rsidRPr="000D1E0E" w14:paraId="672A4AEA" w14:textId="77777777" w:rsidTr="007F359C">
        <w:trPr>
          <w:trHeight w:val="600"/>
        </w:trPr>
        <w:tc>
          <w:tcPr>
            <w:tcW w:w="6380" w:type="dxa"/>
            <w:vAlign w:val="bottom"/>
          </w:tcPr>
          <w:p w14:paraId="359DF6C0" w14:textId="1B281FAD" w:rsidR="007F359C" w:rsidRPr="000D1E0E" w:rsidRDefault="007F359C" w:rsidP="007F359C">
            <w:pPr>
              <w:jc w:val="both"/>
              <w:rPr>
                <w:rFonts w:ascii="Arial" w:eastAsia="Times New Roman" w:hAnsi="Arial" w:cs="Arial"/>
                <w:color w:val="000000"/>
                <w:lang w:eastAsia="pt-BR"/>
              </w:rPr>
            </w:pPr>
            <w:r>
              <w:rPr>
                <w:rFonts w:ascii="Calibri" w:hAnsi="Calibri" w:cs="Calibri"/>
                <w:color w:val="000000"/>
              </w:rPr>
              <w:t>Projeto de pavimentação para a Rua Migliorini</w:t>
            </w:r>
          </w:p>
        </w:tc>
        <w:tc>
          <w:tcPr>
            <w:tcW w:w="2120" w:type="dxa"/>
            <w:noWrap/>
            <w:vAlign w:val="center"/>
          </w:tcPr>
          <w:p w14:paraId="080FF4AD" w14:textId="6D53E3EC" w:rsidR="007F359C" w:rsidRPr="000D1E0E" w:rsidRDefault="007F359C" w:rsidP="007F359C">
            <w:pPr>
              <w:jc w:val="both"/>
              <w:rPr>
                <w:rFonts w:ascii="Arial" w:eastAsia="Times New Roman" w:hAnsi="Arial" w:cs="Arial"/>
                <w:color w:val="000000"/>
                <w:lang w:eastAsia="pt-BR"/>
              </w:rPr>
            </w:pPr>
            <w:r>
              <w:rPr>
                <w:rFonts w:ascii="Calibri" w:hAnsi="Calibri" w:cs="Calibri"/>
                <w:color w:val="000000"/>
              </w:rPr>
              <w:t>R$ 26.800,00</w:t>
            </w:r>
          </w:p>
        </w:tc>
      </w:tr>
      <w:tr w:rsidR="007F359C" w:rsidRPr="000D1E0E" w14:paraId="3605FB11" w14:textId="77777777" w:rsidTr="007F359C">
        <w:trPr>
          <w:trHeight w:val="300"/>
        </w:trPr>
        <w:tc>
          <w:tcPr>
            <w:tcW w:w="6380" w:type="dxa"/>
            <w:vAlign w:val="bottom"/>
          </w:tcPr>
          <w:p w14:paraId="5C88EA71" w14:textId="56F4B6B4" w:rsidR="007F359C" w:rsidRPr="000D1E0E" w:rsidRDefault="007F359C" w:rsidP="007F359C">
            <w:pPr>
              <w:jc w:val="both"/>
              <w:rPr>
                <w:rFonts w:ascii="Arial" w:eastAsia="Times New Roman" w:hAnsi="Arial" w:cs="Arial"/>
                <w:color w:val="000000"/>
                <w:lang w:eastAsia="pt-BR"/>
              </w:rPr>
            </w:pPr>
            <w:r>
              <w:rPr>
                <w:rFonts w:ascii="Calibri" w:hAnsi="Calibri" w:cs="Calibri"/>
                <w:color w:val="000000"/>
              </w:rPr>
              <w:t>Projeto pavimentação para a Rua Bevilaqua</w:t>
            </w:r>
          </w:p>
        </w:tc>
        <w:tc>
          <w:tcPr>
            <w:tcW w:w="2120" w:type="dxa"/>
            <w:noWrap/>
            <w:vAlign w:val="center"/>
          </w:tcPr>
          <w:p w14:paraId="0B96DF6C" w14:textId="05120251" w:rsidR="007F359C" w:rsidRPr="000D1E0E" w:rsidRDefault="007F359C" w:rsidP="007F359C">
            <w:pPr>
              <w:jc w:val="both"/>
              <w:rPr>
                <w:rFonts w:ascii="Arial" w:eastAsia="Times New Roman" w:hAnsi="Arial" w:cs="Arial"/>
                <w:color w:val="000000"/>
                <w:lang w:eastAsia="pt-BR"/>
              </w:rPr>
            </w:pPr>
            <w:r>
              <w:rPr>
                <w:rFonts w:ascii="Calibri" w:hAnsi="Calibri" w:cs="Calibri"/>
                <w:color w:val="000000"/>
              </w:rPr>
              <w:t>R$ 9.500,00</w:t>
            </w:r>
          </w:p>
        </w:tc>
      </w:tr>
      <w:tr w:rsidR="007F359C" w:rsidRPr="000D1E0E" w14:paraId="08B831F2" w14:textId="77777777" w:rsidTr="00B01D36">
        <w:trPr>
          <w:trHeight w:val="617"/>
        </w:trPr>
        <w:tc>
          <w:tcPr>
            <w:tcW w:w="6380" w:type="dxa"/>
            <w:vAlign w:val="bottom"/>
          </w:tcPr>
          <w:p w14:paraId="1E7D83EF" w14:textId="4B8385F3" w:rsidR="007F359C" w:rsidRPr="000D1E0E" w:rsidRDefault="007F359C" w:rsidP="007F359C">
            <w:pPr>
              <w:jc w:val="both"/>
              <w:rPr>
                <w:rFonts w:ascii="Arial" w:eastAsia="Times New Roman" w:hAnsi="Arial" w:cs="Arial"/>
                <w:color w:val="000000"/>
                <w:lang w:eastAsia="pt-BR"/>
              </w:rPr>
            </w:pPr>
            <w:r>
              <w:rPr>
                <w:rFonts w:ascii="Calibri" w:hAnsi="Calibri" w:cs="Calibri"/>
                <w:color w:val="000000"/>
              </w:rPr>
              <w:lastRenderedPageBreak/>
              <w:t xml:space="preserve">Atualização de orçamento para a Rua Bevilaqua </w:t>
            </w:r>
          </w:p>
        </w:tc>
        <w:tc>
          <w:tcPr>
            <w:tcW w:w="2120" w:type="dxa"/>
            <w:noWrap/>
            <w:vAlign w:val="center"/>
          </w:tcPr>
          <w:p w14:paraId="503B299C" w14:textId="0FB692A6" w:rsidR="007F359C" w:rsidRPr="000D1E0E" w:rsidRDefault="007F359C" w:rsidP="007F359C">
            <w:pPr>
              <w:jc w:val="both"/>
              <w:rPr>
                <w:rFonts w:ascii="Arial" w:eastAsia="Times New Roman" w:hAnsi="Arial" w:cs="Arial"/>
                <w:color w:val="000000"/>
                <w:lang w:eastAsia="pt-BR"/>
              </w:rPr>
            </w:pPr>
            <w:r>
              <w:rPr>
                <w:rFonts w:ascii="Calibri" w:hAnsi="Calibri" w:cs="Calibri"/>
                <w:color w:val="000000"/>
              </w:rPr>
              <w:t>R$ 1.000,00</w:t>
            </w:r>
          </w:p>
        </w:tc>
      </w:tr>
      <w:tr w:rsidR="007F359C" w:rsidRPr="000D1E0E" w14:paraId="1572DAD8" w14:textId="77777777" w:rsidTr="00B01D36">
        <w:trPr>
          <w:trHeight w:val="428"/>
        </w:trPr>
        <w:tc>
          <w:tcPr>
            <w:tcW w:w="6380" w:type="dxa"/>
            <w:vAlign w:val="bottom"/>
          </w:tcPr>
          <w:p w14:paraId="2EAAA2D4" w14:textId="6A2495D6" w:rsidR="007F359C" w:rsidRPr="000D1E0E" w:rsidRDefault="007F359C" w:rsidP="007F359C">
            <w:pPr>
              <w:jc w:val="both"/>
              <w:rPr>
                <w:rFonts w:ascii="Arial" w:eastAsia="Times New Roman" w:hAnsi="Arial" w:cs="Arial"/>
                <w:color w:val="000000"/>
                <w:lang w:eastAsia="pt-BR"/>
              </w:rPr>
            </w:pPr>
            <w:r>
              <w:rPr>
                <w:rFonts w:ascii="Calibri" w:hAnsi="Calibri" w:cs="Calibri"/>
                <w:color w:val="000000"/>
              </w:rPr>
              <w:t xml:space="preserve">Atualização de projeto e orçamento em rua da reserva indígena </w:t>
            </w:r>
          </w:p>
        </w:tc>
        <w:tc>
          <w:tcPr>
            <w:tcW w:w="2120" w:type="dxa"/>
            <w:noWrap/>
            <w:vAlign w:val="center"/>
          </w:tcPr>
          <w:p w14:paraId="63357914" w14:textId="1895210A" w:rsidR="007F359C" w:rsidRPr="000D1E0E" w:rsidRDefault="007F359C" w:rsidP="007F359C">
            <w:pPr>
              <w:jc w:val="both"/>
              <w:rPr>
                <w:rFonts w:ascii="Arial" w:eastAsia="Times New Roman" w:hAnsi="Arial" w:cs="Arial"/>
                <w:color w:val="000000"/>
                <w:lang w:eastAsia="pt-BR"/>
              </w:rPr>
            </w:pPr>
            <w:r>
              <w:rPr>
                <w:rFonts w:ascii="Calibri" w:hAnsi="Calibri" w:cs="Calibri"/>
                <w:color w:val="000000"/>
              </w:rPr>
              <w:t>R$ 1.000,00</w:t>
            </w:r>
          </w:p>
        </w:tc>
      </w:tr>
      <w:tr w:rsidR="002F124F" w:rsidRPr="000D1E0E" w14:paraId="021F23B0" w14:textId="77777777" w:rsidTr="002F124F">
        <w:trPr>
          <w:trHeight w:val="315"/>
        </w:trPr>
        <w:tc>
          <w:tcPr>
            <w:tcW w:w="6380" w:type="dxa"/>
            <w:noWrap/>
            <w:hideMark/>
          </w:tcPr>
          <w:p w14:paraId="13A26892" w14:textId="77777777" w:rsidR="002F124F" w:rsidRPr="000D1E0E" w:rsidRDefault="002F124F" w:rsidP="000D1E0E">
            <w:pPr>
              <w:jc w:val="both"/>
              <w:rPr>
                <w:rFonts w:ascii="Arial" w:eastAsia="Times New Roman" w:hAnsi="Arial" w:cs="Arial"/>
                <w:b/>
                <w:bCs/>
                <w:color w:val="000000"/>
                <w:lang w:eastAsia="pt-BR"/>
              </w:rPr>
            </w:pPr>
            <w:r w:rsidRPr="000D1E0E">
              <w:rPr>
                <w:rFonts w:ascii="Arial" w:eastAsia="Times New Roman" w:hAnsi="Arial" w:cs="Arial"/>
                <w:b/>
                <w:bCs/>
                <w:color w:val="000000"/>
                <w:lang w:eastAsia="pt-BR"/>
              </w:rPr>
              <w:t xml:space="preserve">PROJETO/OBRAS  </w:t>
            </w:r>
          </w:p>
        </w:tc>
        <w:tc>
          <w:tcPr>
            <w:tcW w:w="2120" w:type="dxa"/>
            <w:noWrap/>
            <w:hideMark/>
          </w:tcPr>
          <w:p w14:paraId="58925DA3" w14:textId="0D71853F" w:rsidR="002F124F" w:rsidRPr="000D1E0E" w:rsidRDefault="002F124F" w:rsidP="000D1E0E">
            <w:pPr>
              <w:jc w:val="both"/>
              <w:rPr>
                <w:rFonts w:ascii="Arial" w:eastAsia="Times New Roman" w:hAnsi="Arial" w:cs="Arial"/>
                <w:b/>
                <w:bCs/>
                <w:color w:val="000000"/>
                <w:lang w:eastAsia="pt-BR"/>
              </w:rPr>
            </w:pPr>
          </w:p>
        </w:tc>
      </w:tr>
      <w:tr w:rsidR="007C04BD" w:rsidRPr="000D1E0E" w14:paraId="68F7A800" w14:textId="77777777" w:rsidTr="007C04BD">
        <w:trPr>
          <w:trHeight w:val="648"/>
        </w:trPr>
        <w:tc>
          <w:tcPr>
            <w:tcW w:w="6380" w:type="dxa"/>
            <w:vAlign w:val="bottom"/>
          </w:tcPr>
          <w:p w14:paraId="7FA8D8DF" w14:textId="48466FA0" w:rsidR="007C04BD" w:rsidRPr="000D1E0E" w:rsidRDefault="007C04BD" w:rsidP="007C04BD">
            <w:pPr>
              <w:jc w:val="both"/>
              <w:rPr>
                <w:rFonts w:ascii="Arial" w:eastAsia="Times New Roman" w:hAnsi="Arial" w:cs="Arial"/>
                <w:lang w:eastAsia="pt-BR"/>
              </w:rPr>
            </w:pPr>
            <w:r>
              <w:rPr>
                <w:rFonts w:ascii="Calibri" w:hAnsi="Calibri" w:cs="Calibri"/>
                <w:color w:val="000000"/>
              </w:rPr>
              <w:t>Projeto elétrico para o Loteamento Popular, incluindo projeto, memorial descritivo e planilha orçamentária</w:t>
            </w:r>
          </w:p>
        </w:tc>
        <w:tc>
          <w:tcPr>
            <w:tcW w:w="2120" w:type="dxa"/>
            <w:noWrap/>
            <w:vAlign w:val="center"/>
          </w:tcPr>
          <w:p w14:paraId="0B94DD3A" w14:textId="513538F2" w:rsidR="007C04BD" w:rsidRPr="000D1E0E" w:rsidRDefault="007C04BD" w:rsidP="007C04BD">
            <w:pPr>
              <w:jc w:val="both"/>
              <w:rPr>
                <w:rFonts w:ascii="Arial" w:eastAsia="Times New Roman" w:hAnsi="Arial" w:cs="Arial"/>
                <w:lang w:eastAsia="pt-BR"/>
              </w:rPr>
            </w:pPr>
            <w:r>
              <w:rPr>
                <w:rFonts w:ascii="Calibri" w:hAnsi="Calibri" w:cs="Calibri"/>
                <w:color w:val="000000"/>
              </w:rPr>
              <w:t>R$ 5.000,00</w:t>
            </w:r>
          </w:p>
        </w:tc>
      </w:tr>
      <w:tr w:rsidR="007C04BD" w:rsidRPr="000D1E0E" w14:paraId="08EDD069" w14:textId="77777777" w:rsidTr="007C04BD">
        <w:trPr>
          <w:trHeight w:val="700"/>
        </w:trPr>
        <w:tc>
          <w:tcPr>
            <w:tcW w:w="6380" w:type="dxa"/>
            <w:vAlign w:val="bottom"/>
          </w:tcPr>
          <w:p w14:paraId="7FF4EF19" w14:textId="208D5E5B" w:rsidR="007C04BD" w:rsidRPr="000D1E0E" w:rsidRDefault="007C04BD" w:rsidP="007C04BD">
            <w:pPr>
              <w:jc w:val="both"/>
              <w:rPr>
                <w:rFonts w:ascii="Arial" w:eastAsia="Times New Roman" w:hAnsi="Arial" w:cs="Arial"/>
                <w:lang w:eastAsia="pt-BR"/>
              </w:rPr>
            </w:pPr>
            <w:r>
              <w:rPr>
                <w:rFonts w:ascii="Calibri" w:hAnsi="Calibri" w:cs="Calibri"/>
                <w:color w:val="000000"/>
              </w:rPr>
              <w:t>Atualização de projetos e orçamentos da nova unidade básica de saúde do município</w:t>
            </w:r>
          </w:p>
        </w:tc>
        <w:tc>
          <w:tcPr>
            <w:tcW w:w="2120" w:type="dxa"/>
            <w:noWrap/>
            <w:vAlign w:val="center"/>
          </w:tcPr>
          <w:p w14:paraId="72858FE2" w14:textId="6A697B2F" w:rsidR="007C04BD" w:rsidRPr="000D1E0E" w:rsidRDefault="007C04BD" w:rsidP="007C04BD">
            <w:pPr>
              <w:jc w:val="both"/>
              <w:rPr>
                <w:rFonts w:ascii="Arial" w:eastAsia="Times New Roman" w:hAnsi="Arial" w:cs="Arial"/>
                <w:lang w:eastAsia="pt-BR"/>
              </w:rPr>
            </w:pPr>
            <w:r>
              <w:rPr>
                <w:rFonts w:ascii="Calibri" w:hAnsi="Calibri" w:cs="Calibri"/>
                <w:color w:val="000000"/>
              </w:rPr>
              <w:t>R$ 2.500,00</w:t>
            </w:r>
          </w:p>
        </w:tc>
      </w:tr>
      <w:tr w:rsidR="007C04BD" w:rsidRPr="000D1E0E" w14:paraId="4053E995" w14:textId="77777777" w:rsidTr="007C04BD">
        <w:trPr>
          <w:trHeight w:val="695"/>
        </w:trPr>
        <w:tc>
          <w:tcPr>
            <w:tcW w:w="6380" w:type="dxa"/>
            <w:vAlign w:val="center"/>
          </w:tcPr>
          <w:p w14:paraId="2660F0A3" w14:textId="6BA7A7C4" w:rsidR="007C04BD" w:rsidRPr="000D1E0E" w:rsidRDefault="007C04BD" w:rsidP="007C04BD">
            <w:pPr>
              <w:jc w:val="both"/>
              <w:rPr>
                <w:rFonts w:ascii="Arial" w:eastAsia="Times New Roman" w:hAnsi="Arial" w:cs="Arial"/>
                <w:lang w:eastAsia="pt-BR"/>
              </w:rPr>
            </w:pPr>
            <w:r>
              <w:rPr>
                <w:rFonts w:ascii="Calibri" w:hAnsi="Calibri" w:cs="Calibri"/>
                <w:color w:val="000000"/>
              </w:rPr>
              <w:t>Anteprojeto da nova escola básica municipal, incluindo projeto arquitetônico e 3D externo</w:t>
            </w:r>
          </w:p>
        </w:tc>
        <w:tc>
          <w:tcPr>
            <w:tcW w:w="2120" w:type="dxa"/>
            <w:noWrap/>
            <w:vAlign w:val="center"/>
          </w:tcPr>
          <w:p w14:paraId="6FFC624C" w14:textId="19DC0769" w:rsidR="007C04BD" w:rsidRPr="000D1E0E" w:rsidRDefault="007C04BD" w:rsidP="007C04BD">
            <w:pPr>
              <w:jc w:val="both"/>
              <w:rPr>
                <w:rFonts w:ascii="Arial" w:eastAsia="Times New Roman" w:hAnsi="Arial" w:cs="Arial"/>
                <w:lang w:eastAsia="pt-BR"/>
              </w:rPr>
            </w:pPr>
            <w:r>
              <w:rPr>
                <w:rFonts w:ascii="Calibri" w:hAnsi="Calibri" w:cs="Calibri"/>
                <w:color w:val="000000"/>
              </w:rPr>
              <w:t>R$ 20.000,00</w:t>
            </w:r>
          </w:p>
        </w:tc>
      </w:tr>
      <w:tr w:rsidR="007C04BD" w:rsidRPr="000D1E0E" w14:paraId="1C5583CF" w14:textId="77777777" w:rsidTr="007C04BD">
        <w:trPr>
          <w:trHeight w:val="286"/>
        </w:trPr>
        <w:tc>
          <w:tcPr>
            <w:tcW w:w="6380" w:type="dxa"/>
            <w:vAlign w:val="bottom"/>
          </w:tcPr>
          <w:p w14:paraId="6E34C93A" w14:textId="58732B22" w:rsidR="007C04BD" w:rsidRPr="000D1E0E" w:rsidRDefault="007C04BD" w:rsidP="007C04BD">
            <w:pPr>
              <w:jc w:val="both"/>
              <w:rPr>
                <w:rFonts w:ascii="Arial" w:eastAsia="Times New Roman" w:hAnsi="Arial" w:cs="Arial"/>
                <w:lang w:eastAsia="pt-BR"/>
              </w:rPr>
            </w:pPr>
            <w:r>
              <w:rPr>
                <w:rFonts w:ascii="Calibri" w:hAnsi="Calibri" w:cs="Calibri"/>
                <w:color w:val="000000"/>
              </w:rPr>
              <w:t>Atualização de projeto de drenagem pluvial do Loteamento Sublime I</w:t>
            </w:r>
          </w:p>
        </w:tc>
        <w:tc>
          <w:tcPr>
            <w:tcW w:w="2120" w:type="dxa"/>
            <w:noWrap/>
            <w:vAlign w:val="center"/>
          </w:tcPr>
          <w:p w14:paraId="7A189693" w14:textId="554AA4F8" w:rsidR="007C04BD" w:rsidRPr="000D1E0E" w:rsidRDefault="007C04BD" w:rsidP="007C04BD">
            <w:pPr>
              <w:jc w:val="both"/>
              <w:rPr>
                <w:rFonts w:ascii="Arial" w:eastAsia="Times New Roman" w:hAnsi="Arial" w:cs="Arial"/>
                <w:lang w:eastAsia="pt-BR"/>
              </w:rPr>
            </w:pPr>
            <w:r>
              <w:rPr>
                <w:rFonts w:ascii="Calibri" w:hAnsi="Calibri" w:cs="Calibri"/>
                <w:color w:val="000000"/>
              </w:rPr>
              <w:t>R$ 400,00</w:t>
            </w:r>
          </w:p>
        </w:tc>
      </w:tr>
      <w:tr w:rsidR="007C04BD" w:rsidRPr="000D1E0E" w14:paraId="3619D4A7" w14:textId="77777777" w:rsidTr="007C04BD">
        <w:trPr>
          <w:trHeight w:val="715"/>
        </w:trPr>
        <w:tc>
          <w:tcPr>
            <w:tcW w:w="6380" w:type="dxa"/>
            <w:vAlign w:val="bottom"/>
          </w:tcPr>
          <w:p w14:paraId="17AE6029" w14:textId="7A041F1F" w:rsidR="007C04BD" w:rsidRPr="000D1E0E" w:rsidRDefault="007C04BD" w:rsidP="007C04BD">
            <w:pPr>
              <w:jc w:val="both"/>
              <w:rPr>
                <w:rFonts w:ascii="Arial" w:eastAsia="Times New Roman" w:hAnsi="Arial" w:cs="Arial"/>
                <w:lang w:eastAsia="pt-BR"/>
              </w:rPr>
            </w:pPr>
            <w:r>
              <w:rPr>
                <w:rFonts w:ascii="Calibri" w:hAnsi="Calibri" w:cs="Calibri"/>
                <w:color w:val="000000"/>
              </w:rPr>
              <w:t xml:space="preserve">Finalização dos projetos e atualização do orçamento - exclusive projeto de fundações </w:t>
            </w:r>
          </w:p>
        </w:tc>
        <w:tc>
          <w:tcPr>
            <w:tcW w:w="2120" w:type="dxa"/>
            <w:noWrap/>
            <w:vAlign w:val="center"/>
          </w:tcPr>
          <w:p w14:paraId="17ABD512" w14:textId="0B2AEC37" w:rsidR="007C04BD" w:rsidRPr="000D1E0E" w:rsidRDefault="007C04BD" w:rsidP="007C04BD">
            <w:pPr>
              <w:jc w:val="both"/>
              <w:rPr>
                <w:rFonts w:ascii="Arial" w:eastAsia="Times New Roman" w:hAnsi="Arial" w:cs="Arial"/>
                <w:lang w:eastAsia="pt-BR"/>
              </w:rPr>
            </w:pPr>
            <w:r>
              <w:rPr>
                <w:rFonts w:ascii="Calibri" w:hAnsi="Calibri" w:cs="Calibri"/>
                <w:color w:val="000000"/>
              </w:rPr>
              <w:t>R$ 1.500,00</w:t>
            </w:r>
          </w:p>
        </w:tc>
      </w:tr>
      <w:tr w:rsidR="007C04BD" w:rsidRPr="000D1E0E" w14:paraId="68D59AB1" w14:textId="77777777" w:rsidTr="00FD7C7D">
        <w:trPr>
          <w:trHeight w:val="315"/>
        </w:trPr>
        <w:tc>
          <w:tcPr>
            <w:tcW w:w="6380" w:type="dxa"/>
            <w:noWrap/>
            <w:vAlign w:val="center"/>
          </w:tcPr>
          <w:p w14:paraId="3E3BC1CD" w14:textId="08C8925D" w:rsidR="007C04BD" w:rsidRPr="000D1E0E" w:rsidRDefault="007C04BD" w:rsidP="007C04BD">
            <w:pPr>
              <w:jc w:val="both"/>
              <w:rPr>
                <w:rFonts w:ascii="Arial" w:eastAsia="Times New Roman" w:hAnsi="Arial" w:cs="Arial"/>
                <w:b/>
                <w:bCs/>
                <w:color w:val="000000"/>
                <w:lang w:eastAsia="pt-BR"/>
              </w:rPr>
            </w:pPr>
            <w:r>
              <w:rPr>
                <w:rFonts w:ascii="Calibri" w:hAnsi="Calibri" w:cs="Calibri"/>
                <w:color w:val="000000"/>
              </w:rPr>
              <w:t xml:space="preserve">Atualização de orçamentos e auxílio em composições de custos </w:t>
            </w:r>
          </w:p>
        </w:tc>
        <w:tc>
          <w:tcPr>
            <w:tcW w:w="2120" w:type="dxa"/>
            <w:noWrap/>
            <w:vAlign w:val="center"/>
          </w:tcPr>
          <w:p w14:paraId="1586A0DA" w14:textId="11A39CC8" w:rsidR="007C04BD" w:rsidRPr="000D1E0E" w:rsidRDefault="007C04BD" w:rsidP="007C04BD">
            <w:pPr>
              <w:jc w:val="both"/>
              <w:rPr>
                <w:rFonts w:ascii="Arial" w:eastAsia="Times New Roman" w:hAnsi="Arial" w:cs="Arial"/>
                <w:b/>
                <w:bCs/>
                <w:color w:val="000000"/>
                <w:lang w:eastAsia="pt-BR"/>
              </w:rPr>
            </w:pPr>
            <w:r>
              <w:rPr>
                <w:rFonts w:ascii="Calibri" w:hAnsi="Calibri" w:cs="Calibri"/>
                <w:color w:val="000000"/>
              </w:rPr>
              <w:t>R$ 300,00</w:t>
            </w:r>
          </w:p>
        </w:tc>
      </w:tr>
      <w:tr w:rsidR="007C04BD" w:rsidRPr="000D1E0E" w14:paraId="73C9109D" w14:textId="77777777" w:rsidTr="002F1EBB">
        <w:trPr>
          <w:trHeight w:val="315"/>
        </w:trPr>
        <w:tc>
          <w:tcPr>
            <w:tcW w:w="6380" w:type="dxa"/>
            <w:noWrap/>
            <w:vAlign w:val="bottom"/>
          </w:tcPr>
          <w:p w14:paraId="2A60094D" w14:textId="1ACE77DB" w:rsidR="007C04BD" w:rsidRDefault="007C04BD" w:rsidP="007C04BD">
            <w:pPr>
              <w:jc w:val="both"/>
              <w:rPr>
                <w:rFonts w:ascii="Calibri" w:hAnsi="Calibri" w:cs="Calibri"/>
                <w:color w:val="000000"/>
              </w:rPr>
            </w:pPr>
            <w:r>
              <w:rPr>
                <w:rFonts w:ascii="Calibri" w:hAnsi="Calibri" w:cs="Calibri"/>
                <w:color w:val="000000"/>
              </w:rPr>
              <w:t>Atualização de orçamento da primeira etapa de construção do posto de saúde</w:t>
            </w:r>
          </w:p>
        </w:tc>
        <w:tc>
          <w:tcPr>
            <w:tcW w:w="2120" w:type="dxa"/>
            <w:noWrap/>
            <w:vAlign w:val="center"/>
          </w:tcPr>
          <w:p w14:paraId="4151A238" w14:textId="7DD8BAC9" w:rsidR="007C04BD" w:rsidRDefault="007C04BD" w:rsidP="007C04BD">
            <w:pPr>
              <w:jc w:val="both"/>
              <w:rPr>
                <w:rFonts w:ascii="Calibri" w:hAnsi="Calibri" w:cs="Calibri"/>
                <w:color w:val="000000"/>
              </w:rPr>
            </w:pPr>
            <w:r>
              <w:rPr>
                <w:rFonts w:ascii="Calibri" w:hAnsi="Calibri" w:cs="Calibri"/>
                <w:color w:val="000000"/>
              </w:rPr>
              <w:t>R$ 800,00</w:t>
            </w:r>
          </w:p>
        </w:tc>
      </w:tr>
      <w:tr w:rsidR="007C04BD" w:rsidRPr="000D1E0E" w14:paraId="0E2FC72C" w14:textId="77777777" w:rsidTr="00105926">
        <w:trPr>
          <w:trHeight w:val="315"/>
        </w:trPr>
        <w:tc>
          <w:tcPr>
            <w:tcW w:w="6380" w:type="dxa"/>
            <w:noWrap/>
            <w:vAlign w:val="bottom"/>
          </w:tcPr>
          <w:p w14:paraId="09A3A7EA" w14:textId="5D90C2C5" w:rsidR="007C04BD" w:rsidRDefault="007C04BD" w:rsidP="007C04BD">
            <w:pPr>
              <w:jc w:val="both"/>
              <w:rPr>
                <w:rFonts w:ascii="Calibri" w:hAnsi="Calibri" w:cs="Calibri"/>
                <w:color w:val="000000"/>
              </w:rPr>
            </w:pPr>
            <w:r>
              <w:rPr>
                <w:rFonts w:ascii="Calibri" w:hAnsi="Calibri" w:cs="Calibri"/>
                <w:color w:val="000000"/>
              </w:rPr>
              <w:t>Projeto estrutural para ampliação do Centro de Múltiplo Uso do Bairro Cristo Rei</w:t>
            </w:r>
          </w:p>
        </w:tc>
        <w:tc>
          <w:tcPr>
            <w:tcW w:w="2120" w:type="dxa"/>
            <w:noWrap/>
            <w:vAlign w:val="center"/>
          </w:tcPr>
          <w:p w14:paraId="666D67B0" w14:textId="158CD61D" w:rsidR="007C04BD" w:rsidRDefault="007C04BD" w:rsidP="007C04BD">
            <w:pPr>
              <w:jc w:val="both"/>
              <w:rPr>
                <w:rFonts w:ascii="Calibri" w:hAnsi="Calibri" w:cs="Calibri"/>
                <w:color w:val="000000"/>
              </w:rPr>
            </w:pPr>
            <w:r>
              <w:rPr>
                <w:rFonts w:ascii="Calibri" w:hAnsi="Calibri" w:cs="Calibri"/>
                <w:color w:val="000000"/>
              </w:rPr>
              <w:t>R$ 2.300,00</w:t>
            </w:r>
          </w:p>
        </w:tc>
      </w:tr>
      <w:tr w:rsidR="002F124F" w:rsidRPr="000D1E0E" w14:paraId="49B4DFD5" w14:textId="77777777" w:rsidTr="00D56C3C">
        <w:trPr>
          <w:trHeight w:val="283"/>
        </w:trPr>
        <w:tc>
          <w:tcPr>
            <w:tcW w:w="6380" w:type="dxa"/>
          </w:tcPr>
          <w:p w14:paraId="4EB7B0A5" w14:textId="654DC312" w:rsidR="002F124F" w:rsidRPr="000D1E0E" w:rsidRDefault="00D56C3C" w:rsidP="000D1E0E">
            <w:pPr>
              <w:jc w:val="both"/>
              <w:rPr>
                <w:rFonts w:ascii="Arial" w:eastAsia="Times New Roman" w:hAnsi="Arial" w:cs="Arial"/>
                <w:b/>
                <w:bCs/>
                <w:lang w:eastAsia="pt-BR"/>
              </w:rPr>
            </w:pPr>
            <w:r w:rsidRPr="000D1E0E">
              <w:rPr>
                <w:rFonts w:ascii="Arial" w:eastAsia="Times New Roman" w:hAnsi="Arial" w:cs="Arial"/>
                <w:b/>
                <w:bCs/>
                <w:lang w:eastAsia="pt-BR"/>
              </w:rPr>
              <w:t>SUPORTE TÉCNICO</w:t>
            </w:r>
          </w:p>
        </w:tc>
        <w:tc>
          <w:tcPr>
            <w:tcW w:w="2120" w:type="dxa"/>
            <w:noWrap/>
          </w:tcPr>
          <w:p w14:paraId="7800972F" w14:textId="74E25382" w:rsidR="002F124F" w:rsidRPr="000D1E0E" w:rsidRDefault="002F124F" w:rsidP="000D1E0E">
            <w:pPr>
              <w:jc w:val="both"/>
              <w:rPr>
                <w:rFonts w:ascii="Arial" w:eastAsia="Times New Roman" w:hAnsi="Arial" w:cs="Arial"/>
                <w:lang w:eastAsia="pt-BR"/>
              </w:rPr>
            </w:pPr>
          </w:p>
        </w:tc>
      </w:tr>
      <w:tr w:rsidR="007C04BD" w:rsidRPr="000D1E0E" w14:paraId="0DC5AB71" w14:textId="77777777" w:rsidTr="00B6360F">
        <w:trPr>
          <w:trHeight w:val="600"/>
        </w:trPr>
        <w:tc>
          <w:tcPr>
            <w:tcW w:w="6380" w:type="dxa"/>
            <w:vAlign w:val="bottom"/>
          </w:tcPr>
          <w:p w14:paraId="3AFBCEAA" w14:textId="0E833C31" w:rsidR="007C04BD" w:rsidRPr="000D1E0E" w:rsidRDefault="007C04BD" w:rsidP="007C04BD">
            <w:pPr>
              <w:jc w:val="both"/>
              <w:rPr>
                <w:rFonts w:ascii="Arial" w:eastAsia="Times New Roman" w:hAnsi="Arial" w:cs="Arial"/>
                <w:lang w:eastAsia="pt-BR"/>
              </w:rPr>
            </w:pPr>
            <w:r>
              <w:rPr>
                <w:rFonts w:ascii="Calibri" w:hAnsi="Calibri" w:cs="Calibri"/>
                <w:color w:val="000000"/>
              </w:rPr>
              <w:t>Atendimento profissional Mariane - Aquabonna, referente ao projeto do Loteamento Popular</w:t>
            </w:r>
          </w:p>
        </w:tc>
        <w:tc>
          <w:tcPr>
            <w:tcW w:w="2120" w:type="dxa"/>
            <w:noWrap/>
            <w:vAlign w:val="center"/>
          </w:tcPr>
          <w:p w14:paraId="693412E4" w14:textId="768899C6" w:rsidR="007C04BD" w:rsidRPr="000D1E0E" w:rsidRDefault="007C04BD" w:rsidP="007C04BD">
            <w:pPr>
              <w:jc w:val="both"/>
              <w:rPr>
                <w:rFonts w:ascii="Arial" w:eastAsia="Times New Roman" w:hAnsi="Arial" w:cs="Arial"/>
                <w:lang w:eastAsia="pt-BR"/>
              </w:rPr>
            </w:pPr>
            <w:r>
              <w:rPr>
                <w:rFonts w:ascii="Calibri" w:hAnsi="Calibri" w:cs="Calibri"/>
                <w:color w:val="000000"/>
              </w:rPr>
              <w:t>R$ 200,00</w:t>
            </w:r>
          </w:p>
        </w:tc>
      </w:tr>
      <w:tr w:rsidR="007C04BD" w:rsidRPr="000D1E0E" w14:paraId="7FE7EAE0" w14:textId="77777777" w:rsidTr="00695D5D">
        <w:trPr>
          <w:trHeight w:val="600"/>
        </w:trPr>
        <w:tc>
          <w:tcPr>
            <w:tcW w:w="6380" w:type="dxa"/>
            <w:vAlign w:val="center"/>
          </w:tcPr>
          <w:p w14:paraId="734ED621" w14:textId="13F18F5F" w:rsidR="007C04BD" w:rsidRPr="000D1E0E" w:rsidRDefault="007C04BD" w:rsidP="007C04BD">
            <w:pPr>
              <w:jc w:val="both"/>
              <w:rPr>
                <w:rFonts w:ascii="Arial" w:eastAsia="Times New Roman" w:hAnsi="Arial" w:cs="Arial"/>
                <w:color w:val="000000"/>
                <w:lang w:eastAsia="pt-BR"/>
              </w:rPr>
            </w:pPr>
            <w:r>
              <w:rPr>
                <w:rFonts w:ascii="Calibri" w:hAnsi="Calibri" w:cs="Calibri"/>
                <w:color w:val="000000"/>
              </w:rPr>
              <w:t>Acompanhamento de medição da substação da usina de asfalto</w:t>
            </w:r>
          </w:p>
        </w:tc>
        <w:tc>
          <w:tcPr>
            <w:tcW w:w="2120" w:type="dxa"/>
            <w:noWrap/>
            <w:vAlign w:val="center"/>
          </w:tcPr>
          <w:p w14:paraId="3279A627" w14:textId="3515F652" w:rsidR="007C04BD" w:rsidRPr="000D1E0E" w:rsidRDefault="007C04BD" w:rsidP="007C04BD">
            <w:pPr>
              <w:jc w:val="both"/>
              <w:rPr>
                <w:rFonts w:ascii="Arial" w:eastAsia="Times New Roman" w:hAnsi="Arial" w:cs="Arial"/>
                <w:color w:val="000000"/>
                <w:lang w:eastAsia="pt-BR"/>
              </w:rPr>
            </w:pPr>
            <w:r>
              <w:rPr>
                <w:rFonts w:ascii="Calibri" w:hAnsi="Calibri" w:cs="Calibri"/>
                <w:color w:val="000000"/>
              </w:rPr>
              <w:t>R$ 400,00</w:t>
            </w:r>
          </w:p>
        </w:tc>
      </w:tr>
      <w:tr w:rsidR="007C04BD" w:rsidRPr="000D1E0E" w14:paraId="0D4C728A" w14:textId="77777777" w:rsidTr="00D56C3C">
        <w:trPr>
          <w:trHeight w:val="626"/>
        </w:trPr>
        <w:tc>
          <w:tcPr>
            <w:tcW w:w="6380" w:type="dxa"/>
            <w:vAlign w:val="bottom"/>
          </w:tcPr>
          <w:p w14:paraId="7F2A82DD" w14:textId="1FC0DD84" w:rsidR="007C04BD" w:rsidRPr="000D1E0E" w:rsidRDefault="007C04BD" w:rsidP="007C04BD">
            <w:pPr>
              <w:jc w:val="both"/>
              <w:rPr>
                <w:rFonts w:ascii="Arial" w:eastAsia="Times New Roman" w:hAnsi="Arial" w:cs="Arial"/>
                <w:color w:val="000000"/>
                <w:lang w:eastAsia="pt-BR"/>
              </w:rPr>
            </w:pPr>
            <w:r>
              <w:rPr>
                <w:rFonts w:ascii="Calibri" w:hAnsi="Calibri" w:cs="Calibri"/>
                <w:color w:val="000000"/>
              </w:rPr>
              <w:t>Atendimento profissional Gilberto com emissão de parecer sobre o Loteamento Portal das águas</w:t>
            </w:r>
          </w:p>
        </w:tc>
        <w:tc>
          <w:tcPr>
            <w:tcW w:w="2120" w:type="dxa"/>
            <w:noWrap/>
            <w:vAlign w:val="center"/>
          </w:tcPr>
          <w:p w14:paraId="1CEB6348" w14:textId="44FECEEB" w:rsidR="007C04BD" w:rsidRPr="000D1E0E" w:rsidRDefault="007C04BD" w:rsidP="007C04BD">
            <w:pPr>
              <w:jc w:val="both"/>
              <w:rPr>
                <w:rFonts w:ascii="Arial" w:eastAsia="Times New Roman" w:hAnsi="Arial" w:cs="Arial"/>
                <w:color w:val="000000"/>
                <w:lang w:eastAsia="pt-BR"/>
              </w:rPr>
            </w:pPr>
            <w:r>
              <w:rPr>
                <w:rFonts w:ascii="Calibri" w:hAnsi="Calibri" w:cs="Calibri"/>
                <w:color w:val="000000"/>
              </w:rPr>
              <w:t>R$ 200,00</w:t>
            </w:r>
          </w:p>
        </w:tc>
      </w:tr>
      <w:bookmarkEnd w:id="19"/>
    </w:tbl>
    <w:p w14:paraId="74839EFA" w14:textId="3A234B27" w:rsidR="00EB688C" w:rsidRPr="000D1E0E" w:rsidRDefault="00EB688C" w:rsidP="000D1E0E">
      <w:pPr>
        <w:jc w:val="both"/>
        <w:rPr>
          <w:rFonts w:ascii="Arial" w:hAnsi="Arial" w:cs="Arial"/>
          <w:b/>
          <w:bCs/>
        </w:rPr>
      </w:pPr>
    </w:p>
    <w:tbl>
      <w:tblPr>
        <w:tblStyle w:val="TabeladeGradeClara"/>
        <w:tblW w:w="5012" w:type="pct"/>
        <w:tblLayout w:type="fixed"/>
        <w:tblLook w:val="04A0" w:firstRow="1" w:lastRow="0" w:firstColumn="1" w:lastColumn="0" w:noHBand="0" w:noVBand="1"/>
      </w:tblPr>
      <w:tblGrid>
        <w:gridCol w:w="8514"/>
      </w:tblGrid>
      <w:tr w:rsidR="002F124F" w:rsidRPr="000D1E0E" w14:paraId="4A0DBA64" w14:textId="77777777" w:rsidTr="00B6360F">
        <w:trPr>
          <w:trHeight w:val="315"/>
        </w:trPr>
        <w:tc>
          <w:tcPr>
            <w:tcW w:w="5000" w:type="pct"/>
            <w:shd w:val="clear" w:color="auto" w:fill="FFD966" w:themeFill="accent4" w:themeFillTint="99"/>
            <w:noWrap/>
            <w:vAlign w:val="center"/>
            <w:hideMark/>
          </w:tcPr>
          <w:p w14:paraId="1550710D" w14:textId="4A7472F0" w:rsidR="002F124F" w:rsidRPr="000D1E0E" w:rsidRDefault="002F124F" w:rsidP="000D1E0E">
            <w:pPr>
              <w:jc w:val="both"/>
              <w:rPr>
                <w:rFonts w:ascii="Arial" w:eastAsia="Times New Roman" w:hAnsi="Arial" w:cs="Arial"/>
                <w:b/>
                <w:bCs/>
                <w:color w:val="000000"/>
                <w:lang w:eastAsia="pt-BR"/>
              </w:rPr>
            </w:pPr>
            <w:r w:rsidRPr="000D1E0E">
              <w:rPr>
                <w:rFonts w:ascii="Arial" w:eastAsia="Times New Roman" w:hAnsi="Arial" w:cs="Arial"/>
                <w:b/>
                <w:bCs/>
                <w:color w:val="000000"/>
                <w:lang w:eastAsia="pt-BR"/>
              </w:rPr>
              <w:t xml:space="preserve">LAJEADO GRANDE - TOTAL R$ </w:t>
            </w:r>
            <w:r w:rsidR="00920FC0">
              <w:rPr>
                <w:rFonts w:ascii="Arial" w:eastAsia="Times New Roman" w:hAnsi="Arial" w:cs="Arial"/>
                <w:b/>
                <w:bCs/>
                <w:color w:val="000000"/>
                <w:lang w:eastAsia="pt-BR"/>
              </w:rPr>
              <w:t>6</w:t>
            </w:r>
            <w:r w:rsidR="009C126B" w:rsidRPr="000D1E0E">
              <w:rPr>
                <w:rFonts w:ascii="Arial" w:eastAsia="Times New Roman" w:hAnsi="Arial" w:cs="Arial"/>
                <w:b/>
                <w:bCs/>
                <w:color w:val="000000"/>
                <w:lang w:eastAsia="pt-BR"/>
              </w:rPr>
              <w:t>5</w:t>
            </w:r>
            <w:r w:rsidRPr="000D1E0E">
              <w:rPr>
                <w:rFonts w:ascii="Arial" w:eastAsia="Times New Roman" w:hAnsi="Arial" w:cs="Arial"/>
                <w:b/>
                <w:bCs/>
                <w:color w:val="000000"/>
                <w:lang w:eastAsia="pt-BR"/>
              </w:rPr>
              <w:t>.</w:t>
            </w:r>
            <w:r w:rsidR="00920FC0">
              <w:rPr>
                <w:rFonts w:ascii="Arial" w:eastAsia="Times New Roman" w:hAnsi="Arial" w:cs="Arial"/>
                <w:b/>
                <w:bCs/>
                <w:color w:val="000000"/>
                <w:lang w:eastAsia="pt-BR"/>
              </w:rPr>
              <w:t>900</w:t>
            </w:r>
            <w:r w:rsidRPr="000D1E0E">
              <w:rPr>
                <w:rFonts w:ascii="Arial" w:eastAsia="Times New Roman" w:hAnsi="Arial" w:cs="Arial"/>
                <w:b/>
                <w:bCs/>
                <w:color w:val="000000"/>
                <w:lang w:eastAsia="pt-BR"/>
              </w:rPr>
              <w:t>,00</w:t>
            </w:r>
          </w:p>
        </w:tc>
      </w:tr>
    </w:tbl>
    <w:p w14:paraId="0BB470CA" w14:textId="72EAA9B4" w:rsidR="002F124F" w:rsidRPr="000D1E0E" w:rsidRDefault="002F124F" w:rsidP="000D1E0E">
      <w:pPr>
        <w:jc w:val="both"/>
        <w:rPr>
          <w:rFonts w:ascii="Arial" w:hAnsi="Arial" w:cs="Arial"/>
          <w:b/>
          <w:bCs/>
        </w:rPr>
      </w:pPr>
    </w:p>
    <w:tbl>
      <w:tblPr>
        <w:tblStyle w:val="TabeladeGradeClara"/>
        <w:tblW w:w="8500" w:type="dxa"/>
        <w:tblLook w:val="04A0" w:firstRow="1" w:lastRow="0" w:firstColumn="1" w:lastColumn="0" w:noHBand="0" w:noVBand="1"/>
      </w:tblPr>
      <w:tblGrid>
        <w:gridCol w:w="6380"/>
        <w:gridCol w:w="2120"/>
      </w:tblGrid>
      <w:tr w:rsidR="007328CB" w:rsidRPr="000D1E0E" w14:paraId="4C4A0A0D" w14:textId="77777777" w:rsidTr="00FB7C82">
        <w:trPr>
          <w:trHeight w:val="315"/>
        </w:trPr>
        <w:tc>
          <w:tcPr>
            <w:tcW w:w="6380" w:type="dxa"/>
            <w:noWrap/>
            <w:hideMark/>
          </w:tcPr>
          <w:p w14:paraId="2B37C4E4" w14:textId="77777777" w:rsidR="007328CB" w:rsidRPr="000D1E0E" w:rsidRDefault="007328CB" w:rsidP="000D1E0E">
            <w:pPr>
              <w:jc w:val="both"/>
              <w:rPr>
                <w:rFonts w:ascii="Arial" w:eastAsia="Times New Roman" w:hAnsi="Arial" w:cs="Arial"/>
                <w:b/>
                <w:bCs/>
                <w:color w:val="000000"/>
                <w:lang w:eastAsia="pt-BR"/>
              </w:rPr>
            </w:pPr>
            <w:r w:rsidRPr="000D1E0E">
              <w:rPr>
                <w:rFonts w:ascii="Arial" w:eastAsia="Times New Roman" w:hAnsi="Arial" w:cs="Arial"/>
                <w:b/>
                <w:bCs/>
                <w:color w:val="000000"/>
                <w:lang w:eastAsia="pt-BR"/>
              </w:rPr>
              <w:t>VISITA TÉCNICA</w:t>
            </w:r>
          </w:p>
        </w:tc>
        <w:tc>
          <w:tcPr>
            <w:tcW w:w="2120" w:type="dxa"/>
            <w:noWrap/>
            <w:hideMark/>
          </w:tcPr>
          <w:p w14:paraId="15893885" w14:textId="06A2EC18" w:rsidR="007328CB" w:rsidRPr="000D1E0E" w:rsidRDefault="007328CB" w:rsidP="000D1E0E">
            <w:pPr>
              <w:jc w:val="both"/>
              <w:rPr>
                <w:rFonts w:ascii="Arial" w:eastAsia="Times New Roman" w:hAnsi="Arial" w:cs="Arial"/>
                <w:b/>
                <w:bCs/>
                <w:color w:val="000000"/>
                <w:lang w:eastAsia="pt-BR"/>
              </w:rPr>
            </w:pPr>
            <w:r w:rsidRPr="000D1E0E">
              <w:rPr>
                <w:rFonts w:ascii="Arial" w:eastAsia="Times New Roman" w:hAnsi="Arial" w:cs="Arial"/>
                <w:b/>
                <w:bCs/>
                <w:color w:val="000000"/>
                <w:lang w:eastAsia="pt-BR"/>
              </w:rPr>
              <w:t>Valor Item</w:t>
            </w:r>
          </w:p>
        </w:tc>
      </w:tr>
      <w:tr w:rsidR="00920FC0" w:rsidRPr="000D1E0E" w14:paraId="50C6B091" w14:textId="77777777" w:rsidTr="004B0811">
        <w:trPr>
          <w:trHeight w:val="900"/>
        </w:trPr>
        <w:tc>
          <w:tcPr>
            <w:tcW w:w="6380" w:type="dxa"/>
            <w:vAlign w:val="bottom"/>
          </w:tcPr>
          <w:p w14:paraId="4F70765B" w14:textId="469D02D0" w:rsidR="00920FC0" w:rsidRPr="000D1E0E" w:rsidRDefault="00920FC0" w:rsidP="00920FC0">
            <w:pPr>
              <w:jc w:val="both"/>
              <w:rPr>
                <w:rFonts w:ascii="Arial" w:eastAsia="Times New Roman" w:hAnsi="Arial" w:cs="Arial"/>
                <w:lang w:eastAsia="pt-BR"/>
              </w:rPr>
            </w:pPr>
            <w:r>
              <w:rPr>
                <w:rFonts w:ascii="Calibri" w:hAnsi="Calibri" w:cs="Calibri"/>
                <w:color w:val="000000"/>
              </w:rPr>
              <w:t xml:space="preserve">Visita técnica para tratativas das adequações no projeto da nova academia </w:t>
            </w:r>
          </w:p>
        </w:tc>
        <w:tc>
          <w:tcPr>
            <w:tcW w:w="2120" w:type="dxa"/>
            <w:noWrap/>
            <w:vAlign w:val="center"/>
          </w:tcPr>
          <w:p w14:paraId="28794E89" w14:textId="5BD80CC1" w:rsidR="00920FC0" w:rsidRPr="000D1E0E" w:rsidRDefault="00920FC0" w:rsidP="00920FC0">
            <w:pPr>
              <w:jc w:val="both"/>
              <w:rPr>
                <w:rFonts w:ascii="Arial" w:eastAsia="Times New Roman" w:hAnsi="Arial" w:cs="Arial"/>
                <w:lang w:eastAsia="pt-BR"/>
              </w:rPr>
            </w:pPr>
            <w:r>
              <w:rPr>
                <w:rFonts w:ascii="Calibri" w:hAnsi="Calibri" w:cs="Calibri"/>
                <w:color w:val="000000"/>
              </w:rPr>
              <w:t>R$ 500,00</w:t>
            </w:r>
          </w:p>
        </w:tc>
      </w:tr>
      <w:tr w:rsidR="00920FC0" w:rsidRPr="000D1E0E" w14:paraId="190F3EAA" w14:textId="77777777" w:rsidTr="00AB2A3E">
        <w:trPr>
          <w:trHeight w:val="600"/>
        </w:trPr>
        <w:tc>
          <w:tcPr>
            <w:tcW w:w="6380" w:type="dxa"/>
            <w:vAlign w:val="center"/>
          </w:tcPr>
          <w:p w14:paraId="7170797F" w14:textId="46DBA095" w:rsidR="00920FC0" w:rsidRPr="000D1E0E" w:rsidRDefault="00920FC0" w:rsidP="00920FC0">
            <w:pPr>
              <w:jc w:val="both"/>
              <w:rPr>
                <w:rFonts w:ascii="Arial" w:eastAsia="Times New Roman" w:hAnsi="Arial" w:cs="Arial"/>
                <w:lang w:eastAsia="pt-BR"/>
              </w:rPr>
            </w:pPr>
            <w:r>
              <w:rPr>
                <w:rFonts w:ascii="Calibri" w:hAnsi="Calibri" w:cs="Calibri"/>
                <w:color w:val="000000"/>
              </w:rPr>
              <w:t>Visita técnica e reunião com prefeito para elaboração de projeto de regularização fundiária</w:t>
            </w:r>
          </w:p>
        </w:tc>
        <w:tc>
          <w:tcPr>
            <w:tcW w:w="2120" w:type="dxa"/>
            <w:noWrap/>
            <w:vAlign w:val="center"/>
          </w:tcPr>
          <w:p w14:paraId="02F200A4" w14:textId="72AC4280" w:rsidR="00920FC0" w:rsidRPr="000D1E0E" w:rsidRDefault="00920FC0" w:rsidP="00920FC0">
            <w:pPr>
              <w:jc w:val="both"/>
              <w:rPr>
                <w:rFonts w:ascii="Arial" w:eastAsia="Times New Roman" w:hAnsi="Arial" w:cs="Arial"/>
                <w:lang w:eastAsia="pt-BR"/>
              </w:rPr>
            </w:pPr>
            <w:r>
              <w:rPr>
                <w:rFonts w:ascii="Calibri" w:hAnsi="Calibri" w:cs="Calibri"/>
                <w:color w:val="000000"/>
              </w:rPr>
              <w:t>R$ 200,00</w:t>
            </w:r>
          </w:p>
        </w:tc>
      </w:tr>
      <w:tr w:rsidR="00920FC0" w:rsidRPr="000D1E0E" w14:paraId="0D95F077" w14:textId="77777777" w:rsidTr="00B6360F">
        <w:trPr>
          <w:trHeight w:val="600"/>
        </w:trPr>
        <w:tc>
          <w:tcPr>
            <w:tcW w:w="6380" w:type="dxa"/>
            <w:vAlign w:val="center"/>
          </w:tcPr>
          <w:p w14:paraId="78E3C43E" w14:textId="22B55040" w:rsidR="00920FC0" w:rsidRPr="000D1E0E" w:rsidRDefault="00920FC0" w:rsidP="00920FC0">
            <w:pPr>
              <w:jc w:val="both"/>
              <w:rPr>
                <w:rFonts w:ascii="Arial" w:eastAsia="Times New Roman" w:hAnsi="Arial" w:cs="Arial"/>
                <w:lang w:eastAsia="pt-BR"/>
              </w:rPr>
            </w:pPr>
            <w:r>
              <w:rPr>
                <w:rFonts w:ascii="Calibri" w:hAnsi="Calibri" w:cs="Calibri"/>
                <w:color w:val="000000"/>
              </w:rPr>
              <w:t xml:space="preserve">Visita técnica para definições de novo projeto para a academia </w:t>
            </w:r>
          </w:p>
        </w:tc>
        <w:tc>
          <w:tcPr>
            <w:tcW w:w="2120" w:type="dxa"/>
            <w:noWrap/>
            <w:vAlign w:val="center"/>
          </w:tcPr>
          <w:p w14:paraId="54EC701D" w14:textId="20D4618C" w:rsidR="00920FC0" w:rsidRPr="000D1E0E" w:rsidRDefault="00920FC0" w:rsidP="00920FC0">
            <w:pPr>
              <w:jc w:val="both"/>
              <w:rPr>
                <w:rFonts w:ascii="Arial" w:eastAsia="Times New Roman" w:hAnsi="Arial" w:cs="Arial"/>
                <w:lang w:eastAsia="pt-BR"/>
              </w:rPr>
            </w:pPr>
            <w:r>
              <w:rPr>
                <w:rFonts w:ascii="Calibri" w:hAnsi="Calibri" w:cs="Calibri"/>
                <w:color w:val="000000"/>
              </w:rPr>
              <w:t>R$ 300,00</w:t>
            </w:r>
          </w:p>
        </w:tc>
      </w:tr>
      <w:tr w:rsidR="00920FC0" w:rsidRPr="000D1E0E" w14:paraId="34208D99" w14:textId="77777777" w:rsidTr="00CC32EC">
        <w:trPr>
          <w:trHeight w:val="900"/>
        </w:trPr>
        <w:tc>
          <w:tcPr>
            <w:tcW w:w="6380" w:type="dxa"/>
            <w:vAlign w:val="bottom"/>
          </w:tcPr>
          <w:p w14:paraId="4C36B63C" w14:textId="425BCD6E" w:rsidR="00920FC0" w:rsidRPr="000D1E0E" w:rsidRDefault="00920FC0" w:rsidP="00920FC0">
            <w:pPr>
              <w:jc w:val="both"/>
              <w:rPr>
                <w:rFonts w:ascii="Arial" w:eastAsia="Times New Roman" w:hAnsi="Arial" w:cs="Arial"/>
                <w:lang w:eastAsia="pt-BR"/>
              </w:rPr>
            </w:pPr>
            <w:r>
              <w:rPr>
                <w:rFonts w:ascii="Calibri" w:hAnsi="Calibri" w:cs="Calibri"/>
                <w:color w:val="000000"/>
              </w:rPr>
              <w:t>Reunião com prefeito e engenheira Lubiele para novas definições do projeto para a academia</w:t>
            </w:r>
          </w:p>
        </w:tc>
        <w:tc>
          <w:tcPr>
            <w:tcW w:w="2120" w:type="dxa"/>
            <w:noWrap/>
            <w:vAlign w:val="center"/>
          </w:tcPr>
          <w:p w14:paraId="69F9EDB1" w14:textId="56E4DBD6" w:rsidR="00920FC0" w:rsidRPr="000D1E0E" w:rsidRDefault="00920FC0" w:rsidP="00920FC0">
            <w:pPr>
              <w:jc w:val="both"/>
              <w:rPr>
                <w:rFonts w:ascii="Arial" w:eastAsia="Times New Roman" w:hAnsi="Arial" w:cs="Arial"/>
                <w:lang w:eastAsia="pt-BR"/>
              </w:rPr>
            </w:pPr>
            <w:r>
              <w:rPr>
                <w:rFonts w:ascii="Calibri" w:hAnsi="Calibri" w:cs="Calibri"/>
                <w:color w:val="000000"/>
              </w:rPr>
              <w:t>R$ 100,00</w:t>
            </w:r>
          </w:p>
        </w:tc>
      </w:tr>
      <w:tr w:rsidR="00FB7C82" w:rsidRPr="000D1E0E" w14:paraId="0E285143" w14:textId="77777777" w:rsidTr="00FB7C82">
        <w:trPr>
          <w:trHeight w:val="315"/>
        </w:trPr>
        <w:tc>
          <w:tcPr>
            <w:tcW w:w="6380" w:type="dxa"/>
            <w:noWrap/>
            <w:hideMark/>
          </w:tcPr>
          <w:p w14:paraId="63317D70" w14:textId="77777777" w:rsidR="00FB7C82" w:rsidRPr="000D1E0E" w:rsidRDefault="00FB7C82" w:rsidP="000D1E0E">
            <w:pPr>
              <w:jc w:val="both"/>
              <w:rPr>
                <w:rFonts w:ascii="Arial" w:eastAsia="Times New Roman" w:hAnsi="Arial" w:cs="Arial"/>
                <w:b/>
                <w:bCs/>
                <w:color w:val="000000"/>
                <w:lang w:eastAsia="pt-BR"/>
              </w:rPr>
            </w:pPr>
            <w:r w:rsidRPr="000D1E0E">
              <w:rPr>
                <w:rFonts w:ascii="Arial" w:eastAsia="Times New Roman" w:hAnsi="Arial" w:cs="Arial"/>
                <w:b/>
                <w:bCs/>
                <w:color w:val="000000"/>
                <w:lang w:eastAsia="pt-BR"/>
              </w:rPr>
              <w:t xml:space="preserve">PROJETO/OBRAS  </w:t>
            </w:r>
          </w:p>
        </w:tc>
        <w:tc>
          <w:tcPr>
            <w:tcW w:w="2120" w:type="dxa"/>
            <w:noWrap/>
            <w:hideMark/>
          </w:tcPr>
          <w:p w14:paraId="7CA62D64" w14:textId="0F708893" w:rsidR="00FB7C82" w:rsidRPr="000D1E0E" w:rsidRDefault="00FB7C82" w:rsidP="000D1E0E">
            <w:pPr>
              <w:jc w:val="both"/>
              <w:rPr>
                <w:rFonts w:ascii="Arial" w:eastAsia="Times New Roman" w:hAnsi="Arial" w:cs="Arial"/>
                <w:b/>
                <w:bCs/>
                <w:color w:val="000000"/>
                <w:lang w:eastAsia="pt-BR"/>
              </w:rPr>
            </w:pPr>
          </w:p>
        </w:tc>
      </w:tr>
      <w:tr w:rsidR="00920FC0" w:rsidRPr="000D1E0E" w14:paraId="1F701F7B" w14:textId="77777777" w:rsidTr="00B6360F">
        <w:trPr>
          <w:trHeight w:val="600"/>
        </w:trPr>
        <w:tc>
          <w:tcPr>
            <w:tcW w:w="6380" w:type="dxa"/>
            <w:vAlign w:val="bottom"/>
          </w:tcPr>
          <w:p w14:paraId="3BC23B9A" w14:textId="2BDA504F" w:rsidR="00920FC0" w:rsidRPr="000D1E0E" w:rsidRDefault="00920FC0" w:rsidP="00920FC0">
            <w:pPr>
              <w:jc w:val="both"/>
              <w:rPr>
                <w:rFonts w:ascii="Arial" w:eastAsia="Times New Roman" w:hAnsi="Arial" w:cs="Arial"/>
                <w:lang w:eastAsia="pt-BR"/>
              </w:rPr>
            </w:pPr>
            <w:r>
              <w:rPr>
                <w:rFonts w:ascii="Calibri" w:hAnsi="Calibri" w:cs="Calibri"/>
                <w:color w:val="000000"/>
              </w:rPr>
              <w:t>Atualização do orçamento de finalização da ciclofaixa e passeios no acesso. Separação do orçamento em 4 etapas para nova licitação</w:t>
            </w:r>
          </w:p>
        </w:tc>
        <w:tc>
          <w:tcPr>
            <w:tcW w:w="2120" w:type="dxa"/>
            <w:noWrap/>
            <w:vAlign w:val="center"/>
          </w:tcPr>
          <w:p w14:paraId="257548A1" w14:textId="71479E85" w:rsidR="00920FC0" w:rsidRPr="000D1E0E" w:rsidRDefault="00920FC0" w:rsidP="00920FC0">
            <w:pPr>
              <w:jc w:val="both"/>
              <w:rPr>
                <w:rFonts w:ascii="Arial" w:eastAsia="Times New Roman" w:hAnsi="Arial" w:cs="Arial"/>
                <w:lang w:eastAsia="pt-BR"/>
              </w:rPr>
            </w:pPr>
            <w:r>
              <w:rPr>
                <w:rFonts w:ascii="Calibri" w:hAnsi="Calibri" w:cs="Calibri"/>
                <w:color w:val="000000"/>
              </w:rPr>
              <w:t>R$ 1.000,00</w:t>
            </w:r>
          </w:p>
        </w:tc>
      </w:tr>
      <w:tr w:rsidR="00920FC0" w:rsidRPr="000D1E0E" w14:paraId="4C179F89" w14:textId="77777777" w:rsidTr="009C126B">
        <w:trPr>
          <w:trHeight w:val="591"/>
        </w:trPr>
        <w:tc>
          <w:tcPr>
            <w:tcW w:w="6380" w:type="dxa"/>
            <w:vAlign w:val="bottom"/>
          </w:tcPr>
          <w:p w14:paraId="2B74871A" w14:textId="2269E101" w:rsidR="00920FC0" w:rsidRPr="000D1E0E" w:rsidRDefault="00920FC0" w:rsidP="00920FC0">
            <w:pPr>
              <w:jc w:val="both"/>
              <w:rPr>
                <w:rFonts w:ascii="Arial" w:eastAsia="Times New Roman" w:hAnsi="Arial" w:cs="Arial"/>
                <w:lang w:eastAsia="pt-BR"/>
              </w:rPr>
            </w:pPr>
            <w:r>
              <w:rPr>
                <w:rFonts w:ascii="Calibri" w:hAnsi="Calibri" w:cs="Calibri"/>
                <w:color w:val="000000"/>
              </w:rPr>
              <w:lastRenderedPageBreak/>
              <w:t>Projeto para a nova academia - incluindo projeto arquitetônico, estrutural, acessibilidade, hidrossanitário, climatização, pluvial e preventivo contra incêndio, memoriais descritivos e planilha orçamentária</w:t>
            </w:r>
          </w:p>
        </w:tc>
        <w:tc>
          <w:tcPr>
            <w:tcW w:w="2120" w:type="dxa"/>
            <w:noWrap/>
            <w:vAlign w:val="center"/>
          </w:tcPr>
          <w:p w14:paraId="306FCCFC" w14:textId="52E9B6E8" w:rsidR="00920FC0" w:rsidRPr="000D1E0E" w:rsidRDefault="00920FC0" w:rsidP="00920FC0">
            <w:pPr>
              <w:jc w:val="both"/>
              <w:rPr>
                <w:rFonts w:ascii="Arial" w:eastAsia="Times New Roman" w:hAnsi="Arial" w:cs="Arial"/>
                <w:lang w:eastAsia="pt-BR"/>
              </w:rPr>
            </w:pPr>
            <w:r>
              <w:rPr>
                <w:rFonts w:ascii="Calibri" w:hAnsi="Calibri" w:cs="Calibri"/>
                <w:color w:val="000000"/>
              </w:rPr>
              <w:t>R$ 25.000,00</w:t>
            </w:r>
          </w:p>
        </w:tc>
      </w:tr>
      <w:tr w:rsidR="00920FC0" w:rsidRPr="000D1E0E" w14:paraId="5A3A1C94" w14:textId="77777777" w:rsidTr="00B6360F">
        <w:trPr>
          <w:trHeight w:val="415"/>
        </w:trPr>
        <w:tc>
          <w:tcPr>
            <w:tcW w:w="6380" w:type="dxa"/>
            <w:vAlign w:val="bottom"/>
          </w:tcPr>
          <w:p w14:paraId="41502941" w14:textId="3B1AB524" w:rsidR="00920FC0" w:rsidRPr="000D1E0E" w:rsidRDefault="00920FC0" w:rsidP="00920FC0">
            <w:pPr>
              <w:jc w:val="both"/>
              <w:rPr>
                <w:rFonts w:ascii="Arial" w:eastAsia="Times New Roman" w:hAnsi="Arial" w:cs="Arial"/>
                <w:lang w:eastAsia="pt-BR"/>
              </w:rPr>
            </w:pPr>
            <w:r>
              <w:rPr>
                <w:rFonts w:ascii="Calibri" w:hAnsi="Calibri" w:cs="Calibri"/>
                <w:color w:val="000000"/>
              </w:rPr>
              <w:t>Adequação em projeto do trevo de acesso as comunidades, conforme parecer de análise do SIE</w:t>
            </w:r>
          </w:p>
        </w:tc>
        <w:tc>
          <w:tcPr>
            <w:tcW w:w="2120" w:type="dxa"/>
            <w:noWrap/>
            <w:vAlign w:val="center"/>
          </w:tcPr>
          <w:p w14:paraId="3B4B7E53" w14:textId="0AA3F1FC" w:rsidR="00920FC0" w:rsidRPr="000D1E0E" w:rsidRDefault="00920FC0" w:rsidP="00920FC0">
            <w:pPr>
              <w:jc w:val="both"/>
              <w:rPr>
                <w:rFonts w:ascii="Arial" w:eastAsia="Times New Roman" w:hAnsi="Arial" w:cs="Arial"/>
                <w:lang w:eastAsia="pt-BR"/>
              </w:rPr>
            </w:pPr>
            <w:r>
              <w:rPr>
                <w:rFonts w:ascii="Calibri" w:hAnsi="Calibri" w:cs="Calibri"/>
                <w:color w:val="000000"/>
              </w:rPr>
              <w:t>R$ 12.800,00</w:t>
            </w:r>
          </w:p>
        </w:tc>
      </w:tr>
      <w:tr w:rsidR="00920FC0" w:rsidRPr="000D1E0E" w14:paraId="322C1919" w14:textId="77777777" w:rsidTr="00B6360F">
        <w:trPr>
          <w:trHeight w:val="355"/>
        </w:trPr>
        <w:tc>
          <w:tcPr>
            <w:tcW w:w="6380" w:type="dxa"/>
            <w:vAlign w:val="center"/>
          </w:tcPr>
          <w:p w14:paraId="6136FB8D" w14:textId="11C9C303" w:rsidR="00920FC0" w:rsidRPr="000D1E0E" w:rsidRDefault="00920FC0" w:rsidP="00920FC0">
            <w:pPr>
              <w:jc w:val="both"/>
              <w:rPr>
                <w:rFonts w:ascii="Arial" w:eastAsia="Times New Roman" w:hAnsi="Arial" w:cs="Arial"/>
                <w:lang w:eastAsia="pt-BR"/>
              </w:rPr>
            </w:pPr>
            <w:r>
              <w:rPr>
                <w:rFonts w:ascii="Calibri" w:hAnsi="Calibri" w:cs="Calibri"/>
                <w:color w:val="000000"/>
              </w:rPr>
              <w:t>Estudos de volumetria e 3D para fachada da nova academia</w:t>
            </w:r>
          </w:p>
        </w:tc>
        <w:tc>
          <w:tcPr>
            <w:tcW w:w="2120" w:type="dxa"/>
            <w:noWrap/>
            <w:vAlign w:val="center"/>
          </w:tcPr>
          <w:p w14:paraId="155D2A4A" w14:textId="044B0CEE" w:rsidR="00920FC0" w:rsidRPr="000D1E0E" w:rsidRDefault="00920FC0" w:rsidP="00920FC0">
            <w:pPr>
              <w:jc w:val="both"/>
              <w:rPr>
                <w:rFonts w:ascii="Arial" w:hAnsi="Arial" w:cs="Arial"/>
                <w:b/>
                <w:bCs/>
                <w:color w:val="000000"/>
              </w:rPr>
            </w:pPr>
            <w:r>
              <w:rPr>
                <w:rFonts w:ascii="Calibri" w:hAnsi="Calibri" w:cs="Calibri"/>
                <w:color w:val="000000"/>
              </w:rPr>
              <w:t>R$ 1.000,00</w:t>
            </w:r>
          </w:p>
        </w:tc>
      </w:tr>
      <w:tr w:rsidR="00920FC0" w:rsidRPr="000D1E0E" w14:paraId="69023B0F" w14:textId="77777777" w:rsidTr="00B6360F">
        <w:trPr>
          <w:trHeight w:val="355"/>
        </w:trPr>
        <w:tc>
          <w:tcPr>
            <w:tcW w:w="6380" w:type="dxa"/>
            <w:vAlign w:val="bottom"/>
          </w:tcPr>
          <w:p w14:paraId="1961CE22" w14:textId="09C24671" w:rsidR="00920FC0" w:rsidRPr="000D1E0E" w:rsidRDefault="00920FC0" w:rsidP="00920FC0">
            <w:pPr>
              <w:jc w:val="both"/>
              <w:rPr>
                <w:rFonts w:ascii="Arial" w:eastAsia="Times New Roman" w:hAnsi="Arial" w:cs="Arial"/>
                <w:lang w:eastAsia="pt-BR"/>
              </w:rPr>
            </w:pPr>
            <w:r>
              <w:rPr>
                <w:rFonts w:ascii="Calibri" w:hAnsi="Calibri" w:cs="Calibri"/>
                <w:color w:val="000000"/>
              </w:rPr>
              <w:t xml:space="preserve">Novo projeto para academia incluindo projeto arquitetônico, estrutural, acessibilidade, hidrossanitário, climatização, pluvial e preventivo contra incêndio, memoriais descritivos e planilha orçamentária </w:t>
            </w:r>
          </w:p>
        </w:tc>
        <w:tc>
          <w:tcPr>
            <w:tcW w:w="2120" w:type="dxa"/>
            <w:noWrap/>
            <w:vAlign w:val="center"/>
          </w:tcPr>
          <w:p w14:paraId="582D9D8E" w14:textId="7D15086E" w:rsidR="00920FC0" w:rsidRPr="000D1E0E" w:rsidRDefault="00920FC0" w:rsidP="00920FC0">
            <w:pPr>
              <w:jc w:val="both"/>
              <w:rPr>
                <w:rFonts w:ascii="Arial" w:hAnsi="Arial" w:cs="Arial"/>
                <w:b/>
                <w:bCs/>
                <w:color w:val="000000"/>
              </w:rPr>
            </w:pPr>
            <w:r>
              <w:rPr>
                <w:rFonts w:ascii="Calibri" w:hAnsi="Calibri" w:cs="Calibri"/>
                <w:color w:val="000000"/>
              </w:rPr>
              <w:t>R$ 25.000,00</w:t>
            </w:r>
          </w:p>
        </w:tc>
      </w:tr>
    </w:tbl>
    <w:p w14:paraId="2F7D59B9" w14:textId="77777777" w:rsidR="007328CB" w:rsidRPr="000D1E0E" w:rsidRDefault="007328CB" w:rsidP="000D1E0E">
      <w:pPr>
        <w:jc w:val="both"/>
        <w:rPr>
          <w:rFonts w:ascii="Arial" w:hAnsi="Arial" w:cs="Arial"/>
          <w:b/>
          <w:bCs/>
        </w:rPr>
      </w:pPr>
    </w:p>
    <w:tbl>
      <w:tblPr>
        <w:tblStyle w:val="TabeladeGradeClara"/>
        <w:tblW w:w="5012" w:type="pct"/>
        <w:tblLayout w:type="fixed"/>
        <w:tblLook w:val="04A0" w:firstRow="1" w:lastRow="0" w:firstColumn="1" w:lastColumn="0" w:noHBand="0" w:noVBand="1"/>
      </w:tblPr>
      <w:tblGrid>
        <w:gridCol w:w="8514"/>
      </w:tblGrid>
      <w:tr w:rsidR="007509BF" w:rsidRPr="000D1E0E" w14:paraId="312AA07C" w14:textId="77777777" w:rsidTr="00B6360F">
        <w:trPr>
          <w:trHeight w:val="315"/>
        </w:trPr>
        <w:tc>
          <w:tcPr>
            <w:tcW w:w="5000" w:type="pct"/>
            <w:shd w:val="clear" w:color="auto" w:fill="FFD966" w:themeFill="accent4" w:themeFillTint="99"/>
            <w:noWrap/>
            <w:vAlign w:val="center"/>
            <w:hideMark/>
          </w:tcPr>
          <w:p w14:paraId="601F7078" w14:textId="6573C399" w:rsidR="007509BF" w:rsidRPr="000D1E0E" w:rsidRDefault="007509BF" w:rsidP="000D1E0E">
            <w:pPr>
              <w:jc w:val="both"/>
              <w:rPr>
                <w:rFonts w:ascii="Arial" w:eastAsia="Times New Roman" w:hAnsi="Arial" w:cs="Arial"/>
                <w:b/>
                <w:bCs/>
                <w:color w:val="000000"/>
                <w:lang w:eastAsia="pt-BR"/>
              </w:rPr>
            </w:pPr>
            <w:r w:rsidRPr="000D1E0E">
              <w:rPr>
                <w:rFonts w:ascii="Arial" w:eastAsia="Times New Roman" w:hAnsi="Arial" w:cs="Arial"/>
                <w:b/>
                <w:bCs/>
                <w:color w:val="000000"/>
                <w:lang w:eastAsia="pt-BR"/>
              </w:rPr>
              <w:t xml:space="preserve">MAREMA - TOTAL R$ </w:t>
            </w:r>
            <w:r w:rsidR="00920FC0">
              <w:rPr>
                <w:rFonts w:ascii="Arial" w:eastAsia="Times New Roman" w:hAnsi="Arial" w:cs="Arial"/>
                <w:b/>
                <w:bCs/>
                <w:color w:val="000000"/>
                <w:lang w:eastAsia="pt-BR"/>
              </w:rPr>
              <w:t>127</w:t>
            </w:r>
            <w:r w:rsidRPr="000D1E0E">
              <w:rPr>
                <w:rFonts w:ascii="Arial" w:eastAsia="Times New Roman" w:hAnsi="Arial" w:cs="Arial"/>
                <w:b/>
                <w:bCs/>
                <w:color w:val="000000"/>
                <w:lang w:eastAsia="pt-BR"/>
              </w:rPr>
              <w:t>.</w:t>
            </w:r>
            <w:r w:rsidR="00920FC0">
              <w:rPr>
                <w:rFonts w:ascii="Arial" w:eastAsia="Times New Roman" w:hAnsi="Arial" w:cs="Arial"/>
                <w:b/>
                <w:bCs/>
                <w:color w:val="000000"/>
                <w:lang w:eastAsia="pt-BR"/>
              </w:rPr>
              <w:t>35</w:t>
            </w:r>
            <w:r w:rsidR="007B4060" w:rsidRPr="000D1E0E">
              <w:rPr>
                <w:rFonts w:ascii="Arial" w:eastAsia="Times New Roman" w:hAnsi="Arial" w:cs="Arial"/>
                <w:b/>
                <w:bCs/>
                <w:color w:val="000000"/>
                <w:lang w:eastAsia="pt-BR"/>
              </w:rPr>
              <w:t>0</w:t>
            </w:r>
            <w:r w:rsidRPr="000D1E0E">
              <w:rPr>
                <w:rFonts w:ascii="Arial" w:eastAsia="Times New Roman" w:hAnsi="Arial" w:cs="Arial"/>
                <w:b/>
                <w:bCs/>
                <w:color w:val="000000"/>
                <w:lang w:eastAsia="pt-BR"/>
              </w:rPr>
              <w:t>,00</w:t>
            </w:r>
          </w:p>
        </w:tc>
      </w:tr>
    </w:tbl>
    <w:p w14:paraId="15E1862D" w14:textId="4B5B764F" w:rsidR="00C70ADB" w:rsidRPr="000D1E0E" w:rsidRDefault="00C70ADB" w:rsidP="000D1E0E">
      <w:pPr>
        <w:jc w:val="both"/>
        <w:rPr>
          <w:rFonts w:ascii="Arial" w:hAnsi="Arial" w:cs="Arial"/>
          <w:b/>
          <w:bCs/>
        </w:rPr>
      </w:pPr>
    </w:p>
    <w:tbl>
      <w:tblPr>
        <w:tblStyle w:val="TabeladeGradeClara"/>
        <w:tblW w:w="8495" w:type="dxa"/>
        <w:tblLook w:val="04A0" w:firstRow="1" w:lastRow="0" w:firstColumn="1" w:lastColumn="0" w:noHBand="0" w:noVBand="1"/>
      </w:tblPr>
      <w:tblGrid>
        <w:gridCol w:w="6380"/>
        <w:gridCol w:w="2115"/>
      </w:tblGrid>
      <w:tr w:rsidR="007509BF" w:rsidRPr="000D1E0E" w14:paraId="25C4CBEB" w14:textId="77777777" w:rsidTr="00EE2B91">
        <w:trPr>
          <w:trHeight w:val="315"/>
        </w:trPr>
        <w:tc>
          <w:tcPr>
            <w:tcW w:w="6380" w:type="dxa"/>
            <w:noWrap/>
            <w:hideMark/>
          </w:tcPr>
          <w:p w14:paraId="0C1111F8" w14:textId="77777777" w:rsidR="007509BF" w:rsidRPr="000D1E0E" w:rsidRDefault="007509BF" w:rsidP="000D1E0E">
            <w:pPr>
              <w:jc w:val="both"/>
              <w:rPr>
                <w:rFonts w:ascii="Arial" w:eastAsia="Times New Roman" w:hAnsi="Arial" w:cs="Arial"/>
                <w:b/>
                <w:bCs/>
                <w:color w:val="000000"/>
                <w:lang w:eastAsia="pt-BR"/>
              </w:rPr>
            </w:pPr>
            <w:r w:rsidRPr="000D1E0E">
              <w:rPr>
                <w:rFonts w:ascii="Arial" w:eastAsia="Times New Roman" w:hAnsi="Arial" w:cs="Arial"/>
                <w:b/>
                <w:bCs/>
                <w:color w:val="000000"/>
                <w:lang w:eastAsia="pt-BR"/>
              </w:rPr>
              <w:t>VISITA TÉCNICA</w:t>
            </w:r>
          </w:p>
        </w:tc>
        <w:tc>
          <w:tcPr>
            <w:tcW w:w="2115" w:type="dxa"/>
            <w:noWrap/>
            <w:hideMark/>
          </w:tcPr>
          <w:p w14:paraId="05EB0FAB" w14:textId="24C19AD5" w:rsidR="007509BF" w:rsidRPr="000D1E0E" w:rsidRDefault="007509BF" w:rsidP="000D1E0E">
            <w:pPr>
              <w:jc w:val="both"/>
              <w:rPr>
                <w:rFonts w:ascii="Arial" w:eastAsia="Times New Roman" w:hAnsi="Arial" w:cs="Arial"/>
                <w:b/>
                <w:bCs/>
                <w:color w:val="000000"/>
                <w:lang w:eastAsia="pt-BR"/>
              </w:rPr>
            </w:pPr>
            <w:r w:rsidRPr="000D1E0E">
              <w:rPr>
                <w:rFonts w:ascii="Arial" w:eastAsia="Times New Roman" w:hAnsi="Arial" w:cs="Arial"/>
                <w:b/>
                <w:bCs/>
                <w:color w:val="000000"/>
                <w:lang w:eastAsia="pt-BR"/>
              </w:rPr>
              <w:t>Valor Item</w:t>
            </w:r>
          </w:p>
        </w:tc>
      </w:tr>
      <w:tr w:rsidR="00920FC0" w:rsidRPr="000D1E0E" w14:paraId="1471E2FD" w14:textId="77777777" w:rsidTr="00B6360F">
        <w:trPr>
          <w:trHeight w:val="600"/>
        </w:trPr>
        <w:tc>
          <w:tcPr>
            <w:tcW w:w="6380" w:type="dxa"/>
            <w:vAlign w:val="bottom"/>
          </w:tcPr>
          <w:p w14:paraId="09CFC413" w14:textId="2F93771A" w:rsidR="00920FC0" w:rsidRPr="000D1E0E" w:rsidRDefault="00920FC0" w:rsidP="00920FC0">
            <w:pPr>
              <w:jc w:val="both"/>
              <w:rPr>
                <w:rFonts w:ascii="Arial" w:eastAsia="Times New Roman" w:hAnsi="Arial" w:cs="Arial"/>
                <w:lang w:eastAsia="pt-BR"/>
              </w:rPr>
            </w:pPr>
            <w:r>
              <w:rPr>
                <w:rFonts w:ascii="Calibri" w:hAnsi="Calibri" w:cs="Calibri"/>
                <w:color w:val="000000"/>
              </w:rPr>
              <w:t>Visita técnica para conferência da Rua Lauro Muller e Rua Voluntários da Pátria para elaboração de projeto de pavimentação</w:t>
            </w:r>
          </w:p>
        </w:tc>
        <w:tc>
          <w:tcPr>
            <w:tcW w:w="2115" w:type="dxa"/>
            <w:noWrap/>
            <w:vAlign w:val="center"/>
          </w:tcPr>
          <w:p w14:paraId="02A1CE3E" w14:textId="474CF27E" w:rsidR="00920FC0" w:rsidRPr="000D1E0E" w:rsidRDefault="00920FC0" w:rsidP="00920FC0">
            <w:pPr>
              <w:jc w:val="both"/>
              <w:rPr>
                <w:rFonts w:ascii="Arial" w:eastAsia="Times New Roman" w:hAnsi="Arial" w:cs="Arial"/>
                <w:lang w:eastAsia="pt-BR"/>
              </w:rPr>
            </w:pPr>
            <w:r>
              <w:rPr>
                <w:rFonts w:ascii="Calibri" w:hAnsi="Calibri" w:cs="Calibri"/>
                <w:color w:val="000000"/>
              </w:rPr>
              <w:t>R$ 400,00</w:t>
            </w:r>
          </w:p>
        </w:tc>
      </w:tr>
      <w:tr w:rsidR="00920FC0" w:rsidRPr="000D1E0E" w14:paraId="5643C2F4" w14:textId="77777777" w:rsidTr="00B6360F">
        <w:trPr>
          <w:trHeight w:val="600"/>
        </w:trPr>
        <w:tc>
          <w:tcPr>
            <w:tcW w:w="6380" w:type="dxa"/>
            <w:vAlign w:val="bottom"/>
          </w:tcPr>
          <w:p w14:paraId="4771E009" w14:textId="40EF648B" w:rsidR="00920FC0" w:rsidRPr="000D1E0E" w:rsidRDefault="00920FC0" w:rsidP="00920FC0">
            <w:pPr>
              <w:jc w:val="both"/>
              <w:rPr>
                <w:rFonts w:ascii="Arial" w:eastAsia="Times New Roman" w:hAnsi="Arial" w:cs="Arial"/>
                <w:lang w:eastAsia="pt-BR"/>
              </w:rPr>
            </w:pPr>
            <w:r>
              <w:rPr>
                <w:rFonts w:ascii="Calibri" w:hAnsi="Calibri" w:cs="Calibri"/>
                <w:color w:val="000000"/>
              </w:rPr>
              <w:t xml:space="preserve">Visita técnica para conferência de pontos e reunião com prefeito e Eduardo </w:t>
            </w:r>
            <w:proofErr w:type="gramStart"/>
            <w:r>
              <w:rPr>
                <w:rFonts w:ascii="Calibri" w:hAnsi="Calibri" w:cs="Calibri"/>
                <w:color w:val="000000"/>
              </w:rPr>
              <w:t>sobre  análise</w:t>
            </w:r>
            <w:proofErr w:type="gramEnd"/>
            <w:r>
              <w:rPr>
                <w:rFonts w:ascii="Calibri" w:hAnsi="Calibri" w:cs="Calibri"/>
                <w:color w:val="000000"/>
              </w:rPr>
              <w:t xml:space="preserve"> referente ao trevo de acesso ao loteamento industrial e pista de caminhada</w:t>
            </w:r>
          </w:p>
        </w:tc>
        <w:tc>
          <w:tcPr>
            <w:tcW w:w="2115" w:type="dxa"/>
            <w:noWrap/>
            <w:vAlign w:val="center"/>
          </w:tcPr>
          <w:p w14:paraId="76AC97AD" w14:textId="3AF0EE54" w:rsidR="00920FC0" w:rsidRPr="000D1E0E" w:rsidRDefault="00920FC0" w:rsidP="00920FC0">
            <w:pPr>
              <w:jc w:val="both"/>
              <w:rPr>
                <w:rFonts w:ascii="Arial" w:eastAsia="Times New Roman" w:hAnsi="Arial" w:cs="Arial"/>
                <w:lang w:eastAsia="pt-BR"/>
              </w:rPr>
            </w:pPr>
            <w:r>
              <w:rPr>
                <w:rFonts w:ascii="Calibri" w:hAnsi="Calibri" w:cs="Calibri"/>
                <w:color w:val="000000"/>
              </w:rPr>
              <w:t>R$ 200,00</w:t>
            </w:r>
          </w:p>
        </w:tc>
      </w:tr>
      <w:tr w:rsidR="00920FC0" w:rsidRPr="000D1E0E" w14:paraId="140A92FD" w14:textId="77777777" w:rsidTr="00B6360F">
        <w:trPr>
          <w:trHeight w:val="600"/>
        </w:trPr>
        <w:tc>
          <w:tcPr>
            <w:tcW w:w="6380" w:type="dxa"/>
            <w:vAlign w:val="bottom"/>
          </w:tcPr>
          <w:p w14:paraId="068267F6" w14:textId="7440BE3C" w:rsidR="00920FC0" w:rsidRPr="000D1E0E" w:rsidRDefault="00920FC0" w:rsidP="00920FC0">
            <w:pPr>
              <w:jc w:val="both"/>
              <w:rPr>
                <w:rFonts w:ascii="Arial" w:eastAsia="Times New Roman" w:hAnsi="Arial" w:cs="Arial"/>
                <w:lang w:eastAsia="pt-BR"/>
              </w:rPr>
            </w:pPr>
            <w:r>
              <w:rPr>
                <w:rFonts w:ascii="Calibri" w:hAnsi="Calibri" w:cs="Calibri"/>
                <w:color w:val="000000"/>
              </w:rPr>
              <w:t>Visita técnica para conferência da estrutura e levantamento de dimensões do posto de saúde</w:t>
            </w:r>
          </w:p>
        </w:tc>
        <w:tc>
          <w:tcPr>
            <w:tcW w:w="2115" w:type="dxa"/>
            <w:noWrap/>
            <w:vAlign w:val="center"/>
          </w:tcPr>
          <w:p w14:paraId="53DB02E3" w14:textId="72CF008D" w:rsidR="00920FC0" w:rsidRPr="000D1E0E" w:rsidRDefault="00920FC0" w:rsidP="00920FC0">
            <w:pPr>
              <w:jc w:val="both"/>
              <w:rPr>
                <w:rFonts w:ascii="Arial" w:eastAsia="Times New Roman" w:hAnsi="Arial" w:cs="Arial"/>
                <w:lang w:eastAsia="pt-BR"/>
              </w:rPr>
            </w:pPr>
            <w:r>
              <w:rPr>
                <w:rFonts w:ascii="Calibri" w:hAnsi="Calibri" w:cs="Calibri"/>
                <w:color w:val="000000"/>
              </w:rPr>
              <w:t>R$ 600,00</w:t>
            </w:r>
          </w:p>
        </w:tc>
      </w:tr>
      <w:tr w:rsidR="00920FC0" w:rsidRPr="000D1E0E" w14:paraId="4E3B6282" w14:textId="77777777" w:rsidTr="00B6360F">
        <w:trPr>
          <w:trHeight w:val="600"/>
        </w:trPr>
        <w:tc>
          <w:tcPr>
            <w:tcW w:w="6380" w:type="dxa"/>
            <w:vAlign w:val="bottom"/>
          </w:tcPr>
          <w:p w14:paraId="477EE6E0" w14:textId="0A550BB3" w:rsidR="00920FC0" w:rsidRPr="000D1E0E" w:rsidRDefault="00920FC0" w:rsidP="00920FC0">
            <w:pPr>
              <w:jc w:val="both"/>
              <w:rPr>
                <w:rFonts w:ascii="Arial" w:eastAsia="Times New Roman" w:hAnsi="Arial" w:cs="Arial"/>
                <w:lang w:eastAsia="pt-BR"/>
              </w:rPr>
            </w:pPr>
            <w:r>
              <w:rPr>
                <w:rFonts w:ascii="Calibri" w:hAnsi="Calibri" w:cs="Calibri"/>
                <w:color w:val="000000"/>
              </w:rPr>
              <w:t>Reunião com secretário de administração referente ao projeto de reforma e adequação de acessibilidade do posto de saúde</w:t>
            </w:r>
          </w:p>
        </w:tc>
        <w:tc>
          <w:tcPr>
            <w:tcW w:w="2115" w:type="dxa"/>
            <w:noWrap/>
            <w:vAlign w:val="center"/>
          </w:tcPr>
          <w:p w14:paraId="6A6C0CFE" w14:textId="7BAE89D8" w:rsidR="00920FC0" w:rsidRPr="000D1E0E" w:rsidRDefault="00920FC0" w:rsidP="00920FC0">
            <w:pPr>
              <w:jc w:val="both"/>
              <w:rPr>
                <w:rFonts w:ascii="Arial" w:eastAsia="Times New Roman" w:hAnsi="Arial" w:cs="Arial"/>
                <w:lang w:eastAsia="pt-BR"/>
              </w:rPr>
            </w:pPr>
            <w:r>
              <w:rPr>
                <w:rFonts w:ascii="Calibri" w:hAnsi="Calibri" w:cs="Calibri"/>
                <w:color w:val="000000"/>
              </w:rPr>
              <w:t>R$ 200,00</w:t>
            </w:r>
          </w:p>
        </w:tc>
      </w:tr>
      <w:tr w:rsidR="00920FC0" w:rsidRPr="000D1E0E" w14:paraId="5C17DC0B" w14:textId="77777777" w:rsidTr="001C3BF3">
        <w:trPr>
          <w:trHeight w:val="600"/>
        </w:trPr>
        <w:tc>
          <w:tcPr>
            <w:tcW w:w="6380" w:type="dxa"/>
            <w:vAlign w:val="center"/>
          </w:tcPr>
          <w:p w14:paraId="6D7FCAF4" w14:textId="0AA3BEDB" w:rsidR="00920FC0" w:rsidRDefault="00920FC0" w:rsidP="00920FC0">
            <w:pPr>
              <w:jc w:val="both"/>
              <w:rPr>
                <w:rFonts w:ascii="Calibri" w:hAnsi="Calibri" w:cs="Calibri"/>
                <w:color w:val="000000"/>
              </w:rPr>
            </w:pPr>
            <w:r>
              <w:rPr>
                <w:rFonts w:ascii="Calibri" w:hAnsi="Calibri" w:cs="Calibri"/>
                <w:color w:val="000000"/>
              </w:rPr>
              <w:t>Reunião com secretária da educação sobre ajustes no projeto de reforma. Reunião com engenheiro vigilância sanitária</w:t>
            </w:r>
          </w:p>
        </w:tc>
        <w:tc>
          <w:tcPr>
            <w:tcW w:w="2115" w:type="dxa"/>
            <w:noWrap/>
            <w:vAlign w:val="center"/>
          </w:tcPr>
          <w:p w14:paraId="5A99DF49" w14:textId="46DD8ABC" w:rsidR="00920FC0" w:rsidRDefault="00920FC0" w:rsidP="00920FC0">
            <w:pPr>
              <w:jc w:val="both"/>
              <w:rPr>
                <w:rFonts w:ascii="Calibri" w:hAnsi="Calibri" w:cs="Calibri"/>
                <w:color w:val="000000"/>
              </w:rPr>
            </w:pPr>
            <w:r>
              <w:rPr>
                <w:rFonts w:ascii="Calibri" w:hAnsi="Calibri" w:cs="Calibri"/>
                <w:color w:val="000000"/>
              </w:rPr>
              <w:t>R$ 500,00</w:t>
            </w:r>
          </w:p>
        </w:tc>
      </w:tr>
      <w:tr w:rsidR="00920FC0" w:rsidRPr="000D1E0E" w14:paraId="7907DCD6" w14:textId="77777777" w:rsidTr="001C3BF3">
        <w:trPr>
          <w:trHeight w:val="600"/>
        </w:trPr>
        <w:tc>
          <w:tcPr>
            <w:tcW w:w="6380" w:type="dxa"/>
            <w:vAlign w:val="center"/>
          </w:tcPr>
          <w:p w14:paraId="54558623" w14:textId="3C202A76" w:rsidR="00920FC0" w:rsidRDefault="00920FC0" w:rsidP="00920FC0">
            <w:pPr>
              <w:jc w:val="both"/>
              <w:rPr>
                <w:rFonts w:ascii="Calibri" w:hAnsi="Calibri" w:cs="Calibri"/>
                <w:color w:val="000000"/>
              </w:rPr>
            </w:pPr>
            <w:r>
              <w:rPr>
                <w:rFonts w:ascii="Calibri" w:hAnsi="Calibri" w:cs="Calibri"/>
                <w:color w:val="000000"/>
              </w:rPr>
              <w:t>Visita técnica e reunião para definições e levantamento do Centro de convivência (PETI) para elaboração de projeto de reforma</w:t>
            </w:r>
          </w:p>
        </w:tc>
        <w:tc>
          <w:tcPr>
            <w:tcW w:w="2115" w:type="dxa"/>
            <w:noWrap/>
            <w:vAlign w:val="center"/>
          </w:tcPr>
          <w:p w14:paraId="7007DF21" w14:textId="3909B461" w:rsidR="00920FC0" w:rsidRDefault="00920FC0" w:rsidP="00920FC0">
            <w:pPr>
              <w:jc w:val="both"/>
              <w:rPr>
                <w:rFonts w:ascii="Calibri" w:hAnsi="Calibri" w:cs="Calibri"/>
                <w:color w:val="000000"/>
              </w:rPr>
            </w:pPr>
            <w:r>
              <w:rPr>
                <w:rFonts w:ascii="Calibri" w:hAnsi="Calibri" w:cs="Calibri"/>
                <w:color w:val="000000"/>
              </w:rPr>
              <w:t>R$ 400,00</w:t>
            </w:r>
          </w:p>
        </w:tc>
      </w:tr>
      <w:tr w:rsidR="00920FC0" w:rsidRPr="000D1E0E" w14:paraId="00D2FDCB" w14:textId="77777777" w:rsidTr="00695E7B">
        <w:trPr>
          <w:trHeight w:val="600"/>
        </w:trPr>
        <w:tc>
          <w:tcPr>
            <w:tcW w:w="6380" w:type="dxa"/>
            <w:vAlign w:val="center"/>
          </w:tcPr>
          <w:p w14:paraId="7AF42F4F" w14:textId="5CBBE5C1" w:rsidR="00920FC0" w:rsidRDefault="00920FC0" w:rsidP="00920FC0">
            <w:pPr>
              <w:jc w:val="both"/>
              <w:rPr>
                <w:rFonts w:ascii="Calibri" w:hAnsi="Calibri" w:cs="Calibri"/>
                <w:color w:val="000000"/>
              </w:rPr>
            </w:pPr>
            <w:r>
              <w:rPr>
                <w:rFonts w:ascii="Calibri" w:hAnsi="Calibri" w:cs="Calibri"/>
                <w:color w:val="000000"/>
              </w:rPr>
              <w:t>Reunião com bombeiros referente ao projeto preventivo do posto de saúde</w:t>
            </w:r>
          </w:p>
        </w:tc>
        <w:tc>
          <w:tcPr>
            <w:tcW w:w="2115" w:type="dxa"/>
            <w:noWrap/>
            <w:vAlign w:val="center"/>
          </w:tcPr>
          <w:p w14:paraId="04C7D214" w14:textId="2F69F2E8" w:rsidR="00920FC0" w:rsidRDefault="00920FC0" w:rsidP="00920FC0">
            <w:pPr>
              <w:jc w:val="both"/>
              <w:rPr>
                <w:rFonts w:ascii="Calibri" w:hAnsi="Calibri" w:cs="Calibri"/>
                <w:color w:val="000000"/>
              </w:rPr>
            </w:pPr>
            <w:r>
              <w:rPr>
                <w:rFonts w:ascii="Calibri" w:hAnsi="Calibri" w:cs="Calibri"/>
                <w:color w:val="000000"/>
              </w:rPr>
              <w:t>R$ 150,00</w:t>
            </w:r>
          </w:p>
        </w:tc>
      </w:tr>
      <w:tr w:rsidR="00920FC0" w:rsidRPr="000D1E0E" w14:paraId="4746BEB4" w14:textId="77777777" w:rsidTr="00695E7B">
        <w:trPr>
          <w:trHeight w:val="600"/>
        </w:trPr>
        <w:tc>
          <w:tcPr>
            <w:tcW w:w="6380" w:type="dxa"/>
            <w:vAlign w:val="center"/>
          </w:tcPr>
          <w:p w14:paraId="5445BE44" w14:textId="0E98874D" w:rsidR="00920FC0" w:rsidRDefault="00920FC0" w:rsidP="00920FC0">
            <w:pPr>
              <w:jc w:val="both"/>
              <w:rPr>
                <w:rFonts w:ascii="Calibri" w:hAnsi="Calibri" w:cs="Calibri"/>
                <w:color w:val="000000"/>
              </w:rPr>
            </w:pPr>
            <w:r>
              <w:rPr>
                <w:rFonts w:ascii="Calibri" w:hAnsi="Calibri" w:cs="Calibri"/>
                <w:color w:val="000000"/>
              </w:rPr>
              <w:t>Visita técnica para conferência de dimensões e itens de reforma do Centro de convivência (PETI) e conversa sobre valores de recurso</w:t>
            </w:r>
          </w:p>
        </w:tc>
        <w:tc>
          <w:tcPr>
            <w:tcW w:w="2115" w:type="dxa"/>
            <w:noWrap/>
            <w:vAlign w:val="center"/>
          </w:tcPr>
          <w:p w14:paraId="12A10B9A" w14:textId="0C8B405C" w:rsidR="00920FC0" w:rsidRDefault="00920FC0" w:rsidP="00920FC0">
            <w:pPr>
              <w:jc w:val="both"/>
              <w:rPr>
                <w:rFonts w:ascii="Calibri" w:hAnsi="Calibri" w:cs="Calibri"/>
                <w:color w:val="000000"/>
              </w:rPr>
            </w:pPr>
            <w:r>
              <w:rPr>
                <w:rFonts w:ascii="Calibri" w:hAnsi="Calibri" w:cs="Calibri"/>
                <w:color w:val="000000"/>
              </w:rPr>
              <w:t>R$ 300,00</w:t>
            </w:r>
          </w:p>
        </w:tc>
      </w:tr>
      <w:tr w:rsidR="00920FC0" w:rsidRPr="000D1E0E" w14:paraId="06507608" w14:textId="77777777" w:rsidTr="00F7044C">
        <w:trPr>
          <w:trHeight w:val="600"/>
        </w:trPr>
        <w:tc>
          <w:tcPr>
            <w:tcW w:w="6380" w:type="dxa"/>
            <w:vAlign w:val="center"/>
          </w:tcPr>
          <w:p w14:paraId="180578A8" w14:textId="194F7EFF" w:rsidR="00920FC0" w:rsidRDefault="00920FC0" w:rsidP="00920FC0">
            <w:pPr>
              <w:jc w:val="both"/>
              <w:rPr>
                <w:rFonts w:ascii="Calibri" w:hAnsi="Calibri" w:cs="Calibri"/>
                <w:color w:val="000000"/>
              </w:rPr>
            </w:pPr>
            <w:r>
              <w:rPr>
                <w:rFonts w:ascii="Calibri" w:hAnsi="Calibri" w:cs="Calibri"/>
                <w:color w:val="000000"/>
              </w:rPr>
              <w:t>Visita técnica para conferência dos pontos elétricos do posto de saúde</w:t>
            </w:r>
          </w:p>
        </w:tc>
        <w:tc>
          <w:tcPr>
            <w:tcW w:w="2115" w:type="dxa"/>
            <w:noWrap/>
            <w:vAlign w:val="center"/>
          </w:tcPr>
          <w:p w14:paraId="24F28120" w14:textId="19C7C253" w:rsidR="00920FC0" w:rsidRDefault="00920FC0" w:rsidP="00920FC0">
            <w:pPr>
              <w:jc w:val="both"/>
              <w:rPr>
                <w:rFonts w:ascii="Calibri" w:hAnsi="Calibri" w:cs="Calibri"/>
                <w:color w:val="000000"/>
              </w:rPr>
            </w:pPr>
            <w:r>
              <w:rPr>
                <w:rFonts w:ascii="Calibri" w:hAnsi="Calibri" w:cs="Calibri"/>
                <w:color w:val="000000"/>
              </w:rPr>
              <w:t>R$ 500,00</w:t>
            </w:r>
          </w:p>
        </w:tc>
      </w:tr>
      <w:tr w:rsidR="00920FC0" w:rsidRPr="000D1E0E" w14:paraId="5145A873" w14:textId="77777777" w:rsidTr="00A511E7">
        <w:trPr>
          <w:trHeight w:val="600"/>
        </w:trPr>
        <w:tc>
          <w:tcPr>
            <w:tcW w:w="6380" w:type="dxa"/>
            <w:vAlign w:val="center"/>
          </w:tcPr>
          <w:p w14:paraId="52153CB6" w14:textId="0D04AB43" w:rsidR="00920FC0" w:rsidRDefault="00920FC0" w:rsidP="00920FC0">
            <w:pPr>
              <w:jc w:val="both"/>
              <w:rPr>
                <w:rFonts w:ascii="Calibri" w:hAnsi="Calibri" w:cs="Calibri"/>
                <w:color w:val="000000"/>
              </w:rPr>
            </w:pPr>
            <w:r>
              <w:rPr>
                <w:rFonts w:ascii="Calibri" w:hAnsi="Calibri" w:cs="Calibri"/>
                <w:color w:val="000000"/>
              </w:rPr>
              <w:t>Reunião com equipe de saúde e chefe de gabinete para adequações no projeto do posto de saúde em virtude do recurso</w:t>
            </w:r>
          </w:p>
        </w:tc>
        <w:tc>
          <w:tcPr>
            <w:tcW w:w="2115" w:type="dxa"/>
            <w:noWrap/>
            <w:vAlign w:val="center"/>
          </w:tcPr>
          <w:p w14:paraId="13C6EB82" w14:textId="072AE8BC" w:rsidR="00920FC0" w:rsidRDefault="00920FC0" w:rsidP="00920FC0">
            <w:pPr>
              <w:jc w:val="both"/>
              <w:rPr>
                <w:rFonts w:ascii="Calibri" w:hAnsi="Calibri" w:cs="Calibri"/>
                <w:color w:val="000000"/>
              </w:rPr>
            </w:pPr>
            <w:r>
              <w:rPr>
                <w:rFonts w:ascii="Calibri" w:hAnsi="Calibri" w:cs="Calibri"/>
                <w:color w:val="000000"/>
              </w:rPr>
              <w:t>R$ 400,00</w:t>
            </w:r>
          </w:p>
        </w:tc>
      </w:tr>
      <w:tr w:rsidR="00EE2B91" w:rsidRPr="000D1E0E" w14:paraId="3DEDAF66" w14:textId="77777777" w:rsidTr="00EE2B91">
        <w:trPr>
          <w:trHeight w:val="315"/>
        </w:trPr>
        <w:tc>
          <w:tcPr>
            <w:tcW w:w="6380" w:type="dxa"/>
            <w:noWrap/>
            <w:hideMark/>
          </w:tcPr>
          <w:p w14:paraId="4ADE18D3" w14:textId="2818CD8A" w:rsidR="00EE2B91" w:rsidRPr="000D1E0E" w:rsidRDefault="00EE2B91" w:rsidP="000D1E0E">
            <w:pPr>
              <w:jc w:val="both"/>
              <w:rPr>
                <w:rFonts w:ascii="Arial" w:eastAsia="Times New Roman" w:hAnsi="Arial" w:cs="Arial"/>
                <w:b/>
                <w:bCs/>
                <w:color w:val="000000"/>
                <w:lang w:eastAsia="pt-BR"/>
              </w:rPr>
            </w:pPr>
            <w:r w:rsidRPr="000D1E0E">
              <w:rPr>
                <w:rFonts w:ascii="Arial" w:eastAsia="Times New Roman" w:hAnsi="Arial" w:cs="Arial"/>
                <w:b/>
                <w:bCs/>
                <w:color w:val="000000"/>
                <w:lang w:eastAsia="pt-BR"/>
              </w:rPr>
              <w:t xml:space="preserve">PAVIMENTAÇÃO </w:t>
            </w:r>
          </w:p>
        </w:tc>
        <w:tc>
          <w:tcPr>
            <w:tcW w:w="2115" w:type="dxa"/>
            <w:noWrap/>
            <w:hideMark/>
          </w:tcPr>
          <w:p w14:paraId="456B3C1B" w14:textId="5988E193" w:rsidR="00EE2B91" w:rsidRPr="000D1E0E" w:rsidRDefault="00EE2B91" w:rsidP="000D1E0E">
            <w:pPr>
              <w:jc w:val="both"/>
              <w:rPr>
                <w:rFonts w:ascii="Arial" w:eastAsia="Times New Roman" w:hAnsi="Arial" w:cs="Arial"/>
                <w:b/>
                <w:bCs/>
                <w:color w:val="000000"/>
                <w:lang w:eastAsia="pt-BR"/>
              </w:rPr>
            </w:pPr>
          </w:p>
        </w:tc>
      </w:tr>
      <w:tr w:rsidR="00920FC0" w:rsidRPr="000D1E0E" w14:paraId="0F7BFDC3" w14:textId="77777777" w:rsidTr="002D6F07">
        <w:trPr>
          <w:trHeight w:val="482"/>
        </w:trPr>
        <w:tc>
          <w:tcPr>
            <w:tcW w:w="6380" w:type="dxa"/>
            <w:vAlign w:val="bottom"/>
          </w:tcPr>
          <w:p w14:paraId="626EC2DB" w14:textId="420BEFE8" w:rsidR="00920FC0" w:rsidRPr="000D1E0E" w:rsidRDefault="00920FC0" w:rsidP="00920FC0">
            <w:pPr>
              <w:jc w:val="both"/>
              <w:rPr>
                <w:rFonts w:ascii="Arial" w:eastAsia="Times New Roman" w:hAnsi="Arial" w:cs="Arial"/>
                <w:lang w:eastAsia="pt-BR"/>
              </w:rPr>
            </w:pPr>
            <w:r>
              <w:rPr>
                <w:rFonts w:ascii="Calibri" w:hAnsi="Calibri" w:cs="Calibri"/>
                <w:color w:val="000000"/>
              </w:rPr>
              <w:t>Projeto recapeamento asfáltico Rua Lauro Muller</w:t>
            </w:r>
          </w:p>
        </w:tc>
        <w:tc>
          <w:tcPr>
            <w:tcW w:w="2115" w:type="dxa"/>
            <w:noWrap/>
            <w:vAlign w:val="center"/>
          </w:tcPr>
          <w:p w14:paraId="4E362D7D" w14:textId="5EFF5F23" w:rsidR="00920FC0" w:rsidRPr="000D1E0E" w:rsidRDefault="00920FC0" w:rsidP="00920FC0">
            <w:pPr>
              <w:jc w:val="both"/>
              <w:rPr>
                <w:rFonts w:ascii="Arial" w:eastAsia="Times New Roman" w:hAnsi="Arial" w:cs="Arial"/>
                <w:lang w:eastAsia="pt-BR"/>
              </w:rPr>
            </w:pPr>
            <w:r>
              <w:rPr>
                <w:rFonts w:ascii="Calibri" w:hAnsi="Calibri" w:cs="Calibri"/>
                <w:color w:val="000000"/>
              </w:rPr>
              <w:t>R$ 14.600,00</w:t>
            </w:r>
          </w:p>
        </w:tc>
      </w:tr>
      <w:tr w:rsidR="00920FC0" w:rsidRPr="000D1E0E" w14:paraId="63FD22EC" w14:textId="77777777" w:rsidTr="00B6360F">
        <w:trPr>
          <w:trHeight w:val="482"/>
        </w:trPr>
        <w:tc>
          <w:tcPr>
            <w:tcW w:w="6380" w:type="dxa"/>
            <w:vAlign w:val="bottom"/>
          </w:tcPr>
          <w:p w14:paraId="09E3FFD2" w14:textId="5576A7CA" w:rsidR="00920FC0" w:rsidRPr="000D1E0E" w:rsidRDefault="00920FC0" w:rsidP="00920FC0">
            <w:pPr>
              <w:jc w:val="both"/>
              <w:rPr>
                <w:rFonts w:ascii="Arial" w:hAnsi="Arial" w:cs="Arial"/>
                <w:color w:val="000000"/>
              </w:rPr>
            </w:pPr>
            <w:r>
              <w:rPr>
                <w:rFonts w:ascii="Calibri" w:hAnsi="Calibri" w:cs="Calibri"/>
                <w:color w:val="000000"/>
              </w:rPr>
              <w:t>Projeto de pavimentação e recapeamento asfáltico Rua Voluntários da Pátria e Rua Julio de Castilhos</w:t>
            </w:r>
          </w:p>
        </w:tc>
        <w:tc>
          <w:tcPr>
            <w:tcW w:w="2115" w:type="dxa"/>
            <w:noWrap/>
            <w:vAlign w:val="center"/>
          </w:tcPr>
          <w:p w14:paraId="0AD9E399" w14:textId="440FE319" w:rsidR="00920FC0" w:rsidRPr="000D1E0E" w:rsidRDefault="00920FC0" w:rsidP="00920FC0">
            <w:pPr>
              <w:jc w:val="both"/>
              <w:rPr>
                <w:rFonts w:ascii="Arial" w:hAnsi="Arial" w:cs="Arial"/>
                <w:color w:val="000000"/>
              </w:rPr>
            </w:pPr>
            <w:r>
              <w:rPr>
                <w:rFonts w:ascii="Calibri" w:hAnsi="Calibri" w:cs="Calibri"/>
                <w:color w:val="000000"/>
              </w:rPr>
              <w:t>R$ 5.000,00</w:t>
            </w:r>
          </w:p>
        </w:tc>
      </w:tr>
      <w:tr w:rsidR="00920FC0" w:rsidRPr="000D1E0E" w14:paraId="792BF09C" w14:textId="77777777" w:rsidTr="001A106E">
        <w:trPr>
          <w:trHeight w:val="482"/>
        </w:trPr>
        <w:tc>
          <w:tcPr>
            <w:tcW w:w="6380" w:type="dxa"/>
            <w:vAlign w:val="bottom"/>
          </w:tcPr>
          <w:p w14:paraId="6B80D94B" w14:textId="6CB384AA" w:rsidR="00920FC0" w:rsidRPr="000D1E0E" w:rsidRDefault="00920FC0" w:rsidP="00920FC0">
            <w:pPr>
              <w:jc w:val="both"/>
              <w:rPr>
                <w:rFonts w:ascii="Arial" w:hAnsi="Arial" w:cs="Arial"/>
                <w:color w:val="000000"/>
              </w:rPr>
            </w:pPr>
            <w:r>
              <w:rPr>
                <w:rFonts w:ascii="Calibri" w:hAnsi="Calibri" w:cs="Calibri"/>
                <w:color w:val="000000"/>
              </w:rPr>
              <w:t>Atualização de orçamento padrão SIE para projetos de pavimentação</w:t>
            </w:r>
          </w:p>
        </w:tc>
        <w:tc>
          <w:tcPr>
            <w:tcW w:w="2115" w:type="dxa"/>
            <w:noWrap/>
            <w:vAlign w:val="center"/>
          </w:tcPr>
          <w:p w14:paraId="491D03E9" w14:textId="3DF56B57" w:rsidR="00920FC0" w:rsidRPr="000D1E0E" w:rsidRDefault="00920FC0" w:rsidP="00920FC0">
            <w:pPr>
              <w:jc w:val="both"/>
              <w:rPr>
                <w:rFonts w:ascii="Arial" w:hAnsi="Arial" w:cs="Arial"/>
                <w:color w:val="000000"/>
              </w:rPr>
            </w:pPr>
            <w:r>
              <w:rPr>
                <w:rFonts w:ascii="Calibri" w:hAnsi="Calibri" w:cs="Calibri"/>
                <w:color w:val="000000"/>
              </w:rPr>
              <w:t>R$ 1.000,00</w:t>
            </w:r>
          </w:p>
        </w:tc>
      </w:tr>
      <w:tr w:rsidR="00920FC0" w:rsidRPr="000D1E0E" w14:paraId="68367D4F" w14:textId="77777777" w:rsidTr="00B6360F">
        <w:trPr>
          <w:trHeight w:val="482"/>
        </w:trPr>
        <w:tc>
          <w:tcPr>
            <w:tcW w:w="6380" w:type="dxa"/>
            <w:vAlign w:val="bottom"/>
          </w:tcPr>
          <w:p w14:paraId="0DB57267" w14:textId="5D23E83C" w:rsidR="00920FC0" w:rsidRPr="000D1E0E" w:rsidRDefault="00920FC0" w:rsidP="00920FC0">
            <w:pPr>
              <w:jc w:val="both"/>
              <w:rPr>
                <w:rFonts w:ascii="Arial" w:hAnsi="Arial" w:cs="Arial"/>
                <w:color w:val="000000"/>
              </w:rPr>
            </w:pPr>
            <w:r>
              <w:rPr>
                <w:rFonts w:ascii="Calibri" w:hAnsi="Calibri" w:cs="Calibri"/>
                <w:color w:val="000000"/>
              </w:rPr>
              <w:t>Atualização de orçamento Rua Lauro Muller e Rua Julio de Castilhos</w:t>
            </w:r>
          </w:p>
        </w:tc>
        <w:tc>
          <w:tcPr>
            <w:tcW w:w="2115" w:type="dxa"/>
            <w:noWrap/>
            <w:vAlign w:val="center"/>
          </w:tcPr>
          <w:p w14:paraId="04F28DCC" w14:textId="45912B66" w:rsidR="00920FC0" w:rsidRPr="000D1E0E" w:rsidRDefault="00920FC0" w:rsidP="00920FC0">
            <w:pPr>
              <w:jc w:val="both"/>
              <w:rPr>
                <w:rFonts w:ascii="Arial" w:hAnsi="Arial" w:cs="Arial"/>
                <w:color w:val="000000"/>
              </w:rPr>
            </w:pPr>
            <w:r>
              <w:rPr>
                <w:rFonts w:ascii="Calibri" w:hAnsi="Calibri" w:cs="Calibri"/>
                <w:color w:val="000000"/>
              </w:rPr>
              <w:t>R$ 1.500,00</w:t>
            </w:r>
          </w:p>
        </w:tc>
      </w:tr>
      <w:tr w:rsidR="00920FC0" w:rsidRPr="000D1E0E" w14:paraId="2DF1BC56" w14:textId="77777777" w:rsidTr="00AF314A">
        <w:trPr>
          <w:trHeight w:val="482"/>
        </w:trPr>
        <w:tc>
          <w:tcPr>
            <w:tcW w:w="6380" w:type="dxa"/>
            <w:vAlign w:val="bottom"/>
          </w:tcPr>
          <w:p w14:paraId="17B39116" w14:textId="1B98ADE8" w:rsidR="00920FC0" w:rsidRPr="000D1E0E" w:rsidRDefault="00920FC0" w:rsidP="00920FC0">
            <w:pPr>
              <w:jc w:val="both"/>
              <w:rPr>
                <w:rFonts w:ascii="Arial" w:hAnsi="Arial" w:cs="Arial"/>
                <w:color w:val="000000"/>
              </w:rPr>
            </w:pPr>
            <w:r>
              <w:rPr>
                <w:rFonts w:ascii="Calibri" w:hAnsi="Calibri" w:cs="Calibri"/>
                <w:color w:val="000000"/>
              </w:rPr>
              <w:t>Atualização de orçamento Rua José Gaspari</w:t>
            </w:r>
          </w:p>
        </w:tc>
        <w:tc>
          <w:tcPr>
            <w:tcW w:w="2115" w:type="dxa"/>
            <w:noWrap/>
            <w:vAlign w:val="center"/>
          </w:tcPr>
          <w:p w14:paraId="5ED1B3F6" w14:textId="4B547014" w:rsidR="00920FC0" w:rsidRPr="000D1E0E" w:rsidRDefault="00920FC0" w:rsidP="00920FC0">
            <w:pPr>
              <w:jc w:val="both"/>
              <w:rPr>
                <w:rFonts w:ascii="Arial" w:hAnsi="Arial" w:cs="Arial"/>
                <w:color w:val="000000"/>
              </w:rPr>
            </w:pPr>
            <w:r>
              <w:rPr>
                <w:rFonts w:ascii="Calibri" w:hAnsi="Calibri" w:cs="Calibri"/>
                <w:color w:val="000000"/>
              </w:rPr>
              <w:t>R$ 1.000,00</w:t>
            </w:r>
          </w:p>
        </w:tc>
      </w:tr>
      <w:tr w:rsidR="00B07948" w:rsidRPr="000D1E0E" w14:paraId="40477F1C" w14:textId="77777777" w:rsidTr="00B07948">
        <w:trPr>
          <w:trHeight w:val="482"/>
        </w:trPr>
        <w:tc>
          <w:tcPr>
            <w:tcW w:w="6380" w:type="dxa"/>
            <w:vAlign w:val="center"/>
          </w:tcPr>
          <w:p w14:paraId="0B1FA042" w14:textId="07FAF434" w:rsidR="00B07948" w:rsidRPr="000D1E0E" w:rsidRDefault="00920FC0" w:rsidP="000D1E0E">
            <w:pPr>
              <w:jc w:val="both"/>
              <w:rPr>
                <w:rFonts w:ascii="Arial" w:hAnsi="Arial" w:cs="Arial"/>
                <w:color w:val="000000"/>
              </w:rPr>
            </w:pPr>
            <w:r w:rsidRPr="000D1E0E">
              <w:rPr>
                <w:rFonts w:ascii="Arial" w:eastAsia="Times New Roman" w:hAnsi="Arial" w:cs="Arial"/>
                <w:b/>
                <w:bCs/>
                <w:color w:val="000000"/>
                <w:lang w:eastAsia="pt-BR"/>
              </w:rPr>
              <w:lastRenderedPageBreak/>
              <w:t>PROJETO/OBRAS</w:t>
            </w:r>
          </w:p>
        </w:tc>
        <w:tc>
          <w:tcPr>
            <w:tcW w:w="2115" w:type="dxa"/>
            <w:noWrap/>
            <w:vAlign w:val="center"/>
          </w:tcPr>
          <w:p w14:paraId="5753AE03" w14:textId="620EA4BD" w:rsidR="00B07948" w:rsidRPr="000D1E0E" w:rsidRDefault="00B07948" w:rsidP="000D1E0E">
            <w:pPr>
              <w:jc w:val="both"/>
              <w:rPr>
                <w:rFonts w:ascii="Arial" w:hAnsi="Arial" w:cs="Arial"/>
                <w:color w:val="000000"/>
              </w:rPr>
            </w:pPr>
          </w:p>
        </w:tc>
      </w:tr>
      <w:tr w:rsidR="00920FC0" w:rsidRPr="000D1E0E" w14:paraId="0B10BBFE" w14:textId="77777777" w:rsidTr="00B6360F">
        <w:trPr>
          <w:trHeight w:val="254"/>
        </w:trPr>
        <w:tc>
          <w:tcPr>
            <w:tcW w:w="6380" w:type="dxa"/>
            <w:vAlign w:val="bottom"/>
          </w:tcPr>
          <w:p w14:paraId="3BEF6C67" w14:textId="5C66579C" w:rsidR="00920FC0" w:rsidRPr="000D1E0E" w:rsidRDefault="00920FC0" w:rsidP="00920FC0">
            <w:pPr>
              <w:jc w:val="both"/>
              <w:rPr>
                <w:rFonts w:ascii="Arial" w:eastAsia="Times New Roman" w:hAnsi="Arial" w:cs="Arial"/>
                <w:lang w:eastAsia="pt-BR"/>
              </w:rPr>
            </w:pPr>
            <w:r>
              <w:rPr>
                <w:rFonts w:ascii="Calibri" w:hAnsi="Calibri" w:cs="Calibri"/>
                <w:color w:val="000000"/>
              </w:rPr>
              <w:t>Adequação em projeto da pista de caminhada e trevo de acesso ao Lot. Industrial, conforme parecer de análise do SIE</w:t>
            </w:r>
          </w:p>
        </w:tc>
        <w:tc>
          <w:tcPr>
            <w:tcW w:w="2115" w:type="dxa"/>
            <w:noWrap/>
            <w:vAlign w:val="center"/>
          </w:tcPr>
          <w:p w14:paraId="6B1E78E4" w14:textId="5D3BD090" w:rsidR="00920FC0" w:rsidRPr="000D1E0E" w:rsidRDefault="00920FC0" w:rsidP="00920FC0">
            <w:pPr>
              <w:jc w:val="both"/>
              <w:rPr>
                <w:rFonts w:ascii="Arial" w:eastAsia="Times New Roman" w:hAnsi="Arial" w:cs="Arial"/>
                <w:lang w:eastAsia="pt-BR"/>
              </w:rPr>
            </w:pPr>
            <w:r>
              <w:rPr>
                <w:rFonts w:ascii="Calibri" w:hAnsi="Calibri" w:cs="Calibri"/>
                <w:color w:val="000000"/>
              </w:rPr>
              <w:t>R$ 12.800,00</w:t>
            </w:r>
          </w:p>
        </w:tc>
      </w:tr>
      <w:tr w:rsidR="00920FC0" w:rsidRPr="000D1E0E" w14:paraId="33AD748C" w14:textId="77777777" w:rsidTr="00837E7A">
        <w:trPr>
          <w:trHeight w:val="315"/>
        </w:trPr>
        <w:tc>
          <w:tcPr>
            <w:tcW w:w="6380" w:type="dxa"/>
            <w:noWrap/>
            <w:vAlign w:val="bottom"/>
            <w:hideMark/>
          </w:tcPr>
          <w:p w14:paraId="25736DDB" w14:textId="48CB3AD1" w:rsidR="00920FC0" w:rsidRPr="000D1E0E" w:rsidRDefault="00920FC0" w:rsidP="00920FC0">
            <w:pPr>
              <w:jc w:val="both"/>
              <w:rPr>
                <w:rFonts w:ascii="Arial" w:eastAsia="Times New Roman" w:hAnsi="Arial" w:cs="Arial"/>
                <w:b/>
                <w:bCs/>
                <w:color w:val="000000"/>
                <w:lang w:eastAsia="pt-BR"/>
              </w:rPr>
            </w:pPr>
            <w:r>
              <w:rPr>
                <w:rFonts w:ascii="Calibri" w:hAnsi="Calibri" w:cs="Calibri"/>
                <w:color w:val="000000"/>
              </w:rPr>
              <w:t>Adequação em projeto da pista de caminhada e trevo de acesso ao Lot. Industrial, conforme parecer de análise do SIE</w:t>
            </w:r>
          </w:p>
        </w:tc>
        <w:tc>
          <w:tcPr>
            <w:tcW w:w="2115" w:type="dxa"/>
            <w:noWrap/>
            <w:vAlign w:val="center"/>
            <w:hideMark/>
          </w:tcPr>
          <w:p w14:paraId="584A4106" w14:textId="379C2F4E" w:rsidR="00920FC0" w:rsidRPr="000D1E0E" w:rsidRDefault="00920FC0" w:rsidP="00920FC0">
            <w:pPr>
              <w:jc w:val="both"/>
              <w:rPr>
                <w:rFonts w:ascii="Arial" w:eastAsia="Times New Roman" w:hAnsi="Arial" w:cs="Arial"/>
                <w:b/>
                <w:bCs/>
                <w:color w:val="000000"/>
                <w:lang w:eastAsia="pt-BR"/>
              </w:rPr>
            </w:pPr>
            <w:r>
              <w:rPr>
                <w:rFonts w:ascii="Calibri" w:hAnsi="Calibri" w:cs="Calibri"/>
                <w:color w:val="000000"/>
              </w:rPr>
              <w:t>R$ 2.000,00</w:t>
            </w:r>
          </w:p>
        </w:tc>
      </w:tr>
      <w:tr w:rsidR="00920FC0" w:rsidRPr="000D1E0E" w14:paraId="3BF5545E" w14:textId="77777777" w:rsidTr="00B6360F">
        <w:trPr>
          <w:trHeight w:val="600"/>
        </w:trPr>
        <w:tc>
          <w:tcPr>
            <w:tcW w:w="6380" w:type="dxa"/>
            <w:vAlign w:val="bottom"/>
          </w:tcPr>
          <w:p w14:paraId="205CF1E2" w14:textId="7DCF92D5" w:rsidR="00920FC0" w:rsidRPr="000D1E0E" w:rsidRDefault="00920FC0" w:rsidP="00920FC0">
            <w:pPr>
              <w:jc w:val="both"/>
              <w:rPr>
                <w:rFonts w:ascii="Arial" w:eastAsia="Times New Roman" w:hAnsi="Arial" w:cs="Arial"/>
                <w:lang w:eastAsia="pt-BR"/>
              </w:rPr>
            </w:pPr>
            <w:r>
              <w:rPr>
                <w:rFonts w:ascii="Calibri" w:hAnsi="Calibri" w:cs="Calibri"/>
                <w:color w:val="000000"/>
              </w:rPr>
              <w:t>Reforma do Centro de convivência (PETI) incluindo projeto arquitetônico e hidrossanitário</w:t>
            </w:r>
          </w:p>
        </w:tc>
        <w:tc>
          <w:tcPr>
            <w:tcW w:w="2115" w:type="dxa"/>
            <w:noWrap/>
            <w:vAlign w:val="center"/>
          </w:tcPr>
          <w:p w14:paraId="28B82878" w14:textId="1F40EADE" w:rsidR="00920FC0" w:rsidRPr="000D1E0E" w:rsidRDefault="00920FC0" w:rsidP="00920FC0">
            <w:pPr>
              <w:jc w:val="both"/>
              <w:rPr>
                <w:rFonts w:ascii="Arial" w:eastAsia="Times New Roman" w:hAnsi="Arial" w:cs="Arial"/>
                <w:lang w:eastAsia="pt-BR"/>
              </w:rPr>
            </w:pPr>
            <w:r>
              <w:rPr>
                <w:rFonts w:ascii="Calibri" w:hAnsi="Calibri" w:cs="Calibri"/>
                <w:color w:val="000000"/>
              </w:rPr>
              <w:t>R$ 6.800,00</w:t>
            </w:r>
          </w:p>
        </w:tc>
      </w:tr>
      <w:tr w:rsidR="00920FC0" w:rsidRPr="000D1E0E" w14:paraId="767D85BA" w14:textId="77777777" w:rsidTr="00B6360F">
        <w:trPr>
          <w:trHeight w:val="314"/>
        </w:trPr>
        <w:tc>
          <w:tcPr>
            <w:tcW w:w="6380" w:type="dxa"/>
            <w:vAlign w:val="bottom"/>
          </w:tcPr>
          <w:p w14:paraId="0030BB9C" w14:textId="187F194C" w:rsidR="00920FC0" w:rsidRPr="000D1E0E" w:rsidRDefault="00920FC0" w:rsidP="00920FC0">
            <w:pPr>
              <w:jc w:val="both"/>
              <w:rPr>
                <w:rFonts w:ascii="Arial" w:eastAsia="Times New Roman" w:hAnsi="Arial" w:cs="Arial"/>
                <w:lang w:eastAsia="pt-BR"/>
              </w:rPr>
            </w:pPr>
            <w:r>
              <w:rPr>
                <w:rFonts w:ascii="Calibri" w:hAnsi="Calibri" w:cs="Calibri"/>
                <w:color w:val="000000"/>
              </w:rPr>
              <w:t xml:space="preserve">Projeto de reforma do Posto de saúde municipal, incluindo projeto arquitetônico de reforma, pluvial, hidrossanitário, preventivo contra incêndio, climatização, acessibilidade, </w:t>
            </w:r>
            <w:proofErr w:type="gramStart"/>
            <w:r>
              <w:rPr>
                <w:rFonts w:ascii="Calibri" w:hAnsi="Calibri" w:cs="Calibri"/>
                <w:color w:val="000000"/>
              </w:rPr>
              <w:t>memoriais descritivo</w:t>
            </w:r>
            <w:proofErr w:type="gramEnd"/>
            <w:r>
              <w:rPr>
                <w:rFonts w:ascii="Calibri" w:hAnsi="Calibri" w:cs="Calibri"/>
                <w:color w:val="000000"/>
              </w:rPr>
              <w:t xml:space="preserve"> e planilha orçamentária</w:t>
            </w:r>
          </w:p>
        </w:tc>
        <w:tc>
          <w:tcPr>
            <w:tcW w:w="2115" w:type="dxa"/>
            <w:noWrap/>
            <w:vAlign w:val="center"/>
          </w:tcPr>
          <w:p w14:paraId="6899FCA0" w14:textId="5EFA397F" w:rsidR="00920FC0" w:rsidRPr="000D1E0E" w:rsidRDefault="00920FC0" w:rsidP="00920FC0">
            <w:pPr>
              <w:jc w:val="both"/>
              <w:rPr>
                <w:rFonts w:ascii="Arial" w:eastAsia="Times New Roman" w:hAnsi="Arial" w:cs="Arial"/>
                <w:b/>
                <w:bCs/>
                <w:lang w:eastAsia="pt-BR"/>
              </w:rPr>
            </w:pPr>
            <w:r>
              <w:rPr>
                <w:rFonts w:ascii="Calibri" w:hAnsi="Calibri" w:cs="Calibri"/>
                <w:color w:val="000000"/>
              </w:rPr>
              <w:t>R$ 52.000,00</w:t>
            </w:r>
          </w:p>
        </w:tc>
      </w:tr>
      <w:tr w:rsidR="00920FC0" w:rsidRPr="000D1E0E" w14:paraId="4422ACD7" w14:textId="77777777" w:rsidTr="005E694F">
        <w:trPr>
          <w:trHeight w:val="418"/>
        </w:trPr>
        <w:tc>
          <w:tcPr>
            <w:tcW w:w="6380" w:type="dxa"/>
            <w:noWrap/>
            <w:vAlign w:val="center"/>
          </w:tcPr>
          <w:p w14:paraId="4624A3FD" w14:textId="47B3F0A7" w:rsidR="00920FC0" w:rsidRPr="000D1E0E" w:rsidRDefault="00920FC0" w:rsidP="00920FC0">
            <w:pPr>
              <w:jc w:val="both"/>
              <w:rPr>
                <w:rFonts w:ascii="Arial" w:eastAsia="Times New Roman" w:hAnsi="Arial" w:cs="Arial"/>
                <w:b/>
                <w:bCs/>
                <w:color w:val="000000"/>
                <w:lang w:eastAsia="pt-BR"/>
              </w:rPr>
            </w:pPr>
            <w:r>
              <w:rPr>
                <w:rFonts w:ascii="Calibri" w:hAnsi="Calibri" w:cs="Calibri"/>
                <w:color w:val="000000"/>
              </w:rPr>
              <w:t>Projeto elétrico para o Posto de saúde municipal, incluindo entrada de energia, rede lógica, gerador e instalações elétricas internas</w:t>
            </w:r>
          </w:p>
        </w:tc>
        <w:tc>
          <w:tcPr>
            <w:tcW w:w="2115" w:type="dxa"/>
            <w:noWrap/>
            <w:vAlign w:val="center"/>
          </w:tcPr>
          <w:p w14:paraId="06B40B50" w14:textId="5D240B09" w:rsidR="00920FC0" w:rsidRPr="000D1E0E" w:rsidRDefault="00920FC0" w:rsidP="00920FC0">
            <w:pPr>
              <w:jc w:val="both"/>
              <w:rPr>
                <w:rFonts w:ascii="Arial" w:eastAsia="Times New Roman" w:hAnsi="Arial" w:cs="Arial"/>
                <w:b/>
                <w:bCs/>
                <w:color w:val="000000"/>
                <w:lang w:eastAsia="pt-BR"/>
              </w:rPr>
            </w:pPr>
            <w:r>
              <w:rPr>
                <w:rFonts w:ascii="Calibri" w:hAnsi="Calibri" w:cs="Calibri"/>
                <w:color w:val="000000"/>
              </w:rPr>
              <w:t>R$ 10.000,00</w:t>
            </w:r>
          </w:p>
        </w:tc>
      </w:tr>
      <w:tr w:rsidR="00920FC0" w:rsidRPr="000D1E0E" w14:paraId="740131FF" w14:textId="77777777" w:rsidTr="00B6360F">
        <w:trPr>
          <w:trHeight w:val="600"/>
        </w:trPr>
        <w:tc>
          <w:tcPr>
            <w:tcW w:w="6380" w:type="dxa"/>
            <w:vAlign w:val="bottom"/>
          </w:tcPr>
          <w:p w14:paraId="014D9777" w14:textId="273AF2F1" w:rsidR="00920FC0" w:rsidRPr="000D1E0E" w:rsidRDefault="00920FC0" w:rsidP="00920FC0">
            <w:pPr>
              <w:jc w:val="both"/>
              <w:rPr>
                <w:rFonts w:ascii="Arial" w:eastAsia="Times New Roman" w:hAnsi="Arial" w:cs="Arial"/>
                <w:lang w:eastAsia="pt-BR"/>
              </w:rPr>
            </w:pPr>
            <w:r>
              <w:rPr>
                <w:rFonts w:ascii="Calibri" w:hAnsi="Calibri" w:cs="Calibri"/>
                <w:color w:val="000000"/>
              </w:rPr>
              <w:t>Adequação em projeto da pista de caminhada e trevo de acesso ao Lot. Industrial, conforme parecer de análise do SIE</w:t>
            </w:r>
          </w:p>
        </w:tc>
        <w:tc>
          <w:tcPr>
            <w:tcW w:w="2115" w:type="dxa"/>
            <w:noWrap/>
            <w:vAlign w:val="center"/>
          </w:tcPr>
          <w:p w14:paraId="18B85E2A" w14:textId="1B86DD7F" w:rsidR="00920FC0" w:rsidRPr="000D1E0E" w:rsidRDefault="00920FC0" w:rsidP="00920FC0">
            <w:pPr>
              <w:jc w:val="both"/>
              <w:rPr>
                <w:rFonts w:ascii="Arial" w:eastAsia="Times New Roman" w:hAnsi="Arial" w:cs="Arial"/>
                <w:lang w:eastAsia="pt-BR"/>
              </w:rPr>
            </w:pPr>
            <w:r>
              <w:rPr>
                <w:rFonts w:ascii="Calibri" w:hAnsi="Calibri" w:cs="Calibri"/>
                <w:color w:val="000000"/>
              </w:rPr>
              <w:t>R$ 1.000,00</w:t>
            </w:r>
          </w:p>
        </w:tc>
      </w:tr>
      <w:tr w:rsidR="00920FC0" w:rsidRPr="000D1E0E" w14:paraId="7CDA1542" w14:textId="77777777" w:rsidTr="00F645F9">
        <w:trPr>
          <w:trHeight w:val="600"/>
        </w:trPr>
        <w:tc>
          <w:tcPr>
            <w:tcW w:w="6380" w:type="dxa"/>
            <w:vAlign w:val="center"/>
          </w:tcPr>
          <w:p w14:paraId="6CE7E694" w14:textId="1FEC11BA" w:rsidR="00920FC0" w:rsidRPr="000D1E0E" w:rsidRDefault="00920FC0" w:rsidP="00920FC0">
            <w:pPr>
              <w:jc w:val="both"/>
              <w:rPr>
                <w:rFonts w:ascii="Arial" w:eastAsia="Times New Roman" w:hAnsi="Arial" w:cs="Arial"/>
                <w:lang w:eastAsia="pt-BR"/>
              </w:rPr>
            </w:pPr>
            <w:r>
              <w:rPr>
                <w:rFonts w:ascii="Calibri" w:hAnsi="Calibri" w:cs="Calibri"/>
                <w:color w:val="000000"/>
              </w:rPr>
              <w:t>Readequação de projetos e orçamentos do Posto de saúde municipal, afim de adequar ao valor de recurso, incluindo a elaboração de projeto de alarme de incêndio</w:t>
            </w:r>
          </w:p>
        </w:tc>
        <w:tc>
          <w:tcPr>
            <w:tcW w:w="2115" w:type="dxa"/>
            <w:noWrap/>
            <w:vAlign w:val="center"/>
          </w:tcPr>
          <w:p w14:paraId="1785A365" w14:textId="3E70D613" w:rsidR="00920FC0" w:rsidRPr="000D1E0E" w:rsidRDefault="00920FC0" w:rsidP="00920FC0">
            <w:pPr>
              <w:jc w:val="both"/>
              <w:rPr>
                <w:rFonts w:ascii="Arial" w:eastAsia="Times New Roman" w:hAnsi="Arial" w:cs="Arial"/>
                <w:lang w:eastAsia="pt-BR"/>
              </w:rPr>
            </w:pPr>
            <w:r>
              <w:rPr>
                <w:rFonts w:ascii="Calibri" w:hAnsi="Calibri" w:cs="Calibri"/>
                <w:color w:val="000000"/>
              </w:rPr>
              <w:t>R$ 15.000,00</w:t>
            </w:r>
          </w:p>
        </w:tc>
      </w:tr>
      <w:tr w:rsidR="00920FC0" w:rsidRPr="000D1E0E" w14:paraId="6361AB14" w14:textId="77777777" w:rsidTr="00A1577C">
        <w:trPr>
          <w:trHeight w:val="347"/>
        </w:trPr>
        <w:tc>
          <w:tcPr>
            <w:tcW w:w="6380" w:type="dxa"/>
            <w:vAlign w:val="bottom"/>
          </w:tcPr>
          <w:p w14:paraId="556E6E53" w14:textId="4ED39C5D" w:rsidR="00920FC0" w:rsidRPr="000D1E0E" w:rsidRDefault="00920FC0" w:rsidP="00920FC0">
            <w:pPr>
              <w:jc w:val="both"/>
              <w:rPr>
                <w:rFonts w:ascii="Arial" w:eastAsia="Times New Roman" w:hAnsi="Arial" w:cs="Arial"/>
                <w:lang w:eastAsia="pt-BR"/>
              </w:rPr>
            </w:pPr>
            <w:r w:rsidRPr="000D1E0E">
              <w:rPr>
                <w:rFonts w:ascii="Arial" w:eastAsia="Times New Roman" w:hAnsi="Arial" w:cs="Arial"/>
                <w:b/>
                <w:bCs/>
                <w:color w:val="000000"/>
                <w:lang w:eastAsia="pt-BR"/>
              </w:rPr>
              <w:t xml:space="preserve">SUPORTE TÉCNICO  </w:t>
            </w:r>
          </w:p>
        </w:tc>
        <w:tc>
          <w:tcPr>
            <w:tcW w:w="2115" w:type="dxa"/>
            <w:noWrap/>
            <w:vAlign w:val="center"/>
          </w:tcPr>
          <w:p w14:paraId="088B4EFB" w14:textId="2127B20E" w:rsidR="00920FC0" w:rsidRPr="000D1E0E" w:rsidRDefault="00920FC0" w:rsidP="00920FC0">
            <w:pPr>
              <w:jc w:val="both"/>
              <w:rPr>
                <w:rFonts w:ascii="Arial" w:eastAsia="Times New Roman" w:hAnsi="Arial" w:cs="Arial"/>
                <w:lang w:eastAsia="pt-BR"/>
              </w:rPr>
            </w:pPr>
          </w:p>
        </w:tc>
      </w:tr>
      <w:tr w:rsidR="00920FC0" w:rsidRPr="000D1E0E" w14:paraId="6CA0A0A4" w14:textId="77777777" w:rsidTr="00A1577C">
        <w:trPr>
          <w:trHeight w:val="347"/>
        </w:trPr>
        <w:tc>
          <w:tcPr>
            <w:tcW w:w="6380" w:type="dxa"/>
            <w:vAlign w:val="bottom"/>
          </w:tcPr>
          <w:p w14:paraId="33060074" w14:textId="35A28AC9" w:rsidR="00920FC0" w:rsidRPr="000D1E0E" w:rsidRDefault="00920FC0" w:rsidP="00920FC0">
            <w:pPr>
              <w:jc w:val="both"/>
              <w:rPr>
                <w:rFonts w:ascii="Arial" w:eastAsia="Times New Roman" w:hAnsi="Arial" w:cs="Arial"/>
                <w:b/>
                <w:bCs/>
                <w:color w:val="000000"/>
                <w:lang w:eastAsia="pt-BR"/>
              </w:rPr>
            </w:pPr>
            <w:r>
              <w:rPr>
                <w:rFonts w:ascii="Calibri" w:hAnsi="Calibri" w:cs="Calibri"/>
                <w:color w:val="000000"/>
              </w:rPr>
              <w:t>Atendimento engenheiro Gabriel sobre dúvidas da planilha multipla e quantitativos</w:t>
            </w:r>
          </w:p>
        </w:tc>
        <w:tc>
          <w:tcPr>
            <w:tcW w:w="2115" w:type="dxa"/>
            <w:noWrap/>
            <w:vAlign w:val="center"/>
          </w:tcPr>
          <w:p w14:paraId="084C27D4" w14:textId="37B30E0C" w:rsidR="00920FC0" w:rsidRPr="000D1E0E" w:rsidRDefault="00920FC0" w:rsidP="00920FC0">
            <w:pPr>
              <w:jc w:val="both"/>
              <w:rPr>
                <w:rFonts w:ascii="Arial" w:eastAsia="Times New Roman" w:hAnsi="Arial" w:cs="Arial"/>
                <w:lang w:eastAsia="pt-BR"/>
              </w:rPr>
            </w:pPr>
            <w:r>
              <w:rPr>
                <w:rFonts w:ascii="Calibri" w:hAnsi="Calibri" w:cs="Calibri"/>
                <w:color w:val="000000"/>
              </w:rPr>
              <w:t>R$ 400,00</w:t>
            </w:r>
          </w:p>
        </w:tc>
      </w:tr>
      <w:tr w:rsidR="00920FC0" w:rsidRPr="000D1E0E" w14:paraId="4499EA35" w14:textId="77777777" w:rsidTr="00920FC0">
        <w:trPr>
          <w:trHeight w:val="60"/>
        </w:trPr>
        <w:tc>
          <w:tcPr>
            <w:tcW w:w="6380" w:type="dxa"/>
            <w:vAlign w:val="bottom"/>
          </w:tcPr>
          <w:p w14:paraId="2090F55C" w14:textId="6B79422B" w:rsidR="00920FC0" w:rsidRPr="000D1E0E" w:rsidRDefault="00920FC0" w:rsidP="00920FC0">
            <w:pPr>
              <w:jc w:val="both"/>
              <w:rPr>
                <w:rFonts w:ascii="Arial" w:eastAsia="Times New Roman" w:hAnsi="Arial" w:cs="Arial"/>
                <w:b/>
                <w:bCs/>
                <w:color w:val="000000"/>
                <w:lang w:eastAsia="pt-BR"/>
              </w:rPr>
            </w:pPr>
            <w:r>
              <w:rPr>
                <w:rFonts w:ascii="Calibri" w:hAnsi="Calibri" w:cs="Calibri"/>
                <w:color w:val="000000"/>
              </w:rPr>
              <w:t>Atualização dos orçamentos de pavimentação das ruas Julio de Castilho e Rua Lauro Muller</w:t>
            </w:r>
          </w:p>
        </w:tc>
        <w:tc>
          <w:tcPr>
            <w:tcW w:w="2115" w:type="dxa"/>
            <w:noWrap/>
            <w:vAlign w:val="center"/>
          </w:tcPr>
          <w:p w14:paraId="7421828A" w14:textId="25EC64DC" w:rsidR="00920FC0" w:rsidRPr="000D1E0E" w:rsidRDefault="00920FC0" w:rsidP="00920FC0">
            <w:pPr>
              <w:jc w:val="both"/>
              <w:rPr>
                <w:rFonts w:ascii="Arial" w:eastAsia="Times New Roman" w:hAnsi="Arial" w:cs="Arial"/>
                <w:lang w:eastAsia="pt-BR"/>
              </w:rPr>
            </w:pPr>
            <w:r>
              <w:rPr>
                <w:rFonts w:ascii="Calibri" w:hAnsi="Calibri" w:cs="Calibri"/>
                <w:color w:val="000000"/>
              </w:rPr>
              <w:t>R$ 300,00</w:t>
            </w:r>
          </w:p>
        </w:tc>
      </w:tr>
      <w:tr w:rsidR="00920FC0" w:rsidRPr="000D1E0E" w14:paraId="13AE6555" w14:textId="77777777" w:rsidTr="00A1577C">
        <w:trPr>
          <w:trHeight w:val="347"/>
        </w:trPr>
        <w:tc>
          <w:tcPr>
            <w:tcW w:w="6380" w:type="dxa"/>
            <w:vAlign w:val="bottom"/>
          </w:tcPr>
          <w:p w14:paraId="19030F60" w14:textId="0AAD9639" w:rsidR="00920FC0" w:rsidRPr="000D1E0E" w:rsidRDefault="00920FC0" w:rsidP="00920FC0">
            <w:pPr>
              <w:jc w:val="both"/>
              <w:rPr>
                <w:rFonts w:ascii="Arial" w:eastAsia="Times New Roman" w:hAnsi="Arial" w:cs="Arial"/>
                <w:b/>
                <w:bCs/>
                <w:color w:val="000000"/>
                <w:lang w:eastAsia="pt-BR"/>
              </w:rPr>
            </w:pPr>
            <w:r>
              <w:rPr>
                <w:rFonts w:ascii="Calibri" w:hAnsi="Calibri" w:cs="Calibri"/>
                <w:color w:val="000000"/>
              </w:rPr>
              <w:t>Atendimento engenheiro Gabriel com encaminhamento de projetos para quantitativos de pintura de sinalização viária</w:t>
            </w:r>
          </w:p>
        </w:tc>
        <w:tc>
          <w:tcPr>
            <w:tcW w:w="2115" w:type="dxa"/>
            <w:noWrap/>
            <w:vAlign w:val="center"/>
          </w:tcPr>
          <w:p w14:paraId="2571A407" w14:textId="4068D01D" w:rsidR="00920FC0" w:rsidRPr="000D1E0E" w:rsidRDefault="00920FC0" w:rsidP="00920FC0">
            <w:pPr>
              <w:jc w:val="both"/>
              <w:rPr>
                <w:rFonts w:ascii="Arial" w:eastAsia="Times New Roman" w:hAnsi="Arial" w:cs="Arial"/>
                <w:lang w:eastAsia="pt-BR"/>
              </w:rPr>
            </w:pPr>
            <w:r>
              <w:rPr>
                <w:rFonts w:ascii="Calibri" w:hAnsi="Calibri" w:cs="Calibri"/>
                <w:color w:val="000000"/>
              </w:rPr>
              <w:t>R$ 100,00</w:t>
            </w:r>
          </w:p>
        </w:tc>
      </w:tr>
      <w:tr w:rsidR="00764A41" w:rsidRPr="000D1E0E" w14:paraId="501FC905" w14:textId="77777777" w:rsidTr="0081790F">
        <w:trPr>
          <w:trHeight w:val="347"/>
        </w:trPr>
        <w:tc>
          <w:tcPr>
            <w:tcW w:w="6380" w:type="dxa"/>
            <w:vAlign w:val="center"/>
          </w:tcPr>
          <w:p w14:paraId="60342689" w14:textId="069B9E73" w:rsidR="00764A41" w:rsidRPr="000D1E0E" w:rsidRDefault="00764A41" w:rsidP="00764A41">
            <w:pPr>
              <w:jc w:val="both"/>
              <w:rPr>
                <w:rFonts w:ascii="Arial" w:eastAsia="Times New Roman" w:hAnsi="Arial" w:cs="Arial"/>
                <w:b/>
                <w:bCs/>
                <w:color w:val="000000"/>
                <w:lang w:eastAsia="pt-BR"/>
              </w:rPr>
            </w:pPr>
            <w:r>
              <w:rPr>
                <w:rFonts w:ascii="Calibri" w:hAnsi="Calibri" w:cs="Calibri"/>
                <w:color w:val="000000"/>
              </w:rPr>
              <w:t>Atendimento Fabiano referente a dúvidas de projetos em estruturas mistas</w:t>
            </w:r>
          </w:p>
        </w:tc>
        <w:tc>
          <w:tcPr>
            <w:tcW w:w="2115" w:type="dxa"/>
            <w:noWrap/>
            <w:vAlign w:val="center"/>
          </w:tcPr>
          <w:p w14:paraId="4BB74004" w14:textId="1B1A4DC3" w:rsidR="00764A41" w:rsidRPr="000D1E0E" w:rsidRDefault="00764A41" w:rsidP="00764A41">
            <w:pPr>
              <w:jc w:val="both"/>
              <w:rPr>
                <w:rFonts w:ascii="Arial" w:eastAsia="Times New Roman" w:hAnsi="Arial" w:cs="Arial"/>
                <w:lang w:eastAsia="pt-BR"/>
              </w:rPr>
            </w:pPr>
            <w:r>
              <w:rPr>
                <w:rFonts w:ascii="Calibri" w:hAnsi="Calibri" w:cs="Calibri"/>
                <w:color w:val="000000"/>
              </w:rPr>
              <w:t>R$ 100,00</w:t>
            </w:r>
          </w:p>
        </w:tc>
      </w:tr>
      <w:tr w:rsidR="00764A41" w:rsidRPr="000D1E0E" w14:paraId="76947B9C" w14:textId="77777777" w:rsidTr="0081790F">
        <w:trPr>
          <w:trHeight w:val="347"/>
        </w:trPr>
        <w:tc>
          <w:tcPr>
            <w:tcW w:w="6380" w:type="dxa"/>
            <w:vAlign w:val="center"/>
          </w:tcPr>
          <w:p w14:paraId="770F5997" w14:textId="620BBADF" w:rsidR="00764A41" w:rsidRDefault="00764A41" w:rsidP="00764A41">
            <w:pPr>
              <w:jc w:val="both"/>
              <w:rPr>
                <w:rFonts w:ascii="Calibri" w:hAnsi="Calibri" w:cs="Calibri"/>
                <w:color w:val="000000"/>
              </w:rPr>
            </w:pPr>
            <w:r>
              <w:rPr>
                <w:rFonts w:ascii="Calibri" w:hAnsi="Calibri" w:cs="Calibri"/>
                <w:color w:val="000000"/>
              </w:rPr>
              <w:t xml:space="preserve">Atendimento eng. Gabriel e envio de arquivos </w:t>
            </w:r>
          </w:p>
        </w:tc>
        <w:tc>
          <w:tcPr>
            <w:tcW w:w="2115" w:type="dxa"/>
            <w:noWrap/>
            <w:vAlign w:val="center"/>
          </w:tcPr>
          <w:p w14:paraId="22ECEEDE" w14:textId="770CF186" w:rsidR="00764A41" w:rsidRDefault="00764A41" w:rsidP="00764A41">
            <w:pPr>
              <w:jc w:val="both"/>
              <w:rPr>
                <w:rFonts w:ascii="Calibri" w:hAnsi="Calibri" w:cs="Calibri"/>
                <w:color w:val="000000"/>
              </w:rPr>
            </w:pPr>
            <w:r>
              <w:rPr>
                <w:rFonts w:ascii="Calibri" w:hAnsi="Calibri" w:cs="Calibri"/>
                <w:color w:val="000000"/>
              </w:rPr>
              <w:t>R$ 100,00</w:t>
            </w:r>
          </w:p>
        </w:tc>
      </w:tr>
    </w:tbl>
    <w:p w14:paraId="0ED6968F" w14:textId="054E89C2" w:rsidR="007509BF" w:rsidRPr="000D1E0E" w:rsidRDefault="007509BF" w:rsidP="000D1E0E">
      <w:pPr>
        <w:jc w:val="both"/>
        <w:rPr>
          <w:rFonts w:ascii="Arial" w:hAnsi="Arial" w:cs="Arial"/>
          <w:b/>
          <w:bCs/>
        </w:rPr>
      </w:pPr>
    </w:p>
    <w:p w14:paraId="1A927B21" w14:textId="77777777" w:rsidR="00A1577C" w:rsidRPr="000D1E0E" w:rsidRDefault="00A1577C" w:rsidP="000D1E0E">
      <w:pPr>
        <w:jc w:val="both"/>
        <w:rPr>
          <w:rFonts w:ascii="Arial" w:hAnsi="Arial" w:cs="Arial"/>
          <w:b/>
          <w:bCs/>
        </w:rPr>
      </w:pPr>
    </w:p>
    <w:tbl>
      <w:tblPr>
        <w:tblStyle w:val="TabeladeGradeClara"/>
        <w:tblW w:w="5012" w:type="pct"/>
        <w:tblLayout w:type="fixed"/>
        <w:tblLook w:val="04A0" w:firstRow="1" w:lastRow="0" w:firstColumn="1" w:lastColumn="0" w:noHBand="0" w:noVBand="1"/>
      </w:tblPr>
      <w:tblGrid>
        <w:gridCol w:w="8514"/>
      </w:tblGrid>
      <w:tr w:rsidR="00EE2B91" w:rsidRPr="000D1E0E" w14:paraId="6D1A6F48" w14:textId="77777777" w:rsidTr="00B6360F">
        <w:trPr>
          <w:trHeight w:val="315"/>
        </w:trPr>
        <w:tc>
          <w:tcPr>
            <w:tcW w:w="5000" w:type="pct"/>
            <w:shd w:val="clear" w:color="auto" w:fill="FFD966" w:themeFill="accent4" w:themeFillTint="99"/>
            <w:noWrap/>
            <w:vAlign w:val="center"/>
            <w:hideMark/>
          </w:tcPr>
          <w:p w14:paraId="3928CBAD" w14:textId="48040942" w:rsidR="00EE2B91" w:rsidRPr="000D1E0E" w:rsidRDefault="00724E23" w:rsidP="000D1E0E">
            <w:pPr>
              <w:jc w:val="both"/>
              <w:rPr>
                <w:rFonts w:ascii="Arial" w:eastAsia="Times New Roman" w:hAnsi="Arial" w:cs="Arial"/>
                <w:b/>
                <w:bCs/>
                <w:color w:val="000000"/>
                <w:lang w:eastAsia="pt-BR"/>
              </w:rPr>
            </w:pPr>
            <w:r w:rsidRPr="000D1E0E">
              <w:rPr>
                <w:rFonts w:ascii="Arial" w:eastAsia="Times New Roman" w:hAnsi="Arial" w:cs="Arial"/>
                <w:b/>
                <w:bCs/>
                <w:color w:val="000000"/>
                <w:lang w:eastAsia="pt-BR"/>
              </w:rPr>
              <w:t>OURO VERDE</w:t>
            </w:r>
            <w:r w:rsidR="00EE2B91" w:rsidRPr="000D1E0E">
              <w:rPr>
                <w:rFonts w:ascii="Arial" w:eastAsia="Times New Roman" w:hAnsi="Arial" w:cs="Arial"/>
                <w:b/>
                <w:bCs/>
                <w:color w:val="000000"/>
                <w:lang w:eastAsia="pt-BR"/>
              </w:rPr>
              <w:t xml:space="preserve"> - TOTAL R$ </w:t>
            </w:r>
            <w:r w:rsidR="00764A41">
              <w:rPr>
                <w:rFonts w:ascii="Arial" w:eastAsia="Times New Roman" w:hAnsi="Arial" w:cs="Arial"/>
                <w:b/>
                <w:bCs/>
                <w:color w:val="000000"/>
                <w:lang w:eastAsia="pt-BR"/>
              </w:rPr>
              <w:t>67</w:t>
            </w:r>
            <w:r w:rsidR="00EE2B91" w:rsidRPr="000D1E0E">
              <w:rPr>
                <w:rFonts w:ascii="Arial" w:eastAsia="Times New Roman" w:hAnsi="Arial" w:cs="Arial"/>
                <w:b/>
                <w:bCs/>
                <w:color w:val="000000"/>
                <w:lang w:eastAsia="pt-BR"/>
              </w:rPr>
              <w:t>.</w:t>
            </w:r>
            <w:r w:rsidR="00764A41">
              <w:rPr>
                <w:rFonts w:ascii="Arial" w:eastAsia="Times New Roman" w:hAnsi="Arial" w:cs="Arial"/>
                <w:b/>
                <w:bCs/>
                <w:color w:val="000000"/>
                <w:lang w:eastAsia="pt-BR"/>
              </w:rPr>
              <w:t>3</w:t>
            </w:r>
            <w:r w:rsidRPr="000D1E0E">
              <w:rPr>
                <w:rFonts w:ascii="Arial" w:eastAsia="Times New Roman" w:hAnsi="Arial" w:cs="Arial"/>
                <w:b/>
                <w:bCs/>
                <w:color w:val="000000"/>
                <w:lang w:eastAsia="pt-BR"/>
              </w:rPr>
              <w:t>00</w:t>
            </w:r>
            <w:r w:rsidR="00EE2B91" w:rsidRPr="000D1E0E">
              <w:rPr>
                <w:rFonts w:ascii="Arial" w:eastAsia="Times New Roman" w:hAnsi="Arial" w:cs="Arial"/>
                <w:b/>
                <w:bCs/>
                <w:color w:val="000000"/>
                <w:lang w:eastAsia="pt-BR"/>
              </w:rPr>
              <w:t>,00</w:t>
            </w:r>
          </w:p>
        </w:tc>
      </w:tr>
    </w:tbl>
    <w:p w14:paraId="46F79FFE" w14:textId="5E870F41" w:rsidR="00EE2B91" w:rsidRPr="000D1E0E" w:rsidRDefault="00EE2B91" w:rsidP="000D1E0E">
      <w:pPr>
        <w:jc w:val="both"/>
        <w:rPr>
          <w:rFonts w:ascii="Arial" w:hAnsi="Arial" w:cs="Arial"/>
          <w:b/>
          <w:bCs/>
        </w:rPr>
      </w:pPr>
    </w:p>
    <w:tbl>
      <w:tblPr>
        <w:tblStyle w:val="TabeladeGradeClara"/>
        <w:tblW w:w="8500" w:type="dxa"/>
        <w:tblLook w:val="04A0" w:firstRow="1" w:lastRow="0" w:firstColumn="1" w:lastColumn="0" w:noHBand="0" w:noVBand="1"/>
      </w:tblPr>
      <w:tblGrid>
        <w:gridCol w:w="6380"/>
        <w:gridCol w:w="2120"/>
      </w:tblGrid>
      <w:tr w:rsidR="00724E23" w:rsidRPr="000D1E0E" w14:paraId="66E51430" w14:textId="77777777" w:rsidTr="00724E23">
        <w:trPr>
          <w:trHeight w:val="315"/>
        </w:trPr>
        <w:tc>
          <w:tcPr>
            <w:tcW w:w="6380" w:type="dxa"/>
            <w:noWrap/>
            <w:hideMark/>
          </w:tcPr>
          <w:p w14:paraId="21650623" w14:textId="77777777" w:rsidR="00724E23" w:rsidRPr="000D1E0E" w:rsidRDefault="00724E23" w:rsidP="000D1E0E">
            <w:pPr>
              <w:jc w:val="both"/>
              <w:rPr>
                <w:rFonts w:ascii="Arial" w:eastAsia="Times New Roman" w:hAnsi="Arial" w:cs="Arial"/>
                <w:b/>
                <w:bCs/>
                <w:color w:val="000000"/>
                <w:lang w:eastAsia="pt-BR"/>
              </w:rPr>
            </w:pPr>
            <w:r w:rsidRPr="000D1E0E">
              <w:rPr>
                <w:rFonts w:ascii="Arial" w:eastAsia="Times New Roman" w:hAnsi="Arial" w:cs="Arial"/>
                <w:b/>
                <w:bCs/>
                <w:color w:val="000000"/>
                <w:lang w:eastAsia="pt-BR"/>
              </w:rPr>
              <w:t>VISITA TÉCNICA</w:t>
            </w:r>
          </w:p>
        </w:tc>
        <w:tc>
          <w:tcPr>
            <w:tcW w:w="2120" w:type="dxa"/>
            <w:noWrap/>
            <w:hideMark/>
          </w:tcPr>
          <w:p w14:paraId="3BA93F10" w14:textId="44842B52" w:rsidR="00724E23" w:rsidRPr="000D1E0E" w:rsidRDefault="00724E23" w:rsidP="000D1E0E">
            <w:pPr>
              <w:jc w:val="both"/>
              <w:rPr>
                <w:rFonts w:ascii="Arial" w:eastAsia="Times New Roman" w:hAnsi="Arial" w:cs="Arial"/>
                <w:b/>
                <w:bCs/>
                <w:color w:val="000000"/>
                <w:lang w:eastAsia="pt-BR"/>
              </w:rPr>
            </w:pPr>
            <w:r w:rsidRPr="000D1E0E">
              <w:rPr>
                <w:rFonts w:ascii="Arial" w:eastAsia="Times New Roman" w:hAnsi="Arial" w:cs="Arial"/>
                <w:b/>
                <w:bCs/>
                <w:color w:val="000000"/>
                <w:lang w:eastAsia="pt-BR"/>
              </w:rPr>
              <w:t>Valor Item</w:t>
            </w:r>
          </w:p>
        </w:tc>
      </w:tr>
      <w:tr w:rsidR="00764A41" w:rsidRPr="000D1E0E" w14:paraId="42D5E9BA" w14:textId="77777777" w:rsidTr="00FD5831">
        <w:trPr>
          <w:trHeight w:val="327"/>
        </w:trPr>
        <w:tc>
          <w:tcPr>
            <w:tcW w:w="6380" w:type="dxa"/>
            <w:vAlign w:val="center"/>
          </w:tcPr>
          <w:p w14:paraId="7D446B4C" w14:textId="151CAF92" w:rsidR="00764A41" w:rsidRPr="000D1E0E" w:rsidRDefault="00764A41" w:rsidP="00764A41">
            <w:pPr>
              <w:jc w:val="both"/>
              <w:rPr>
                <w:rFonts w:ascii="Arial" w:eastAsia="Times New Roman" w:hAnsi="Arial" w:cs="Arial"/>
                <w:lang w:eastAsia="pt-BR"/>
              </w:rPr>
            </w:pPr>
            <w:r>
              <w:rPr>
                <w:rFonts w:ascii="Calibri" w:hAnsi="Calibri" w:cs="Calibri"/>
                <w:color w:val="000000"/>
              </w:rPr>
              <w:t xml:space="preserve">Visita técnica junto com CELESC </w:t>
            </w:r>
            <w:proofErr w:type="gramStart"/>
            <w:r>
              <w:rPr>
                <w:rFonts w:ascii="Calibri" w:hAnsi="Calibri" w:cs="Calibri"/>
                <w:color w:val="000000"/>
              </w:rPr>
              <w:t>no  Loteamento</w:t>
            </w:r>
            <w:proofErr w:type="gramEnd"/>
            <w:r>
              <w:rPr>
                <w:rFonts w:ascii="Calibri" w:hAnsi="Calibri" w:cs="Calibri"/>
                <w:color w:val="000000"/>
              </w:rPr>
              <w:t xml:space="preserve"> Popular</w:t>
            </w:r>
          </w:p>
        </w:tc>
        <w:tc>
          <w:tcPr>
            <w:tcW w:w="2120" w:type="dxa"/>
            <w:noWrap/>
            <w:vAlign w:val="center"/>
          </w:tcPr>
          <w:p w14:paraId="44D53819" w14:textId="08883CA6" w:rsidR="00764A41" w:rsidRPr="000D1E0E" w:rsidRDefault="00764A41" w:rsidP="00764A41">
            <w:pPr>
              <w:jc w:val="both"/>
              <w:rPr>
                <w:rFonts w:ascii="Arial" w:eastAsia="Times New Roman" w:hAnsi="Arial" w:cs="Arial"/>
                <w:lang w:eastAsia="pt-BR"/>
              </w:rPr>
            </w:pPr>
            <w:r>
              <w:rPr>
                <w:rFonts w:ascii="Calibri" w:hAnsi="Calibri" w:cs="Calibri"/>
                <w:color w:val="000000"/>
              </w:rPr>
              <w:t>R$ 800,00</w:t>
            </w:r>
          </w:p>
        </w:tc>
      </w:tr>
      <w:tr w:rsidR="00764A41" w:rsidRPr="000D1E0E" w14:paraId="2E793CBF" w14:textId="77777777" w:rsidTr="009F13A5">
        <w:trPr>
          <w:trHeight w:val="600"/>
        </w:trPr>
        <w:tc>
          <w:tcPr>
            <w:tcW w:w="6380" w:type="dxa"/>
            <w:vAlign w:val="center"/>
          </w:tcPr>
          <w:p w14:paraId="23746BD3" w14:textId="54A49AFD" w:rsidR="00764A41" w:rsidRPr="000D1E0E" w:rsidRDefault="00764A41" w:rsidP="00764A41">
            <w:pPr>
              <w:jc w:val="both"/>
              <w:rPr>
                <w:rFonts w:ascii="Arial" w:eastAsia="Times New Roman" w:hAnsi="Arial" w:cs="Arial"/>
                <w:lang w:eastAsia="pt-BR"/>
              </w:rPr>
            </w:pPr>
            <w:r>
              <w:rPr>
                <w:rFonts w:ascii="Calibri" w:hAnsi="Calibri" w:cs="Calibri"/>
                <w:color w:val="000000"/>
              </w:rPr>
              <w:t xml:space="preserve">Visita técnica para conferência de passeios em diversas ruas para posterior elaboração de projeto </w:t>
            </w:r>
          </w:p>
        </w:tc>
        <w:tc>
          <w:tcPr>
            <w:tcW w:w="2120" w:type="dxa"/>
            <w:noWrap/>
            <w:vAlign w:val="center"/>
          </w:tcPr>
          <w:p w14:paraId="44593CAB" w14:textId="49DAC99B" w:rsidR="00764A41" w:rsidRPr="000D1E0E" w:rsidRDefault="00764A41" w:rsidP="00764A41">
            <w:pPr>
              <w:jc w:val="both"/>
              <w:rPr>
                <w:rFonts w:ascii="Arial" w:eastAsia="Times New Roman" w:hAnsi="Arial" w:cs="Arial"/>
                <w:lang w:eastAsia="pt-BR"/>
              </w:rPr>
            </w:pPr>
            <w:r>
              <w:rPr>
                <w:rFonts w:ascii="Calibri" w:hAnsi="Calibri" w:cs="Calibri"/>
                <w:color w:val="000000"/>
              </w:rPr>
              <w:t>R$ 300,00</w:t>
            </w:r>
          </w:p>
        </w:tc>
      </w:tr>
      <w:tr w:rsidR="00764A41" w:rsidRPr="000D1E0E" w14:paraId="194B409E" w14:textId="77777777" w:rsidTr="00A1577C">
        <w:trPr>
          <w:trHeight w:val="638"/>
        </w:trPr>
        <w:tc>
          <w:tcPr>
            <w:tcW w:w="6380" w:type="dxa"/>
            <w:vAlign w:val="bottom"/>
          </w:tcPr>
          <w:p w14:paraId="7C1C2FF1" w14:textId="2FE3EAF5" w:rsidR="00764A41" w:rsidRPr="000D1E0E" w:rsidRDefault="00764A41" w:rsidP="00764A41">
            <w:pPr>
              <w:jc w:val="both"/>
              <w:rPr>
                <w:rFonts w:ascii="Arial" w:eastAsia="Times New Roman" w:hAnsi="Arial" w:cs="Arial"/>
                <w:lang w:eastAsia="pt-BR"/>
              </w:rPr>
            </w:pPr>
            <w:r>
              <w:rPr>
                <w:rFonts w:ascii="Calibri" w:hAnsi="Calibri" w:cs="Calibri"/>
                <w:color w:val="000000"/>
              </w:rPr>
              <w:t xml:space="preserve">Visita técnica para definições de prioridade de projetos elétricos, estruturais e pavimentações </w:t>
            </w:r>
          </w:p>
        </w:tc>
        <w:tc>
          <w:tcPr>
            <w:tcW w:w="2120" w:type="dxa"/>
            <w:noWrap/>
            <w:vAlign w:val="center"/>
          </w:tcPr>
          <w:p w14:paraId="60683878" w14:textId="55B981D5" w:rsidR="00764A41" w:rsidRPr="000D1E0E" w:rsidRDefault="00764A41" w:rsidP="00764A41">
            <w:pPr>
              <w:jc w:val="both"/>
              <w:rPr>
                <w:rFonts w:ascii="Arial" w:eastAsia="Times New Roman" w:hAnsi="Arial" w:cs="Arial"/>
                <w:lang w:eastAsia="pt-BR"/>
              </w:rPr>
            </w:pPr>
            <w:r>
              <w:rPr>
                <w:rFonts w:ascii="Calibri" w:hAnsi="Calibri" w:cs="Calibri"/>
                <w:color w:val="000000"/>
              </w:rPr>
              <w:t>R$ 200,00</w:t>
            </w:r>
          </w:p>
        </w:tc>
      </w:tr>
      <w:tr w:rsidR="00764A41" w:rsidRPr="000D1E0E" w14:paraId="02F10AC1" w14:textId="77777777" w:rsidTr="00A1577C">
        <w:trPr>
          <w:trHeight w:val="576"/>
        </w:trPr>
        <w:tc>
          <w:tcPr>
            <w:tcW w:w="6380" w:type="dxa"/>
            <w:vAlign w:val="bottom"/>
          </w:tcPr>
          <w:p w14:paraId="76FAABE3" w14:textId="71286FEF" w:rsidR="00764A41" w:rsidRPr="000D1E0E" w:rsidRDefault="00764A41" w:rsidP="00764A41">
            <w:pPr>
              <w:jc w:val="both"/>
              <w:rPr>
                <w:rFonts w:ascii="Arial" w:eastAsia="Times New Roman" w:hAnsi="Arial" w:cs="Arial"/>
                <w:lang w:eastAsia="pt-BR"/>
              </w:rPr>
            </w:pPr>
            <w:r>
              <w:rPr>
                <w:rFonts w:ascii="Calibri" w:hAnsi="Calibri" w:cs="Calibri"/>
                <w:color w:val="000000"/>
              </w:rPr>
              <w:t>Visita técnica para conferência da Rua Vitorino Siqueira e Rua Natalino Catapan</w:t>
            </w:r>
          </w:p>
        </w:tc>
        <w:tc>
          <w:tcPr>
            <w:tcW w:w="2120" w:type="dxa"/>
            <w:noWrap/>
            <w:vAlign w:val="center"/>
          </w:tcPr>
          <w:p w14:paraId="09A1100A" w14:textId="375B0EF9" w:rsidR="00764A41" w:rsidRPr="000D1E0E" w:rsidRDefault="00764A41" w:rsidP="00764A41">
            <w:pPr>
              <w:jc w:val="both"/>
              <w:rPr>
                <w:rFonts w:ascii="Arial" w:eastAsia="Times New Roman" w:hAnsi="Arial" w:cs="Arial"/>
                <w:lang w:eastAsia="pt-BR"/>
              </w:rPr>
            </w:pPr>
            <w:r>
              <w:rPr>
                <w:rFonts w:ascii="Calibri" w:hAnsi="Calibri" w:cs="Calibri"/>
                <w:color w:val="000000"/>
              </w:rPr>
              <w:t>R$ 300,00</w:t>
            </w:r>
          </w:p>
        </w:tc>
      </w:tr>
      <w:tr w:rsidR="00724E23" w:rsidRPr="000D1E0E" w14:paraId="564B2A9C" w14:textId="77777777" w:rsidTr="00724E23">
        <w:trPr>
          <w:trHeight w:val="315"/>
        </w:trPr>
        <w:tc>
          <w:tcPr>
            <w:tcW w:w="6380" w:type="dxa"/>
            <w:noWrap/>
            <w:hideMark/>
          </w:tcPr>
          <w:p w14:paraId="4175200B" w14:textId="61F4C353" w:rsidR="00724E23" w:rsidRPr="000D1E0E" w:rsidRDefault="00764A41" w:rsidP="000D1E0E">
            <w:pPr>
              <w:jc w:val="both"/>
              <w:rPr>
                <w:rFonts w:ascii="Arial" w:eastAsia="Times New Roman" w:hAnsi="Arial" w:cs="Arial"/>
                <w:b/>
                <w:bCs/>
                <w:color w:val="000000"/>
                <w:lang w:eastAsia="pt-BR"/>
              </w:rPr>
            </w:pPr>
            <w:r>
              <w:rPr>
                <w:rFonts w:ascii="Arial" w:eastAsia="Times New Roman" w:hAnsi="Arial" w:cs="Arial"/>
                <w:b/>
                <w:bCs/>
                <w:color w:val="000000"/>
                <w:lang w:eastAsia="pt-BR"/>
              </w:rPr>
              <w:t>PAVIMENTAÇÃO</w:t>
            </w:r>
          </w:p>
        </w:tc>
        <w:tc>
          <w:tcPr>
            <w:tcW w:w="2120" w:type="dxa"/>
            <w:noWrap/>
            <w:hideMark/>
          </w:tcPr>
          <w:p w14:paraId="455B2FF2" w14:textId="671736A0" w:rsidR="00724E23" w:rsidRPr="000D1E0E" w:rsidRDefault="00724E23" w:rsidP="000D1E0E">
            <w:pPr>
              <w:jc w:val="both"/>
              <w:rPr>
                <w:rFonts w:ascii="Arial" w:eastAsia="Times New Roman" w:hAnsi="Arial" w:cs="Arial"/>
                <w:b/>
                <w:bCs/>
                <w:color w:val="000000"/>
                <w:lang w:eastAsia="pt-BR"/>
              </w:rPr>
            </w:pPr>
          </w:p>
        </w:tc>
      </w:tr>
      <w:tr w:rsidR="00764A41" w:rsidRPr="000D1E0E" w14:paraId="705D46BD" w14:textId="77777777" w:rsidTr="00B6360F">
        <w:trPr>
          <w:trHeight w:val="600"/>
        </w:trPr>
        <w:tc>
          <w:tcPr>
            <w:tcW w:w="6380" w:type="dxa"/>
            <w:vAlign w:val="bottom"/>
          </w:tcPr>
          <w:p w14:paraId="1CAE7864" w14:textId="7CF330EF" w:rsidR="00764A41" w:rsidRPr="000D1E0E" w:rsidRDefault="00764A41" w:rsidP="00764A41">
            <w:pPr>
              <w:jc w:val="both"/>
              <w:rPr>
                <w:rFonts w:ascii="Arial" w:eastAsia="Times New Roman" w:hAnsi="Arial" w:cs="Arial"/>
                <w:color w:val="000000"/>
                <w:lang w:eastAsia="pt-BR"/>
              </w:rPr>
            </w:pPr>
            <w:r>
              <w:rPr>
                <w:rFonts w:ascii="Calibri" w:hAnsi="Calibri" w:cs="Calibri"/>
                <w:color w:val="000000"/>
              </w:rPr>
              <w:t>Projeto de passeios em paver para diversas ruas do município - incluindo projeto, memorial descritivo, orçamento e documentação padrão CEF</w:t>
            </w:r>
          </w:p>
        </w:tc>
        <w:tc>
          <w:tcPr>
            <w:tcW w:w="2120" w:type="dxa"/>
            <w:noWrap/>
            <w:vAlign w:val="center"/>
          </w:tcPr>
          <w:p w14:paraId="6C4D665F" w14:textId="18A94334" w:rsidR="00764A41" w:rsidRPr="000D1E0E" w:rsidRDefault="00764A41" w:rsidP="00764A41">
            <w:pPr>
              <w:jc w:val="both"/>
              <w:rPr>
                <w:rFonts w:ascii="Arial" w:eastAsia="Times New Roman" w:hAnsi="Arial" w:cs="Arial"/>
                <w:color w:val="000000"/>
                <w:lang w:eastAsia="pt-BR"/>
              </w:rPr>
            </w:pPr>
            <w:r>
              <w:rPr>
                <w:rFonts w:ascii="Calibri" w:hAnsi="Calibri" w:cs="Calibri"/>
                <w:color w:val="000000"/>
              </w:rPr>
              <w:t>R$ 12.000,00</w:t>
            </w:r>
          </w:p>
        </w:tc>
      </w:tr>
      <w:tr w:rsidR="00764A41" w:rsidRPr="000D1E0E" w14:paraId="40F6C214" w14:textId="77777777" w:rsidTr="00E602C5">
        <w:trPr>
          <w:trHeight w:val="332"/>
        </w:trPr>
        <w:tc>
          <w:tcPr>
            <w:tcW w:w="6380" w:type="dxa"/>
            <w:vAlign w:val="center"/>
          </w:tcPr>
          <w:p w14:paraId="456FC728" w14:textId="73DF5021" w:rsidR="00764A41" w:rsidRPr="000D1E0E" w:rsidRDefault="00764A41" w:rsidP="00764A41">
            <w:pPr>
              <w:jc w:val="both"/>
              <w:rPr>
                <w:rFonts w:ascii="Arial" w:eastAsia="Times New Roman" w:hAnsi="Arial" w:cs="Arial"/>
                <w:color w:val="000000"/>
                <w:lang w:eastAsia="pt-BR"/>
              </w:rPr>
            </w:pPr>
            <w:r>
              <w:rPr>
                <w:rFonts w:ascii="Calibri" w:hAnsi="Calibri" w:cs="Calibri"/>
                <w:color w:val="000000"/>
              </w:rPr>
              <w:t>Adequações em projeto de passeios em paver, conforme parecer da CEF</w:t>
            </w:r>
          </w:p>
        </w:tc>
        <w:tc>
          <w:tcPr>
            <w:tcW w:w="2120" w:type="dxa"/>
            <w:noWrap/>
            <w:vAlign w:val="center"/>
          </w:tcPr>
          <w:p w14:paraId="6C38252B" w14:textId="59120351" w:rsidR="00764A41" w:rsidRPr="000D1E0E" w:rsidRDefault="00764A41" w:rsidP="00764A41">
            <w:pPr>
              <w:jc w:val="both"/>
              <w:rPr>
                <w:rFonts w:ascii="Arial" w:eastAsia="Times New Roman" w:hAnsi="Arial" w:cs="Arial"/>
                <w:color w:val="000000"/>
                <w:lang w:eastAsia="pt-BR"/>
              </w:rPr>
            </w:pPr>
            <w:r>
              <w:rPr>
                <w:rFonts w:ascii="Calibri" w:hAnsi="Calibri" w:cs="Calibri"/>
                <w:color w:val="000000"/>
              </w:rPr>
              <w:t>R$ 200,00</w:t>
            </w:r>
          </w:p>
        </w:tc>
      </w:tr>
      <w:tr w:rsidR="00764A41" w:rsidRPr="000D1E0E" w14:paraId="752CCD59" w14:textId="77777777" w:rsidTr="00362B51">
        <w:trPr>
          <w:trHeight w:val="322"/>
        </w:trPr>
        <w:tc>
          <w:tcPr>
            <w:tcW w:w="6380" w:type="dxa"/>
            <w:vAlign w:val="center"/>
          </w:tcPr>
          <w:p w14:paraId="7C0C4682" w14:textId="0C9D0CD7" w:rsidR="00764A41" w:rsidRPr="000D1E0E" w:rsidRDefault="00764A41" w:rsidP="00764A41">
            <w:pPr>
              <w:jc w:val="both"/>
              <w:rPr>
                <w:rFonts w:ascii="Arial" w:eastAsia="Times New Roman" w:hAnsi="Arial" w:cs="Arial"/>
                <w:color w:val="000000"/>
                <w:lang w:eastAsia="pt-BR"/>
              </w:rPr>
            </w:pPr>
            <w:r>
              <w:rPr>
                <w:rFonts w:ascii="Calibri" w:hAnsi="Calibri" w:cs="Calibri"/>
                <w:color w:val="000000"/>
              </w:rPr>
              <w:lastRenderedPageBreak/>
              <w:t>Elaboração de memorial de cálculo para os passeios em paver, conforme parecer da CEF</w:t>
            </w:r>
          </w:p>
        </w:tc>
        <w:tc>
          <w:tcPr>
            <w:tcW w:w="2120" w:type="dxa"/>
            <w:noWrap/>
            <w:vAlign w:val="center"/>
          </w:tcPr>
          <w:p w14:paraId="7DF9D9FD" w14:textId="000250E0" w:rsidR="00764A41" w:rsidRPr="000D1E0E" w:rsidRDefault="00764A41" w:rsidP="00764A41">
            <w:pPr>
              <w:jc w:val="both"/>
              <w:rPr>
                <w:rFonts w:ascii="Arial" w:eastAsia="Times New Roman" w:hAnsi="Arial" w:cs="Arial"/>
                <w:color w:val="000000"/>
                <w:lang w:eastAsia="pt-BR"/>
              </w:rPr>
            </w:pPr>
            <w:r>
              <w:rPr>
                <w:rFonts w:ascii="Calibri" w:hAnsi="Calibri" w:cs="Calibri"/>
                <w:color w:val="000000"/>
              </w:rPr>
              <w:t>R$ 200,00</w:t>
            </w:r>
          </w:p>
        </w:tc>
      </w:tr>
      <w:tr w:rsidR="00764A41" w:rsidRPr="000D1E0E" w14:paraId="090179C3" w14:textId="77777777" w:rsidTr="00B6360F">
        <w:trPr>
          <w:trHeight w:val="322"/>
        </w:trPr>
        <w:tc>
          <w:tcPr>
            <w:tcW w:w="6380" w:type="dxa"/>
            <w:vAlign w:val="bottom"/>
          </w:tcPr>
          <w:p w14:paraId="46BA6E57" w14:textId="73E560C3" w:rsidR="00764A41" w:rsidRPr="000D1E0E" w:rsidRDefault="00764A41" w:rsidP="00764A41">
            <w:pPr>
              <w:jc w:val="both"/>
              <w:rPr>
                <w:rFonts w:ascii="Arial" w:hAnsi="Arial" w:cs="Arial"/>
                <w:color w:val="000000"/>
              </w:rPr>
            </w:pPr>
            <w:r>
              <w:rPr>
                <w:rFonts w:ascii="Calibri" w:hAnsi="Calibri" w:cs="Calibri"/>
                <w:color w:val="000000"/>
              </w:rPr>
              <w:t>Atualização de orçamento e divisão de trechos do projeto de pavimentação da Rua João Maria Conrado</w:t>
            </w:r>
          </w:p>
        </w:tc>
        <w:tc>
          <w:tcPr>
            <w:tcW w:w="2120" w:type="dxa"/>
            <w:noWrap/>
            <w:vAlign w:val="center"/>
          </w:tcPr>
          <w:p w14:paraId="7927DACA" w14:textId="41BE0C4E" w:rsidR="00764A41" w:rsidRPr="000D1E0E" w:rsidRDefault="00764A41" w:rsidP="00764A41">
            <w:pPr>
              <w:jc w:val="both"/>
              <w:rPr>
                <w:rFonts w:ascii="Arial" w:hAnsi="Arial" w:cs="Arial"/>
                <w:color w:val="000000"/>
              </w:rPr>
            </w:pPr>
            <w:r>
              <w:rPr>
                <w:rFonts w:ascii="Calibri" w:hAnsi="Calibri" w:cs="Calibri"/>
                <w:color w:val="000000"/>
              </w:rPr>
              <w:t>R$ 12.000,00</w:t>
            </w:r>
          </w:p>
        </w:tc>
      </w:tr>
      <w:tr w:rsidR="001E6EAB" w:rsidRPr="000D1E0E" w14:paraId="5B8D4D3A" w14:textId="77777777" w:rsidTr="00746AAD">
        <w:trPr>
          <w:trHeight w:val="322"/>
        </w:trPr>
        <w:tc>
          <w:tcPr>
            <w:tcW w:w="6380" w:type="dxa"/>
            <w:vAlign w:val="center"/>
          </w:tcPr>
          <w:p w14:paraId="4ABA941E" w14:textId="4F4C76E8" w:rsidR="001E6EAB" w:rsidRDefault="001E6EAB" w:rsidP="001E6EAB">
            <w:pPr>
              <w:jc w:val="both"/>
              <w:rPr>
                <w:rFonts w:ascii="Calibri" w:hAnsi="Calibri" w:cs="Calibri"/>
                <w:color w:val="000000"/>
              </w:rPr>
            </w:pPr>
            <w:r>
              <w:rPr>
                <w:rFonts w:ascii="Calibri" w:hAnsi="Calibri" w:cs="Calibri"/>
                <w:color w:val="000000"/>
              </w:rPr>
              <w:t>Atualização de orçamento para padrão SIE</w:t>
            </w:r>
          </w:p>
        </w:tc>
        <w:tc>
          <w:tcPr>
            <w:tcW w:w="2120" w:type="dxa"/>
            <w:noWrap/>
            <w:vAlign w:val="center"/>
          </w:tcPr>
          <w:p w14:paraId="72D11E88" w14:textId="437A8749" w:rsidR="001E6EAB" w:rsidRDefault="001E6EAB" w:rsidP="001E6EAB">
            <w:pPr>
              <w:jc w:val="both"/>
              <w:rPr>
                <w:rFonts w:ascii="Calibri" w:hAnsi="Calibri" w:cs="Calibri"/>
                <w:color w:val="000000"/>
              </w:rPr>
            </w:pPr>
            <w:r>
              <w:rPr>
                <w:rFonts w:ascii="Calibri" w:hAnsi="Calibri" w:cs="Calibri"/>
                <w:color w:val="000000"/>
              </w:rPr>
              <w:t>R$ 1.000,00</w:t>
            </w:r>
          </w:p>
        </w:tc>
      </w:tr>
      <w:tr w:rsidR="001E6EAB" w:rsidRPr="000D1E0E" w14:paraId="6AFD1925" w14:textId="77777777" w:rsidTr="00746AAD">
        <w:trPr>
          <w:trHeight w:val="322"/>
        </w:trPr>
        <w:tc>
          <w:tcPr>
            <w:tcW w:w="6380" w:type="dxa"/>
            <w:vAlign w:val="center"/>
          </w:tcPr>
          <w:p w14:paraId="295DD4A3" w14:textId="4EA4CFAA" w:rsidR="001E6EAB" w:rsidRDefault="001E6EAB" w:rsidP="001E6EAB">
            <w:pPr>
              <w:jc w:val="both"/>
              <w:rPr>
                <w:rFonts w:ascii="Calibri" w:hAnsi="Calibri" w:cs="Calibri"/>
                <w:color w:val="000000"/>
              </w:rPr>
            </w:pPr>
            <w:r>
              <w:rPr>
                <w:rFonts w:ascii="Calibri" w:hAnsi="Calibri" w:cs="Calibri"/>
                <w:color w:val="000000"/>
              </w:rPr>
              <w:t>Projeto de pavimentação da Rua João Pasini, incluindo projeto e orçamento padrão SIE</w:t>
            </w:r>
          </w:p>
        </w:tc>
        <w:tc>
          <w:tcPr>
            <w:tcW w:w="2120" w:type="dxa"/>
            <w:noWrap/>
            <w:vAlign w:val="center"/>
          </w:tcPr>
          <w:p w14:paraId="0FB34224" w14:textId="23BF85ED" w:rsidR="001E6EAB" w:rsidRDefault="001E6EAB" w:rsidP="001E6EAB">
            <w:pPr>
              <w:jc w:val="both"/>
              <w:rPr>
                <w:rFonts w:ascii="Calibri" w:hAnsi="Calibri" w:cs="Calibri"/>
                <w:color w:val="000000"/>
              </w:rPr>
            </w:pPr>
            <w:r>
              <w:rPr>
                <w:rFonts w:ascii="Calibri" w:hAnsi="Calibri" w:cs="Calibri"/>
                <w:color w:val="000000"/>
              </w:rPr>
              <w:t>R$ 16.500,00</w:t>
            </w:r>
          </w:p>
        </w:tc>
      </w:tr>
      <w:tr w:rsidR="001E6EAB" w:rsidRPr="000D1E0E" w14:paraId="59331A95" w14:textId="77777777" w:rsidTr="003B3F99">
        <w:trPr>
          <w:trHeight w:val="322"/>
        </w:trPr>
        <w:tc>
          <w:tcPr>
            <w:tcW w:w="6380" w:type="dxa"/>
            <w:vAlign w:val="center"/>
          </w:tcPr>
          <w:p w14:paraId="62ED8E85" w14:textId="005F7201" w:rsidR="001E6EAB" w:rsidRDefault="001E6EAB" w:rsidP="001E6EAB">
            <w:pPr>
              <w:jc w:val="both"/>
              <w:rPr>
                <w:rFonts w:ascii="Calibri" w:hAnsi="Calibri" w:cs="Calibri"/>
                <w:color w:val="000000"/>
              </w:rPr>
            </w:pPr>
            <w:r>
              <w:rPr>
                <w:rFonts w:ascii="Calibri" w:hAnsi="Calibri" w:cs="Calibri"/>
                <w:color w:val="000000"/>
              </w:rPr>
              <w:t>Atualização de orçamento de pavimentação da Rua João Maria Conrado</w:t>
            </w:r>
          </w:p>
        </w:tc>
        <w:tc>
          <w:tcPr>
            <w:tcW w:w="2120" w:type="dxa"/>
            <w:noWrap/>
            <w:vAlign w:val="center"/>
          </w:tcPr>
          <w:p w14:paraId="4E8180B2" w14:textId="68A54902" w:rsidR="001E6EAB" w:rsidRDefault="001E6EAB" w:rsidP="001E6EAB">
            <w:pPr>
              <w:jc w:val="both"/>
              <w:rPr>
                <w:rFonts w:ascii="Calibri" w:hAnsi="Calibri" w:cs="Calibri"/>
                <w:color w:val="000000"/>
              </w:rPr>
            </w:pPr>
            <w:r>
              <w:rPr>
                <w:rFonts w:ascii="Calibri" w:hAnsi="Calibri" w:cs="Calibri"/>
                <w:color w:val="000000"/>
              </w:rPr>
              <w:t>R$ 300,00</w:t>
            </w:r>
          </w:p>
        </w:tc>
      </w:tr>
      <w:tr w:rsidR="001E6EAB" w:rsidRPr="000D1E0E" w14:paraId="621BC15B" w14:textId="77777777" w:rsidTr="00B6360F">
        <w:trPr>
          <w:trHeight w:val="322"/>
        </w:trPr>
        <w:tc>
          <w:tcPr>
            <w:tcW w:w="6380" w:type="dxa"/>
            <w:vAlign w:val="bottom"/>
          </w:tcPr>
          <w:p w14:paraId="4D781A76" w14:textId="27EEB7DB" w:rsidR="001E6EAB" w:rsidRDefault="001E6EAB" w:rsidP="001E6EAB">
            <w:pPr>
              <w:jc w:val="both"/>
              <w:rPr>
                <w:rFonts w:ascii="Calibri" w:hAnsi="Calibri" w:cs="Calibri"/>
                <w:color w:val="000000"/>
              </w:rPr>
            </w:pPr>
            <w:r>
              <w:rPr>
                <w:rFonts w:ascii="Calibri" w:hAnsi="Calibri" w:cs="Calibri"/>
                <w:color w:val="000000"/>
              </w:rPr>
              <w:t xml:space="preserve">Atualização de orçamento de pavimentação da Rua João Pasini com supressão de trecho pavimentado </w:t>
            </w:r>
          </w:p>
        </w:tc>
        <w:tc>
          <w:tcPr>
            <w:tcW w:w="2120" w:type="dxa"/>
            <w:noWrap/>
            <w:vAlign w:val="center"/>
          </w:tcPr>
          <w:p w14:paraId="139BFBE8" w14:textId="0C102487" w:rsidR="001E6EAB" w:rsidRDefault="001E6EAB" w:rsidP="001E6EAB">
            <w:pPr>
              <w:jc w:val="both"/>
              <w:rPr>
                <w:rFonts w:ascii="Calibri" w:hAnsi="Calibri" w:cs="Calibri"/>
                <w:color w:val="000000"/>
              </w:rPr>
            </w:pPr>
            <w:r>
              <w:rPr>
                <w:rFonts w:ascii="Calibri" w:hAnsi="Calibri" w:cs="Calibri"/>
                <w:color w:val="000000"/>
              </w:rPr>
              <w:t>R$ 500,00</w:t>
            </w:r>
          </w:p>
        </w:tc>
      </w:tr>
      <w:tr w:rsidR="001E6EAB" w:rsidRPr="000D1E0E" w14:paraId="37DAB025" w14:textId="77777777" w:rsidTr="00B6360F">
        <w:trPr>
          <w:trHeight w:val="322"/>
        </w:trPr>
        <w:tc>
          <w:tcPr>
            <w:tcW w:w="6380" w:type="dxa"/>
            <w:vAlign w:val="bottom"/>
          </w:tcPr>
          <w:p w14:paraId="59C1B3C1" w14:textId="07C0D7A4" w:rsidR="001E6EAB" w:rsidRDefault="001E6EAB" w:rsidP="001E6EAB">
            <w:pPr>
              <w:jc w:val="both"/>
              <w:rPr>
                <w:rFonts w:ascii="Calibri" w:hAnsi="Calibri" w:cs="Calibri"/>
                <w:color w:val="000000"/>
              </w:rPr>
            </w:pPr>
            <w:r>
              <w:rPr>
                <w:rFonts w:ascii="Calibri" w:hAnsi="Calibri" w:cs="Calibri"/>
                <w:color w:val="000000"/>
              </w:rPr>
              <w:t>Projeto de pavimentação para a Rua Natalino Catapan</w:t>
            </w:r>
          </w:p>
        </w:tc>
        <w:tc>
          <w:tcPr>
            <w:tcW w:w="2120" w:type="dxa"/>
            <w:noWrap/>
            <w:vAlign w:val="center"/>
          </w:tcPr>
          <w:p w14:paraId="7719E7B3" w14:textId="0C1D613C" w:rsidR="001E6EAB" w:rsidRDefault="001E6EAB" w:rsidP="001E6EAB">
            <w:pPr>
              <w:jc w:val="both"/>
              <w:rPr>
                <w:rFonts w:ascii="Calibri" w:hAnsi="Calibri" w:cs="Calibri"/>
                <w:color w:val="000000"/>
              </w:rPr>
            </w:pPr>
            <w:r>
              <w:rPr>
                <w:rFonts w:ascii="Calibri" w:hAnsi="Calibri" w:cs="Calibri"/>
                <w:color w:val="000000"/>
              </w:rPr>
              <w:t>R$ 8.500,00</w:t>
            </w:r>
          </w:p>
        </w:tc>
      </w:tr>
      <w:tr w:rsidR="001E6EAB" w:rsidRPr="000D1E0E" w14:paraId="578A0AA3" w14:textId="77777777" w:rsidTr="00B6360F">
        <w:trPr>
          <w:trHeight w:val="322"/>
        </w:trPr>
        <w:tc>
          <w:tcPr>
            <w:tcW w:w="6380" w:type="dxa"/>
            <w:vAlign w:val="bottom"/>
          </w:tcPr>
          <w:p w14:paraId="38E8D9F6" w14:textId="5E27E62E" w:rsidR="001E6EAB" w:rsidRDefault="001E6EAB" w:rsidP="001E6EAB">
            <w:pPr>
              <w:jc w:val="both"/>
              <w:rPr>
                <w:rFonts w:ascii="Calibri" w:hAnsi="Calibri" w:cs="Calibri"/>
                <w:color w:val="000000"/>
              </w:rPr>
            </w:pPr>
            <w:r>
              <w:rPr>
                <w:rFonts w:ascii="Calibri" w:hAnsi="Calibri" w:cs="Calibri"/>
                <w:color w:val="000000"/>
              </w:rPr>
              <w:t xml:space="preserve">Projeto de pavimentação para a Rua Vitorino Siqueira </w:t>
            </w:r>
          </w:p>
        </w:tc>
        <w:tc>
          <w:tcPr>
            <w:tcW w:w="2120" w:type="dxa"/>
            <w:noWrap/>
            <w:vAlign w:val="center"/>
          </w:tcPr>
          <w:p w14:paraId="57FE72E1" w14:textId="3BB65312" w:rsidR="001E6EAB" w:rsidRDefault="001E6EAB" w:rsidP="001E6EAB">
            <w:pPr>
              <w:jc w:val="both"/>
              <w:rPr>
                <w:rFonts w:ascii="Calibri" w:hAnsi="Calibri" w:cs="Calibri"/>
                <w:color w:val="000000"/>
              </w:rPr>
            </w:pPr>
            <w:r>
              <w:rPr>
                <w:rFonts w:ascii="Calibri" w:hAnsi="Calibri" w:cs="Calibri"/>
                <w:color w:val="000000"/>
              </w:rPr>
              <w:t>R$ 3.500,00</w:t>
            </w:r>
          </w:p>
        </w:tc>
      </w:tr>
      <w:tr w:rsidR="00724E23" w:rsidRPr="000D1E0E" w14:paraId="67939AED" w14:textId="77777777" w:rsidTr="00724E23">
        <w:trPr>
          <w:trHeight w:val="315"/>
        </w:trPr>
        <w:tc>
          <w:tcPr>
            <w:tcW w:w="6380" w:type="dxa"/>
            <w:noWrap/>
            <w:hideMark/>
          </w:tcPr>
          <w:p w14:paraId="6CBDC530" w14:textId="77777777" w:rsidR="00724E23" w:rsidRPr="000D1E0E" w:rsidRDefault="00724E23" w:rsidP="000D1E0E">
            <w:pPr>
              <w:jc w:val="both"/>
              <w:rPr>
                <w:rFonts w:ascii="Arial" w:eastAsia="Times New Roman" w:hAnsi="Arial" w:cs="Arial"/>
                <w:b/>
                <w:bCs/>
                <w:color w:val="000000"/>
                <w:lang w:eastAsia="pt-BR"/>
              </w:rPr>
            </w:pPr>
            <w:r w:rsidRPr="000D1E0E">
              <w:rPr>
                <w:rFonts w:ascii="Arial" w:eastAsia="Times New Roman" w:hAnsi="Arial" w:cs="Arial"/>
                <w:b/>
                <w:bCs/>
                <w:color w:val="000000"/>
                <w:lang w:eastAsia="pt-BR"/>
              </w:rPr>
              <w:t xml:space="preserve">PROJETO/OBRAS  </w:t>
            </w:r>
          </w:p>
        </w:tc>
        <w:tc>
          <w:tcPr>
            <w:tcW w:w="2120" w:type="dxa"/>
            <w:noWrap/>
            <w:hideMark/>
          </w:tcPr>
          <w:p w14:paraId="4742C530" w14:textId="5C86A257" w:rsidR="00724E23" w:rsidRPr="000D1E0E" w:rsidRDefault="00724E23" w:rsidP="000D1E0E">
            <w:pPr>
              <w:jc w:val="both"/>
              <w:rPr>
                <w:rFonts w:ascii="Arial" w:eastAsia="Times New Roman" w:hAnsi="Arial" w:cs="Arial"/>
                <w:b/>
                <w:bCs/>
                <w:color w:val="000000"/>
                <w:lang w:eastAsia="pt-BR"/>
              </w:rPr>
            </w:pPr>
          </w:p>
        </w:tc>
      </w:tr>
      <w:tr w:rsidR="001E6EAB" w:rsidRPr="000D1E0E" w14:paraId="154E1D57" w14:textId="77777777" w:rsidTr="009D536B">
        <w:trPr>
          <w:trHeight w:val="624"/>
        </w:trPr>
        <w:tc>
          <w:tcPr>
            <w:tcW w:w="6380" w:type="dxa"/>
            <w:vAlign w:val="bottom"/>
          </w:tcPr>
          <w:p w14:paraId="24AB63CB" w14:textId="702F933B" w:rsidR="001E6EAB" w:rsidRPr="000D1E0E" w:rsidRDefault="001E6EAB" w:rsidP="001E6EAB">
            <w:pPr>
              <w:jc w:val="both"/>
              <w:rPr>
                <w:rFonts w:ascii="Arial" w:eastAsia="Times New Roman" w:hAnsi="Arial" w:cs="Arial"/>
                <w:lang w:eastAsia="pt-BR"/>
              </w:rPr>
            </w:pPr>
            <w:r>
              <w:rPr>
                <w:rFonts w:ascii="Calibri" w:hAnsi="Calibri" w:cs="Calibri"/>
                <w:color w:val="000000"/>
              </w:rPr>
              <w:t>Estimativas de custos para fechamento do refeitório e bloco pedagógico da Escola Sônia Menta Barreta</w:t>
            </w:r>
          </w:p>
        </w:tc>
        <w:tc>
          <w:tcPr>
            <w:tcW w:w="2120" w:type="dxa"/>
            <w:noWrap/>
            <w:vAlign w:val="center"/>
          </w:tcPr>
          <w:p w14:paraId="5E203996" w14:textId="6C3039D7" w:rsidR="001E6EAB" w:rsidRPr="000D1E0E" w:rsidRDefault="001E6EAB" w:rsidP="001E6EAB">
            <w:pPr>
              <w:jc w:val="both"/>
              <w:rPr>
                <w:rFonts w:ascii="Arial" w:eastAsia="Times New Roman" w:hAnsi="Arial" w:cs="Arial"/>
                <w:lang w:eastAsia="pt-BR"/>
              </w:rPr>
            </w:pPr>
            <w:r>
              <w:rPr>
                <w:rFonts w:ascii="Calibri" w:hAnsi="Calibri" w:cs="Calibri"/>
                <w:color w:val="000000"/>
              </w:rPr>
              <w:t>R$ 1.500,00</w:t>
            </w:r>
          </w:p>
        </w:tc>
      </w:tr>
      <w:tr w:rsidR="001E6EAB" w:rsidRPr="000D1E0E" w14:paraId="55A47866" w14:textId="77777777" w:rsidTr="00A1577C">
        <w:trPr>
          <w:trHeight w:val="278"/>
        </w:trPr>
        <w:tc>
          <w:tcPr>
            <w:tcW w:w="6380" w:type="dxa"/>
            <w:vAlign w:val="bottom"/>
          </w:tcPr>
          <w:p w14:paraId="70C85105" w14:textId="52D64B61" w:rsidR="001E6EAB" w:rsidRPr="000D1E0E" w:rsidRDefault="001E6EAB" w:rsidP="001E6EAB">
            <w:pPr>
              <w:jc w:val="both"/>
              <w:rPr>
                <w:rFonts w:ascii="Arial" w:eastAsia="Times New Roman" w:hAnsi="Arial" w:cs="Arial"/>
                <w:color w:val="000000"/>
                <w:lang w:eastAsia="pt-BR"/>
              </w:rPr>
            </w:pPr>
            <w:r>
              <w:rPr>
                <w:rFonts w:ascii="Calibri" w:hAnsi="Calibri" w:cs="Calibri"/>
                <w:color w:val="000000"/>
              </w:rPr>
              <w:t xml:space="preserve">Projeto estrutural e elétrico para unidades habitacionais geminadas - </w:t>
            </w:r>
            <w:proofErr w:type="gramStart"/>
            <w:r>
              <w:rPr>
                <w:rFonts w:ascii="Calibri" w:hAnsi="Calibri" w:cs="Calibri"/>
                <w:color w:val="000000"/>
              </w:rPr>
              <w:t>incluso projetos</w:t>
            </w:r>
            <w:proofErr w:type="gramEnd"/>
            <w:r>
              <w:rPr>
                <w:rFonts w:ascii="Calibri" w:hAnsi="Calibri" w:cs="Calibri"/>
                <w:color w:val="000000"/>
              </w:rPr>
              <w:t>, memoriais e planilha orçamentária</w:t>
            </w:r>
          </w:p>
        </w:tc>
        <w:tc>
          <w:tcPr>
            <w:tcW w:w="2120" w:type="dxa"/>
            <w:noWrap/>
            <w:vAlign w:val="center"/>
          </w:tcPr>
          <w:p w14:paraId="4FD9126B" w14:textId="0216AA2C" w:rsidR="001E6EAB" w:rsidRPr="000D1E0E" w:rsidRDefault="001E6EAB" w:rsidP="001E6EAB">
            <w:pPr>
              <w:jc w:val="both"/>
              <w:rPr>
                <w:rFonts w:ascii="Arial" w:eastAsia="Times New Roman" w:hAnsi="Arial" w:cs="Arial"/>
                <w:color w:val="000000"/>
                <w:lang w:eastAsia="pt-BR"/>
              </w:rPr>
            </w:pPr>
            <w:r>
              <w:rPr>
                <w:rFonts w:ascii="Calibri" w:hAnsi="Calibri" w:cs="Calibri"/>
                <w:color w:val="000000"/>
              </w:rPr>
              <w:t>R$ 4.500,00</w:t>
            </w:r>
          </w:p>
        </w:tc>
      </w:tr>
      <w:tr w:rsidR="001E6EAB" w:rsidRPr="000D1E0E" w14:paraId="53A312C0" w14:textId="77777777" w:rsidTr="00B6360F">
        <w:trPr>
          <w:trHeight w:val="240"/>
        </w:trPr>
        <w:tc>
          <w:tcPr>
            <w:tcW w:w="6380" w:type="dxa"/>
            <w:vAlign w:val="bottom"/>
          </w:tcPr>
          <w:p w14:paraId="7D253F09" w14:textId="3A8B1CF9" w:rsidR="001E6EAB" w:rsidRPr="000D1E0E" w:rsidRDefault="001E6EAB" w:rsidP="001E6EAB">
            <w:pPr>
              <w:jc w:val="both"/>
              <w:rPr>
                <w:rFonts w:ascii="Arial" w:eastAsia="Times New Roman" w:hAnsi="Arial" w:cs="Arial"/>
                <w:color w:val="000000"/>
                <w:lang w:eastAsia="pt-BR"/>
              </w:rPr>
            </w:pPr>
            <w:r>
              <w:rPr>
                <w:rFonts w:ascii="Calibri" w:hAnsi="Calibri" w:cs="Calibri"/>
                <w:color w:val="000000"/>
              </w:rPr>
              <w:t>Projeto de iluminação pública para a Avenida Pedro Biotto até o loteamento popular</w:t>
            </w:r>
          </w:p>
        </w:tc>
        <w:tc>
          <w:tcPr>
            <w:tcW w:w="2120" w:type="dxa"/>
            <w:noWrap/>
            <w:vAlign w:val="center"/>
          </w:tcPr>
          <w:p w14:paraId="18F03EBA" w14:textId="05E33EC6" w:rsidR="001E6EAB" w:rsidRPr="000D1E0E" w:rsidRDefault="001E6EAB" w:rsidP="001E6EAB">
            <w:pPr>
              <w:jc w:val="both"/>
              <w:rPr>
                <w:rFonts w:ascii="Arial" w:eastAsia="Times New Roman" w:hAnsi="Arial" w:cs="Arial"/>
                <w:color w:val="000000"/>
                <w:lang w:eastAsia="pt-BR"/>
              </w:rPr>
            </w:pPr>
            <w:r>
              <w:rPr>
                <w:rFonts w:ascii="Calibri" w:hAnsi="Calibri" w:cs="Calibri"/>
                <w:color w:val="000000"/>
              </w:rPr>
              <w:t>R$ 5.000,00</w:t>
            </w:r>
          </w:p>
        </w:tc>
      </w:tr>
    </w:tbl>
    <w:p w14:paraId="7D3316E6" w14:textId="2C027F20" w:rsidR="00A1577C" w:rsidRPr="000D1E0E" w:rsidRDefault="00A1577C" w:rsidP="000D1E0E">
      <w:pPr>
        <w:jc w:val="both"/>
        <w:rPr>
          <w:rFonts w:ascii="Arial" w:hAnsi="Arial" w:cs="Arial"/>
          <w:b/>
          <w:bCs/>
        </w:rPr>
      </w:pPr>
    </w:p>
    <w:p w14:paraId="76D3B4FB" w14:textId="77777777" w:rsidR="00A1577C" w:rsidRPr="000D1E0E" w:rsidRDefault="00A1577C" w:rsidP="000D1E0E">
      <w:pPr>
        <w:jc w:val="both"/>
        <w:rPr>
          <w:rFonts w:ascii="Arial" w:hAnsi="Arial" w:cs="Arial"/>
          <w:b/>
          <w:bCs/>
        </w:rPr>
      </w:pPr>
    </w:p>
    <w:tbl>
      <w:tblPr>
        <w:tblStyle w:val="TabeladeGradeClara"/>
        <w:tblW w:w="5012" w:type="pct"/>
        <w:tblLayout w:type="fixed"/>
        <w:tblLook w:val="04A0" w:firstRow="1" w:lastRow="0" w:firstColumn="1" w:lastColumn="0" w:noHBand="0" w:noVBand="1"/>
      </w:tblPr>
      <w:tblGrid>
        <w:gridCol w:w="8514"/>
      </w:tblGrid>
      <w:tr w:rsidR="00724E23" w:rsidRPr="000D1E0E" w14:paraId="6DA26598" w14:textId="77777777" w:rsidTr="00B6360F">
        <w:trPr>
          <w:trHeight w:val="315"/>
        </w:trPr>
        <w:tc>
          <w:tcPr>
            <w:tcW w:w="5000" w:type="pct"/>
            <w:shd w:val="clear" w:color="auto" w:fill="FFD966" w:themeFill="accent4" w:themeFillTint="99"/>
            <w:noWrap/>
            <w:vAlign w:val="center"/>
            <w:hideMark/>
          </w:tcPr>
          <w:p w14:paraId="06F48517" w14:textId="7283E7FF" w:rsidR="00724E23" w:rsidRPr="000D1E0E" w:rsidRDefault="00B45504" w:rsidP="000D1E0E">
            <w:pPr>
              <w:jc w:val="both"/>
              <w:rPr>
                <w:rFonts w:ascii="Arial" w:eastAsia="Times New Roman" w:hAnsi="Arial" w:cs="Arial"/>
                <w:b/>
                <w:bCs/>
                <w:color w:val="000000"/>
                <w:lang w:eastAsia="pt-BR"/>
              </w:rPr>
            </w:pPr>
            <w:r w:rsidRPr="000D1E0E">
              <w:rPr>
                <w:rFonts w:ascii="Arial" w:eastAsia="Times New Roman" w:hAnsi="Arial" w:cs="Arial"/>
                <w:b/>
                <w:bCs/>
                <w:color w:val="000000"/>
                <w:lang w:eastAsia="pt-BR"/>
              </w:rPr>
              <w:t>PASSOS MAIA</w:t>
            </w:r>
            <w:r w:rsidR="00724E23" w:rsidRPr="000D1E0E">
              <w:rPr>
                <w:rFonts w:ascii="Arial" w:eastAsia="Times New Roman" w:hAnsi="Arial" w:cs="Arial"/>
                <w:b/>
                <w:bCs/>
                <w:color w:val="000000"/>
                <w:lang w:eastAsia="pt-BR"/>
              </w:rPr>
              <w:t xml:space="preserve"> - TOTAL R$ </w:t>
            </w:r>
            <w:r w:rsidR="002874DA" w:rsidRPr="000D1E0E">
              <w:rPr>
                <w:rFonts w:ascii="Arial" w:eastAsia="Times New Roman" w:hAnsi="Arial" w:cs="Arial"/>
                <w:b/>
                <w:bCs/>
                <w:color w:val="000000"/>
                <w:lang w:eastAsia="pt-BR"/>
              </w:rPr>
              <w:t>8</w:t>
            </w:r>
            <w:r w:rsidR="001E6EAB">
              <w:rPr>
                <w:rFonts w:ascii="Arial" w:eastAsia="Times New Roman" w:hAnsi="Arial" w:cs="Arial"/>
                <w:b/>
                <w:bCs/>
                <w:color w:val="000000"/>
                <w:lang w:eastAsia="pt-BR"/>
              </w:rPr>
              <w:t>7</w:t>
            </w:r>
            <w:r w:rsidR="00724E23" w:rsidRPr="000D1E0E">
              <w:rPr>
                <w:rFonts w:ascii="Arial" w:eastAsia="Times New Roman" w:hAnsi="Arial" w:cs="Arial"/>
                <w:b/>
                <w:bCs/>
                <w:color w:val="000000"/>
                <w:lang w:eastAsia="pt-BR"/>
              </w:rPr>
              <w:t>.</w:t>
            </w:r>
            <w:r w:rsidR="002874DA" w:rsidRPr="000D1E0E">
              <w:rPr>
                <w:rFonts w:ascii="Arial" w:eastAsia="Times New Roman" w:hAnsi="Arial" w:cs="Arial"/>
                <w:b/>
                <w:bCs/>
                <w:color w:val="000000"/>
                <w:lang w:eastAsia="pt-BR"/>
              </w:rPr>
              <w:t>900</w:t>
            </w:r>
            <w:r w:rsidR="00724E23" w:rsidRPr="000D1E0E">
              <w:rPr>
                <w:rFonts w:ascii="Arial" w:eastAsia="Times New Roman" w:hAnsi="Arial" w:cs="Arial"/>
                <w:b/>
                <w:bCs/>
                <w:color w:val="000000"/>
                <w:lang w:eastAsia="pt-BR"/>
              </w:rPr>
              <w:t>,00</w:t>
            </w:r>
          </w:p>
        </w:tc>
      </w:tr>
    </w:tbl>
    <w:p w14:paraId="0A2078CD" w14:textId="7F413A09" w:rsidR="00724E23" w:rsidRPr="000D1E0E" w:rsidRDefault="00724E23" w:rsidP="000D1E0E">
      <w:pPr>
        <w:jc w:val="both"/>
        <w:rPr>
          <w:rFonts w:ascii="Arial" w:hAnsi="Arial" w:cs="Arial"/>
          <w:b/>
          <w:bCs/>
        </w:rPr>
      </w:pPr>
    </w:p>
    <w:tbl>
      <w:tblPr>
        <w:tblStyle w:val="TabeladeGradeClara"/>
        <w:tblW w:w="8500" w:type="dxa"/>
        <w:tblLook w:val="04A0" w:firstRow="1" w:lastRow="0" w:firstColumn="1" w:lastColumn="0" w:noHBand="0" w:noVBand="1"/>
      </w:tblPr>
      <w:tblGrid>
        <w:gridCol w:w="6380"/>
        <w:gridCol w:w="2120"/>
      </w:tblGrid>
      <w:tr w:rsidR="00B45504" w:rsidRPr="000D1E0E" w14:paraId="434B8BD0" w14:textId="77777777" w:rsidTr="00B45504">
        <w:trPr>
          <w:trHeight w:val="315"/>
        </w:trPr>
        <w:tc>
          <w:tcPr>
            <w:tcW w:w="6380" w:type="dxa"/>
            <w:noWrap/>
            <w:hideMark/>
          </w:tcPr>
          <w:p w14:paraId="6A5CC6BA" w14:textId="77777777" w:rsidR="00B45504" w:rsidRPr="000D1E0E" w:rsidRDefault="00B45504" w:rsidP="000D1E0E">
            <w:pPr>
              <w:jc w:val="both"/>
              <w:rPr>
                <w:rFonts w:ascii="Arial" w:eastAsia="Times New Roman" w:hAnsi="Arial" w:cs="Arial"/>
                <w:b/>
                <w:bCs/>
                <w:color w:val="000000"/>
                <w:lang w:eastAsia="pt-BR"/>
              </w:rPr>
            </w:pPr>
            <w:r w:rsidRPr="000D1E0E">
              <w:rPr>
                <w:rFonts w:ascii="Arial" w:eastAsia="Times New Roman" w:hAnsi="Arial" w:cs="Arial"/>
                <w:b/>
                <w:bCs/>
                <w:color w:val="000000"/>
                <w:lang w:eastAsia="pt-BR"/>
              </w:rPr>
              <w:t>VISITA TÉCNICA</w:t>
            </w:r>
          </w:p>
        </w:tc>
        <w:tc>
          <w:tcPr>
            <w:tcW w:w="2120" w:type="dxa"/>
            <w:noWrap/>
            <w:hideMark/>
          </w:tcPr>
          <w:p w14:paraId="0440C17D" w14:textId="19ED46F6" w:rsidR="00B45504" w:rsidRPr="000D1E0E" w:rsidRDefault="00B45504" w:rsidP="000D1E0E">
            <w:pPr>
              <w:jc w:val="both"/>
              <w:rPr>
                <w:rFonts w:ascii="Arial" w:eastAsia="Times New Roman" w:hAnsi="Arial" w:cs="Arial"/>
                <w:b/>
                <w:bCs/>
                <w:color w:val="000000"/>
                <w:lang w:eastAsia="pt-BR"/>
              </w:rPr>
            </w:pPr>
            <w:r w:rsidRPr="000D1E0E">
              <w:rPr>
                <w:rFonts w:ascii="Arial" w:eastAsia="Times New Roman" w:hAnsi="Arial" w:cs="Arial"/>
                <w:b/>
                <w:bCs/>
                <w:color w:val="000000"/>
                <w:lang w:eastAsia="pt-BR"/>
              </w:rPr>
              <w:t>Valor Item</w:t>
            </w:r>
          </w:p>
        </w:tc>
      </w:tr>
      <w:tr w:rsidR="001E6EAB" w:rsidRPr="000D1E0E" w14:paraId="18BCFED5" w14:textId="77777777" w:rsidTr="00C22517">
        <w:trPr>
          <w:trHeight w:val="610"/>
        </w:trPr>
        <w:tc>
          <w:tcPr>
            <w:tcW w:w="6380" w:type="dxa"/>
            <w:vAlign w:val="center"/>
          </w:tcPr>
          <w:p w14:paraId="443F7544" w14:textId="1AEDA184" w:rsidR="001E6EAB" w:rsidRPr="000D1E0E" w:rsidRDefault="001E6EAB" w:rsidP="001E6EAB">
            <w:pPr>
              <w:jc w:val="both"/>
              <w:rPr>
                <w:rFonts w:ascii="Arial" w:eastAsia="Times New Roman" w:hAnsi="Arial" w:cs="Arial"/>
                <w:lang w:eastAsia="pt-BR"/>
              </w:rPr>
            </w:pPr>
            <w:r>
              <w:rPr>
                <w:rFonts w:ascii="Calibri" w:hAnsi="Calibri" w:cs="Calibri"/>
                <w:color w:val="000000"/>
              </w:rPr>
              <w:t>Visita técnica para levantamento e conferência do Centro do idoso, para posterior projeto de reforma</w:t>
            </w:r>
          </w:p>
        </w:tc>
        <w:tc>
          <w:tcPr>
            <w:tcW w:w="2120" w:type="dxa"/>
            <w:noWrap/>
            <w:vAlign w:val="center"/>
          </w:tcPr>
          <w:p w14:paraId="51828F36" w14:textId="295A083E" w:rsidR="001E6EAB" w:rsidRPr="000D1E0E" w:rsidRDefault="001E6EAB" w:rsidP="001E6EAB">
            <w:pPr>
              <w:jc w:val="both"/>
              <w:rPr>
                <w:rFonts w:ascii="Arial" w:eastAsia="Times New Roman" w:hAnsi="Arial" w:cs="Arial"/>
                <w:lang w:eastAsia="pt-BR"/>
              </w:rPr>
            </w:pPr>
            <w:r>
              <w:rPr>
                <w:rFonts w:ascii="Calibri" w:hAnsi="Calibri" w:cs="Calibri"/>
                <w:color w:val="000000"/>
              </w:rPr>
              <w:t>R$ 500,00</w:t>
            </w:r>
          </w:p>
        </w:tc>
      </w:tr>
      <w:tr w:rsidR="001E6EAB" w:rsidRPr="000D1E0E" w14:paraId="35B66143" w14:textId="77777777" w:rsidTr="00431F53">
        <w:trPr>
          <w:trHeight w:val="300"/>
        </w:trPr>
        <w:tc>
          <w:tcPr>
            <w:tcW w:w="6380" w:type="dxa"/>
            <w:vAlign w:val="center"/>
          </w:tcPr>
          <w:p w14:paraId="258900A8" w14:textId="6FFFB4A8" w:rsidR="001E6EAB" w:rsidRPr="000D1E0E" w:rsidRDefault="001E6EAB" w:rsidP="001E6EAB">
            <w:pPr>
              <w:jc w:val="both"/>
              <w:rPr>
                <w:rFonts w:ascii="Arial" w:eastAsia="Times New Roman" w:hAnsi="Arial" w:cs="Arial"/>
                <w:lang w:eastAsia="pt-BR"/>
              </w:rPr>
            </w:pPr>
            <w:r>
              <w:rPr>
                <w:rFonts w:ascii="Calibri" w:hAnsi="Calibri" w:cs="Calibri"/>
                <w:color w:val="000000"/>
              </w:rPr>
              <w:t>Reunião com arquiteta Morgana para definições da Capela Mortuária e Centro de Idosos</w:t>
            </w:r>
          </w:p>
        </w:tc>
        <w:tc>
          <w:tcPr>
            <w:tcW w:w="2120" w:type="dxa"/>
            <w:noWrap/>
            <w:vAlign w:val="center"/>
          </w:tcPr>
          <w:p w14:paraId="13EAE741" w14:textId="3FC28F36" w:rsidR="001E6EAB" w:rsidRPr="000D1E0E" w:rsidRDefault="001E6EAB" w:rsidP="001E6EAB">
            <w:pPr>
              <w:jc w:val="both"/>
              <w:rPr>
                <w:rFonts w:ascii="Arial" w:eastAsia="Times New Roman" w:hAnsi="Arial" w:cs="Arial"/>
                <w:lang w:eastAsia="pt-BR"/>
              </w:rPr>
            </w:pPr>
            <w:r>
              <w:rPr>
                <w:rFonts w:ascii="Calibri" w:hAnsi="Calibri" w:cs="Calibri"/>
                <w:color w:val="000000"/>
              </w:rPr>
              <w:t>R$ 300,00</w:t>
            </w:r>
          </w:p>
        </w:tc>
      </w:tr>
      <w:tr w:rsidR="001E6EAB" w:rsidRPr="000D1E0E" w14:paraId="39359E0A" w14:textId="77777777" w:rsidTr="00B6360F">
        <w:trPr>
          <w:trHeight w:val="600"/>
        </w:trPr>
        <w:tc>
          <w:tcPr>
            <w:tcW w:w="6380" w:type="dxa"/>
            <w:vAlign w:val="center"/>
          </w:tcPr>
          <w:p w14:paraId="30BE071B" w14:textId="1CF70145" w:rsidR="001E6EAB" w:rsidRPr="000D1E0E" w:rsidRDefault="001E6EAB" w:rsidP="001E6EAB">
            <w:pPr>
              <w:jc w:val="both"/>
              <w:rPr>
                <w:rFonts w:ascii="Arial" w:eastAsia="Times New Roman" w:hAnsi="Arial" w:cs="Arial"/>
                <w:lang w:eastAsia="pt-BR"/>
              </w:rPr>
            </w:pPr>
            <w:r>
              <w:rPr>
                <w:rFonts w:ascii="Calibri" w:hAnsi="Calibri" w:cs="Calibri"/>
                <w:color w:val="000000"/>
              </w:rPr>
              <w:t>Reunião com Corpo de Bombeiros referente ao projeto preventivo do centro de idosos</w:t>
            </w:r>
          </w:p>
        </w:tc>
        <w:tc>
          <w:tcPr>
            <w:tcW w:w="2120" w:type="dxa"/>
            <w:noWrap/>
            <w:vAlign w:val="center"/>
          </w:tcPr>
          <w:p w14:paraId="05236064" w14:textId="4AF87687" w:rsidR="001E6EAB" w:rsidRPr="000D1E0E" w:rsidRDefault="001E6EAB" w:rsidP="001E6EAB">
            <w:pPr>
              <w:jc w:val="both"/>
              <w:rPr>
                <w:rFonts w:ascii="Arial" w:eastAsia="Times New Roman" w:hAnsi="Arial" w:cs="Arial"/>
                <w:lang w:eastAsia="pt-BR"/>
              </w:rPr>
            </w:pPr>
            <w:r>
              <w:rPr>
                <w:rFonts w:ascii="Calibri" w:hAnsi="Calibri" w:cs="Calibri"/>
                <w:color w:val="000000"/>
              </w:rPr>
              <w:t>R$ 200,00</w:t>
            </w:r>
          </w:p>
        </w:tc>
      </w:tr>
      <w:tr w:rsidR="001E6EAB" w:rsidRPr="000D1E0E" w14:paraId="6CBC29F9" w14:textId="77777777" w:rsidTr="00E65DBD">
        <w:trPr>
          <w:trHeight w:val="600"/>
        </w:trPr>
        <w:tc>
          <w:tcPr>
            <w:tcW w:w="6380" w:type="dxa"/>
            <w:vAlign w:val="bottom"/>
          </w:tcPr>
          <w:p w14:paraId="4D1B81DE" w14:textId="61F37F56" w:rsidR="001E6EAB" w:rsidRDefault="001E6EAB" w:rsidP="001E6EAB">
            <w:pPr>
              <w:jc w:val="both"/>
              <w:rPr>
                <w:rFonts w:ascii="Calibri" w:hAnsi="Calibri" w:cs="Calibri"/>
                <w:color w:val="000000"/>
              </w:rPr>
            </w:pPr>
            <w:r>
              <w:rPr>
                <w:rFonts w:ascii="Calibri" w:hAnsi="Calibri" w:cs="Calibri"/>
                <w:color w:val="000000"/>
              </w:rPr>
              <w:t xml:space="preserve">Visita técnica na Escola Nossa Senhora Aparecida para conferência </w:t>
            </w:r>
          </w:p>
        </w:tc>
        <w:tc>
          <w:tcPr>
            <w:tcW w:w="2120" w:type="dxa"/>
            <w:noWrap/>
            <w:vAlign w:val="center"/>
          </w:tcPr>
          <w:p w14:paraId="335205FB" w14:textId="5568F655" w:rsidR="001E6EAB" w:rsidRDefault="001E6EAB" w:rsidP="001E6EAB">
            <w:pPr>
              <w:jc w:val="both"/>
              <w:rPr>
                <w:rFonts w:ascii="Calibri" w:hAnsi="Calibri" w:cs="Calibri"/>
                <w:color w:val="000000"/>
              </w:rPr>
            </w:pPr>
            <w:r>
              <w:rPr>
                <w:rFonts w:ascii="Calibri" w:hAnsi="Calibri" w:cs="Calibri"/>
                <w:color w:val="000000"/>
              </w:rPr>
              <w:t>R$ 600,00</w:t>
            </w:r>
          </w:p>
        </w:tc>
      </w:tr>
      <w:tr w:rsidR="00B45504" w:rsidRPr="000D1E0E" w14:paraId="234FB34A" w14:textId="77777777" w:rsidTr="00B45504">
        <w:trPr>
          <w:trHeight w:val="315"/>
        </w:trPr>
        <w:tc>
          <w:tcPr>
            <w:tcW w:w="6380" w:type="dxa"/>
            <w:noWrap/>
            <w:hideMark/>
          </w:tcPr>
          <w:p w14:paraId="736560BB" w14:textId="38AEAC89" w:rsidR="00B45504" w:rsidRPr="000D1E0E" w:rsidRDefault="00B45504" w:rsidP="000D1E0E">
            <w:pPr>
              <w:jc w:val="both"/>
              <w:rPr>
                <w:rFonts w:ascii="Arial" w:eastAsia="Times New Roman" w:hAnsi="Arial" w:cs="Arial"/>
                <w:b/>
                <w:bCs/>
                <w:color w:val="000000"/>
                <w:lang w:eastAsia="pt-BR"/>
              </w:rPr>
            </w:pPr>
            <w:r w:rsidRPr="000D1E0E">
              <w:rPr>
                <w:rFonts w:ascii="Arial" w:eastAsia="Times New Roman" w:hAnsi="Arial" w:cs="Arial"/>
                <w:b/>
                <w:bCs/>
                <w:color w:val="000000"/>
                <w:lang w:eastAsia="pt-BR"/>
              </w:rPr>
              <w:t>PAVIMENTAÇÃO</w:t>
            </w:r>
          </w:p>
        </w:tc>
        <w:tc>
          <w:tcPr>
            <w:tcW w:w="2120" w:type="dxa"/>
            <w:noWrap/>
            <w:hideMark/>
          </w:tcPr>
          <w:p w14:paraId="133CECA8" w14:textId="4B0A8505" w:rsidR="00B45504" w:rsidRPr="000D1E0E" w:rsidRDefault="00B45504" w:rsidP="000D1E0E">
            <w:pPr>
              <w:jc w:val="both"/>
              <w:rPr>
                <w:rFonts w:ascii="Arial" w:eastAsia="Times New Roman" w:hAnsi="Arial" w:cs="Arial"/>
                <w:b/>
                <w:bCs/>
                <w:color w:val="000000"/>
                <w:lang w:eastAsia="pt-BR"/>
              </w:rPr>
            </w:pPr>
          </w:p>
        </w:tc>
      </w:tr>
      <w:tr w:rsidR="001E6EAB" w:rsidRPr="000D1E0E" w14:paraId="3AC617C8" w14:textId="77777777" w:rsidTr="00B6360F">
        <w:trPr>
          <w:trHeight w:val="600"/>
        </w:trPr>
        <w:tc>
          <w:tcPr>
            <w:tcW w:w="6380" w:type="dxa"/>
            <w:vAlign w:val="bottom"/>
          </w:tcPr>
          <w:p w14:paraId="439DD195" w14:textId="42A5CFC0" w:rsidR="001E6EAB" w:rsidRPr="000D1E0E" w:rsidRDefault="001E6EAB" w:rsidP="001E6EAB">
            <w:pPr>
              <w:jc w:val="both"/>
              <w:rPr>
                <w:rFonts w:ascii="Arial" w:eastAsia="Times New Roman" w:hAnsi="Arial" w:cs="Arial"/>
                <w:lang w:eastAsia="pt-BR"/>
              </w:rPr>
            </w:pPr>
            <w:r>
              <w:rPr>
                <w:rFonts w:ascii="Calibri" w:hAnsi="Calibri" w:cs="Calibri"/>
                <w:color w:val="000000"/>
              </w:rPr>
              <w:t>Atualização do orçamento da pavimentação da Rua Bortolo Michelon</w:t>
            </w:r>
          </w:p>
        </w:tc>
        <w:tc>
          <w:tcPr>
            <w:tcW w:w="2120" w:type="dxa"/>
            <w:noWrap/>
            <w:vAlign w:val="center"/>
          </w:tcPr>
          <w:p w14:paraId="187E27B5" w14:textId="6E1FD7C2" w:rsidR="001E6EAB" w:rsidRPr="000D1E0E" w:rsidRDefault="001E6EAB" w:rsidP="001E6EAB">
            <w:pPr>
              <w:jc w:val="both"/>
              <w:rPr>
                <w:rFonts w:ascii="Arial" w:eastAsia="Times New Roman" w:hAnsi="Arial" w:cs="Arial"/>
                <w:lang w:eastAsia="pt-BR"/>
              </w:rPr>
            </w:pPr>
            <w:r>
              <w:rPr>
                <w:rFonts w:ascii="Calibri" w:hAnsi="Calibri" w:cs="Calibri"/>
                <w:color w:val="000000"/>
              </w:rPr>
              <w:t>R$ 500,00</w:t>
            </w:r>
          </w:p>
        </w:tc>
      </w:tr>
      <w:tr w:rsidR="001E6EAB" w:rsidRPr="000D1E0E" w14:paraId="5DF11FE5" w14:textId="77777777" w:rsidTr="00740610">
        <w:trPr>
          <w:trHeight w:val="578"/>
        </w:trPr>
        <w:tc>
          <w:tcPr>
            <w:tcW w:w="6380" w:type="dxa"/>
            <w:vAlign w:val="bottom"/>
          </w:tcPr>
          <w:p w14:paraId="5C8B2301" w14:textId="7CB1DBCB" w:rsidR="001E6EAB" w:rsidRPr="000D1E0E" w:rsidRDefault="001E6EAB" w:rsidP="001E6EAB">
            <w:pPr>
              <w:jc w:val="both"/>
              <w:rPr>
                <w:rFonts w:ascii="Arial" w:eastAsia="Times New Roman" w:hAnsi="Arial" w:cs="Arial"/>
                <w:lang w:eastAsia="pt-BR"/>
              </w:rPr>
            </w:pPr>
            <w:r>
              <w:rPr>
                <w:rFonts w:ascii="Calibri" w:hAnsi="Calibri" w:cs="Calibri"/>
                <w:color w:val="000000"/>
              </w:rPr>
              <w:t>Atualização de orçamento de pavimentação asfáltica para o Loteamento Popular</w:t>
            </w:r>
          </w:p>
        </w:tc>
        <w:tc>
          <w:tcPr>
            <w:tcW w:w="2120" w:type="dxa"/>
            <w:noWrap/>
            <w:vAlign w:val="center"/>
          </w:tcPr>
          <w:p w14:paraId="60CAC4EA" w14:textId="4E4A03DD" w:rsidR="001E6EAB" w:rsidRPr="000D1E0E" w:rsidRDefault="001E6EAB" w:rsidP="001E6EAB">
            <w:pPr>
              <w:jc w:val="both"/>
              <w:rPr>
                <w:rFonts w:ascii="Arial" w:eastAsia="Times New Roman" w:hAnsi="Arial" w:cs="Arial"/>
                <w:color w:val="000000"/>
                <w:lang w:eastAsia="pt-BR"/>
              </w:rPr>
            </w:pPr>
            <w:r>
              <w:rPr>
                <w:rFonts w:ascii="Calibri" w:hAnsi="Calibri" w:cs="Calibri"/>
                <w:color w:val="000000"/>
              </w:rPr>
              <w:t>R$ 200,00</w:t>
            </w:r>
          </w:p>
        </w:tc>
      </w:tr>
      <w:tr w:rsidR="001E6EAB" w:rsidRPr="000D1E0E" w14:paraId="5303C0AD" w14:textId="77777777" w:rsidTr="00740610">
        <w:trPr>
          <w:trHeight w:val="558"/>
        </w:trPr>
        <w:tc>
          <w:tcPr>
            <w:tcW w:w="6380" w:type="dxa"/>
            <w:vAlign w:val="bottom"/>
          </w:tcPr>
          <w:p w14:paraId="06617AB2" w14:textId="2E0C62C8" w:rsidR="001E6EAB" w:rsidRPr="000D1E0E" w:rsidRDefault="001E6EAB" w:rsidP="001E6EAB">
            <w:pPr>
              <w:jc w:val="both"/>
              <w:rPr>
                <w:rFonts w:ascii="Arial" w:eastAsia="Times New Roman" w:hAnsi="Arial" w:cs="Arial"/>
                <w:lang w:eastAsia="pt-BR"/>
              </w:rPr>
            </w:pPr>
            <w:r>
              <w:rPr>
                <w:rFonts w:ascii="Calibri" w:hAnsi="Calibri" w:cs="Calibri"/>
                <w:color w:val="000000"/>
              </w:rPr>
              <w:t>Atualização de projetos e orçamentos das Ruas Antônio Cancelli e Rua Maria Antônia Grolli, conforme padrões de análise da CEF</w:t>
            </w:r>
          </w:p>
        </w:tc>
        <w:tc>
          <w:tcPr>
            <w:tcW w:w="2120" w:type="dxa"/>
            <w:noWrap/>
            <w:vAlign w:val="center"/>
          </w:tcPr>
          <w:p w14:paraId="64ACC4B8" w14:textId="2C366454" w:rsidR="001E6EAB" w:rsidRPr="000D1E0E" w:rsidRDefault="001E6EAB" w:rsidP="001E6EAB">
            <w:pPr>
              <w:jc w:val="both"/>
              <w:rPr>
                <w:rFonts w:ascii="Arial" w:eastAsia="Times New Roman" w:hAnsi="Arial" w:cs="Arial"/>
                <w:color w:val="000000"/>
                <w:lang w:eastAsia="pt-BR"/>
              </w:rPr>
            </w:pPr>
            <w:r>
              <w:rPr>
                <w:rFonts w:ascii="Calibri" w:hAnsi="Calibri" w:cs="Calibri"/>
                <w:color w:val="000000"/>
              </w:rPr>
              <w:t>R$ 1.000,00</w:t>
            </w:r>
          </w:p>
        </w:tc>
      </w:tr>
      <w:tr w:rsidR="001E6EAB" w:rsidRPr="000D1E0E" w14:paraId="78B52026" w14:textId="77777777" w:rsidTr="00DF0654">
        <w:trPr>
          <w:trHeight w:val="364"/>
        </w:trPr>
        <w:tc>
          <w:tcPr>
            <w:tcW w:w="6380" w:type="dxa"/>
            <w:vAlign w:val="center"/>
          </w:tcPr>
          <w:p w14:paraId="6C3DDC0E" w14:textId="6BBD0D1D" w:rsidR="001E6EAB" w:rsidRPr="000D1E0E" w:rsidRDefault="001E6EAB" w:rsidP="001E6EAB">
            <w:pPr>
              <w:jc w:val="both"/>
              <w:rPr>
                <w:rFonts w:ascii="Arial" w:eastAsia="Times New Roman" w:hAnsi="Arial" w:cs="Arial"/>
                <w:lang w:eastAsia="pt-BR"/>
              </w:rPr>
            </w:pPr>
            <w:r>
              <w:rPr>
                <w:rFonts w:ascii="Calibri" w:hAnsi="Calibri" w:cs="Calibri"/>
                <w:color w:val="000000"/>
              </w:rPr>
              <w:t xml:space="preserve">Atualização do projeto da Rua Antônio Cancelli com passeios </w:t>
            </w:r>
          </w:p>
        </w:tc>
        <w:tc>
          <w:tcPr>
            <w:tcW w:w="2120" w:type="dxa"/>
            <w:noWrap/>
            <w:vAlign w:val="center"/>
          </w:tcPr>
          <w:p w14:paraId="1C300178" w14:textId="4EACF2B7" w:rsidR="001E6EAB" w:rsidRPr="000D1E0E" w:rsidRDefault="001E6EAB" w:rsidP="001E6EAB">
            <w:pPr>
              <w:jc w:val="both"/>
              <w:rPr>
                <w:rFonts w:ascii="Arial" w:eastAsia="Times New Roman" w:hAnsi="Arial" w:cs="Arial"/>
                <w:color w:val="000000"/>
                <w:lang w:eastAsia="pt-BR"/>
              </w:rPr>
            </w:pPr>
            <w:r>
              <w:rPr>
                <w:rFonts w:ascii="Calibri" w:hAnsi="Calibri" w:cs="Calibri"/>
                <w:color w:val="000000"/>
              </w:rPr>
              <w:t>R$ 3.400,00</w:t>
            </w:r>
          </w:p>
        </w:tc>
      </w:tr>
      <w:tr w:rsidR="001E6EAB" w:rsidRPr="000D1E0E" w14:paraId="5E9E8D6D" w14:textId="77777777" w:rsidTr="00A8742D">
        <w:trPr>
          <w:trHeight w:val="315"/>
        </w:trPr>
        <w:tc>
          <w:tcPr>
            <w:tcW w:w="6380" w:type="dxa"/>
            <w:noWrap/>
            <w:vAlign w:val="center"/>
          </w:tcPr>
          <w:p w14:paraId="67A27DAF" w14:textId="3DE820B6" w:rsidR="001E6EAB" w:rsidRPr="000D1E0E" w:rsidRDefault="001E6EAB" w:rsidP="001E6EAB">
            <w:pPr>
              <w:jc w:val="both"/>
              <w:rPr>
                <w:rFonts w:ascii="Arial" w:eastAsia="Times New Roman" w:hAnsi="Arial" w:cs="Arial"/>
                <w:b/>
                <w:bCs/>
                <w:color w:val="000000"/>
                <w:lang w:eastAsia="pt-BR"/>
              </w:rPr>
            </w:pPr>
            <w:r>
              <w:rPr>
                <w:rFonts w:ascii="Calibri" w:hAnsi="Calibri" w:cs="Calibri"/>
                <w:color w:val="000000"/>
              </w:rPr>
              <w:t>Alteração de projetos da Rua Antônio Cancelli e Rua Maria Antônia Grolli, conforme parecer da CEF</w:t>
            </w:r>
          </w:p>
        </w:tc>
        <w:tc>
          <w:tcPr>
            <w:tcW w:w="2120" w:type="dxa"/>
            <w:noWrap/>
            <w:vAlign w:val="center"/>
          </w:tcPr>
          <w:p w14:paraId="5FBC8747" w14:textId="0D3BCE59" w:rsidR="001E6EAB" w:rsidRPr="000D1E0E" w:rsidRDefault="001E6EAB" w:rsidP="001E6EAB">
            <w:pPr>
              <w:jc w:val="both"/>
              <w:rPr>
                <w:rFonts w:ascii="Arial" w:eastAsia="Times New Roman" w:hAnsi="Arial" w:cs="Arial"/>
                <w:b/>
                <w:bCs/>
                <w:color w:val="000000"/>
                <w:lang w:eastAsia="pt-BR"/>
              </w:rPr>
            </w:pPr>
            <w:r>
              <w:rPr>
                <w:rFonts w:ascii="Calibri" w:hAnsi="Calibri" w:cs="Calibri"/>
                <w:color w:val="000000"/>
              </w:rPr>
              <w:t>R$ 2.000,00</w:t>
            </w:r>
          </w:p>
        </w:tc>
      </w:tr>
      <w:tr w:rsidR="001E6EAB" w:rsidRPr="000D1E0E" w14:paraId="78DCC4EE" w14:textId="77777777" w:rsidTr="007E47F9">
        <w:trPr>
          <w:trHeight w:val="315"/>
        </w:trPr>
        <w:tc>
          <w:tcPr>
            <w:tcW w:w="6380" w:type="dxa"/>
            <w:noWrap/>
            <w:vAlign w:val="bottom"/>
          </w:tcPr>
          <w:p w14:paraId="727A8A50" w14:textId="50D58B37" w:rsidR="001E6EAB" w:rsidRDefault="001E6EAB" w:rsidP="001E6EAB">
            <w:pPr>
              <w:jc w:val="both"/>
              <w:rPr>
                <w:rFonts w:ascii="Calibri" w:hAnsi="Calibri" w:cs="Calibri"/>
                <w:color w:val="000000"/>
              </w:rPr>
            </w:pPr>
            <w:r>
              <w:rPr>
                <w:rFonts w:ascii="Calibri" w:hAnsi="Calibri" w:cs="Calibri"/>
                <w:color w:val="000000"/>
              </w:rPr>
              <w:t>Adequação de projetos e orçamentos para Rua C e Rua D, do Loteamento Popular</w:t>
            </w:r>
          </w:p>
        </w:tc>
        <w:tc>
          <w:tcPr>
            <w:tcW w:w="2120" w:type="dxa"/>
            <w:noWrap/>
            <w:vAlign w:val="center"/>
          </w:tcPr>
          <w:p w14:paraId="62191F90" w14:textId="2B4A9120" w:rsidR="001E6EAB" w:rsidRDefault="001E6EAB" w:rsidP="001E6EAB">
            <w:pPr>
              <w:jc w:val="both"/>
              <w:rPr>
                <w:rFonts w:ascii="Calibri" w:hAnsi="Calibri" w:cs="Calibri"/>
                <w:color w:val="000000"/>
              </w:rPr>
            </w:pPr>
            <w:r>
              <w:rPr>
                <w:rFonts w:ascii="Calibri" w:hAnsi="Calibri" w:cs="Calibri"/>
                <w:color w:val="000000"/>
              </w:rPr>
              <w:t>R$ 2.000,00</w:t>
            </w:r>
          </w:p>
        </w:tc>
      </w:tr>
      <w:tr w:rsidR="00B45504" w:rsidRPr="000D1E0E" w14:paraId="50326723" w14:textId="77777777" w:rsidTr="00B45504">
        <w:trPr>
          <w:trHeight w:val="315"/>
        </w:trPr>
        <w:tc>
          <w:tcPr>
            <w:tcW w:w="6380" w:type="dxa"/>
            <w:noWrap/>
            <w:hideMark/>
          </w:tcPr>
          <w:p w14:paraId="798AD253" w14:textId="77777777" w:rsidR="00B45504" w:rsidRPr="000D1E0E" w:rsidRDefault="00B45504" w:rsidP="000D1E0E">
            <w:pPr>
              <w:jc w:val="both"/>
              <w:rPr>
                <w:rFonts w:ascii="Arial" w:eastAsia="Times New Roman" w:hAnsi="Arial" w:cs="Arial"/>
                <w:b/>
                <w:bCs/>
                <w:color w:val="000000"/>
                <w:lang w:eastAsia="pt-BR"/>
              </w:rPr>
            </w:pPr>
            <w:r w:rsidRPr="000D1E0E">
              <w:rPr>
                <w:rFonts w:ascii="Arial" w:eastAsia="Times New Roman" w:hAnsi="Arial" w:cs="Arial"/>
                <w:b/>
                <w:bCs/>
                <w:color w:val="000000"/>
                <w:lang w:eastAsia="pt-BR"/>
              </w:rPr>
              <w:lastRenderedPageBreak/>
              <w:t xml:space="preserve">PROJETO/OBRAS  </w:t>
            </w:r>
          </w:p>
        </w:tc>
        <w:tc>
          <w:tcPr>
            <w:tcW w:w="2120" w:type="dxa"/>
            <w:noWrap/>
            <w:hideMark/>
          </w:tcPr>
          <w:p w14:paraId="5DB3A79F" w14:textId="6CB85825" w:rsidR="00B45504" w:rsidRPr="000D1E0E" w:rsidRDefault="00B45504" w:rsidP="000D1E0E">
            <w:pPr>
              <w:jc w:val="both"/>
              <w:rPr>
                <w:rFonts w:ascii="Arial" w:eastAsia="Times New Roman" w:hAnsi="Arial" w:cs="Arial"/>
                <w:b/>
                <w:bCs/>
                <w:color w:val="000000"/>
                <w:lang w:eastAsia="pt-BR"/>
              </w:rPr>
            </w:pPr>
          </w:p>
        </w:tc>
      </w:tr>
      <w:tr w:rsidR="001E6EAB" w:rsidRPr="000D1E0E" w14:paraId="7B240DF1" w14:textId="77777777" w:rsidTr="00904805">
        <w:trPr>
          <w:trHeight w:val="859"/>
        </w:trPr>
        <w:tc>
          <w:tcPr>
            <w:tcW w:w="6380" w:type="dxa"/>
            <w:vAlign w:val="center"/>
          </w:tcPr>
          <w:p w14:paraId="38AB8487" w14:textId="34D8904E" w:rsidR="001E6EAB" w:rsidRPr="000D1E0E" w:rsidRDefault="001E6EAB" w:rsidP="001E6EAB">
            <w:pPr>
              <w:jc w:val="both"/>
              <w:rPr>
                <w:rFonts w:ascii="Arial" w:eastAsia="Times New Roman" w:hAnsi="Arial" w:cs="Arial"/>
                <w:lang w:eastAsia="pt-BR"/>
              </w:rPr>
            </w:pPr>
            <w:proofErr w:type="gramStart"/>
            <w:r>
              <w:rPr>
                <w:rFonts w:ascii="Calibri" w:hAnsi="Calibri" w:cs="Calibri"/>
                <w:color w:val="000000"/>
              </w:rPr>
              <w:t>Projeto  para</w:t>
            </w:r>
            <w:proofErr w:type="gramEnd"/>
            <w:r>
              <w:rPr>
                <w:rFonts w:ascii="Calibri" w:hAnsi="Calibri" w:cs="Calibri"/>
                <w:color w:val="000000"/>
              </w:rPr>
              <w:t xml:space="preserve"> alteração de padrão de entrada de energia para duas escolas municipais. Incluso projeto, memorial descritivo e aprovação na concessionária</w:t>
            </w:r>
          </w:p>
        </w:tc>
        <w:tc>
          <w:tcPr>
            <w:tcW w:w="2120" w:type="dxa"/>
            <w:noWrap/>
            <w:vAlign w:val="center"/>
          </w:tcPr>
          <w:p w14:paraId="27080E94" w14:textId="7324C185" w:rsidR="001E6EAB" w:rsidRPr="000D1E0E" w:rsidRDefault="001E6EAB" w:rsidP="001E6EAB">
            <w:pPr>
              <w:jc w:val="both"/>
              <w:rPr>
                <w:rFonts w:ascii="Arial" w:eastAsia="Times New Roman" w:hAnsi="Arial" w:cs="Arial"/>
                <w:lang w:eastAsia="pt-BR"/>
              </w:rPr>
            </w:pPr>
            <w:r>
              <w:rPr>
                <w:rFonts w:ascii="Calibri" w:hAnsi="Calibri" w:cs="Calibri"/>
                <w:color w:val="000000"/>
              </w:rPr>
              <w:t>R$ 4.000,00</w:t>
            </w:r>
          </w:p>
        </w:tc>
      </w:tr>
      <w:tr w:rsidR="001E6EAB" w:rsidRPr="000D1E0E" w14:paraId="6E794D1E" w14:textId="77777777" w:rsidTr="00B6360F">
        <w:trPr>
          <w:trHeight w:val="600"/>
        </w:trPr>
        <w:tc>
          <w:tcPr>
            <w:tcW w:w="6380" w:type="dxa"/>
            <w:vAlign w:val="bottom"/>
          </w:tcPr>
          <w:p w14:paraId="3137D003" w14:textId="64210C91" w:rsidR="001E6EAB" w:rsidRPr="000D1E0E" w:rsidRDefault="001E6EAB" w:rsidP="001E6EAB">
            <w:pPr>
              <w:jc w:val="both"/>
              <w:rPr>
                <w:rFonts w:ascii="Arial" w:eastAsia="Times New Roman" w:hAnsi="Arial" w:cs="Arial"/>
                <w:lang w:eastAsia="pt-BR"/>
              </w:rPr>
            </w:pPr>
            <w:r>
              <w:rPr>
                <w:rFonts w:ascii="Calibri" w:hAnsi="Calibri" w:cs="Calibri"/>
                <w:color w:val="000000"/>
              </w:rPr>
              <w:t xml:space="preserve">Atualização dos projetos da capela mortuária. Incluindo projeto arquitetônico, acessibilidade, climatização, pluvial, hidrossanitário, preventivo contra incêndio, elétrico, memoriais descritivos e planilha orçamentária </w:t>
            </w:r>
          </w:p>
        </w:tc>
        <w:tc>
          <w:tcPr>
            <w:tcW w:w="2120" w:type="dxa"/>
            <w:noWrap/>
            <w:vAlign w:val="center"/>
          </w:tcPr>
          <w:p w14:paraId="4533C780" w14:textId="62EBFD40" w:rsidR="001E6EAB" w:rsidRPr="000D1E0E" w:rsidRDefault="001E6EAB" w:rsidP="001E6EAB">
            <w:pPr>
              <w:jc w:val="both"/>
              <w:rPr>
                <w:rFonts w:ascii="Arial" w:eastAsia="Times New Roman" w:hAnsi="Arial" w:cs="Arial"/>
                <w:lang w:eastAsia="pt-BR"/>
              </w:rPr>
            </w:pPr>
            <w:r>
              <w:rPr>
                <w:rFonts w:ascii="Calibri" w:hAnsi="Calibri" w:cs="Calibri"/>
                <w:color w:val="000000"/>
              </w:rPr>
              <w:t>R$ 10.000,00</w:t>
            </w:r>
          </w:p>
        </w:tc>
      </w:tr>
      <w:tr w:rsidR="001E6EAB" w:rsidRPr="000D1E0E" w14:paraId="7AA1B356" w14:textId="77777777" w:rsidTr="002A5A05">
        <w:trPr>
          <w:trHeight w:val="900"/>
        </w:trPr>
        <w:tc>
          <w:tcPr>
            <w:tcW w:w="6380" w:type="dxa"/>
            <w:vAlign w:val="center"/>
          </w:tcPr>
          <w:p w14:paraId="3E906D03" w14:textId="2AE3E343" w:rsidR="001E6EAB" w:rsidRPr="000D1E0E" w:rsidRDefault="001E6EAB" w:rsidP="001E6EAB">
            <w:pPr>
              <w:jc w:val="both"/>
              <w:rPr>
                <w:rFonts w:ascii="Arial" w:eastAsia="Times New Roman" w:hAnsi="Arial" w:cs="Arial"/>
                <w:lang w:eastAsia="pt-BR"/>
              </w:rPr>
            </w:pPr>
            <w:r>
              <w:rPr>
                <w:rFonts w:ascii="Calibri" w:hAnsi="Calibri" w:cs="Calibri"/>
                <w:color w:val="000000"/>
              </w:rPr>
              <w:t>Estudo prévio para reforma do Centro de Idosos, incluso projeto arquitetônico e planilha orçamentária</w:t>
            </w:r>
          </w:p>
        </w:tc>
        <w:tc>
          <w:tcPr>
            <w:tcW w:w="2120" w:type="dxa"/>
            <w:noWrap/>
            <w:vAlign w:val="center"/>
          </w:tcPr>
          <w:p w14:paraId="45B2E255" w14:textId="03924E85" w:rsidR="001E6EAB" w:rsidRPr="000D1E0E" w:rsidRDefault="001E6EAB" w:rsidP="001E6EAB">
            <w:pPr>
              <w:jc w:val="both"/>
              <w:rPr>
                <w:rFonts w:ascii="Arial" w:eastAsia="Times New Roman" w:hAnsi="Arial" w:cs="Arial"/>
                <w:lang w:eastAsia="pt-BR"/>
              </w:rPr>
            </w:pPr>
            <w:r>
              <w:rPr>
                <w:rFonts w:ascii="Calibri" w:hAnsi="Calibri" w:cs="Calibri"/>
                <w:color w:val="000000"/>
              </w:rPr>
              <w:t>R$ 8.000,00</w:t>
            </w:r>
          </w:p>
        </w:tc>
      </w:tr>
      <w:tr w:rsidR="001E6EAB" w:rsidRPr="000D1E0E" w14:paraId="15B7C8A8" w14:textId="77777777" w:rsidTr="00B6360F">
        <w:trPr>
          <w:trHeight w:val="314"/>
        </w:trPr>
        <w:tc>
          <w:tcPr>
            <w:tcW w:w="6380" w:type="dxa"/>
            <w:vAlign w:val="center"/>
          </w:tcPr>
          <w:p w14:paraId="372936BC" w14:textId="0B151A6E" w:rsidR="001E6EAB" w:rsidRPr="000D1E0E" w:rsidRDefault="001E6EAB" w:rsidP="001E6EAB">
            <w:pPr>
              <w:jc w:val="both"/>
              <w:rPr>
                <w:rFonts w:ascii="Arial" w:eastAsia="Times New Roman" w:hAnsi="Arial" w:cs="Arial"/>
                <w:lang w:eastAsia="pt-BR"/>
              </w:rPr>
            </w:pPr>
            <w:r>
              <w:rPr>
                <w:rFonts w:ascii="Calibri" w:hAnsi="Calibri" w:cs="Calibri"/>
                <w:color w:val="000000"/>
              </w:rPr>
              <w:t>Projeto completo para reforma do Centro de Convivência de Idosos - incluindo projeto arquitetônico, acessibilidade, climatização, hidrossanitário, paisagístico, prevenção contra incêndio, elétrico, estrutural, memoriais descritivos e orçamento</w:t>
            </w:r>
          </w:p>
        </w:tc>
        <w:tc>
          <w:tcPr>
            <w:tcW w:w="2120" w:type="dxa"/>
            <w:noWrap/>
            <w:vAlign w:val="center"/>
          </w:tcPr>
          <w:p w14:paraId="4325A1AA" w14:textId="43A3A7A8" w:rsidR="001E6EAB" w:rsidRPr="000D1E0E" w:rsidRDefault="001E6EAB" w:rsidP="001E6EAB">
            <w:pPr>
              <w:jc w:val="both"/>
              <w:rPr>
                <w:rFonts w:ascii="Arial" w:hAnsi="Arial" w:cs="Arial"/>
                <w:b/>
                <w:bCs/>
                <w:color w:val="000000"/>
              </w:rPr>
            </w:pPr>
            <w:r>
              <w:rPr>
                <w:rFonts w:ascii="Calibri" w:hAnsi="Calibri" w:cs="Calibri"/>
                <w:color w:val="000000"/>
              </w:rPr>
              <w:t>R$ 20.000,00</w:t>
            </w:r>
          </w:p>
        </w:tc>
      </w:tr>
      <w:tr w:rsidR="001E6EAB" w:rsidRPr="000D1E0E" w14:paraId="49AE5AED" w14:textId="77777777" w:rsidTr="00B6360F">
        <w:trPr>
          <w:trHeight w:val="314"/>
        </w:trPr>
        <w:tc>
          <w:tcPr>
            <w:tcW w:w="6380" w:type="dxa"/>
            <w:vAlign w:val="center"/>
          </w:tcPr>
          <w:p w14:paraId="5F8CE39E" w14:textId="421E06B4" w:rsidR="001E6EAB" w:rsidRDefault="001E6EAB" w:rsidP="001E6EAB">
            <w:pPr>
              <w:jc w:val="both"/>
              <w:rPr>
                <w:rFonts w:ascii="Calibri" w:hAnsi="Calibri" w:cs="Calibri"/>
                <w:color w:val="000000"/>
              </w:rPr>
            </w:pPr>
            <w:r>
              <w:rPr>
                <w:rFonts w:ascii="Calibri" w:hAnsi="Calibri" w:cs="Calibri"/>
                <w:color w:val="000000"/>
              </w:rPr>
              <w:t xml:space="preserve">Ajustes em projeto preventivo contra incêndio, conforme análise do Corpo de Bombeiros </w:t>
            </w:r>
          </w:p>
        </w:tc>
        <w:tc>
          <w:tcPr>
            <w:tcW w:w="2120" w:type="dxa"/>
            <w:noWrap/>
            <w:vAlign w:val="center"/>
          </w:tcPr>
          <w:p w14:paraId="3B04FEC3" w14:textId="14F40102" w:rsidR="001E6EAB" w:rsidRDefault="001E6EAB" w:rsidP="001E6EAB">
            <w:pPr>
              <w:jc w:val="both"/>
              <w:rPr>
                <w:rFonts w:ascii="Calibri" w:hAnsi="Calibri" w:cs="Calibri"/>
                <w:color w:val="000000"/>
              </w:rPr>
            </w:pPr>
            <w:r>
              <w:rPr>
                <w:rFonts w:ascii="Calibri" w:hAnsi="Calibri" w:cs="Calibri"/>
                <w:color w:val="000000"/>
              </w:rPr>
              <w:t>R$ 500,00</w:t>
            </w:r>
          </w:p>
        </w:tc>
      </w:tr>
      <w:tr w:rsidR="001E6EAB" w:rsidRPr="000D1E0E" w14:paraId="0D23AD4A" w14:textId="77777777" w:rsidTr="00AD5BC4">
        <w:trPr>
          <w:trHeight w:val="314"/>
        </w:trPr>
        <w:tc>
          <w:tcPr>
            <w:tcW w:w="6380" w:type="dxa"/>
            <w:vAlign w:val="bottom"/>
          </w:tcPr>
          <w:p w14:paraId="1E384D15" w14:textId="6FD7667E" w:rsidR="001E6EAB" w:rsidRDefault="001E6EAB" w:rsidP="001E6EAB">
            <w:pPr>
              <w:jc w:val="both"/>
              <w:rPr>
                <w:rFonts w:ascii="Calibri" w:hAnsi="Calibri" w:cs="Calibri"/>
                <w:color w:val="000000"/>
              </w:rPr>
            </w:pPr>
            <w:r>
              <w:rPr>
                <w:rFonts w:ascii="Calibri" w:hAnsi="Calibri" w:cs="Calibri"/>
                <w:color w:val="000000"/>
              </w:rPr>
              <w:t>Atualização de projetos e orçamentos do Loteamento Popular - Incluindo urbanístico, pavimentação, drenagem pluvial e paisagistico</w:t>
            </w:r>
          </w:p>
        </w:tc>
        <w:tc>
          <w:tcPr>
            <w:tcW w:w="2120" w:type="dxa"/>
            <w:noWrap/>
            <w:vAlign w:val="center"/>
          </w:tcPr>
          <w:p w14:paraId="70F1F3D2" w14:textId="3583D587" w:rsidR="001E6EAB" w:rsidRDefault="001E6EAB" w:rsidP="001E6EAB">
            <w:pPr>
              <w:jc w:val="both"/>
              <w:rPr>
                <w:rFonts w:ascii="Calibri" w:hAnsi="Calibri" w:cs="Calibri"/>
                <w:color w:val="000000"/>
              </w:rPr>
            </w:pPr>
            <w:r>
              <w:rPr>
                <w:rFonts w:ascii="Calibri" w:hAnsi="Calibri" w:cs="Calibri"/>
                <w:color w:val="000000"/>
              </w:rPr>
              <w:t>R$ 18.000,00</w:t>
            </w:r>
          </w:p>
        </w:tc>
      </w:tr>
      <w:tr w:rsidR="001E6EAB" w:rsidRPr="000D1E0E" w14:paraId="34A74264" w14:textId="77777777" w:rsidTr="00B6360F">
        <w:trPr>
          <w:trHeight w:val="314"/>
        </w:trPr>
        <w:tc>
          <w:tcPr>
            <w:tcW w:w="6380" w:type="dxa"/>
            <w:vAlign w:val="center"/>
          </w:tcPr>
          <w:p w14:paraId="20E447CB" w14:textId="3BD3A22A" w:rsidR="001E6EAB" w:rsidRDefault="001E6EAB" w:rsidP="001E6EAB">
            <w:pPr>
              <w:jc w:val="both"/>
              <w:rPr>
                <w:rFonts w:ascii="Calibri" w:hAnsi="Calibri" w:cs="Calibri"/>
                <w:color w:val="000000"/>
              </w:rPr>
            </w:pPr>
            <w:r>
              <w:rPr>
                <w:rFonts w:ascii="Calibri" w:hAnsi="Calibri" w:cs="Calibri"/>
                <w:color w:val="000000"/>
              </w:rPr>
              <w:t xml:space="preserve">Ajustes em projeto preventivo contra incêndio, conforme análise do Corpo de Bombeiros </w:t>
            </w:r>
          </w:p>
        </w:tc>
        <w:tc>
          <w:tcPr>
            <w:tcW w:w="2120" w:type="dxa"/>
            <w:noWrap/>
            <w:vAlign w:val="center"/>
          </w:tcPr>
          <w:p w14:paraId="70A2E7E5" w14:textId="4100F7FB" w:rsidR="001E6EAB" w:rsidRDefault="001E6EAB" w:rsidP="001E6EAB">
            <w:pPr>
              <w:jc w:val="both"/>
              <w:rPr>
                <w:rFonts w:ascii="Calibri" w:hAnsi="Calibri" w:cs="Calibri"/>
                <w:color w:val="000000"/>
              </w:rPr>
            </w:pPr>
            <w:r>
              <w:rPr>
                <w:rFonts w:ascii="Calibri" w:hAnsi="Calibri" w:cs="Calibri"/>
                <w:color w:val="000000"/>
              </w:rPr>
              <w:t>R$ 1.200,00</w:t>
            </w:r>
          </w:p>
        </w:tc>
      </w:tr>
      <w:tr w:rsidR="001E6EAB" w:rsidRPr="000D1E0E" w14:paraId="44C4CA65" w14:textId="77777777" w:rsidTr="00CA0FCB">
        <w:trPr>
          <w:trHeight w:val="314"/>
        </w:trPr>
        <w:tc>
          <w:tcPr>
            <w:tcW w:w="6380" w:type="dxa"/>
            <w:vAlign w:val="bottom"/>
          </w:tcPr>
          <w:p w14:paraId="7DFECBAE" w14:textId="7E8B1380" w:rsidR="001E6EAB" w:rsidRDefault="001E6EAB" w:rsidP="001E6EAB">
            <w:pPr>
              <w:jc w:val="both"/>
              <w:rPr>
                <w:rFonts w:ascii="Calibri" w:hAnsi="Calibri" w:cs="Calibri"/>
                <w:color w:val="000000"/>
              </w:rPr>
            </w:pPr>
            <w:r>
              <w:rPr>
                <w:rFonts w:ascii="Calibri" w:hAnsi="Calibri" w:cs="Calibri"/>
                <w:color w:val="000000"/>
              </w:rPr>
              <w:t>Projeto para entrada de energia de creche municipal</w:t>
            </w:r>
          </w:p>
        </w:tc>
        <w:tc>
          <w:tcPr>
            <w:tcW w:w="2120" w:type="dxa"/>
            <w:noWrap/>
            <w:vAlign w:val="center"/>
          </w:tcPr>
          <w:p w14:paraId="32D8DDE1" w14:textId="387805AB" w:rsidR="001E6EAB" w:rsidRDefault="001E6EAB" w:rsidP="001E6EAB">
            <w:pPr>
              <w:jc w:val="both"/>
              <w:rPr>
                <w:rFonts w:ascii="Calibri" w:hAnsi="Calibri" w:cs="Calibri"/>
                <w:color w:val="000000"/>
              </w:rPr>
            </w:pPr>
            <w:r>
              <w:rPr>
                <w:rFonts w:ascii="Calibri" w:hAnsi="Calibri" w:cs="Calibri"/>
                <w:color w:val="000000"/>
              </w:rPr>
              <w:t>R$ 1.800,00</w:t>
            </w:r>
          </w:p>
        </w:tc>
      </w:tr>
      <w:tr w:rsidR="001E6EAB" w:rsidRPr="000D1E0E" w14:paraId="49F52609" w14:textId="77777777" w:rsidTr="00507120">
        <w:trPr>
          <w:trHeight w:val="314"/>
        </w:trPr>
        <w:tc>
          <w:tcPr>
            <w:tcW w:w="6380" w:type="dxa"/>
            <w:vAlign w:val="center"/>
          </w:tcPr>
          <w:p w14:paraId="4151A69D" w14:textId="2E159415" w:rsidR="001E6EAB" w:rsidRDefault="001E6EAB" w:rsidP="001E6EAB">
            <w:pPr>
              <w:jc w:val="both"/>
              <w:rPr>
                <w:rFonts w:ascii="Calibri" w:hAnsi="Calibri" w:cs="Calibri"/>
                <w:color w:val="000000"/>
              </w:rPr>
            </w:pPr>
            <w:r>
              <w:rPr>
                <w:rFonts w:ascii="Calibri" w:hAnsi="Calibri" w:cs="Calibri"/>
                <w:color w:val="000000"/>
              </w:rPr>
              <w:t>Reunião virtual com os bombeiros referente ao centro de idoso e elaboração de recurso técnico</w:t>
            </w:r>
          </w:p>
        </w:tc>
        <w:tc>
          <w:tcPr>
            <w:tcW w:w="2120" w:type="dxa"/>
            <w:noWrap/>
            <w:vAlign w:val="center"/>
          </w:tcPr>
          <w:p w14:paraId="7471B9E3" w14:textId="0CDEC86B" w:rsidR="001E6EAB" w:rsidRDefault="001E6EAB" w:rsidP="001E6EAB">
            <w:pPr>
              <w:jc w:val="both"/>
              <w:rPr>
                <w:rFonts w:ascii="Calibri" w:hAnsi="Calibri" w:cs="Calibri"/>
                <w:color w:val="000000"/>
              </w:rPr>
            </w:pPr>
            <w:r>
              <w:rPr>
                <w:rFonts w:ascii="Calibri" w:hAnsi="Calibri" w:cs="Calibri"/>
                <w:color w:val="000000"/>
              </w:rPr>
              <w:t>R$ 500,00</w:t>
            </w:r>
          </w:p>
        </w:tc>
      </w:tr>
      <w:tr w:rsidR="001E6EAB" w:rsidRPr="000D1E0E" w14:paraId="76F12A23" w14:textId="77777777" w:rsidTr="00634D96">
        <w:trPr>
          <w:trHeight w:val="314"/>
        </w:trPr>
        <w:tc>
          <w:tcPr>
            <w:tcW w:w="6380" w:type="dxa"/>
            <w:vAlign w:val="center"/>
          </w:tcPr>
          <w:p w14:paraId="772248B4" w14:textId="3421DABB" w:rsidR="001E6EAB" w:rsidRDefault="001E6EAB" w:rsidP="001E6EAB">
            <w:pPr>
              <w:jc w:val="both"/>
              <w:rPr>
                <w:rFonts w:ascii="Calibri" w:hAnsi="Calibri" w:cs="Calibri"/>
                <w:color w:val="000000"/>
              </w:rPr>
            </w:pPr>
            <w:r>
              <w:rPr>
                <w:rFonts w:ascii="Calibri" w:hAnsi="Calibri" w:cs="Calibri"/>
                <w:color w:val="000000"/>
              </w:rPr>
              <w:t xml:space="preserve">Ajustes em projeto preventivo contra incêndio, conforme análise do Corpo de Bombeiros </w:t>
            </w:r>
          </w:p>
        </w:tc>
        <w:tc>
          <w:tcPr>
            <w:tcW w:w="2120" w:type="dxa"/>
            <w:noWrap/>
            <w:vAlign w:val="center"/>
          </w:tcPr>
          <w:p w14:paraId="794C15E7" w14:textId="11D0FC7F" w:rsidR="001E6EAB" w:rsidRDefault="001E6EAB" w:rsidP="001E6EAB">
            <w:pPr>
              <w:jc w:val="both"/>
              <w:rPr>
                <w:rFonts w:ascii="Calibri" w:hAnsi="Calibri" w:cs="Calibri"/>
                <w:color w:val="000000"/>
              </w:rPr>
            </w:pPr>
            <w:r>
              <w:rPr>
                <w:rFonts w:ascii="Calibri" w:hAnsi="Calibri" w:cs="Calibri"/>
                <w:color w:val="000000"/>
              </w:rPr>
              <w:t>R$ 1.000,00</w:t>
            </w:r>
          </w:p>
        </w:tc>
      </w:tr>
      <w:tr w:rsidR="001E6EAB" w:rsidRPr="000D1E0E" w14:paraId="4539E24A" w14:textId="77777777" w:rsidTr="00B0688D">
        <w:trPr>
          <w:trHeight w:val="314"/>
        </w:trPr>
        <w:tc>
          <w:tcPr>
            <w:tcW w:w="6380" w:type="dxa"/>
            <w:vAlign w:val="center"/>
          </w:tcPr>
          <w:p w14:paraId="6F924031" w14:textId="282005AD" w:rsidR="001E6EAB" w:rsidRDefault="001E6EAB" w:rsidP="001E6EAB">
            <w:pPr>
              <w:jc w:val="both"/>
              <w:rPr>
                <w:rFonts w:ascii="Calibri" w:hAnsi="Calibri" w:cs="Calibri"/>
                <w:color w:val="000000"/>
              </w:rPr>
            </w:pPr>
            <w:r>
              <w:rPr>
                <w:rFonts w:ascii="Calibri" w:hAnsi="Calibri" w:cs="Calibri"/>
                <w:color w:val="000000"/>
              </w:rPr>
              <w:t>Atualização de orçamento da obra para licitação</w:t>
            </w:r>
          </w:p>
        </w:tc>
        <w:tc>
          <w:tcPr>
            <w:tcW w:w="2120" w:type="dxa"/>
            <w:noWrap/>
            <w:vAlign w:val="center"/>
          </w:tcPr>
          <w:p w14:paraId="58B57AEE" w14:textId="6F8683C1" w:rsidR="001E6EAB" w:rsidRDefault="001E6EAB" w:rsidP="001E6EAB">
            <w:pPr>
              <w:jc w:val="both"/>
              <w:rPr>
                <w:rFonts w:ascii="Calibri" w:hAnsi="Calibri" w:cs="Calibri"/>
                <w:color w:val="000000"/>
              </w:rPr>
            </w:pPr>
            <w:r>
              <w:rPr>
                <w:rFonts w:ascii="Calibri" w:hAnsi="Calibri" w:cs="Calibri"/>
                <w:color w:val="000000"/>
              </w:rPr>
              <w:t>R$ 1.000,00</w:t>
            </w:r>
          </w:p>
        </w:tc>
      </w:tr>
      <w:tr w:rsidR="003C2591" w:rsidRPr="000D1E0E" w14:paraId="45D8B5FC" w14:textId="77777777" w:rsidTr="00CA3E3B">
        <w:trPr>
          <w:trHeight w:val="314"/>
        </w:trPr>
        <w:tc>
          <w:tcPr>
            <w:tcW w:w="6380" w:type="dxa"/>
            <w:vAlign w:val="bottom"/>
          </w:tcPr>
          <w:p w14:paraId="7742DD87" w14:textId="2F5B8BCA" w:rsidR="003C2591" w:rsidRDefault="003C2591" w:rsidP="003C2591">
            <w:pPr>
              <w:jc w:val="both"/>
              <w:rPr>
                <w:rFonts w:ascii="Calibri" w:hAnsi="Calibri" w:cs="Calibri"/>
                <w:color w:val="000000"/>
              </w:rPr>
            </w:pPr>
            <w:r>
              <w:rPr>
                <w:rFonts w:ascii="Calibri" w:hAnsi="Calibri" w:cs="Calibri"/>
                <w:color w:val="000000"/>
              </w:rPr>
              <w:t>Projeto de rampa de interligação da Escola Nossa Senhora Aparecida até o ginásio de esportes. Projeto preventivo contra incêndio da Escola Nossa Senhora Aparecida, incluindo memoriais descritivos e planilha orçamentária</w:t>
            </w:r>
          </w:p>
        </w:tc>
        <w:tc>
          <w:tcPr>
            <w:tcW w:w="2120" w:type="dxa"/>
            <w:noWrap/>
            <w:vAlign w:val="center"/>
          </w:tcPr>
          <w:p w14:paraId="5B397209" w14:textId="660E9D3F" w:rsidR="003C2591" w:rsidRDefault="003C2591" w:rsidP="003C2591">
            <w:pPr>
              <w:jc w:val="both"/>
              <w:rPr>
                <w:rFonts w:ascii="Calibri" w:hAnsi="Calibri" w:cs="Calibri"/>
                <w:color w:val="000000"/>
              </w:rPr>
            </w:pPr>
            <w:r>
              <w:rPr>
                <w:rFonts w:ascii="Calibri" w:hAnsi="Calibri" w:cs="Calibri"/>
                <w:color w:val="000000"/>
              </w:rPr>
              <w:t>R$ 10.000,00</w:t>
            </w:r>
          </w:p>
        </w:tc>
      </w:tr>
      <w:tr w:rsidR="003C2591" w:rsidRPr="000D1E0E" w14:paraId="63ECBCDE" w14:textId="77777777" w:rsidTr="00B0688D">
        <w:trPr>
          <w:trHeight w:val="314"/>
        </w:trPr>
        <w:tc>
          <w:tcPr>
            <w:tcW w:w="6380" w:type="dxa"/>
            <w:vAlign w:val="center"/>
          </w:tcPr>
          <w:p w14:paraId="03323078" w14:textId="633CDFAE" w:rsidR="003C2591" w:rsidRPr="003C2591" w:rsidRDefault="003C2591" w:rsidP="001E6EAB">
            <w:pPr>
              <w:jc w:val="both"/>
              <w:rPr>
                <w:rFonts w:ascii="Calibri" w:hAnsi="Calibri" w:cs="Calibri"/>
                <w:b/>
                <w:bCs/>
                <w:color w:val="000000"/>
              </w:rPr>
            </w:pPr>
            <w:r w:rsidRPr="003C2591">
              <w:rPr>
                <w:rFonts w:ascii="Calibri" w:hAnsi="Calibri" w:cs="Calibri"/>
                <w:b/>
                <w:bCs/>
                <w:color w:val="000000"/>
              </w:rPr>
              <w:t>SUPORTE TÉCNICO</w:t>
            </w:r>
          </w:p>
        </w:tc>
        <w:tc>
          <w:tcPr>
            <w:tcW w:w="2120" w:type="dxa"/>
            <w:noWrap/>
            <w:vAlign w:val="center"/>
          </w:tcPr>
          <w:p w14:paraId="377A2511" w14:textId="77777777" w:rsidR="003C2591" w:rsidRDefault="003C2591" w:rsidP="001E6EAB">
            <w:pPr>
              <w:jc w:val="both"/>
              <w:rPr>
                <w:rFonts w:ascii="Calibri" w:hAnsi="Calibri" w:cs="Calibri"/>
                <w:color w:val="000000"/>
              </w:rPr>
            </w:pPr>
          </w:p>
        </w:tc>
      </w:tr>
      <w:tr w:rsidR="003C2591" w:rsidRPr="000D1E0E" w14:paraId="35B703B8" w14:textId="77777777" w:rsidTr="00B0688D">
        <w:trPr>
          <w:trHeight w:val="314"/>
        </w:trPr>
        <w:tc>
          <w:tcPr>
            <w:tcW w:w="6380" w:type="dxa"/>
            <w:vAlign w:val="center"/>
          </w:tcPr>
          <w:p w14:paraId="797C3458" w14:textId="337062CF" w:rsidR="003C2591" w:rsidRDefault="003C2591" w:rsidP="003C2591">
            <w:pPr>
              <w:jc w:val="both"/>
              <w:rPr>
                <w:rFonts w:ascii="Calibri" w:hAnsi="Calibri" w:cs="Calibri"/>
                <w:color w:val="000000"/>
              </w:rPr>
            </w:pPr>
            <w:r>
              <w:rPr>
                <w:rFonts w:ascii="Calibri" w:hAnsi="Calibri" w:cs="Calibri"/>
                <w:color w:val="000000"/>
              </w:rPr>
              <w:t>Envio de mapa da Escola Assento Indumel</w:t>
            </w:r>
          </w:p>
        </w:tc>
        <w:tc>
          <w:tcPr>
            <w:tcW w:w="2120" w:type="dxa"/>
            <w:noWrap/>
            <w:vAlign w:val="center"/>
          </w:tcPr>
          <w:p w14:paraId="2CF1076F" w14:textId="75AF71D0" w:rsidR="003C2591" w:rsidRDefault="003C2591" w:rsidP="003C2591">
            <w:pPr>
              <w:jc w:val="both"/>
              <w:rPr>
                <w:rFonts w:ascii="Calibri" w:hAnsi="Calibri" w:cs="Calibri"/>
                <w:color w:val="000000"/>
              </w:rPr>
            </w:pPr>
            <w:r>
              <w:rPr>
                <w:rFonts w:ascii="Calibri" w:hAnsi="Calibri" w:cs="Calibri"/>
                <w:color w:val="000000"/>
              </w:rPr>
              <w:t>R$ 100,00</w:t>
            </w:r>
          </w:p>
        </w:tc>
      </w:tr>
      <w:tr w:rsidR="003C2591" w:rsidRPr="000D1E0E" w14:paraId="074228F0" w14:textId="77777777" w:rsidTr="008F6E7C">
        <w:trPr>
          <w:trHeight w:val="314"/>
        </w:trPr>
        <w:tc>
          <w:tcPr>
            <w:tcW w:w="6380" w:type="dxa"/>
            <w:vAlign w:val="bottom"/>
          </w:tcPr>
          <w:p w14:paraId="2840C618" w14:textId="66AE2787" w:rsidR="003C2591" w:rsidRDefault="003C2591" w:rsidP="003C2591">
            <w:pPr>
              <w:jc w:val="both"/>
              <w:rPr>
                <w:rFonts w:ascii="Calibri" w:hAnsi="Calibri" w:cs="Calibri"/>
                <w:color w:val="000000"/>
              </w:rPr>
            </w:pPr>
            <w:r>
              <w:rPr>
                <w:rFonts w:ascii="Calibri" w:hAnsi="Calibri" w:cs="Calibri"/>
                <w:color w:val="000000"/>
              </w:rPr>
              <w:t>Atendimento Leo, referente ao projeto preventivo do Ginásio Municipal</w:t>
            </w:r>
          </w:p>
        </w:tc>
        <w:tc>
          <w:tcPr>
            <w:tcW w:w="2120" w:type="dxa"/>
            <w:noWrap/>
            <w:vAlign w:val="center"/>
          </w:tcPr>
          <w:p w14:paraId="57FC5B29" w14:textId="422F66B2" w:rsidR="003C2591" w:rsidRDefault="003C2591" w:rsidP="003C2591">
            <w:pPr>
              <w:jc w:val="both"/>
              <w:rPr>
                <w:rFonts w:ascii="Calibri" w:hAnsi="Calibri" w:cs="Calibri"/>
                <w:color w:val="000000"/>
              </w:rPr>
            </w:pPr>
            <w:r>
              <w:rPr>
                <w:rFonts w:ascii="Calibri" w:hAnsi="Calibri" w:cs="Calibri"/>
                <w:color w:val="000000"/>
              </w:rPr>
              <w:t>R$ 100,00</w:t>
            </w:r>
          </w:p>
        </w:tc>
      </w:tr>
      <w:tr w:rsidR="003C2591" w:rsidRPr="000D1E0E" w14:paraId="52619B17" w14:textId="77777777" w:rsidTr="00575D77">
        <w:trPr>
          <w:trHeight w:val="314"/>
        </w:trPr>
        <w:tc>
          <w:tcPr>
            <w:tcW w:w="6380" w:type="dxa"/>
            <w:vAlign w:val="bottom"/>
          </w:tcPr>
          <w:p w14:paraId="645C19E0" w14:textId="5E015E19" w:rsidR="003C2591" w:rsidRDefault="003C2591" w:rsidP="003C2591">
            <w:pPr>
              <w:jc w:val="both"/>
              <w:rPr>
                <w:rFonts w:ascii="Calibri" w:hAnsi="Calibri" w:cs="Calibri"/>
                <w:color w:val="000000"/>
              </w:rPr>
            </w:pPr>
            <w:r>
              <w:rPr>
                <w:rFonts w:ascii="Calibri" w:hAnsi="Calibri" w:cs="Calibri"/>
                <w:color w:val="000000"/>
              </w:rPr>
              <w:t>Atendimento Leo, referente ao projeto preventivo do Ginásio Municipal</w:t>
            </w:r>
          </w:p>
        </w:tc>
        <w:tc>
          <w:tcPr>
            <w:tcW w:w="2120" w:type="dxa"/>
            <w:noWrap/>
            <w:vAlign w:val="center"/>
          </w:tcPr>
          <w:p w14:paraId="3C598C21" w14:textId="7583C583" w:rsidR="003C2591" w:rsidRDefault="003C2591" w:rsidP="003C2591">
            <w:pPr>
              <w:jc w:val="both"/>
              <w:rPr>
                <w:rFonts w:ascii="Calibri" w:hAnsi="Calibri" w:cs="Calibri"/>
                <w:color w:val="000000"/>
              </w:rPr>
            </w:pPr>
            <w:r>
              <w:rPr>
                <w:rFonts w:ascii="Calibri" w:hAnsi="Calibri" w:cs="Calibri"/>
                <w:color w:val="000000"/>
              </w:rPr>
              <w:t>R$ 100,00</w:t>
            </w:r>
          </w:p>
        </w:tc>
      </w:tr>
      <w:tr w:rsidR="003C2591" w:rsidRPr="000D1E0E" w14:paraId="228B72D8" w14:textId="77777777" w:rsidTr="00B0688D">
        <w:trPr>
          <w:trHeight w:val="314"/>
        </w:trPr>
        <w:tc>
          <w:tcPr>
            <w:tcW w:w="6380" w:type="dxa"/>
            <w:vAlign w:val="center"/>
          </w:tcPr>
          <w:p w14:paraId="76B2540B" w14:textId="5B3D2A06" w:rsidR="003C2591" w:rsidRDefault="003C2591" w:rsidP="003C2591">
            <w:pPr>
              <w:jc w:val="both"/>
              <w:rPr>
                <w:rFonts w:ascii="Calibri" w:hAnsi="Calibri" w:cs="Calibri"/>
                <w:color w:val="000000"/>
              </w:rPr>
            </w:pPr>
            <w:r>
              <w:rPr>
                <w:rFonts w:ascii="Calibri" w:hAnsi="Calibri" w:cs="Calibri"/>
                <w:color w:val="000000"/>
              </w:rPr>
              <w:t>Envio de mapa municipal para Elisamara - secretaria de saúde</w:t>
            </w:r>
          </w:p>
        </w:tc>
        <w:tc>
          <w:tcPr>
            <w:tcW w:w="2120" w:type="dxa"/>
            <w:noWrap/>
            <w:vAlign w:val="center"/>
          </w:tcPr>
          <w:p w14:paraId="324F2D59" w14:textId="548216B3" w:rsidR="003C2591" w:rsidRDefault="003C2591" w:rsidP="003C2591">
            <w:pPr>
              <w:jc w:val="both"/>
              <w:rPr>
                <w:rFonts w:ascii="Calibri" w:hAnsi="Calibri" w:cs="Calibri"/>
                <w:color w:val="000000"/>
              </w:rPr>
            </w:pPr>
            <w:r>
              <w:rPr>
                <w:rFonts w:ascii="Calibri" w:hAnsi="Calibri" w:cs="Calibri"/>
                <w:color w:val="000000"/>
              </w:rPr>
              <w:t>R$ 100,00</w:t>
            </w:r>
          </w:p>
        </w:tc>
      </w:tr>
      <w:tr w:rsidR="003C2591" w:rsidRPr="000D1E0E" w14:paraId="7224609E" w14:textId="77777777" w:rsidTr="00566291">
        <w:trPr>
          <w:trHeight w:val="314"/>
        </w:trPr>
        <w:tc>
          <w:tcPr>
            <w:tcW w:w="6380" w:type="dxa"/>
            <w:vAlign w:val="bottom"/>
          </w:tcPr>
          <w:p w14:paraId="4E7FED09" w14:textId="29371251" w:rsidR="003C2591" w:rsidRDefault="003C2591" w:rsidP="003C2591">
            <w:pPr>
              <w:jc w:val="both"/>
              <w:rPr>
                <w:rFonts w:ascii="Calibri" w:hAnsi="Calibri" w:cs="Calibri"/>
                <w:color w:val="000000"/>
              </w:rPr>
            </w:pPr>
            <w:r>
              <w:rPr>
                <w:rFonts w:ascii="Calibri" w:hAnsi="Calibri" w:cs="Calibri"/>
                <w:color w:val="000000"/>
              </w:rPr>
              <w:t xml:space="preserve">Atendimento arquiteta Morgana referente </w:t>
            </w:r>
            <w:proofErr w:type="gramStart"/>
            <w:r>
              <w:rPr>
                <w:rFonts w:ascii="Calibri" w:hAnsi="Calibri" w:cs="Calibri"/>
                <w:color w:val="000000"/>
              </w:rPr>
              <w:t>à</w:t>
            </w:r>
            <w:proofErr w:type="gramEnd"/>
            <w:r>
              <w:rPr>
                <w:rFonts w:ascii="Calibri" w:hAnsi="Calibri" w:cs="Calibri"/>
                <w:color w:val="000000"/>
              </w:rPr>
              <w:t xml:space="preserve"> dúvidas de projetos estruturais</w:t>
            </w:r>
          </w:p>
        </w:tc>
        <w:tc>
          <w:tcPr>
            <w:tcW w:w="2120" w:type="dxa"/>
            <w:noWrap/>
            <w:vAlign w:val="center"/>
          </w:tcPr>
          <w:p w14:paraId="1CB54BA9" w14:textId="40C66433" w:rsidR="003C2591" w:rsidRDefault="003C2591" w:rsidP="003C2591">
            <w:pPr>
              <w:jc w:val="both"/>
              <w:rPr>
                <w:rFonts w:ascii="Calibri" w:hAnsi="Calibri" w:cs="Calibri"/>
                <w:color w:val="000000"/>
              </w:rPr>
            </w:pPr>
            <w:r>
              <w:rPr>
                <w:rFonts w:ascii="Calibri" w:hAnsi="Calibri" w:cs="Calibri"/>
                <w:color w:val="000000"/>
              </w:rPr>
              <w:t>R$ 100,00</w:t>
            </w:r>
          </w:p>
        </w:tc>
      </w:tr>
      <w:tr w:rsidR="003C2591" w:rsidRPr="000D1E0E" w14:paraId="31007BA6" w14:textId="77777777" w:rsidTr="00C067C3">
        <w:trPr>
          <w:trHeight w:val="314"/>
        </w:trPr>
        <w:tc>
          <w:tcPr>
            <w:tcW w:w="6380" w:type="dxa"/>
            <w:vAlign w:val="bottom"/>
          </w:tcPr>
          <w:p w14:paraId="0BB4894B" w14:textId="6A8ED65F" w:rsidR="003C2591" w:rsidRDefault="003C2591" w:rsidP="003C2591">
            <w:pPr>
              <w:jc w:val="both"/>
              <w:rPr>
                <w:rFonts w:ascii="Calibri" w:hAnsi="Calibri" w:cs="Calibri"/>
                <w:color w:val="000000"/>
              </w:rPr>
            </w:pPr>
            <w:r>
              <w:rPr>
                <w:rFonts w:ascii="Calibri" w:hAnsi="Calibri" w:cs="Calibri"/>
                <w:color w:val="000000"/>
              </w:rPr>
              <w:t xml:space="preserve">Atendimento arquiteta Morgana referente </w:t>
            </w:r>
            <w:proofErr w:type="gramStart"/>
            <w:r>
              <w:rPr>
                <w:rFonts w:ascii="Calibri" w:hAnsi="Calibri" w:cs="Calibri"/>
                <w:color w:val="000000"/>
              </w:rPr>
              <w:t>à</w:t>
            </w:r>
            <w:proofErr w:type="gramEnd"/>
            <w:r>
              <w:rPr>
                <w:rFonts w:ascii="Calibri" w:hAnsi="Calibri" w:cs="Calibri"/>
                <w:color w:val="000000"/>
              </w:rPr>
              <w:t xml:space="preserve"> dúvidas e envios de arquivos</w:t>
            </w:r>
          </w:p>
        </w:tc>
        <w:tc>
          <w:tcPr>
            <w:tcW w:w="2120" w:type="dxa"/>
            <w:noWrap/>
            <w:vAlign w:val="center"/>
          </w:tcPr>
          <w:p w14:paraId="2803B341" w14:textId="04C2DDF2" w:rsidR="003C2591" w:rsidRDefault="003C2591" w:rsidP="003C2591">
            <w:pPr>
              <w:jc w:val="both"/>
              <w:rPr>
                <w:rFonts w:ascii="Calibri" w:hAnsi="Calibri" w:cs="Calibri"/>
                <w:color w:val="000000"/>
              </w:rPr>
            </w:pPr>
            <w:r>
              <w:rPr>
                <w:rFonts w:ascii="Calibri" w:hAnsi="Calibri" w:cs="Calibri"/>
                <w:color w:val="000000"/>
              </w:rPr>
              <w:t>R$ 100,00</w:t>
            </w:r>
          </w:p>
        </w:tc>
      </w:tr>
      <w:tr w:rsidR="003C2591" w:rsidRPr="000D1E0E" w14:paraId="3BFA185A" w14:textId="77777777" w:rsidTr="00C067C3">
        <w:trPr>
          <w:trHeight w:val="314"/>
        </w:trPr>
        <w:tc>
          <w:tcPr>
            <w:tcW w:w="6380" w:type="dxa"/>
            <w:vAlign w:val="bottom"/>
          </w:tcPr>
          <w:p w14:paraId="0837CB51" w14:textId="26A6BDB5" w:rsidR="003C2591" w:rsidRDefault="003C2591" w:rsidP="003C2591">
            <w:pPr>
              <w:jc w:val="both"/>
              <w:rPr>
                <w:rFonts w:ascii="Calibri" w:hAnsi="Calibri" w:cs="Calibri"/>
                <w:color w:val="000000"/>
              </w:rPr>
            </w:pPr>
            <w:r>
              <w:rPr>
                <w:rFonts w:ascii="Calibri" w:hAnsi="Calibri" w:cs="Calibri"/>
                <w:color w:val="000000"/>
              </w:rPr>
              <w:t xml:space="preserve">Atendimento arquiteta Morgana referente </w:t>
            </w:r>
            <w:proofErr w:type="gramStart"/>
            <w:r>
              <w:rPr>
                <w:rFonts w:ascii="Calibri" w:hAnsi="Calibri" w:cs="Calibri"/>
                <w:color w:val="000000"/>
              </w:rPr>
              <w:t>à</w:t>
            </w:r>
            <w:proofErr w:type="gramEnd"/>
            <w:r>
              <w:rPr>
                <w:rFonts w:ascii="Calibri" w:hAnsi="Calibri" w:cs="Calibri"/>
                <w:color w:val="000000"/>
              </w:rPr>
              <w:t xml:space="preserve"> dúvidas e envios de arquivos</w:t>
            </w:r>
          </w:p>
        </w:tc>
        <w:tc>
          <w:tcPr>
            <w:tcW w:w="2120" w:type="dxa"/>
            <w:noWrap/>
            <w:vAlign w:val="center"/>
          </w:tcPr>
          <w:p w14:paraId="5F7F9167" w14:textId="65C87E53" w:rsidR="003C2591" w:rsidRDefault="003C2591" w:rsidP="003C2591">
            <w:pPr>
              <w:jc w:val="both"/>
              <w:rPr>
                <w:rFonts w:ascii="Calibri" w:hAnsi="Calibri" w:cs="Calibri"/>
                <w:color w:val="000000"/>
              </w:rPr>
            </w:pPr>
            <w:r>
              <w:rPr>
                <w:rFonts w:ascii="Calibri" w:hAnsi="Calibri" w:cs="Calibri"/>
                <w:color w:val="000000"/>
              </w:rPr>
              <w:t>R$ 500,00</w:t>
            </w:r>
          </w:p>
        </w:tc>
      </w:tr>
      <w:tr w:rsidR="003C2591" w:rsidRPr="000D1E0E" w14:paraId="297B9D15" w14:textId="77777777" w:rsidTr="00C067C3">
        <w:trPr>
          <w:trHeight w:val="314"/>
        </w:trPr>
        <w:tc>
          <w:tcPr>
            <w:tcW w:w="6380" w:type="dxa"/>
            <w:vAlign w:val="bottom"/>
          </w:tcPr>
          <w:p w14:paraId="791F866D" w14:textId="4751DD87" w:rsidR="003C2591" w:rsidRDefault="003C2591" w:rsidP="003C2591">
            <w:pPr>
              <w:jc w:val="both"/>
              <w:rPr>
                <w:rFonts w:ascii="Calibri" w:hAnsi="Calibri" w:cs="Calibri"/>
                <w:color w:val="000000"/>
              </w:rPr>
            </w:pPr>
            <w:r>
              <w:rPr>
                <w:rFonts w:ascii="Calibri" w:hAnsi="Calibri" w:cs="Calibri"/>
                <w:color w:val="000000"/>
              </w:rPr>
              <w:t xml:space="preserve">Atendimento arquiteta Morgana referente </w:t>
            </w:r>
            <w:proofErr w:type="gramStart"/>
            <w:r>
              <w:rPr>
                <w:rFonts w:ascii="Calibri" w:hAnsi="Calibri" w:cs="Calibri"/>
                <w:color w:val="000000"/>
              </w:rPr>
              <w:t>à</w:t>
            </w:r>
            <w:proofErr w:type="gramEnd"/>
            <w:r>
              <w:rPr>
                <w:rFonts w:ascii="Calibri" w:hAnsi="Calibri" w:cs="Calibri"/>
                <w:color w:val="000000"/>
              </w:rPr>
              <w:t xml:space="preserve"> dúvidas do projeto da Capela Mortuária </w:t>
            </w:r>
          </w:p>
        </w:tc>
        <w:tc>
          <w:tcPr>
            <w:tcW w:w="2120" w:type="dxa"/>
            <w:noWrap/>
            <w:vAlign w:val="center"/>
          </w:tcPr>
          <w:p w14:paraId="49750633" w14:textId="2AAC5B69" w:rsidR="003C2591" w:rsidRDefault="003C2591" w:rsidP="003C2591">
            <w:pPr>
              <w:jc w:val="both"/>
              <w:rPr>
                <w:rFonts w:ascii="Calibri" w:hAnsi="Calibri" w:cs="Calibri"/>
                <w:color w:val="000000"/>
              </w:rPr>
            </w:pPr>
            <w:r>
              <w:rPr>
                <w:rFonts w:ascii="Calibri" w:hAnsi="Calibri" w:cs="Calibri"/>
                <w:color w:val="000000"/>
              </w:rPr>
              <w:t>R$ 100,00</w:t>
            </w:r>
          </w:p>
        </w:tc>
      </w:tr>
    </w:tbl>
    <w:p w14:paraId="4FA82F0F" w14:textId="2D810F10" w:rsidR="00B45504" w:rsidRDefault="00B45504" w:rsidP="000D1E0E">
      <w:pPr>
        <w:jc w:val="both"/>
        <w:rPr>
          <w:rFonts w:ascii="Arial" w:hAnsi="Arial" w:cs="Arial"/>
          <w:b/>
          <w:bCs/>
        </w:rPr>
      </w:pPr>
    </w:p>
    <w:p w14:paraId="570476ED" w14:textId="77777777" w:rsidR="003C2591" w:rsidRPr="000D1E0E" w:rsidRDefault="003C2591" w:rsidP="000D1E0E">
      <w:pPr>
        <w:jc w:val="both"/>
        <w:rPr>
          <w:rFonts w:ascii="Arial" w:hAnsi="Arial" w:cs="Arial"/>
          <w:b/>
          <w:bCs/>
        </w:rPr>
      </w:pPr>
    </w:p>
    <w:tbl>
      <w:tblPr>
        <w:tblStyle w:val="TabeladeGradeClara"/>
        <w:tblW w:w="5012" w:type="pct"/>
        <w:tblLayout w:type="fixed"/>
        <w:tblLook w:val="04A0" w:firstRow="1" w:lastRow="0" w:firstColumn="1" w:lastColumn="0" w:noHBand="0" w:noVBand="1"/>
      </w:tblPr>
      <w:tblGrid>
        <w:gridCol w:w="8514"/>
      </w:tblGrid>
      <w:tr w:rsidR="00BE2BBD" w:rsidRPr="000D1E0E" w14:paraId="63345344" w14:textId="77777777" w:rsidTr="00B6360F">
        <w:trPr>
          <w:trHeight w:val="315"/>
        </w:trPr>
        <w:tc>
          <w:tcPr>
            <w:tcW w:w="5000" w:type="pct"/>
            <w:shd w:val="clear" w:color="auto" w:fill="FFD966" w:themeFill="accent4" w:themeFillTint="99"/>
            <w:noWrap/>
            <w:vAlign w:val="center"/>
            <w:hideMark/>
          </w:tcPr>
          <w:p w14:paraId="64EC959B" w14:textId="00E70058" w:rsidR="00BE2BBD" w:rsidRPr="000D1E0E" w:rsidRDefault="00BE2BBD" w:rsidP="000D1E0E">
            <w:pPr>
              <w:jc w:val="both"/>
              <w:rPr>
                <w:rFonts w:ascii="Arial" w:eastAsia="Times New Roman" w:hAnsi="Arial" w:cs="Arial"/>
                <w:b/>
                <w:bCs/>
                <w:color w:val="000000"/>
                <w:lang w:eastAsia="pt-BR"/>
              </w:rPr>
            </w:pPr>
            <w:r w:rsidRPr="000D1E0E">
              <w:rPr>
                <w:rFonts w:ascii="Arial" w:eastAsia="Times New Roman" w:hAnsi="Arial" w:cs="Arial"/>
                <w:b/>
                <w:bCs/>
                <w:color w:val="000000"/>
                <w:lang w:eastAsia="pt-BR"/>
              </w:rPr>
              <w:lastRenderedPageBreak/>
              <w:t xml:space="preserve">PONTE SERRADA - TOTAL R$ </w:t>
            </w:r>
            <w:r w:rsidR="003C2591">
              <w:rPr>
                <w:rFonts w:ascii="Arial" w:eastAsia="Times New Roman" w:hAnsi="Arial" w:cs="Arial"/>
                <w:b/>
                <w:bCs/>
                <w:color w:val="000000"/>
                <w:lang w:eastAsia="pt-BR"/>
              </w:rPr>
              <w:t>151</w:t>
            </w:r>
            <w:r w:rsidRPr="000D1E0E">
              <w:rPr>
                <w:rFonts w:ascii="Arial" w:eastAsia="Times New Roman" w:hAnsi="Arial" w:cs="Arial"/>
                <w:b/>
                <w:bCs/>
                <w:color w:val="000000"/>
                <w:lang w:eastAsia="pt-BR"/>
              </w:rPr>
              <w:t>.</w:t>
            </w:r>
            <w:r w:rsidR="003C2591">
              <w:rPr>
                <w:rFonts w:ascii="Arial" w:eastAsia="Times New Roman" w:hAnsi="Arial" w:cs="Arial"/>
                <w:b/>
                <w:bCs/>
                <w:color w:val="000000"/>
                <w:lang w:eastAsia="pt-BR"/>
              </w:rPr>
              <w:t>2</w:t>
            </w:r>
            <w:r w:rsidR="002874DA" w:rsidRPr="000D1E0E">
              <w:rPr>
                <w:rFonts w:ascii="Arial" w:eastAsia="Times New Roman" w:hAnsi="Arial" w:cs="Arial"/>
                <w:b/>
                <w:bCs/>
                <w:color w:val="000000"/>
                <w:lang w:eastAsia="pt-BR"/>
              </w:rPr>
              <w:t>00</w:t>
            </w:r>
            <w:r w:rsidRPr="000D1E0E">
              <w:rPr>
                <w:rFonts w:ascii="Arial" w:eastAsia="Times New Roman" w:hAnsi="Arial" w:cs="Arial"/>
                <w:b/>
                <w:bCs/>
                <w:color w:val="000000"/>
                <w:lang w:eastAsia="pt-BR"/>
              </w:rPr>
              <w:t>,00</w:t>
            </w:r>
          </w:p>
        </w:tc>
      </w:tr>
    </w:tbl>
    <w:p w14:paraId="1C32D39B" w14:textId="2D47AF3B" w:rsidR="00BE2BBD" w:rsidRPr="000D1E0E" w:rsidRDefault="00BE2BBD" w:rsidP="000D1E0E">
      <w:pPr>
        <w:jc w:val="both"/>
        <w:rPr>
          <w:rFonts w:ascii="Arial" w:hAnsi="Arial" w:cs="Arial"/>
          <w:b/>
          <w:bCs/>
        </w:rPr>
      </w:pPr>
    </w:p>
    <w:tbl>
      <w:tblPr>
        <w:tblStyle w:val="TabeladeGradeClara"/>
        <w:tblW w:w="8500" w:type="dxa"/>
        <w:tblLook w:val="04A0" w:firstRow="1" w:lastRow="0" w:firstColumn="1" w:lastColumn="0" w:noHBand="0" w:noVBand="1"/>
      </w:tblPr>
      <w:tblGrid>
        <w:gridCol w:w="6380"/>
        <w:gridCol w:w="2120"/>
      </w:tblGrid>
      <w:tr w:rsidR="00BE2BBD" w:rsidRPr="000D1E0E" w14:paraId="4168FDFA" w14:textId="77777777" w:rsidTr="00D079CB">
        <w:trPr>
          <w:trHeight w:val="315"/>
        </w:trPr>
        <w:tc>
          <w:tcPr>
            <w:tcW w:w="6380" w:type="dxa"/>
            <w:noWrap/>
            <w:hideMark/>
          </w:tcPr>
          <w:p w14:paraId="14D88837" w14:textId="77777777" w:rsidR="00BE2BBD" w:rsidRPr="000D1E0E" w:rsidRDefault="00BE2BBD" w:rsidP="000D1E0E">
            <w:pPr>
              <w:jc w:val="both"/>
              <w:rPr>
                <w:rFonts w:ascii="Arial" w:eastAsia="Times New Roman" w:hAnsi="Arial" w:cs="Arial"/>
                <w:b/>
                <w:bCs/>
                <w:color w:val="000000"/>
                <w:lang w:eastAsia="pt-BR"/>
              </w:rPr>
            </w:pPr>
            <w:r w:rsidRPr="000D1E0E">
              <w:rPr>
                <w:rFonts w:ascii="Arial" w:eastAsia="Times New Roman" w:hAnsi="Arial" w:cs="Arial"/>
                <w:b/>
                <w:bCs/>
                <w:color w:val="000000"/>
                <w:lang w:eastAsia="pt-BR"/>
              </w:rPr>
              <w:t>VISITA TÉCNICA</w:t>
            </w:r>
          </w:p>
        </w:tc>
        <w:tc>
          <w:tcPr>
            <w:tcW w:w="2120" w:type="dxa"/>
            <w:noWrap/>
            <w:hideMark/>
          </w:tcPr>
          <w:p w14:paraId="51EE636C" w14:textId="18C4717A" w:rsidR="00BE2BBD" w:rsidRPr="000D1E0E" w:rsidRDefault="00BE2BBD" w:rsidP="000D1E0E">
            <w:pPr>
              <w:jc w:val="both"/>
              <w:rPr>
                <w:rFonts w:ascii="Arial" w:eastAsia="Times New Roman" w:hAnsi="Arial" w:cs="Arial"/>
                <w:b/>
                <w:bCs/>
                <w:color w:val="000000"/>
                <w:lang w:eastAsia="pt-BR"/>
              </w:rPr>
            </w:pPr>
            <w:r w:rsidRPr="000D1E0E">
              <w:rPr>
                <w:rFonts w:ascii="Arial" w:eastAsia="Times New Roman" w:hAnsi="Arial" w:cs="Arial"/>
                <w:b/>
                <w:bCs/>
                <w:color w:val="000000"/>
                <w:lang w:eastAsia="pt-BR"/>
              </w:rPr>
              <w:t>Valor Item</w:t>
            </w:r>
          </w:p>
        </w:tc>
      </w:tr>
      <w:tr w:rsidR="003C2591" w:rsidRPr="000D1E0E" w14:paraId="3C994E5F" w14:textId="77777777" w:rsidTr="00B6360F">
        <w:trPr>
          <w:trHeight w:val="600"/>
        </w:trPr>
        <w:tc>
          <w:tcPr>
            <w:tcW w:w="6380" w:type="dxa"/>
            <w:vAlign w:val="bottom"/>
          </w:tcPr>
          <w:p w14:paraId="73E42E31" w14:textId="5D69D107" w:rsidR="003C2591" w:rsidRPr="000D1E0E" w:rsidRDefault="003C2591" w:rsidP="003C2591">
            <w:pPr>
              <w:jc w:val="both"/>
              <w:rPr>
                <w:rFonts w:ascii="Arial" w:eastAsia="Times New Roman" w:hAnsi="Arial" w:cs="Arial"/>
                <w:lang w:eastAsia="pt-BR"/>
              </w:rPr>
            </w:pPr>
            <w:r>
              <w:rPr>
                <w:rFonts w:ascii="Calibri" w:hAnsi="Calibri" w:cs="Calibri"/>
                <w:color w:val="000000"/>
              </w:rPr>
              <w:t>Visita técnica para projeto de muro de contenção no hospital e ruas diversas no Loteamento Kiko e Loteamento Lar Legal</w:t>
            </w:r>
          </w:p>
        </w:tc>
        <w:tc>
          <w:tcPr>
            <w:tcW w:w="2120" w:type="dxa"/>
            <w:noWrap/>
            <w:vAlign w:val="center"/>
          </w:tcPr>
          <w:p w14:paraId="13CD0DDB" w14:textId="3F84EAAF" w:rsidR="003C2591" w:rsidRPr="000D1E0E" w:rsidRDefault="003C2591" w:rsidP="003C2591">
            <w:pPr>
              <w:jc w:val="both"/>
              <w:rPr>
                <w:rFonts w:ascii="Arial" w:eastAsia="Times New Roman" w:hAnsi="Arial" w:cs="Arial"/>
                <w:color w:val="000000"/>
                <w:lang w:eastAsia="pt-BR"/>
              </w:rPr>
            </w:pPr>
            <w:r>
              <w:rPr>
                <w:rFonts w:ascii="Calibri" w:hAnsi="Calibri" w:cs="Calibri"/>
                <w:color w:val="000000"/>
              </w:rPr>
              <w:t>R$ 600,00</w:t>
            </w:r>
          </w:p>
        </w:tc>
      </w:tr>
      <w:tr w:rsidR="003C2591" w:rsidRPr="000D1E0E" w14:paraId="1A09C5FB" w14:textId="77777777" w:rsidTr="00772BD8">
        <w:trPr>
          <w:trHeight w:val="600"/>
        </w:trPr>
        <w:tc>
          <w:tcPr>
            <w:tcW w:w="6380" w:type="dxa"/>
            <w:vAlign w:val="bottom"/>
          </w:tcPr>
          <w:p w14:paraId="606054BF" w14:textId="292333B0" w:rsidR="003C2591" w:rsidRPr="000D1E0E" w:rsidRDefault="003C2591" w:rsidP="003C2591">
            <w:pPr>
              <w:jc w:val="both"/>
              <w:rPr>
                <w:rFonts w:ascii="Arial" w:eastAsia="Times New Roman" w:hAnsi="Arial" w:cs="Arial"/>
                <w:lang w:eastAsia="pt-BR"/>
              </w:rPr>
            </w:pPr>
            <w:r>
              <w:rPr>
                <w:rFonts w:ascii="Calibri" w:hAnsi="Calibri" w:cs="Calibri"/>
                <w:color w:val="000000"/>
              </w:rPr>
              <w:t>Visita técnica para entrega de projetos e conferência de medidas para desenvolvimento de projeto para a APAE</w:t>
            </w:r>
          </w:p>
        </w:tc>
        <w:tc>
          <w:tcPr>
            <w:tcW w:w="2120" w:type="dxa"/>
            <w:noWrap/>
            <w:vAlign w:val="center"/>
          </w:tcPr>
          <w:p w14:paraId="6AA0131A" w14:textId="4682C160" w:rsidR="003C2591" w:rsidRPr="000D1E0E" w:rsidRDefault="003C2591" w:rsidP="003C2591">
            <w:pPr>
              <w:jc w:val="both"/>
              <w:rPr>
                <w:rFonts w:ascii="Arial" w:eastAsia="Times New Roman" w:hAnsi="Arial" w:cs="Arial"/>
                <w:lang w:eastAsia="pt-BR"/>
              </w:rPr>
            </w:pPr>
            <w:r>
              <w:rPr>
                <w:rFonts w:ascii="Calibri" w:hAnsi="Calibri" w:cs="Calibri"/>
                <w:color w:val="000000"/>
              </w:rPr>
              <w:t>R$ 600,00</w:t>
            </w:r>
          </w:p>
        </w:tc>
      </w:tr>
      <w:tr w:rsidR="003C2591" w:rsidRPr="000D1E0E" w14:paraId="4F8A08CC" w14:textId="77777777" w:rsidTr="00772BD8">
        <w:trPr>
          <w:trHeight w:val="600"/>
        </w:trPr>
        <w:tc>
          <w:tcPr>
            <w:tcW w:w="6380" w:type="dxa"/>
            <w:vAlign w:val="bottom"/>
          </w:tcPr>
          <w:p w14:paraId="03FCF97E" w14:textId="214162EF" w:rsidR="003C2591" w:rsidRPr="000D1E0E" w:rsidRDefault="003C2591" w:rsidP="003C2591">
            <w:pPr>
              <w:jc w:val="both"/>
              <w:rPr>
                <w:rFonts w:ascii="Arial" w:eastAsia="Times New Roman" w:hAnsi="Arial" w:cs="Arial"/>
                <w:lang w:eastAsia="pt-BR"/>
              </w:rPr>
            </w:pPr>
            <w:r>
              <w:rPr>
                <w:rFonts w:ascii="Calibri" w:hAnsi="Calibri" w:cs="Calibri"/>
                <w:color w:val="000000"/>
              </w:rPr>
              <w:t>Visita técnica para conferência da Escola Antonio Paglia para elaboração de escada de acesso, e creche ao lado do CTG para elaboração de muro de fechamento</w:t>
            </w:r>
          </w:p>
        </w:tc>
        <w:tc>
          <w:tcPr>
            <w:tcW w:w="2120" w:type="dxa"/>
            <w:noWrap/>
            <w:vAlign w:val="center"/>
          </w:tcPr>
          <w:p w14:paraId="1AFBF8F1" w14:textId="647D233E" w:rsidR="003C2591" w:rsidRPr="000D1E0E" w:rsidRDefault="003C2591" w:rsidP="003C2591">
            <w:pPr>
              <w:jc w:val="both"/>
              <w:rPr>
                <w:rFonts w:ascii="Arial" w:eastAsia="Times New Roman" w:hAnsi="Arial" w:cs="Arial"/>
                <w:lang w:eastAsia="pt-BR"/>
              </w:rPr>
            </w:pPr>
            <w:r>
              <w:rPr>
                <w:rFonts w:ascii="Calibri" w:hAnsi="Calibri" w:cs="Calibri"/>
                <w:color w:val="000000"/>
              </w:rPr>
              <w:t>R$ 300,00</w:t>
            </w:r>
          </w:p>
        </w:tc>
      </w:tr>
      <w:tr w:rsidR="003C2591" w:rsidRPr="000D1E0E" w14:paraId="7D1616C8" w14:textId="77777777" w:rsidTr="00B6360F">
        <w:trPr>
          <w:trHeight w:val="600"/>
        </w:trPr>
        <w:tc>
          <w:tcPr>
            <w:tcW w:w="6380" w:type="dxa"/>
            <w:vAlign w:val="bottom"/>
          </w:tcPr>
          <w:p w14:paraId="7D804C61" w14:textId="546F2EB0" w:rsidR="003C2591" w:rsidRPr="000D1E0E" w:rsidRDefault="003C2591" w:rsidP="003C2591">
            <w:pPr>
              <w:jc w:val="both"/>
              <w:rPr>
                <w:rFonts w:ascii="Arial" w:eastAsia="Times New Roman" w:hAnsi="Arial" w:cs="Arial"/>
                <w:lang w:eastAsia="pt-BR"/>
              </w:rPr>
            </w:pPr>
            <w:r>
              <w:rPr>
                <w:rFonts w:ascii="Calibri" w:hAnsi="Calibri" w:cs="Calibri"/>
                <w:color w:val="000000"/>
              </w:rPr>
              <w:t>Visita técnica para entrega de projetos e conversa com arquiteto Maurício</w:t>
            </w:r>
          </w:p>
        </w:tc>
        <w:tc>
          <w:tcPr>
            <w:tcW w:w="2120" w:type="dxa"/>
            <w:noWrap/>
            <w:vAlign w:val="center"/>
          </w:tcPr>
          <w:p w14:paraId="3DFF1003" w14:textId="485F0342" w:rsidR="003C2591" w:rsidRPr="000D1E0E" w:rsidRDefault="003C2591" w:rsidP="003C2591">
            <w:pPr>
              <w:jc w:val="both"/>
              <w:rPr>
                <w:rFonts w:ascii="Arial" w:eastAsia="Times New Roman" w:hAnsi="Arial" w:cs="Arial"/>
                <w:lang w:eastAsia="pt-BR"/>
              </w:rPr>
            </w:pPr>
            <w:r>
              <w:rPr>
                <w:rFonts w:ascii="Calibri" w:hAnsi="Calibri" w:cs="Calibri"/>
                <w:color w:val="000000"/>
              </w:rPr>
              <w:t>R$ 200,00</w:t>
            </w:r>
          </w:p>
        </w:tc>
      </w:tr>
      <w:tr w:rsidR="003C2591" w:rsidRPr="000D1E0E" w14:paraId="3AB52D8A" w14:textId="77777777" w:rsidTr="004F3859">
        <w:trPr>
          <w:trHeight w:val="600"/>
        </w:trPr>
        <w:tc>
          <w:tcPr>
            <w:tcW w:w="6380" w:type="dxa"/>
            <w:vAlign w:val="center"/>
          </w:tcPr>
          <w:p w14:paraId="168C11CD" w14:textId="702D5730" w:rsidR="003C2591" w:rsidRDefault="003C2591" w:rsidP="003C2591">
            <w:pPr>
              <w:jc w:val="both"/>
              <w:rPr>
                <w:rFonts w:ascii="Calibri" w:hAnsi="Calibri" w:cs="Calibri"/>
                <w:color w:val="000000"/>
              </w:rPr>
            </w:pPr>
            <w:r>
              <w:rPr>
                <w:rFonts w:ascii="Calibri" w:hAnsi="Calibri" w:cs="Calibri"/>
                <w:color w:val="000000"/>
              </w:rPr>
              <w:t>Visita técnica para conferência de medidas da Escola Tancredo Neves (Bairro CTG)</w:t>
            </w:r>
          </w:p>
        </w:tc>
        <w:tc>
          <w:tcPr>
            <w:tcW w:w="2120" w:type="dxa"/>
            <w:noWrap/>
            <w:vAlign w:val="center"/>
          </w:tcPr>
          <w:p w14:paraId="1693AF34" w14:textId="1676CA65" w:rsidR="003C2591" w:rsidRDefault="003C2591" w:rsidP="003C2591">
            <w:pPr>
              <w:jc w:val="both"/>
              <w:rPr>
                <w:rFonts w:ascii="Calibri" w:hAnsi="Calibri" w:cs="Calibri"/>
                <w:color w:val="000000"/>
              </w:rPr>
            </w:pPr>
            <w:r>
              <w:rPr>
                <w:rFonts w:ascii="Calibri" w:hAnsi="Calibri" w:cs="Calibri"/>
                <w:color w:val="000000"/>
              </w:rPr>
              <w:t>R$ 700,00</w:t>
            </w:r>
          </w:p>
        </w:tc>
      </w:tr>
      <w:tr w:rsidR="003C2591" w:rsidRPr="000D1E0E" w14:paraId="31D455DA" w14:textId="77777777" w:rsidTr="00E90040">
        <w:trPr>
          <w:trHeight w:val="600"/>
        </w:trPr>
        <w:tc>
          <w:tcPr>
            <w:tcW w:w="6380" w:type="dxa"/>
            <w:vAlign w:val="center"/>
          </w:tcPr>
          <w:p w14:paraId="01D7CEAE" w14:textId="326112A3" w:rsidR="003C2591" w:rsidRDefault="003C2591" w:rsidP="003C2591">
            <w:pPr>
              <w:jc w:val="both"/>
              <w:rPr>
                <w:rFonts w:ascii="Calibri" w:hAnsi="Calibri" w:cs="Calibri"/>
                <w:color w:val="000000"/>
              </w:rPr>
            </w:pPr>
            <w:r>
              <w:rPr>
                <w:rFonts w:ascii="Calibri" w:hAnsi="Calibri" w:cs="Calibri"/>
                <w:color w:val="000000"/>
              </w:rPr>
              <w:t xml:space="preserve">Conversa com prefeito, secretária da educação e arquiteto Eduardo sobre o projeto de ampliação da creche e também sobre projeto elétrico da rodoviária </w:t>
            </w:r>
          </w:p>
        </w:tc>
        <w:tc>
          <w:tcPr>
            <w:tcW w:w="2120" w:type="dxa"/>
            <w:noWrap/>
            <w:vAlign w:val="center"/>
          </w:tcPr>
          <w:p w14:paraId="4F20A12F" w14:textId="5114B7A7" w:rsidR="003C2591" w:rsidRDefault="003C2591" w:rsidP="003C2591">
            <w:pPr>
              <w:jc w:val="both"/>
              <w:rPr>
                <w:rFonts w:ascii="Calibri" w:hAnsi="Calibri" w:cs="Calibri"/>
                <w:color w:val="000000"/>
              </w:rPr>
            </w:pPr>
            <w:r>
              <w:rPr>
                <w:rFonts w:ascii="Calibri" w:hAnsi="Calibri" w:cs="Calibri"/>
                <w:color w:val="000000"/>
              </w:rPr>
              <w:t>R$ 100,00</w:t>
            </w:r>
          </w:p>
        </w:tc>
      </w:tr>
      <w:tr w:rsidR="003C2591" w:rsidRPr="000D1E0E" w14:paraId="5880A4FB" w14:textId="77777777" w:rsidTr="00B6360F">
        <w:trPr>
          <w:trHeight w:val="600"/>
        </w:trPr>
        <w:tc>
          <w:tcPr>
            <w:tcW w:w="6380" w:type="dxa"/>
            <w:vAlign w:val="bottom"/>
          </w:tcPr>
          <w:p w14:paraId="132280F6" w14:textId="2AB7520B" w:rsidR="003C2591" w:rsidRDefault="003C2591" w:rsidP="003C2591">
            <w:pPr>
              <w:jc w:val="both"/>
              <w:rPr>
                <w:rFonts w:ascii="Calibri" w:hAnsi="Calibri" w:cs="Calibri"/>
                <w:color w:val="000000"/>
              </w:rPr>
            </w:pPr>
            <w:r>
              <w:rPr>
                <w:rFonts w:ascii="Calibri" w:hAnsi="Calibri" w:cs="Calibri"/>
                <w:color w:val="000000"/>
              </w:rPr>
              <w:t>Visita técnica para conferencia das dimensões do terminal rodoviário para elaboração de projeto de reforma</w:t>
            </w:r>
          </w:p>
        </w:tc>
        <w:tc>
          <w:tcPr>
            <w:tcW w:w="2120" w:type="dxa"/>
            <w:noWrap/>
            <w:vAlign w:val="center"/>
          </w:tcPr>
          <w:p w14:paraId="2DBA2094" w14:textId="55D335C1" w:rsidR="003C2591" w:rsidRDefault="003C2591" w:rsidP="003C2591">
            <w:pPr>
              <w:jc w:val="both"/>
              <w:rPr>
                <w:rFonts w:ascii="Calibri" w:hAnsi="Calibri" w:cs="Calibri"/>
                <w:color w:val="000000"/>
              </w:rPr>
            </w:pPr>
            <w:r>
              <w:rPr>
                <w:rFonts w:ascii="Calibri" w:hAnsi="Calibri" w:cs="Calibri"/>
                <w:color w:val="000000"/>
              </w:rPr>
              <w:t>R$ 600,00</w:t>
            </w:r>
          </w:p>
        </w:tc>
      </w:tr>
      <w:tr w:rsidR="00D079CB" w:rsidRPr="000D1E0E" w14:paraId="552D548C" w14:textId="77777777" w:rsidTr="00D079CB">
        <w:trPr>
          <w:trHeight w:val="315"/>
        </w:trPr>
        <w:tc>
          <w:tcPr>
            <w:tcW w:w="6380" w:type="dxa"/>
            <w:noWrap/>
            <w:hideMark/>
          </w:tcPr>
          <w:p w14:paraId="3CAB1D81" w14:textId="680B213A" w:rsidR="00D079CB" w:rsidRPr="000D1E0E" w:rsidRDefault="003C2591" w:rsidP="000D1E0E">
            <w:pPr>
              <w:jc w:val="both"/>
              <w:rPr>
                <w:rFonts w:ascii="Arial" w:eastAsia="Times New Roman" w:hAnsi="Arial" w:cs="Arial"/>
                <w:b/>
                <w:bCs/>
                <w:color w:val="000000"/>
                <w:lang w:eastAsia="pt-BR"/>
              </w:rPr>
            </w:pPr>
            <w:r>
              <w:rPr>
                <w:rFonts w:ascii="Arial" w:eastAsia="Times New Roman" w:hAnsi="Arial" w:cs="Arial"/>
                <w:b/>
                <w:bCs/>
                <w:color w:val="000000"/>
                <w:lang w:eastAsia="pt-BR"/>
              </w:rPr>
              <w:t>PAVIMENTAÇÃO</w:t>
            </w:r>
            <w:r w:rsidR="00D079CB" w:rsidRPr="000D1E0E">
              <w:rPr>
                <w:rFonts w:ascii="Arial" w:eastAsia="Times New Roman" w:hAnsi="Arial" w:cs="Arial"/>
                <w:b/>
                <w:bCs/>
                <w:color w:val="000000"/>
                <w:lang w:eastAsia="pt-BR"/>
              </w:rPr>
              <w:t xml:space="preserve">  </w:t>
            </w:r>
          </w:p>
        </w:tc>
        <w:tc>
          <w:tcPr>
            <w:tcW w:w="2120" w:type="dxa"/>
            <w:noWrap/>
            <w:hideMark/>
          </w:tcPr>
          <w:p w14:paraId="0B97AF50" w14:textId="461C7754" w:rsidR="00D079CB" w:rsidRPr="000D1E0E" w:rsidRDefault="00D079CB" w:rsidP="000D1E0E">
            <w:pPr>
              <w:jc w:val="both"/>
              <w:rPr>
                <w:rFonts w:ascii="Arial" w:eastAsia="Times New Roman" w:hAnsi="Arial" w:cs="Arial"/>
                <w:b/>
                <w:bCs/>
                <w:color w:val="000000"/>
                <w:lang w:eastAsia="pt-BR"/>
              </w:rPr>
            </w:pPr>
          </w:p>
        </w:tc>
      </w:tr>
      <w:tr w:rsidR="003C2591" w:rsidRPr="000D1E0E" w14:paraId="6C3C7B52" w14:textId="77777777" w:rsidTr="003C2591">
        <w:trPr>
          <w:trHeight w:val="1050"/>
        </w:trPr>
        <w:tc>
          <w:tcPr>
            <w:tcW w:w="6380" w:type="dxa"/>
            <w:vAlign w:val="bottom"/>
          </w:tcPr>
          <w:p w14:paraId="47115973" w14:textId="36550E57" w:rsidR="003C2591" w:rsidRPr="000D1E0E" w:rsidRDefault="003C2591" w:rsidP="003C2591">
            <w:pPr>
              <w:jc w:val="both"/>
              <w:rPr>
                <w:rFonts w:ascii="Arial" w:eastAsia="Times New Roman" w:hAnsi="Arial" w:cs="Arial"/>
                <w:lang w:eastAsia="pt-BR"/>
              </w:rPr>
            </w:pPr>
            <w:r>
              <w:rPr>
                <w:rFonts w:ascii="Calibri" w:hAnsi="Calibri" w:cs="Calibri"/>
                <w:color w:val="000000"/>
              </w:rPr>
              <w:t>Projeto de pavimentação asfáltica para a Rua Josefina Bazanella Amadori, Rua B, Rua Nair Miranda, Rua Luiz Mortari, Rua Jovelino José dos Santos e Rua Albino Gomercindo Potrich</w:t>
            </w:r>
          </w:p>
        </w:tc>
        <w:tc>
          <w:tcPr>
            <w:tcW w:w="2120" w:type="dxa"/>
            <w:noWrap/>
            <w:vAlign w:val="center"/>
          </w:tcPr>
          <w:p w14:paraId="7FA15B67" w14:textId="7813DF5E" w:rsidR="003C2591" w:rsidRPr="000D1E0E" w:rsidRDefault="003C2591" w:rsidP="003C2591">
            <w:pPr>
              <w:jc w:val="both"/>
              <w:rPr>
                <w:rFonts w:ascii="Arial" w:eastAsia="Times New Roman" w:hAnsi="Arial" w:cs="Arial"/>
                <w:lang w:eastAsia="pt-BR"/>
              </w:rPr>
            </w:pPr>
            <w:r>
              <w:rPr>
                <w:rFonts w:ascii="Calibri" w:hAnsi="Calibri" w:cs="Calibri"/>
                <w:color w:val="000000"/>
              </w:rPr>
              <w:t>R$ 22.500,00</w:t>
            </w:r>
          </w:p>
        </w:tc>
      </w:tr>
      <w:tr w:rsidR="00D079CB" w:rsidRPr="000D1E0E" w14:paraId="68725E6E" w14:textId="77777777" w:rsidTr="00D079CB">
        <w:trPr>
          <w:trHeight w:val="315"/>
        </w:trPr>
        <w:tc>
          <w:tcPr>
            <w:tcW w:w="6380" w:type="dxa"/>
            <w:noWrap/>
            <w:hideMark/>
          </w:tcPr>
          <w:p w14:paraId="3B2345E4" w14:textId="77777777" w:rsidR="00D079CB" w:rsidRPr="000D1E0E" w:rsidRDefault="00D079CB" w:rsidP="000D1E0E">
            <w:pPr>
              <w:jc w:val="both"/>
              <w:rPr>
                <w:rFonts w:ascii="Arial" w:eastAsia="Times New Roman" w:hAnsi="Arial" w:cs="Arial"/>
                <w:b/>
                <w:bCs/>
                <w:color w:val="000000"/>
                <w:lang w:eastAsia="pt-BR"/>
              </w:rPr>
            </w:pPr>
            <w:r w:rsidRPr="000D1E0E">
              <w:rPr>
                <w:rFonts w:ascii="Arial" w:eastAsia="Times New Roman" w:hAnsi="Arial" w:cs="Arial"/>
                <w:b/>
                <w:bCs/>
                <w:color w:val="000000"/>
                <w:lang w:eastAsia="pt-BR"/>
              </w:rPr>
              <w:t>PROJETO/OBRAS - READEQUAÇÕES</w:t>
            </w:r>
          </w:p>
        </w:tc>
        <w:tc>
          <w:tcPr>
            <w:tcW w:w="2120" w:type="dxa"/>
            <w:noWrap/>
            <w:hideMark/>
          </w:tcPr>
          <w:p w14:paraId="533D0EEC" w14:textId="509D8490" w:rsidR="00D079CB" w:rsidRPr="000D1E0E" w:rsidRDefault="00D079CB" w:rsidP="000D1E0E">
            <w:pPr>
              <w:jc w:val="both"/>
              <w:rPr>
                <w:rFonts w:ascii="Arial" w:eastAsia="Times New Roman" w:hAnsi="Arial" w:cs="Arial"/>
                <w:b/>
                <w:bCs/>
                <w:color w:val="000000"/>
                <w:lang w:eastAsia="pt-BR"/>
              </w:rPr>
            </w:pPr>
          </w:p>
        </w:tc>
      </w:tr>
      <w:tr w:rsidR="003C2591" w:rsidRPr="000D1E0E" w14:paraId="673F1517" w14:textId="77777777" w:rsidTr="003C2591">
        <w:trPr>
          <w:trHeight w:val="600"/>
        </w:trPr>
        <w:tc>
          <w:tcPr>
            <w:tcW w:w="6380" w:type="dxa"/>
            <w:vAlign w:val="bottom"/>
          </w:tcPr>
          <w:p w14:paraId="069D94FB" w14:textId="2E371946" w:rsidR="003C2591" w:rsidRPr="000D1E0E" w:rsidRDefault="003C2591" w:rsidP="003C2591">
            <w:pPr>
              <w:jc w:val="both"/>
              <w:rPr>
                <w:rFonts w:ascii="Arial" w:eastAsia="Times New Roman" w:hAnsi="Arial" w:cs="Arial"/>
                <w:lang w:eastAsia="pt-BR"/>
              </w:rPr>
            </w:pPr>
            <w:r>
              <w:rPr>
                <w:rFonts w:ascii="Calibri" w:hAnsi="Calibri" w:cs="Calibri"/>
                <w:color w:val="000000"/>
              </w:rPr>
              <w:t>Projeto de muro de contenção em pedras argamassadas para o terreno do hospital, incluindo memorial descritivo e planilha orçamentária</w:t>
            </w:r>
          </w:p>
        </w:tc>
        <w:tc>
          <w:tcPr>
            <w:tcW w:w="2120" w:type="dxa"/>
            <w:noWrap/>
            <w:vAlign w:val="center"/>
          </w:tcPr>
          <w:p w14:paraId="66690DB0" w14:textId="12D1677A" w:rsidR="003C2591" w:rsidRPr="000D1E0E" w:rsidRDefault="003C2591" w:rsidP="003C2591">
            <w:pPr>
              <w:jc w:val="both"/>
              <w:rPr>
                <w:rFonts w:ascii="Arial" w:eastAsia="Times New Roman" w:hAnsi="Arial" w:cs="Arial"/>
                <w:lang w:eastAsia="pt-BR"/>
              </w:rPr>
            </w:pPr>
            <w:r>
              <w:rPr>
                <w:rFonts w:ascii="Calibri" w:hAnsi="Calibri" w:cs="Calibri"/>
                <w:color w:val="000000"/>
              </w:rPr>
              <w:t>R$ 5.000,00</w:t>
            </w:r>
          </w:p>
        </w:tc>
      </w:tr>
      <w:tr w:rsidR="003C2591" w:rsidRPr="000D1E0E" w14:paraId="5C9FEE6D" w14:textId="77777777" w:rsidTr="00B6360F">
        <w:trPr>
          <w:trHeight w:val="900"/>
        </w:trPr>
        <w:tc>
          <w:tcPr>
            <w:tcW w:w="6380" w:type="dxa"/>
            <w:vAlign w:val="bottom"/>
          </w:tcPr>
          <w:p w14:paraId="7A1912BB" w14:textId="68C542FB" w:rsidR="003C2591" w:rsidRPr="000D1E0E" w:rsidRDefault="003C2591" w:rsidP="003C2591">
            <w:pPr>
              <w:jc w:val="both"/>
              <w:rPr>
                <w:rFonts w:ascii="Arial" w:eastAsia="Times New Roman" w:hAnsi="Arial" w:cs="Arial"/>
                <w:lang w:eastAsia="pt-BR"/>
              </w:rPr>
            </w:pPr>
            <w:r>
              <w:rPr>
                <w:rFonts w:ascii="Calibri" w:hAnsi="Calibri" w:cs="Calibri"/>
                <w:color w:val="000000"/>
              </w:rPr>
              <w:t>Projeto de reforma e ampliação da APAE - incluindo projeto arquitetônico, estrutural, hidrossanitário, previsão de pontos elétricos, memoriais e orçamento</w:t>
            </w:r>
          </w:p>
        </w:tc>
        <w:tc>
          <w:tcPr>
            <w:tcW w:w="2120" w:type="dxa"/>
            <w:noWrap/>
            <w:vAlign w:val="center"/>
          </w:tcPr>
          <w:p w14:paraId="2EF0880C" w14:textId="72A79283" w:rsidR="003C2591" w:rsidRPr="000D1E0E" w:rsidRDefault="003C2591" w:rsidP="003C2591">
            <w:pPr>
              <w:jc w:val="both"/>
              <w:rPr>
                <w:rFonts w:ascii="Arial" w:eastAsia="Times New Roman" w:hAnsi="Arial" w:cs="Arial"/>
                <w:lang w:eastAsia="pt-BR"/>
              </w:rPr>
            </w:pPr>
            <w:r>
              <w:rPr>
                <w:rFonts w:ascii="Calibri" w:hAnsi="Calibri" w:cs="Calibri"/>
                <w:color w:val="000000"/>
              </w:rPr>
              <w:t>R$ 4.000,00</w:t>
            </w:r>
          </w:p>
        </w:tc>
      </w:tr>
      <w:tr w:rsidR="003C2591" w:rsidRPr="000D1E0E" w14:paraId="00A90C1B" w14:textId="77777777" w:rsidTr="00B6360F">
        <w:trPr>
          <w:trHeight w:val="287"/>
        </w:trPr>
        <w:tc>
          <w:tcPr>
            <w:tcW w:w="6380" w:type="dxa"/>
            <w:vAlign w:val="bottom"/>
          </w:tcPr>
          <w:p w14:paraId="25486504" w14:textId="21ACAB0C" w:rsidR="003C2591" w:rsidRPr="000D1E0E" w:rsidRDefault="003C2591" w:rsidP="003C2591">
            <w:pPr>
              <w:jc w:val="both"/>
              <w:rPr>
                <w:rFonts w:ascii="Arial" w:eastAsia="Times New Roman" w:hAnsi="Arial" w:cs="Arial"/>
                <w:lang w:eastAsia="pt-BR"/>
              </w:rPr>
            </w:pPr>
            <w:r>
              <w:rPr>
                <w:rFonts w:ascii="Calibri" w:hAnsi="Calibri" w:cs="Calibri"/>
                <w:color w:val="000000"/>
              </w:rPr>
              <w:t>Projeto para escada coberta de acesso à Escola Municipal Antônio Paglia - incluindo projeto arquitetônico, estrutural, memorial descritivo e orçamento</w:t>
            </w:r>
          </w:p>
        </w:tc>
        <w:tc>
          <w:tcPr>
            <w:tcW w:w="2120" w:type="dxa"/>
            <w:noWrap/>
            <w:vAlign w:val="center"/>
          </w:tcPr>
          <w:p w14:paraId="65581EF8" w14:textId="782A9DC8" w:rsidR="003C2591" w:rsidRPr="000D1E0E" w:rsidRDefault="003C2591" w:rsidP="003C2591">
            <w:pPr>
              <w:jc w:val="both"/>
              <w:rPr>
                <w:rFonts w:ascii="Arial" w:eastAsia="Times New Roman" w:hAnsi="Arial" w:cs="Arial"/>
                <w:lang w:eastAsia="pt-BR"/>
              </w:rPr>
            </w:pPr>
            <w:r>
              <w:rPr>
                <w:rFonts w:ascii="Calibri" w:hAnsi="Calibri" w:cs="Calibri"/>
                <w:color w:val="000000"/>
              </w:rPr>
              <w:t>R$ 3.000,00</w:t>
            </w:r>
          </w:p>
        </w:tc>
      </w:tr>
      <w:tr w:rsidR="003C2591" w:rsidRPr="000D1E0E" w14:paraId="0C2693A0" w14:textId="77777777" w:rsidTr="000537E2">
        <w:trPr>
          <w:trHeight w:val="287"/>
        </w:trPr>
        <w:tc>
          <w:tcPr>
            <w:tcW w:w="6380" w:type="dxa"/>
            <w:vAlign w:val="bottom"/>
          </w:tcPr>
          <w:p w14:paraId="1329E406" w14:textId="20D39E90" w:rsidR="003C2591" w:rsidRPr="000D1E0E" w:rsidRDefault="003C2591" w:rsidP="003C2591">
            <w:pPr>
              <w:jc w:val="both"/>
              <w:rPr>
                <w:rFonts w:ascii="Arial" w:hAnsi="Arial" w:cs="Arial"/>
                <w:color w:val="000000"/>
              </w:rPr>
            </w:pPr>
            <w:r>
              <w:rPr>
                <w:rFonts w:ascii="Calibri" w:hAnsi="Calibri" w:cs="Calibri"/>
                <w:color w:val="000000"/>
              </w:rPr>
              <w:t>Projeto de muro de fechamento da Escola Municipal, incluindo memorial descritivo e planilha orçamentária</w:t>
            </w:r>
          </w:p>
        </w:tc>
        <w:tc>
          <w:tcPr>
            <w:tcW w:w="2120" w:type="dxa"/>
            <w:noWrap/>
            <w:vAlign w:val="center"/>
          </w:tcPr>
          <w:p w14:paraId="491D828F" w14:textId="7176AFBC" w:rsidR="003C2591" w:rsidRPr="000D1E0E" w:rsidRDefault="003C2591" w:rsidP="003C2591">
            <w:pPr>
              <w:jc w:val="both"/>
              <w:rPr>
                <w:rFonts w:ascii="Arial" w:hAnsi="Arial" w:cs="Arial"/>
                <w:color w:val="000000"/>
              </w:rPr>
            </w:pPr>
            <w:r>
              <w:rPr>
                <w:rFonts w:ascii="Calibri" w:hAnsi="Calibri" w:cs="Calibri"/>
                <w:color w:val="000000"/>
              </w:rPr>
              <w:t>R$ 3.500,00</w:t>
            </w:r>
          </w:p>
        </w:tc>
      </w:tr>
      <w:tr w:rsidR="003C2591" w:rsidRPr="000D1E0E" w14:paraId="3F52806F" w14:textId="77777777" w:rsidTr="00B6360F">
        <w:trPr>
          <w:trHeight w:val="287"/>
        </w:trPr>
        <w:tc>
          <w:tcPr>
            <w:tcW w:w="6380" w:type="dxa"/>
            <w:vAlign w:val="center"/>
          </w:tcPr>
          <w:p w14:paraId="3F4F22F1" w14:textId="72CF43AC" w:rsidR="003C2591" w:rsidRPr="000D1E0E" w:rsidRDefault="003C2591" w:rsidP="003C2591">
            <w:pPr>
              <w:jc w:val="both"/>
              <w:rPr>
                <w:rFonts w:ascii="Arial" w:hAnsi="Arial" w:cs="Arial"/>
                <w:color w:val="000000"/>
              </w:rPr>
            </w:pPr>
            <w:r>
              <w:rPr>
                <w:rFonts w:ascii="Calibri" w:hAnsi="Calibri" w:cs="Calibri"/>
                <w:color w:val="000000"/>
              </w:rPr>
              <w:t>Projeto preventivo contra incêndio para creche Hortência Rodrigues de Almeida Neves, incluso memorial descritivo e planilha orçamentária</w:t>
            </w:r>
          </w:p>
        </w:tc>
        <w:tc>
          <w:tcPr>
            <w:tcW w:w="2120" w:type="dxa"/>
            <w:noWrap/>
            <w:vAlign w:val="center"/>
          </w:tcPr>
          <w:p w14:paraId="59FC4E3E" w14:textId="14641AFE" w:rsidR="003C2591" w:rsidRPr="000D1E0E" w:rsidRDefault="003C2591" w:rsidP="003C2591">
            <w:pPr>
              <w:jc w:val="both"/>
              <w:rPr>
                <w:rFonts w:ascii="Arial" w:hAnsi="Arial" w:cs="Arial"/>
                <w:color w:val="000000"/>
              </w:rPr>
            </w:pPr>
            <w:r>
              <w:rPr>
                <w:rFonts w:ascii="Calibri" w:hAnsi="Calibri" w:cs="Calibri"/>
                <w:color w:val="000000"/>
              </w:rPr>
              <w:t>R$ 3.500,00</w:t>
            </w:r>
          </w:p>
        </w:tc>
      </w:tr>
      <w:tr w:rsidR="003C2591" w:rsidRPr="000D1E0E" w14:paraId="3F279465" w14:textId="77777777" w:rsidTr="00B6360F">
        <w:trPr>
          <w:trHeight w:val="287"/>
        </w:trPr>
        <w:tc>
          <w:tcPr>
            <w:tcW w:w="6380" w:type="dxa"/>
            <w:vAlign w:val="center"/>
          </w:tcPr>
          <w:p w14:paraId="442EA7D7" w14:textId="55CD240B" w:rsidR="003C2591" w:rsidRPr="000D1E0E" w:rsidRDefault="003C2591" w:rsidP="003C2591">
            <w:pPr>
              <w:jc w:val="both"/>
              <w:rPr>
                <w:rFonts w:ascii="Arial" w:hAnsi="Arial" w:cs="Arial"/>
                <w:color w:val="000000"/>
              </w:rPr>
            </w:pPr>
            <w:r>
              <w:rPr>
                <w:rFonts w:ascii="Calibri" w:hAnsi="Calibri" w:cs="Calibri"/>
                <w:color w:val="000000"/>
              </w:rPr>
              <w:t>Novo projeto de muro de cercamento da unidade escolar</w:t>
            </w:r>
          </w:p>
        </w:tc>
        <w:tc>
          <w:tcPr>
            <w:tcW w:w="2120" w:type="dxa"/>
            <w:noWrap/>
            <w:vAlign w:val="center"/>
          </w:tcPr>
          <w:p w14:paraId="4CE9C496" w14:textId="39ECA764" w:rsidR="003C2591" w:rsidRPr="000D1E0E" w:rsidRDefault="003C2591" w:rsidP="003C2591">
            <w:pPr>
              <w:jc w:val="both"/>
              <w:rPr>
                <w:rFonts w:ascii="Arial" w:hAnsi="Arial" w:cs="Arial"/>
                <w:color w:val="000000"/>
              </w:rPr>
            </w:pPr>
            <w:r>
              <w:rPr>
                <w:rFonts w:ascii="Calibri" w:hAnsi="Calibri" w:cs="Calibri"/>
                <w:color w:val="000000"/>
              </w:rPr>
              <w:t>R$ 2.500,00</w:t>
            </w:r>
          </w:p>
        </w:tc>
      </w:tr>
      <w:tr w:rsidR="003C2591" w:rsidRPr="000D1E0E" w14:paraId="5BA830B4" w14:textId="77777777" w:rsidTr="003471BD">
        <w:trPr>
          <w:trHeight w:val="287"/>
        </w:trPr>
        <w:tc>
          <w:tcPr>
            <w:tcW w:w="6380" w:type="dxa"/>
            <w:vAlign w:val="bottom"/>
          </w:tcPr>
          <w:p w14:paraId="097B13B5" w14:textId="278CEAF9" w:rsidR="003C2591" w:rsidRDefault="003C2591" w:rsidP="003C2591">
            <w:pPr>
              <w:jc w:val="both"/>
              <w:rPr>
                <w:rFonts w:ascii="Calibri" w:hAnsi="Calibri" w:cs="Calibri"/>
                <w:color w:val="000000"/>
              </w:rPr>
            </w:pPr>
            <w:r>
              <w:rPr>
                <w:rFonts w:ascii="Calibri" w:hAnsi="Calibri" w:cs="Calibri"/>
                <w:color w:val="000000"/>
              </w:rPr>
              <w:t>Projeto de reforma e ampliação da Escola Tancredo de Almeida Neves, incluindo projeto de reforma e ampliação, hidrossanitário, estrutural, preventivo contra incêndio, acessibilidade, climatização, memorial descritivo e planilha orçamentária</w:t>
            </w:r>
          </w:p>
        </w:tc>
        <w:tc>
          <w:tcPr>
            <w:tcW w:w="2120" w:type="dxa"/>
            <w:noWrap/>
            <w:vAlign w:val="center"/>
          </w:tcPr>
          <w:p w14:paraId="51AFADB7" w14:textId="641F0E06" w:rsidR="003C2591" w:rsidRDefault="003C2591" w:rsidP="003C2591">
            <w:pPr>
              <w:jc w:val="both"/>
              <w:rPr>
                <w:rFonts w:ascii="Calibri" w:hAnsi="Calibri" w:cs="Calibri"/>
                <w:color w:val="000000"/>
              </w:rPr>
            </w:pPr>
            <w:r>
              <w:rPr>
                <w:rFonts w:ascii="Calibri" w:hAnsi="Calibri" w:cs="Calibri"/>
                <w:color w:val="000000"/>
              </w:rPr>
              <w:t>R$ 56.300,00</w:t>
            </w:r>
          </w:p>
        </w:tc>
      </w:tr>
      <w:tr w:rsidR="003C2591" w:rsidRPr="000D1E0E" w14:paraId="6769CE36" w14:textId="77777777" w:rsidTr="00B6360F">
        <w:trPr>
          <w:trHeight w:val="287"/>
        </w:trPr>
        <w:tc>
          <w:tcPr>
            <w:tcW w:w="6380" w:type="dxa"/>
            <w:vAlign w:val="center"/>
          </w:tcPr>
          <w:p w14:paraId="1EAC973F" w14:textId="544F925A" w:rsidR="003C2591" w:rsidRDefault="003C2591" w:rsidP="003C2591">
            <w:pPr>
              <w:jc w:val="both"/>
              <w:rPr>
                <w:rFonts w:ascii="Calibri" w:hAnsi="Calibri" w:cs="Calibri"/>
                <w:color w:val="000000"/>
              </w:rPr>
            </w:pPr>
            <w:r>
              <w:rPr>
                <w:rFonts w:ascii="Calibri" w:hAnsi="Calibri" w:cs="Calibri"/>
                <w:color w:val="000000"/>
              </w:rPr>
              <w:t>Projeto elétrico, rede lógica e entrada de energia para a Escola Tancredo de Almeida Neves</w:t>
            </w:r>
          </w:p>
        </w:tc>
        <w:tc>
          <w:tcPr>
            <w:tcW w:w="2120" w:type="dxa"/>
            <w:noWrap/>
            <w:vAlign w:val="center"/>
          </w:tcPr>
          <w:p w14:paraId="5E330C40" w14:textId="0BAE56B9" w:rsidR="003C2591" w:rsidRDefault="003C2591" w:rsidP="003C2591">
            <w:pPr>
              <w:jc w:val="both"/>
              <w:rPr>
                <w:rFonts w:ascii="Calibri" w:hAnsi="Calibri" w:cs="Calibri"/>
                <w:color w:val="000000"/>
              </w:rPr>
            </w:pPr>
            <w:r>
              <w:rPr>
                <w:rFonts w:ascii="Calibri" w:hAnsi="Calibri" w:cs="Calibri"/>
                <w:color w:val="000000"/>
              </w:rPr>
              <w:t>R$ 5.800,00</w:t>
            </w:r>
          </w:p>
        </w:tc>
      </w:tr>
      <w:tr w:rsidR="003C2591" w:rsidRPr="000D1E0E" w14:paraId="478BA2E5" w14:textId="77777777" w:rsidTr="00B6360F">
        <w:trPr>
          <w:trHeight w:val="287"/>
        </w:trPr>
        <w:tc>
          <w:tcPr>
            <w:tcW w:w="6380" w:type="dxa"/>
            <w:vAlign w:val="center"/>
          </w:tcPr>
          <w:p w14:paraId="52E5E817" w14:textId="45E90765" w:rsidR="003C2591" w:rsidRDefault="003C2591" w:rsidP="003C2591">
            <w:pPr>
              <w:jc w:val="both"/>
              <w:rPr>
                <w:rFonts w:ascii="Calibri" w:hAnsi="Calibri" w:cs="Calibri"/>
                <w:color w:val="000000"/>
              </w:rPr>
            </w:pPr>
            <w:r>
              <w:rPr>
                <w:rFonts w:ascii="Calibri" w:hAnsi="Calibri" w:cs="Calibri"/>
                <w:color w:val="000000"/>
              </w:rPr>
              <w:t xml:space="preserve">Projeto de reforma do Terminal Rodoviário Inez Coletti, incluindo projeto arquitetônico, elétrico, entrada de energia, rede lógica, </w:t>
            </w:r>
            <w:r>
              <w:rPr>
                <w:rFonts w:ascii="Calibri" w:hAnsi="Calibri" w:cs="Calibri"/>
                <w:color w:val="000000"/>
              </w:rPr>
              <w:lastRenderedPageBreak/>
              <w:t xml:space="preserve">hidráulico, sanitário, acessibilidade, preventivo contra incêndio, memoriais descritivos e planilha orçamentária </w:t>
            </w:r>
          </w:p>
        </w:tc>
        <w:tc>
          <w:tcPr>
            <w:tcW w:w="2120" w:type="dxa"/>
            <w:noWrap/>
            <w:vAlign w:val="center"/>
          </w:tcPr>
          <w:p w14:paraId="59059E02" w14:textId="17CD87D5" w:rsidR="003C2591" w:rsidRDefault="003C2591" w:rsidP="003C2591">
            <w:pPr>
              <w:jc w:val="both"/>
              <w:rPr>
                <w:rFonts w:ascii="Calibri" w:hAnsi="Calibri" w:cs="Calibri"/>
                <w:color w:val="000000"/>
              </w:rPr>
            </w:pPr>
            <w:r>
              <w:rPr>
                <w:rFonts w:ascii="Calibri" w:hAnsi="Calibri" w:cs="Calibri"/>
                <w:color w:val="000000"/>
              </w:rPr>
              <w:lastRenderedPageBreak/>
              <w:t>R$ 42.000,00</w:t>
            </w:r>
          </w:p>
        </w:tc>
      </w:tr>
    </w:tbl>
    <w:p w14:paraId="321A2C4C" w14:textId="77777777" w:rsidR="00BE2BBD" w:rsidRDefault="00BE2BBD" w:rsidP="000D1E0E">
      <w:pPr>
        <w:jc w:val="both"/>
        <w:rPr>
          <w:rFonts w:ascii="Arial" w:hAnsi="Arial" w:cs="Arial"/>
          <w:b/>
          <w:bCs/>
        </w:rPr>
      </w:pPr>
    </w:p>
    <w:p w14:paraId="42D50638" w14:textId="77777777" w:rsidR="003C2591" w:rsidRPr="000D1E0E" w:rsidRDefault="003C2591" w:rsidP="000D1E0E">
      <w:pPr>
        <w:jc w:val="both"/>
        <w:rPr>
          <w:rFonts w:ascii="Arial" w:hAnsi="Arial" w:cs="Arial"/>
          <w:b/>
          <w:bCs/>
        </w:rPr>
      </w:pPr>
    </w:p>
    <w:tbl>
      <w:tblPr>
        <w:tblStyle w:val="TabeladeGradeClara"/>
        <w:tblW w:w="5012" w:type="pct"/>
        <w:tblLayout w:type="fixed"/>
        <w:tblLook w:val="04A0" w:firstRow="1" w:lastRow="0" w:firstColumn="1" w:lastColumn="0" w:noHBand="0" w:noVBand="1"/>
      </w:tblPr>
      <w:tblGrid>
        <w:gridCol w:w="8514"/>
      </w:tblGrid>
      <w:tr w:rsidR="00501F2A" w:rsidRPr="000D1E0E" w14:paraId="5A0FD788" w14:textId="77777777" w:rsidTr="00B6360F">
        <w:trPr>
          <w:trHeight w:val="315"/>
        </w:trPr>
        <w:tc>
          <w:tcPr>
            <w:tcW w:w="5000" w:type="pct"/>
            <w:shd w:val="clear" w:color="auto" w:fill="FFD966" w:themeFill="accent4" w:themeFillTint="99"/>
            <w:noWrap/>
            <w:vAlign w:val="center"/>
            <w:hideMark/>
          </w:tcPr>
          <w:p w14:paraId="4C14EE89" w14:textId="7B441518" w:rsidR="00501F2A" w:rsidRPr="000D1E0E" w:rsidRDefault="00501F2A" w:rsidP="000D1E0E">
            <w:pPr>
              <w:jc w:val="both"/>
              <w:rPr>
                <w:rFonts w:ascii="Arial" w:eastAsia="Times New Roman" w:hAnsi="Arial" w:cs="Arial"/>
                <w:b/>
                <w:bCs/>
                <w:color w:val="000000"/>
                <w:lang w:eastAsia="pt-BR"/>
              </w:rPr>
            </w:pPr>
            <w:r w:rsidRPr="000D1E0E">
              <w:rPr>
                <w:rFonts w:ascii="Arial" w:eastAsia="Times New Roman" w:hAnsi="Arial" w:cs="Arial"/>
                <w:b/>
                <w:bCs/>
                <w:color w:val="000000"/>
                <w:lang w:eastAsia="pt-BR"/>
              </w:rPr>
              <w:t xml:space="preserve">SÃO DOMINGOS - TOTAL R$ </w:t>
            </w:r>
            <w:r w:rsidR="003C2591">
              <w:rPr>
                <w:rFonts w:ascii="Arial" w:eastAsia="Times New Roman" w:hAnsi="Arial" w:cs="Arial"/>
                <w:b/>
                <w:bCs/>
                <w:color w:val="000000"/>
                <w:lang w:eastAsia="pt-BR"/>
              </w:rPr>
              <w:t>15</w:t>
            </w:r>
            <w:r w:rsidRPr="000D1E0E">
              <w:rPr>
                <w:rFonts w:ascii="Arial" w:eastAsia="Times New Roman" w:hAnsi="Arial" w:cs="Arial"/>
                <w:b/>
                <w:bCs/>
                <w:color w:val="000000"/>
                <w:lang w:eastAsia="pt-BR"/>
              </w:rPr>
              <w:t>.</w:t>
            </w:r>
            <w:r w:rsidR="00D063AF" w:rsidRPr="000D1E0E">
              <w:rPr>
                <w:rFonts w:ascii="Arial" w:eastAsia="Times New Roman" w:hAnsi="Arial" w:cs="Arial"/>
                <w:b/>
                <w:bCs/>
                <w:color w:val="000000"/>
                <w:lang w:eastAsia="pt-BR"/>
              </w:rPr>
              <w:t>3</w:t>
            </w:r>
            <w:r w:rsidR="003C2591">
              <w:rPr>
                <w:rFonts w:ascii="Arial" w:eastAsia="Times New Roman" w:hAnsi="Arial" w:cs="Arial"/>
                <w:b/>
                <w:bCs/>
                <w:color w:val="000000"/>
                <w:lang w:eastAsia="pt-BR"/>
              </w:rPr>
              <w:t>00</w:t>
            </w:r>
            <w:r w:rsidRPr="000D1E0E">
              <w:rPr>
                <w:rFonts w:ascii="Arial" w:eastAsia="Times New Roman" w:hAnsi="Arial" w:cs="Arial"/>
                <w:b/>
                <w:bCs/>
                <w:color w:val="000000"/>
                <w:lang w:eastAsia="pt-BR"/>
              </w:rPr>
              <w:t>,00</w:t>
            </w:r>
          </w:p>
        </w:tc>
      </w:tr>
    </w:tbl>
    <w:p w14:paraId="54FB9DC1" w14:textId="77777777" w:rsidR="00BE2BBD" w:rsidRPr="000D1E0E" w:rsidRDefault="00BE2BBD" w:rsidP="000D1E0E">
      <w:pPr>
        <w:jc w:val="both"/>
        <w:rPr>
          <w:rFonts w:ascii="Arial" w:hAnsi="Arial" w:cs="Arial"/>
          <w:b/>
          <w:bCs/>
        </w:rPr>
      </w:pPr>
    </w:p>
    <w:tbl>
      <w:tblPr>
        <w:tblStyle w:val="TabeladeGradeClara"/>
        <w:tblW w:w="8500" w:type="dxa"/>
        <w:tblLook w:val="04A0" w:firstRow="1" w:lastRow="0" w:firstColumn="1" w:lastColumn="0" w:noHBand="0" w:noVBand="1"/>
      </w:tblPr>
      <w:tblGrid>
        <w:gridCol w:w="6380"/>
        <w:gridCol w:w="2120"/>
      </w:tblGrid>
      <w:tr w:rsidR="00501F2A" w:rsidRPr="000D1E0E" w14:paraId="514064BE" w14:textId="77777777" w:rsidTr="00ED77D9">
        <w:trPr>
          <w:trHeight w:val="315"/>
        </w:trPr>
        <w:tc>
          <w:tcPr>
            <w:tcW w:w="6380" w:type="dxa"/>
            <w:noWrap/>
            <w:hideMark/>
          </w:tcPr>
          <w:p w14:paraId="2AA0D326" w14:textId="7BF9AE98" w:rsidR="00501F2A" w:rsidRPr="000D1E0E" w:rsidRDefault="00501F2A" w:rsidP="000D1E0E">
            <w:pPr>
              <w:jc w:val="both"/>
              <w:rPr>
                <w:rFonts w:ascii="Arial" w:eastAsia="Times New Roman" w:hAnsi="Arial" w:cs="Arial"/>
                <w:b/>
                <w:bCs/>
                <w:color w:val="000000"/>
                <w:lang w:eastAsia="pt-BR"/>
              </w:rPr>
            </w:pPr>
            <w:r w:rsidRPr="000D1E0E">
              <w:rPr>
                <w:rFonts w:ascii="Arial" w:eastAsia="Times New Roman" w:hAnsi="Arial" w:cs="Arial"/>
                <w:b/>
                <w:bCs/>
                <w:color w:val="000000"/>
                <w:lang w:eastAsia="pt-BR"/>
              </w:rPr>
              <w:t xml:space="preserve">PAVIMENTAÇÃO </w:t>
            </w:r>
          </w:p>
        </w:tc>
        <w:tc>
          <w:tcPr>
            <w:tcW w:w="2120" w:type="dxa"/>
            <w:noWrap/>
            <w:hideMark/>
          </w:tcPr>
          <w:p w14:paraId="76D129E0" w14:textId="3A52A0BE" w:rsidR="00501F2A" w:rsidRPr="000D1E0E" w:rsidRDefault="00501F2A" w:rsidP="000D1E0E">
            <w:pPr>
              <w:jc w:val="both"/>
              <w:rPr>
                <w:rFonts w:ascii="Arial" w:eastAsia="Times New Roman" w:hAnsi="Arial" w:cs="Arial"/>
                <w:b/>
                <w:bCs/>
                <w:color w:val="000000"/>
                <w:lang w:eastAsia="pt-BR"/>
              </w:rPr>
            </w:pPr>
          </w:p>
        </w:tc>
      </w:tr>
      <w:tr w:rsidR="003C2591" w:rsidRPr="000D1E0E" w14:paraId="5263061F" w14:textId="77777777" w:rsidTr="001C1F14">
        <w:trPr>
          <w:trHeight w:val="358"/>
        </w:trPr>
        <w:tc>
          <w:tcPr>
            <w:tcW w:w="6380" w:type="dxa"/>
            <w:vAlign w:val="center"/>
          </w:tcPr>
          <w:p w14:paraId="2E65BC4B" w14:textId="77FD7D5B" w:rsidR="003C2591" w:rsidRPr="000D1E0E" w:rsidRDefault="003C2591" w:rsidP="003C2591">
            <w:pPr>
              <w:jc w:val="both"/>
              <w:rPr>
                <w:rFonts w:ascii="Arial" w:eastAsia="Times New Roman" w:hAnsi="Arial" w:cs="Arial"/>
                <w:color w:val="000000"/>
                <w:lang w:eastAsia="pt-BR"/>
              </w:rPr>
            </w:pPr>
            <w:r>
              <w:rPr>
                <w:rFonts w:ascii="Calibri" w:hAnsi="Calibri" w:cs="Calibri"/>
                <w:color w:val="000000"/>
              </w:rPr>
              <w:t>Projeto de pavimentação para a Rua 15 de novembro - incluindo projeto de pavimentação, memorial descritivo e orçamento</w:t>
            </w:r>
          </w:p>
        </w:tc>
        <w:tc>
          <w:tcPr>
            <w:tcW w:w="2120" w:type="dxa"/>
            <w:noWrap/>
            <w:vAlign w:val="center"/>
          </w:tcPr>
          <w:p w14:paraId="0FF558F9" w14:textId="52BEF9D4" w:rsidR="003C2591" w:rsidRPr="000D1E0E" w:rsidRDefault="003C2591" w:rsidP="003C2591">
            <w:pPr>
              <w:jc w:val="both"/>
              <w:rPr>
                <w:rFonts w:ascii="Arial" w:eastAsia="Times New Roman" w:hAnsi="Arial" w:cs="Arial"/>
                <w:color w:val="000000"/>
                <w:lang w:eastAsia="pt-BR"/>
              </w:rPr>
            </w:pPr>
            <w:r>
              <w:rPr>
                <w:rFonts w:ascii="Calibri" w:hAnsi="Calibri" w:cs="Calibri"/>
                <w:color w:val="000000"/>
              </w:rPr>
              <w:t>R$ 5.800,00</w:t>
            </w:r>
          </w:p>
        </w:tc>
      </w:tr>
      <w:tr w:rsidR="003C2591" w:rsidRPr="000D1E0E" w14:paraId="61767AD8" w14:textId="77777777" w:rsidTr="001C1F14">
        <w:trPr>
          <w:trHeight w:val="419"/>
        </w:trPr>
        <w:tc>
          <w:tcPr>
            <w:tcW w:w="6380" w:type="dxa"/>
            <w:vAlign w:val="bottom"/>
          </w:tcPr>
          <w:p w14:paraId="3BEEBFE9" w14:textId="6913370F" w:rsidR="003C2591" w:rsidRPr="000D1E0E" w:rsidRDefault="003C2591" w:rsidP="003C2591">
            <w:pPr>
              <w:jc w:val="both"/>
              <w:rPr>
                <w:rFonts w:ascii="Arial" w:eastAsia="Times New Roman" w:hAnsi="Arial" w:cs="Arial"/>
                <w:color w:val="000000"/>
                <w:lang w:eastAsia="pt-BR"/>
              </w:rPr>
            </w:pPr>
            <w:r>
              <w:rPr>
                <w:rFonts w:ascii="Calibri" w:hAnsi="Calibri" w:cs="Calibri"/>
                <w:color w:val="000000"/>
              </w:rPr>
              <w:t>Atualização de orçamento das canalizações da Rua Paulo Marques</w:t>
            </w:r>
          </w:p>
        </w:tc>
        <w:tc>
          <w:tcPr>
            <w:tcW w:w="2120" w:type="dxa"/>
            <w:noWrap/>
            <w:vAlign w:val="center"/>
          </w:tcPr>
          <w:p w14:paraId="51450FA8" w14:textId="2134248D" w:rsidR="003C2591" w:rsidRPr="000D1E0E" w:rsidRDefault="003C2591" w:rsidP="003C2591">
            <w:pPr>
              <w:jc w:val="both"/>
              <w:rPr>
                <w:rFonts w:ascii="Arial" w:eastAsia="Times New Roman" w:hAnsi="Arial" w:cs="Arial"/>
                <w:color w:val="000000"/>
                <w:lang w:eastAsia="pt-BR"/>
              </w:rPr>
            </w:pPr>
            <w:r>
              <w:rPr>
                <w:rFonts w:ascii="Calibri" w:hAnsi="Calibri" w:cs="Calibri"/>
                <w:color w:val="000000"/>
              </w:rPr>
              <w:t>R$ 100,00</w:t>
            </w:r>
          </w:p>
        </w:tc>
      </w:tr>
      <w:tr w:rsidR="003C2591" w:rsidRPr="000D1E0E" w14:paraId="786459E6" w14:textId="77777777" w:rsidTr="00B6360F">
        <w:trPr>
          <w:trHeight w:val="343"/>
        </w:trPr>
        <w:tc>
          <w:tcPr>
            <w:tcW w:w="6380" w:type="dxa"/>
            <w:vAlign w:val="bottom"/>
          </w:tcPr>
          <w:p w14:paraId="683E5B68" w14:textId="6FA74985" w:rsidR="003C2591" w:rsidRPr="000D1E0E" w:rsidRDefault="003C2591" w:rsidP="003C2591">
            <w:pPr>
              <w:jc w:val="both"/>
              <w:rPr>
                <w:rFonts w:ascii="Arial" w:eastAsia="Times New Roman" w:hAnsi="Arial" w:cs="Arial"/>
                <w:color w:val="000000"/>
                <w:lang w:eastAsia="pt-BR"/>
              </w:rPr>
            </w:pPr>
            <w:r>
              <w:rPr>
                <w:rFonts w:ascii="Calibri" w:hAnsi="Calibri" w:cs="Calibri"/>
                <w:color w:val="000000"/>
              </w:rPr>
              <w:t>Atualização de projeto e orçamento para a Rua 15 de Novembro</w:t>
            </w:r>
          </w:p>
        </w:tc>
        <w:tc>
          <w:tcPr>
            <w:tcW w:w="2120" w:type="dxa"/>
            <w:noWrap/>
            <w:vAlign w:val="center"/>
          </w:tcPr>
          <w:p w14:paraId="3B459B52" w14:textId="7FBC5372" w:rsidR="003C2591" w:rsidRPr="000D1E0E" w:rsidRDefault="003C2591" w:rsidP="003C2591">
            <w:pPr>
              <w:jc w:val="both"/>
              <w:rPr>
                <w:rFonts w:ascii="Arial" w:hAnsi="Arial" w:cs="Arial"/>
                <w:b/>
                <w:bCs/>
                <w:color w:val="000000"/>
              </w:rPr>
            </w:pPr>
            <w:r>
              <w:rPr>
                <w:rFonts w:ascii="Calibri" w:hAnsi="Calibri" w:cs="Calibri"/>
                <w:color w:val="000000"/>
              </w:rPr>
              <w:t>R$ 6.500,00</w:t>
            </w:r>
          </w:p>
        </w:tc>
      </w:tr>
      <w:tr w:rsidR="00384D6A" w:rsidRPr="000D1E0E" w14:paraId="205FD370" w14:textId="77777777" w:rsidTr="00D063AF">
        <w:trPr>
          <w:trHeight w:val="425"/>
        </w:trPr>
        <w:tc>
          <w:tcPr>
            <w:tcW w:w="6380" w:type="dxa"/>
          </w:tcPr>
          <w:p w14:paraId="2073E16B" w14:textId="4EAB3D33" w:rsidR="00384D6A" w:rsidRPr="000D1E0E" w:rsidRDefault="003C2591" w:rsidP="000D1E0E">
            <w:pPr>
              <w:jc w:val="both"/>
              <w:rPr>
                <w:rFonts w:ascii="Arial" w:eastAsia="Times New Roman" w:hAnsi="Arial" w:cs="Arial"/>
                <w:b/>
                <w:bCs/>
                <w:color w:val="000000"/>
                <w:lang w:eastAsia="pt-BR"/>
              </w:rPr>
            </w:pPr>
            <w:r>
              <w:rPr>
                <w:rFonts w:ascii="Arial" w:eastAsia="Times New Roman" w:hAnsi="Arial" w:cs="Arial"/>
                <w:b/>
                <w:bCs/>
                <w:color w:val="000000"/>
                <w:lang w:eastAsia="pt-BR"/>
              </w:rPr>
              <w:t>SUPORTE TÉCNICO</w:t>
            </w:r>
          </w:p>
        </w:tc>
        <w:tc>
          <w:tcPr>
            <w:tcW w:w="2120" w:type="dxa"/>
            <w:noWrap/>
          </w:tcPr>
          <w:p w14:paraId="189B7EE5" w14:textId="5507F873" w:rsidR="00384D6A" w:rsidRPr="000D1E0E" w:rsidRDefault="00384D6A" w:rsidP="000D1E0E">
            <w:pPr>
              <w:jc w:val="both"/>
              <w:rPr>
                <w:rFonts w:ascii="Arial" w:eastAsia="Times New Roman" w:hAnsi="Arial" w:cs="Arial"/>
                <w:color w:val="000000"/>
                <w:lang w:eastAsia="pt-BR"/>
              </w:rPr>
            </w:pPr>
          </w:p>
        </w:tc>
      </w:tr>
      <w:tr w:rsidR="003C2591" w:rsidRPr="000D1E0E" w14:paraId="5F3370A9" w14:textId="77777777" w:rsidTr="00D063AF">
        <w:trPr>
          <w:trHeight w:val="377"/>
        </w:trPr>
        <w:tc>
          <w:tcPr>
            <w:tcW w:w="6380" w:type="dxa"/>
            <w:vAlign w:val="bottom"/>
          </w:tcPr>
          <w:p w14:paraId="173F24AA" w14:textId="4D86E15A" w:rsidR="003C2591" w:rsidRPr="000D1E0E" w:rsidRDefault="003C2591" w:rsidP="003C2591">
            <w:pPr>
              <w:jc w:val="both"/>
              <w:rPr>
                <w:rFonts w:ascii="Arial" w:eastAsia="Times New Roman" w:hAnsi="Arial" w:cs="Arial"/>
                <w:color w:val="000000"/>
                <w:lang w:eastAsia="pt-BR"/>
              </w:rPr>
            </w:pPr>
            <w:r>
              <w:rPr>
                <w:rFonts w:ascii="Calibri" w:hAnsi="Calibri" w:cs="Calibri"/>
                <w:color w:val="000000"/>
              </w:rPr>
              <w:t xml:space="preserve">Atendimento eng. Weller referente </w:t>
            </w:r>
            <w:proofErr w:type="gramStart"/>
            <w:r>
              <w:rPr>
                <w:rFonts w:ascii="Calibri" w:hAnsi="Calibri" w:cs="Calibri"/>
                <w:color w:val="000000"/>
              </w:rPr>
              <w:t>à</w:t>
            </w:r>
            <w:proofErr w:type="gramEnd"/>
            <w:r>
              <w:rPr>
                <w:rFonts w:ascii="Calibri" w:hAnsi="Calibri" w:cs="Calibri"/>
                <w:color w:val="000000"/>
              </w:rPr>
              <w:t xml:space="preserve"> dúvidas em composições de custos para orçamentos</w:t>
            </w:r>
          </w:p>
        </w:tc>
        <w:tc>
          <w:tcPr>
            <w:tcW w:w="2120" w:type="dxa"/>
            <w:noWrap/>
            <w:vAlign w:val="center"/>
          </w:tcPr>
          <w:p w14:paraId="6C6E5157" w14:textId="3051AB3C" w:rsidR="003C2591" w:rsidRPr="000D1E0E" w:rsidRDefault="003C2591" w:rsidP="003C2591">
            <w:pPr>
              <w:jc w:val="both"/>
              <w:rPr>
                <w:rFonts w:ascii="Arial" w:eastAsia="Times New Roman" w:hAnsi="Arial" w:cs="Arial"/>
                <w:color w:val="000000"/>
                <w:lang w:eastAsia="pt-BR"/>
              </w:rPr>
            </w:pPr>
            <w:r>
              <w:rPr>
                <w:rFonts w:ascii="Calibri" w:hAnsi="Calibri" w:cs="Calibri"/>
                <w:color w:val="000000"/>
              </w:rPr>
              <w:t>R$ 100,00</w:t>
            </w:r>
          </w:p>
        </w:tc>
      </w:tr>
      <w:tr w:rsidR="003C2591" w:rsidRPr="000D1E0E" w14:paraId="2DAF39D4" w14:textId="77777777" w:rsidTr="00D83513">
        <w:trPr>
          <w:trHeight w:val="377"/>
        </w:trPr>
        <w:tc>
          <w:tcPr>
            <w:tcW w:w="6380" w:type="dxa"/>
            <w:vAlign w:val="center"/>
          </w:tcPr>
          <w:p w14:paraId="476A5910" w14:textId="65741F9A" w:rsidR="003C2591" w:rsidRDefault="003C2591" w:rsidP="003C2591">
            <w:pPr>
              <w:jc w:val="both"/>
              <w:rPr>
                <w:rFonts w:ascii="Calibri" w:hAnsi="Calibri" w:cs="Calibri"/>
                <w:color w:val="000000"/>
              </w:rPr>
            </w:pPr>
            <w:r>
              <w:rPr>
                <w:rFonts w:ascii="Calibri" w:hAnsi="Calibri" w:cs="Calibri"/>
                <w:color w:val="000000"/>
              </w:rPr>
              <w:t xml:space="preserve">Atendimento eng. Weller referente </w:t>
            </w:r>
            <w:proofErr w:type="gramStart"/>
            <w:r>
              <w:rPr>
                <w:rFonts w:ascii="Calibri" w:hAnsi="Calibri" w:cs="Calibri"/>
                <w:color w:val="000000"/>
              </w:rPr>
              <w:t>à</w:t>
            </w:r>
            <w:proofErr w:type="gramEnd"/>
            <w:r>
              <w:rPr>
                <w:rFonts w:ascii="Calibri" w:hAnsi="Calibri" w:cs="Calibri"/>
                <w:color w:val="000000"/>
              </w:rPr>
              <w:t xml:space="preserve"> dúvidas em projeto e orçamento da Rua São Pedro</w:t>
            </w:r>
          </w:p>
        </w:tc>
        <w:tc>
          <w:tcPr>
            <w:tcW w:w="2120" w:type="dxa"/>
            <w:noWrap/>
            <w:vAlign w:val="center"/>
          </w:tcPr>
          <w:p w14:paraId="55E78391" w14:textId="32ED5128" w:rsidR="003C2591" w:rsidRDefault="003C2591" w:rsidP="003C2591">
            <w:pPr>
              <w:jc w:val="both"/>
              <w:rPr>
                <w:rFonts w:ascii="Calibri" w:hAnsi="Calibri" w:cs="Calibri"/>
                <w:color w:val="000000"/>
              </w:rPr>
            </w:pPr>
            <w:r>
              <w:rPr>
                <w:rFonts w:ascii="Calibri" w:hAnsi="Calibri" w:cs="Calibri"/>
                <w:color w:val="000000"/>
              </w:rPr>
              <w:t>R$ 100,00</w:t>
            </w:r>
          </w:p>
        </w:tc>
      </w:tr>
      <w:tr w:rsidR="003C2591" w:rsidRPr="000D1E0E" w14:paraId="68801956" w14:textId="77777777" w:rsidTr="00F20C46">
        <w:trPr>
          <w:trHeight w:val="377"/>
        </w:trPr>
        <w:tc>
          <w:tcPr>
            <w:tcW w:w="6380" w:type="dxa"/>
            <w:vAlign w:val="center"/>
          </w:tcPr>
          <w:p w14:paraId="18540BE9" w14:textId="7C78C26F" w:rsidR="003C2591" w:rsidRDefault="003C2591" w:rsidP="003C2591">
            <w:pPr>
              <w:jc w:val="both"/>
              <w:rPr>
                <w:rFonts w:ascii="Calibri" w:hAnsi="Calibri" w:cs="Calibri"/>
                <w:color w:val="000000"/>
              </w:rPr>
            </w:pPr>
            <w:r>
              <w:rPr>
                <w:rFonts w:ascii="Calibri" w:hAnsi="Calibri" w:cs="Calibri"/>
                <w:color w:val="000000"/>
              </w:rPr>
              <w:t xml:space="preserve">Atendimento eng. Weller referente </w:t>
            </w:r>
            <w:proofErr w:type="gramStart"/>
            <w:r>
              <w:rPr>
                <w:rFonts w:ascii="Calibri" w:hAnsi="Calibri" w:cs="Calibri"/>
                <w:color w:val="000000"/>
              </w:rPr>
              <w:t>à</w:t>
            </w:r>
            <w:proofErr w:type="gramEnd"/>
            <w:r>
              <w:rPr>
                <w:rFonts w:ascii="Calibri" w:hAnsi="Calibri" w:cs="Calibri"/>
                <w:color w:val="000000"/>
              </w:rPr>
              <w:t xml:space="preserve"> dúvidas em relação espessuras de asfalto</w:t>
            </w:r>
          </w:p>
        </w:tc>
        <w:tc>
          <w:tcPr>
            <w:tcW w:w="2120" w:type="dxa"/>
            <w:noWrap/>
            <w:vAlign w:val="center"/>
          </w:tcPr>
          <w:p w14:paraId="6B59A0F0" w14:textId="3FC8243F" w:rsidR="003C2591" w:rsidRDefault="003C2591" w:rsidP="003C2591">
            <w:pPr>
              <w:jc w:val="both"/>
              <w:rPr>
                <w:rFonts w:ascii="Calibri" w:hAnsi="Calibri" w:cs="Calibri"/>
                <w:color w:val="000000"/>
              </w:rPr>
            </w:pPr>
            <w:r>
              <w:rPr>
                <w:rFonts w:ascii="Calibri" w:hAnsi="Calibri" w:cs="Calibri"/>
                <w:color w:val="000000"/>
              </w:rPr>
              <w:t>R$ 100,00</w:t>
            </w:r>
          </w:p>
        </w:tc>
      </w:tr>
      <w:tr w:rsidR="003C2591" w:rsidRPr="000D1E0E" w14:paraId="581AAF85" w14:textId="77777777" w:rsidTr="00D063AF">
        <w:trPr>
          <w:trHeight w:val="377"/>
        </w:trPr>
        <w:tc>
          <w:tcPr>
            <w:tcW w:w="6380" w:type="dxa"/>
            <w:vAlign w:val="bottom"/>
          </w:tcPr>
          <w:p w14:paraId="2E665FB8" w14:textId="7C234B8A" w:rsidR="003C2591" w:rsidRDefault="003C2591" w:rsidP="003C2591">
            <w:pPr>
              <w:jc w:val="both"/>
              <w:rPr>
                <w:rFonts w:ascii="Calibri" w:hAnsi="Calibri" w:cs="Calibri"/>
                <w:color w:val="000000"/>
              </w:rPr>
            </w:pPr>
            <w:r>
              <w:rPr>
                <w:rFonts w:ascii="Calibri" w:hAnsi="Calibri" w:cs="Calibri"/>
                <w:color w:val="000000"/>
              </w:rPr>
              <w:t>Atendimento para verificação de entrada de energia do posto de saúde municipal</w:t>
            </w:r>
          </w:p>
        </w:tc>
        <w:tc>
          <w:tcPr>
            <w:tcW w:w="2120" w:type="dxa"/>
            <w:noWrap/>
            <w:vAlign w:val="center"/>
          </w:tcPr>
          <w:p w14:paraId="2872D323" w14:textId="7115F859" w:rsidR="003C2591" w:rsidRDefault="003C2591" w:rsidP="003C2591">
            <w:pPr>
              <w:jc w:val="both"/>
              <w:rPr>
                <w:rFonts w:ascii="Calibri" w:hAnsi="Calibri" w:cs="Calibri"/>
                <w:color w:val="000000"/>
              </w:rPr>
            </w:pPr>
            <w:r>
              <w:rPr>
                <w:rFonts w:ascii="Calibri" w:hAnsi="Calibri" w:cs="Calibri"/>
                <w:color w:val="000000"/>
              </w:rPr>
              <w:t>R$ 400,00</w:t>
            </w:r>
          </w:p>
        </w:tc>
      </w:tr>
      <w:tr w:rsidR="003C2591" w:rsidRPr="000D1E0E" w14:paraId="4DD3A57D" w14:textId="77777777" w:rsidTr="004D0D7D">
        <w:trPr>
          <w:trHeight w:val="377"/>
        </w:trPr>
        <w:tc>
          <w:tcPr>
            <w:tcW w:w="6380" w:type="dxa"/>
            <w:vAlign w:val="center"/>
          </w:tcPr>
          <w:p w14:paraId="3C98DDFB" w14:textId="2C4D779D" w:rsidR="003C2591" w:rsidRDefault="003C2591" w:rsidP="003C2591">
            <w:pPr>
              <w:jc w:val="both"/>
              <w:rPr>
                <w:rFonts w:ascii="Calibri" w:hAnsi="Calibri" w:cs="Calibri"/>
                <w:color w:val="000000"/>
              </w:rPr>
            </w:pPr>
            <w:r>
              <w:rPr>
                <w:rFonts w:ascii="Calibri" w:hAnsi="Calibri" w:cs="Calibri"/>
                <w:color w:val="000000"/>
              </w:rPr>
              <w:t>Atendimento eng. Weller sobre orçamentos e códigos de planilhas SICRO</w:t>
            </w:r>
          </w:p>
        </w:tc>
        <w:tc>
          <w:tcPr>
            <w:tcW w:w="2120" w:type="dxa"/>
            <w:noWrap/>
            <w:vAlign w:val="center"/>
          </w:tcPr>
          <w:p w14:paraId="4F88CAA9" w14:textId="32F28878" w:rsidR="003C2591" w:rsidRDefault="003C2591" w:rsidP="003C2591">
            <w:pPr>
              <w:jc w:val="both"/>
              <w:rPr>
                <w:rFonts w:ascii="Calibri" w:hAnsi="Calibri" w:cs="Calibri"/>
                <w:color w:val="000000"/>
              </w:rPr>
            </w:pPr>
            <w:r>
              <w:rPr>
                <w:rFonts w:ascii="Calibri" w:hAnsi="Calibri" w:cs="Calibri"/>
                <w:color w:val="000000"/>
              </w:rPr>
              <w:t>R$ 200,00</w:t>
            </w:r>
          </w:p>
        </w:tc>
      </w:tr>
      <w:tr w:rsidR="003C2591" w:rsidRPr="000D1E0E" w14:paraId="5CD33EC3" w14:textId="77777777" w:rsidTr="00AA5E7A">
        <w:trPr>
          <w:trHeight w:val="377"/>
        </w:trPr>
        <w:tc>
          <w:tcPr>
            <w:tcW w:w="6380" w:type="dxa"/>
            <w:vAlign w:val="center"/>
          </w:tcPr>
          <w:p w14:paraId="5532F3FE" w14:textId="36B27E79" w:rsidR="003C2591" w:rsidRDefault="003C2591" w:rsidP="003C2591">
            <w:pPr>
              <w:jc w:val="both"/>
              <w:rPr>
                <w:rFonts w:ascii="Calibri" w:hAnsi="Calibri" w:cs="Calibri"/>
                <w:color w:val="000000"/>
              </w:rPr>
            </w:pPr>
            <w:r>
              <w:rPr>
                <w:rFonts w:ascii="Calibri" w:hAnsi="Calibri" w:cs="Calibri"/>
                <w:color w:val="000000"/>
              </w:rPr>
              <w:t>Atendimento eng. Weller e envio de projetos de ruas diversas</w:t>
            </w:r>
          </w:p>
        </w:tc>
        <w:tc>
          <w:tcPr>
            <w:tcW w:w="2120" w:type="dxa"/>
            <w:noWrap/>
            <w:vAlign w:val="center"/>
          </w:tcPr>
          <w:p w14:paraId="1EC73F47" w14:textId="78AAA95E" w:rsidR="003C2591" w:rsidRDefault="003C2591" w:rsidP="003C2591">
            <w:pPr>
              <w:jc w:val="both"/>
              <w:rPr>
                <w:rFonts w:ascii="Calibri" w:hAnsi="Calibri" w:cs="Calibri"/>
                <w:color w:val="000000"/>
              </w:rPr>
            </w:pPr>
            <w:r>
              <w:rPr>
                <w:rFonts w:ascii="Calibri" w:hAnsi="Calibri" w:cs="Calibri"/>
                <w:color w:val="000000"/>
              </w:rPr>
              <w:t>R$ 100,00</w:t>
            </w:r>
          </w:p>
        </w:tc>
      </w:tr>
      <w:tr w:rsidR="003C2591" w:rsidRPr="000D1E0E" w14:paraId="03914146" w14:textId="77777777" w:rsidTr="00AA5E7A">
        <w:trPr>
          <w:trHeight w:val="377"/>
        </w:trPr>
        <w:tc>
          <w:tcPr>
            <w:tcW w:w="6380" w:type="dxa"/>
            <w:vAlign w:val="center"/>
          </w:tcPr>
          <w:p w14:paraId="3495131D" w14:textId="46306AF1" w:rsidR="003C2591" w:rsidRDefault="003C2591" w:rsidP="003C2591">
            <w:pPr>
              <w:jc w:val="both"/>
              <w:rPr>
                <w:rFonts w:ascii="Calibri" w:hAnsi="Calibri" w:cs="Calibri"/>
                <w:color w:val="000000"/>
              </w:rPr>
            </w:pPr>
            <w:r>
              <w:rPr>
                <w:rFonts w:ascii="Calibri" w:hAnsi="Calibri" w:cs="Calibri"/>
                <w:color w:val="000000"/>
              </w:rPr>
              <w:t>Encaminhamento CELESC para extensão de rua</w:t>
            </w:r>
          </w:p>
        </w:tc>
        <w:tc>
          <w:tcPr>
            <w:tcW w:w="2120" w:type="dxa"/>
            <w:noWrap/>
            <w:vAlign w:val="center"/>
          </w:tcPr>
          <w:p w14:paraId="560B1E2B" w14:textId="4A8379B0" w:rsidR="003C2591" w:rsidRDefault="003C2591" w:rsidP="003C2591">
            <w:pPr>
              <w:jc w:val="both"/>
              <w:rPr>
                <w:rFonts w:ascii="Calibri" w:hAnsi="Calibri" w:cs="Calibri"/>
                <w:color w:val="000000"/>
              </w:rPr>
            </w:pPr>
            <w:r>
              <w:rPr>
                <w:rFonts w:ascii="Calibri" w:hAnsi="Calibri" w:cs="Calibri"/>
                <w:color w:val="000000"/>
              </w:rPr>
              <w:t>R$ 1.800,00</w:t>
            </w:r>
          </w:p>
        </w:tc>
      </w:tr>
      <w:tr w:rsidR="003C2591" w:rsidRPr="000D1E0E" w14:paraId="6DC9D235" w14:textId="77777777" w:rsidTr="00AA5E7A">
        <w:trPr>
          <w:trHeight w:val="377"/>
        </w:trPr>
        <w:tc>
          <w:tcPr>
            <w:tcW w:w="6380" w:type="dxa"/>
            <w:vAlign w:val="center"/>
          </w:tcPr>
          <w:p w14:paraId="4C31FB5D" w14:textId="50D02FD3" w:rsidR="003C2591" w:rsidRDefault="003C2591" w:rsidP="003C2591">
            <w:pPr>
              <w:jc w:val="both"/>
              <w:rPr>
                <w:rFonts w:ascii="Calibri" w:hAnsi="Calibri" w:cs="Calibri"/>
                <w:color w:val="000000"/>
              </w:rPr>
            </w:pPr>
            <w:r>
              <w:rPr>
                <w:rFonts w:ascii="Calibri" w:hAnsi="Calibri" w:cs="Calibri"/>
                <w:color w:val="000000"/>
              </w:rPr>
              <w:t xml:space="preserve">Atendimento eng. Weller e envio de arquivos </w:t>
            </w:r>
          </w:p>
        </w:tc>
        <w:tc>
          <w:tcPr>
            <w:tcW w:w="2120" w:type="dxa"/>
            <w:noWrap/>
            <w:vAlign w:val="center"/>
          </w:tcPr>
          <w:p w14:paraId="348502D1" w14:textId="5DC7820D" w:rsidR="003C2591" w:rsidRDefault="003C2591" w:rsidP="003C2591">
            <w:pPr>
              <w:jc w:val="both"/>
              <w:rPr>
                <w:rFonts w:ascii="Calibri" w:hAnsi="Calibri" w:cs="Calibri"/>
                <w:color w:val="000000"/>
              </w:rPr>
            </w:pPr>
            <w:r>
              <w:rPr>
                <w:rFonts w:ascii="Calibri" w:hAnsi="Calibri" w:cs="Calibri"/>
                <w:color w:val="000000"/>
              </w:rPr>
              <w:t>R$ 100,00</w:t>
            </w:r>
          </w:p>
        </w:tc>
      </w:tr>
    </w:tbl>
    <w:p w14:paraId="70EE7467" w14:textId="72F27407" w:rsidR="00724E23" w:rsidRPr="000D1E0E" w:rsidRDefault="00724E23" w:rsidP="000D1E0E">
      <w:pPr>
        <w:jc w:val="both"/>
        <w:rPr>
          <w:rFonts w:ascii="Arial" w:hAnsi="Arial" w:cs="Arial"/>
          <w:b/>
          <w:bCs/>
        </w:rPr>
      </w:pPr>
    </w:p>
    <w:tbl>
      <w:tblPr>
        <w:tblStyle w:val="TabeladeGradeClara"/>
        <w:tblW w:w="5012" w:type="pct"/>
        <w:tblLayout w:type="fixed"/>
        <w:tblLook w:val="04A0" w:firstRow="1" w:lastRow="0" w:firstColumn="1" w:lastColumn="0" w:noHBand="0" w:noVBand="1"/>
      </w:tblPr>
      <w:tblGrid>
        <w:gridCol w:w="8514"/>
      </w:tblGrid>
      <w:tr w:rsidR="00C40BB6" w:rsidRPr="000D1E0E" w14:paraId="07BC48F5" w14:textId="77777777" w:rsidTr="00B6360F">
        <w:trPr>
          <w:trHeight w:val="315"/>
        </w:trPr>
        <w:tc>
          <w:tcPr>
            <w:tcW w:w="5000" w:type="pct"/>
            <w:shd w:val="clear" w:color="auto" w:fill="FFD966" w:themeFill="accent4" w:themeFillTint="99"/>
            <w:noWrap/>
            <w:vAlign w:val="center"/>
            <w:hideMark/>
          </w:tcPr>
          <w:p w14:paraId="54C43F46" w14:textId="41E57417" w:rsidR="00C40BB6" w:rsidRPr="000D1E0E" w:rsidRDefault="00C40BB6" w:rsidP="000D1E0E">
            <w:pPr>
              <w:jc w:val="both"/>
              <w:rPr>
                <w:rFonts w:ascii="Arial" w:eastAsia="Times New Roman" w:hAnsi="Arial" w:cs="Arial"/>
                <w:b/>
                <w:bCs/>
                <w:color w:val="000000"/>
                <w:lang w:eastAsia="pt-BR"/>
              </w:rPr>
            </w:pPr>
            <w:r w:rsidRPr="000D1E0E">
              <w:rPr>
                <w:rFonts w:ascii="Arial" w:eastAsia="Times New Roman" w:hAnsi="Arial" w:cs="Arial"/>
                <w:b/>
                <w:bCs/>
                <w:color w:val="000000"/>
                <w:lang w:eastAsia="pt-BR"/>
              </w:rPr>
              <w:t xml:space="preserve">VARGEÃO - TOTAL R$ </w:t>
            </w:r>
            <w:r w:rsidR="003C2591">
              <w:rPr>
                <w:rFonts w:ascii="Arial" w:eastAsia="Times New Roman" w:hAnsi="Arial" w:cs="Arial"/>
                <w:b/>
                <w:bCs/>
                <w:color w:val="000000"/>
                <w:lang w:eastAsia="pt-BR"/>
              </w:rPr>
              <w:t>7</w:t>
            </w:r>
            <w:r w:rsidR="00386C5F" w:rsidRPr="000D1E0E">
              <w:rPr>
                <w:rFonts w:ascii="Arial" w:eastAsia="Times New Roman" w:hAnsi="Arial" w:cs="Arial"/>
                <w:b/>
                <w:bCs/>
                <w:color w:val="000000"/>
                <w:lang w:eastAsia="pt-BR"/>
              </w:rPr>
              <w:t>1</w:t>
            </w:r>
            <w:r w:rsidRPr="000D1E0E">
              <w:rPr>
                <w:rFonts w:ascii="Arial" w:eastAsia="Times New Roman" w:hAnsi="Arial" w:cs="Arial"/>
                <w:b/>
                <w:bCs/>
                <w:color w:val="000000"/>
                <w:lang w:eastAsia="pt-BR"/>
              </w:rPr>
              <w:t>.</w:t>
            </w:r>
            <w:r w:rsidR="003C2591">
              <w:rPr>
                <w:rFonts w:ascii="Arial" w:eastAsia="Times New Roman" w:hAnsi="Arial" w:cs="Arial"/>
                <w:b/>
                <w:bCs/>
                <w:color w:val="000000"/>
                <w:lang w:eastAsia="pt-BR"/>
              </w:rPr>
              <w:t>70</w:t>
            </w:r>
            <w:r w:rsidR="00386C5F" w:rsidRPr="000D1E0E">
              <w:rPr>
                <w:rFonts w:ascii="Arial" w:eastAsia="Times New Roman" w:hAnsi="Arial" w:cs="Arial"/>
                <w:b/>
                <w:bCs/>
                <w:color w:val="000000"/>
                <w:lang w:eastAsia="pt-BR"/>
              </w:rPr>
              <w:t>0</w:t>
            </w:r>
            <w:r w:rsidRPr="000D1E0E">
              <w:rPr>
                <w:rFonts w:ascii="Arial" w:eastAsia="Times New Roman" w:hAnsi="Arial" w:cs="Arial"/>
                <w:b/>
                <w:bCs/>
                <w:color w:val="000000"/>
                <w:lang w:eastAsia="pt-BR"/>
              </w:rPr>
              <w:t>,00</w:t>
            </w:r>
          </w:p>
        </w:tc>
      </w:tr>
    </w:tbl>
    <w:p w14:paraId="5A5A1339" w14:textId="5D47A164" w:rsidR="00501F2A" w:rsidRPr="000D1E0E" w:rsidRDefault="00501F2A" w:rsidP="000D1E0E">
      <w:pPr>
        <w:jc w:val="both"/>
        <w:rPr>
          <w:rFonts w:ascii="Arial" w:hAnsi="Arial" w:cs="Arial"/>
          <w:b/>
          <w:bCs/>
        </w:rPr>
      </w:pPr>
    </w:p>
    <w:tbl>
      <w:tblPr>
        <w:tblStyle w:val="TabeladeGradeClara"/>
        <w:tblW w:w="8500" w:type="dxa"/>
        <w:tblLook w:val="04A0" w:firstRow="1" w:lastRow="0" w:firstColumn="1" w:lastColumn="0" w:noHBand="0" w:noVBand="1"/>
      </w:tblPr>
      <w:tblGrid>
        <w:gridCol w:w="6740"/>
        <w:gridCol w:w="1760"/>
      </w:tblGrid>
      <w:tr w:rsidR="00C40BB6" w:rsidRPr="000D1E0E" w14:paraId="5664FF78" w14:textId="77777777" w:rsidTr="000359C0">
        <w:trPr>
          <w:trHeight w:val="315"/>
        </w:trPr>
        <w:tc>
          <w:tcPr>
            <w:tcW w:w="6740" w:type="dxa"/>
            <w:noWrap/>
            <w:hideMark/>
          </w:tcPr>
          <w:p w14:paraId="7A13048A" w14:textId="77777777" w:rsidR="00C40BB6" w:rsidRPr="000D1E0E" w:rsidRDefault="00C40BB6" w:rsidP="000D1E0E">
            <w:pPr>
              <w:jc w:val="both"/>
              <w:rPr>
                <w:rFonts w:ascii="Arial" w:eastAsia="Times New Roman" w:hAnsi="Arial" w:cs="Arial"/>
                <w:b/>
                <w:bCs/>
                <w:color w:val="000000"/>
                <w:lang w:eastAsia="pt-BR"/>
              </w:rPr>
            </w:pPr>
            <w:r w:rsidRPr="000D1E0E">
              <w:rPr>
                <w:rFonts w:ascii="Arial" w:eastAsia="Times New Roman" w:hAnsi="Arial" w:cs="Arial"/>
                <w:b/>
                <w:bCs/>
                <w:color w:val="000000"/>
                <w:lang w:eastAsia="pt-BR"/>
              </w:rPr>
              <w:t>VISITA TÉCNICA</w:t>
            </w:r>
          </w:p>
        </w:tc>
        <w:tc>
          <w:tcPr>
            <w:tcW w:w="1760" w:type="dxa"/>
            <w:noWrap/>
            <w:hideMark/>
          </w:tcPr>
          <w:p w14:paraId="46A22B54" w14:textId="430421C9" w:rsidR="00C40BB6" w:rsidRPr="000D1E0E" w:rsidRDefault="00C40BB6" w:rsidP="000D1E0E">
            <w:pPr>
              <w:jc w:val="both"/>
              <w:rPr>
                <w:rFonts w:ascii="Arial" w:eastAsia="Times New Roman" w:hAnsi="Arial" w:cs="Arial"/>
                <w:b/>
                <w:bCs/>
                <w:color w:val="000000"/>
                <w:lang w:eastAsia="pt-BR"/>
              </w:rPr>
            </w:pPr>
            <w:r w:rsidRPr="000D1E0E">
              <w:rPr>
                <w:rFonts w:ascii="Arial" w:eastAsia="Times New Roman" w:hAnsi="Arial" w:cs="Arial"/>
                <w:b/>
                <w:bCs/>
                <w:color w:val="000000"/>
                <w:lang w:eastAsia="pt-BR"/>
              </w:rPr>
              <w:t>Valor Item</w:t>
            </w:r>
          </w:p>
        </w:tc>
      </w:tr>
      <w:tr w:rsidR="003C2591" w:rsidRPr="000D1E0E" w14:paraId="27AD69D4" w14:textId="77777777" w:rsidTr="00B6360F">
        <w:trPr>
          <w:trHeight w:val="600"/>
        </w:trPr>
        <w:tc>
          <w:tcPr>
            <w:tcW w:w="6740" w:type="dxa"/>
            <w:vAlign w:val="bottom"/>
          </w:tcPr>
          <w:p w14:paraId="549683CA" w14:textId="0E744533" w:rsidR="003C2591" w:rsidRDefault="003C2591" w:rsidP="003C2591">
            <w:pPr>
              <w:jc w:val="both"/>
              <w:rPr>
                <w:rFonts w:ascii="Calibri" w:hAnsi="Calibri" w:cs="Calibri"/>
                <w:color w:val="000000"/>
              </w:rPr>
            </w:pPr>
            <w:r>
              <w:rPr>
                <w:rFonts w:ascii="Calibri" w:hAnsi="Calibri" w:cs="Calibri"/>
                <w:color w:val="000000"/>
              </w:rPr>
              <w:t>Visita técnica em Escola Básica Municipal Fortunato Danielli para conferência e elaboração de projeto preventivo</w:t>
            </w:r>
          </w:p>
        </w:tc>
        <w:tc>
          <w:tcPr>
            <w:tcW w:w="1760" w:type="dxa"/>
            <w:noWrap/>
            <w:vAlign w:val="center"/>
          </w:tcPr>
          <w:p w14:paraId="2D4ABFD0" w14:textId="1D8F5C1E" w:rsidR="003C2591" w:rsidRDefault="003C2591" w:rsidP="003C2591">
            <w:pPr>
              <w:jc w:val="both"/>
              <w:rPr>
                <w:rFonts w:ascii="Calibri" w:hAnsi="Calibri" w:cs="Calibri"/>
                <w:color w:val="000000"/>
              </w:rPr>
            </w:pPr>
            <w:r>
              <w:rPr>
                <w:rFonts w:ascii="Calibri" w:hAnsi="Calibri" w:cs="Calibri"/>
                <w:color w:val="000000"/>
              </w:rPr>
              <w:t>R$ 400,00</w:t>
            </w:r>
          </w:p>
        </w:tc>
      </w:tr>
      <w:tr w:rsidR="003C2591" w:rsidRPr="000D1E0E" w14:paraId="7F0E95AF" w14:textId="77777777" w:rsidTr="00B6360F">
        <w:trPr>
          <w:trHeight w:val="600"/>
        </w:trPr>
        <w:tc>
          <w:tcPr>
            <w:tcW w:w="6740" w:type="dxa"/>
            <w:vAlign w:val="bottom"/>
          </w:tcPr>
          <w:p w14:paraId="059170EF" w14:textId="1FCDB348" w:rsidR="003C2591" w:rsidRDefault="003C2591" w:rsidP="003C2591">
            <w:pPr>
              <w:jc w:val="both"/>
              <w:rPr>
                <w:rFonts w:ascii="Calibri" w:hAnsi="Calibri" w:cs="Calibri"/>
                <w:color w:val="000000"/>
              </w:rPr>
            </w:pPr>
            <w:r>
              <w:rPr>
                <w:rFonts w:ascii="Calibri" w:hAnsi="Calibri" w:cs="Calibri"/>
                <w:color w:val="000000"/>
              </w:rPr>
              <w:t>Visita técnica e reunião sobre os projetos da Rua da Bica e estrada municipal</w:t>
            </w:r>
          </w:p>
        </w:tc>
        <w:tc>
          <w:tcPr>
            <w:tcW w:w="1760" w:type="dxa"/>
            <w:noWrap/>
            <w:vAlign w:val="center"/>
          </w:tcPr>
          <w:p w14:paraId="37A63A12" w14:textId="31639677" w:rsidR="003C2591" w:rsidRDefault="003C2591" w:rsidP="003C2591">
            <w:pPr>
              <w:jc w:val="both"/>
              <w:rPr>
                <w:rFonts w:ascii="Calibri" w:hAnsi="Calibri" w:cs="Calibri"/>
                <w:color w:val="000000"/>
              </w:rPr>
            </w:pPr>
            <w:r>
              <w:rPr>
                <w:rFonts w:ascii="Calibri" w:hAnsi="Calibri" w:cs="Calibri"/>
                <w:color w:val="000000"/>
              </w:rPr>
              <w:t>R$ 300,00</w:t>
            </w:r>
          </w:p>
        </w:tc>
      </w:tr>
      <w:tr w:rsidR="003C2591" w:rsidRPr="000D1E0E" w14:paraId="2AF43578" w14:textId="77777777" w:rsidTr="00B6360F">
        <w:trPr>
          <w:trHeight w:val="600"/>
        </w:trPr>
        <w:tc>
          <w:tcPr>
            <w:tcW w:w="6740" w:type="dxa"/>
            <w:vAlign w:val="bottom"/>
          </w:tcPr>
          <w:p w14:paraId="7BA98325" w14:textId="2A379F48" w:rsidR="003C2591" w:rsidRPr="000D1E0E" w:rsidRDefault="003C2591" w:rsidP="003C2591">
            <w:pPr>
              <w:jc w:val="both"/>
              <w:rPr>
                <w:rFonts w:ascii="Arial" w:eastAsia="Times New Roman" w:hAnsi="Arial" w:cs="Arial"/>
                <w:lang w:eastAsia="pt-BR"/>
              </w:rPr>
            </w:pPr>
            <w:r>
              <w:rPr>
                <w:rFonts w:ascii="Calibri" w:hAnsi="Calibri" w:cs="Calibri"/>
                <w:color w:val="000000"/>
              </w:rPr>
              <w:t>Visita técnica para conferência do centro de idosos para projeto estrutural de piscina e visita em creche Criança Sapeca</w:t>
            </w:r>
          </w:p>
        </w:tc>
        <w:tc>
          <w:tcPr>
            <w:tcW w:w="1760" w:type="dxa"/>
            <w:noWrap/>
            <w:vAlign w:val="center"/>
          </w:tcPr>
          <w:p w14:paraId="31191981" w14:textId="32E64547" w:rsidR="003C2591" w:rsidRPr="000D1E0E" w:rsidRDefault="003C2591" w:rsidP="003C2591">
            <w:pPr>
              <w:jc w:val="both"/>
              <w:rPr>
                <w:rFonts w:ascii="Arial" w:eastAsia="Times New Roman" w:hAnsi="Arial" w:cs="Arial"/>
                <w:lang w:eastAsia="pt-BR"/>
              </w:rPr>
            </w:pPr>
            <w:r>
              <w:rPr>
                <w:rFonts w:ascii="Calibri" w:hAnsi="Calibri" w:cs="Calibri"/>
                <w:color w:val="000000"/>
              </w:rPr>
              <w:t>R$ 400,00</w:t>
            </w:r>
          </w:p>
        </w:tc>
      </w:tr>
      <w:tr w:rsidR="000359C0" w:rsidRPr="000D1E0E" w14:paraId="3BC4F5C2" w14:textId="77777777" w:rsidTr="000359C0">
        <w:trPr>
          <w:trHeight w:val="315"/>
        </w:trPr>
        <w:tc>
          <w:tcPr>
            <w:tcW w:w="6740" w:type="dxa"/>
            <w:noWrap/>
            <w:hideMark/>
          </w:tcPr>
          <w:p w14:paraId="44B6F55C" w14:textId="0A758AB4" w:rsidR="000359C0" w:rsidRPr="000D1E0E" w:rsidRDefault="000359C0" w:rsidP="000D1E0E">
            <w:pPr>
              <w:jc w:val="both"/>
              <w:rPr>
                <w:rFonts w:ascii="Arial" w:eastAsia="Times New Roman" w:hAnsi="Arial" w:cs="Arial"/>
                <w:b/>
                <w:bCs/>
                <w:color w:val="000000"/>
                <w:lang w:eastAsia="pt-BR"/>
              </w:rPr>
            </w:pPr>
            <w:r w:rsidRPr="000D1E0E">
              <w:rPr>
                <w:rFonts w:ascii="Arial" w:eastAsia="Times New Roman" w:hAnsi="Arial" w:cs="Arial"/>
                <w:b/>
                <w:bCs/>
                <w:color w:val="000000"/>
                <w:lang w:eastAsia="pt-BR"/>
              </w:rPr>
              <w:t xml:space="preserve">PAVIMENTAÇÃO </w:t>
            </w:r>
          </w:p>
        </w:tc>
        <w:tc>
          <w:tcPr>
            <w:tcW w:w="1760" w:type="dxa"/>
            <w:noWrap/>
            <w:hideMark/>
          </w:tcPr>
          <w:p w14:paraId="39EFB379" w14:textId="7F3396D8" w:rsidR="000359C0" w:rsidRPr="000D1E0E" w:rsidRDefault="000359C0" w:rsidP="000D1E0E">
            <w:pPr>
              <w:jc w:val="both"/>
              <w:rPr>
                <w:rFonts w:ascii="Arial" w:eastAsia="Times New Roman" w:hAnsi="Arial" w:cs="Arial"/>
                <w:b/>
                <w:bCs/>
                <w:color w:val="000000"/>
                <w:lang w:eastAsia="pt-BR"/>
              </w:rPr>
            </w:pPr>
          </w:p>
        </w:tc>
      </w:tr>
      <w:tr w:rsidR="003C2591" w:rsidRPr="000D1E0E" w14:paraId="0B7B264F" w14:textId="77777777" w:rsidTr="00B6360F">
        <w:trPr>
          <w:trHeight w:val="600"/>
        </w:trPr>
        <w:tc>
          <w:tcPr>
            <w:tcW w:w="6740" w:type="dxa"/>
            <w:vAlign w:val="bottom"/>
          </w:tcPr>
          <w:p w14:paraId="0E14F44A" w14:textId="4B344C8B" w:rsidR="003C2591" w:rsidRPr="000D1E0E" w:rsidRDefault="003C2591" w:rsidP="003C2591">
            <w:pPr>
              <w:jc w:val="both"/>
              <w:rPr>
                <w:rFonts w:ascii="Arial" w:eastAsia="Times New Roman" w:hAnsi="Arial" w:cs="Arial"/>
                <w:lang w:eastAsia="pt-BR"/>
              </w:rPr>
            </w:pPr>
            <w:r>
              <w:rPr>
                <w:rFonts w:ascii="Calibri" w:hAnsi="Calibri" w:cs="Calibri"/>
                <w:color w:val="000000"/>
              </w:rPr>
              <w:t>Projeto de pavimentação asfáltica para estrada municipal e Rua da Bica</w:t>
            </w:r>
          </w:p>
        </w:tc>
        <w:tc>
          <w:tcPr>
            <w:tcW w:w="1760" w:type="dxa"/>
            <w:noWrap/>
            <w:vAlign w:val="center"/>
          </w:tcPr>
          <w:p w14:paraId="54EC6212" w14:textId="521939A1" w:rsidR="003C2591" w:rsidRPr="000D1E0E" w:rsidRDefault="003C2591" w:rsidP="003C2591">
            <w:pPr>
              <w:jc w:val="both"/>
              <w:rPr>
                <w:rFonts w:ascii="Arial" w:eastAsia="Times New Roman" w:hAnsi="Arial" w:cs="Arial"/>
                <w:lang w:eastAsia="pt-BR"/>
              </w:rPr>
            </w:pPr>
            <w:r>
              <w:rPr>
                <w:rFonts w:ascii="Calibri" w:hAnsi="Calibri" w:cs="Calibri"/>
                <w:color w:val="000000"/>
              </w:rPr>
              <w:t>R$ 31.200,00</w:t>
            </w:r>
          </w:p>
        </w:tc>
      </w:tr>
      <w:tr w:rsidR="000359C0" w:rsidRPr="000D1E0E" w14:paraId="36B6A441" w14:textId="77777777" w:rsidTr="000359C0">
        <w:trPr>
          <w:trHeight w:val="315"/>
        </w:trPr>
        <w:tc>
          <w:tcPr>
            <w:tcW w:w="6740" w:type="dxa"/>
            <w:noWrap/>
            <w:hideMark/>
          </w:tcPr>
          <w:p w14:paraId="5C43E24B" w14:textId="77777777" w:rsidR="000359C0" w:rsidRPr="000D1E0E" w:rsidRDefault="000359C0" w:rsidP="000D1E0E">
            <w:pPr>
              <w:jc w:val="both"/>
              <w:rPr>
                <w:rFonts w:ascii="Arial" w:eastAsia="Times New Roman" w:hAnsi="Arial" w:cs="Arial"/>
                <w:b/>
                <w:bCs/>
                <w:color w:val="000000"/>
                <w:lang w:eastAsia="pt-BR"/>
              </w:rPr>
            </w:pPr>
            <w:r w:rsidRPr="000D1E0E">
              <w:rPr>
                <w:rFonts w:ascii="Arial" w:eastAsia="Times New Roman" w:hAnsi="Arial" w:cs="Arial"/>
                <w:b/>
                <w:bCs/>
                <w:color w:val="000000"/>
                <w:lang w:eastAsia="pt-BR"/>
              </w:rPr>
              <w:t xml:space="preserve">PROJETO/OBRAS  </w:t>
            </w:r>
          </w:p>
        </w:tc>
        <w:tc>
          <w:tcPr>
            <w:tcW w:w="1760" w:type="dxa"/>
            <w:noWrap/>
            <w:hideMark/>
          </w:tcPr>
          <w:p w14:paraId="334D4757" w14:textId="18638C28" w:rsidR="000359C0" w:rsidRPr="000D1E0E" w:rsidRDefault="000359C0" w:rsidP="000D1E0E">
            <w:pPr>
              <w:jc w:val="both"/>
              <w:rPr>
                <w:rFonts w:ascii="Arial" w:eastAsia="Times New Roman" w:hAnsi="Arial" w:cs="Arial"/>
                <w:b/>
                <w:bCs/>
                <w:color w:val="000000"/>
                <w:lang w:eastAsia="pt-BR"/>
              </w:rPr>
            </w:pPr>
          </w:p>
        </w:tc>
      </w:tr>
      <w:tr w:rsidR="003C2591" w:rsidRPr="000D1E0E" w14:paraId="7F73183F" w14:textId="77777777" w:rsidTr="00B6360F">
        <w:trPr>
          <w:trHeight w:val="600"/>
        </w:trPr>
        <w:tc>
          <w:tcPr>
            <w:tcW w:w="6740" w:type="dxa"/>
            <w:vAlign w:val="center"/>
          </w:tcPr>
          <w:p w14:paraId="17C82EAD" w14:textId="19C25B26" w:rsidR="003C2591" w:rsidRPr="000D1E0E" w:rsidRDefault="003C2591" w:rsidP="003C2591">
            <w:pPr>
              <w:jc w:val="both"/>
              <w:rPr>
                <w:rFonts w:ascii="Arial" w:eastAsia="Times New Roman" w:hAnsi="Arial" w:cs="Arial"/>
                <w:lang w:eastAsia="pt-BR"/>
              </w:rPr>
            </w:pPr>
            <w:r>
              <w:rPr>
                <w:rFonts w:ascii="Calibri" w:hAnsi="Calibri" w:cs="Calibri"/>
                <w:color w:val="000000"/>
              </w:rPr>
              <w:t xml:space="preserve">Projeto preventivo contra incêndio </w:t>
            </w:r>
            <w:proofErr w:type="gramStart"/>
            <w:r>
              <w:rPr>
                <w:rFonts w:ascii="Calibri" w:hAnsi="Calibri" w:cs="Calibri"/>
                <w:color w:val="000000"/>
              </w:rPr>
              <w:t>para  a</w:t>
            </w:r>
            <w:proofErr w:type="gramEnd"/>
            <w:r>
              <w:rPr>
                <w:rFonts w:ascii="Calibri" w:hAnsi="Calibri" w:cs="Calibri"/>
                <w:color w:val="000000"/>
              </w:rPr>
              <w:t xml:space="preserve"> Escola Básica Municipal Fortunato Danielli - incluindo projetos, memorial descritivo e orçamento</w:t>
            </w:r>
          </w:p>
        </w:tc>
        <w:tc>
          <w:tcPr>
            <w:tcW w:w="1760" w:type="dxa"/>
            <w:noWrap/>
            <w:vAlign w:val="center"/>
          </w:tcPr>
          <w:p w14:paraId="75B36D40" w14:textId="502F7C99" w:rsidR="003C2591" w:rsidRPr="000D1E0E" w:rsidRDefault="003C2591" w:rsidP="003C2591">
            <w:pPr>
              <w:jc w:val="both"/>
              <w:rPr>
                <w:rFonts w:ascii="Arial" w:eastAsia="Times New Roman" w:hAnsi="Arial" w:cs="Arial"/>
                <w:lang w:eastAsia="pt-BR"/>
              </w:rPr>
            </w:pPr>
            <w:r>
              <w:rPr>
                <w:rFonts w:ascii="Calibri" w:hAnsi="Calibri" w:cs="Calibri"/>
                <w:color w:val="000000"/>
              </w:rPr>
              <w:t>R$ 35.000,00</w:t>
            </w:r>
          </w:p>
        </w:tc>
      </w:tr>
      <w:tr w:rsidR="003C2591" w:rsidRPr="000D1E0E" w14:paraId="6AC1994C" w14:textId="77777777" w:rsidTr="00154598">
        <w:trPr>
          <w:trHeight w:val="377"/>
        </w:trPr>
        <w:tc>
          <w:tcPr>
            <w:tcW w:w="6740" w:type="dxa"/>
            <w:vAlign w:val="center"/>
          </w:tcPr>
          <w:p w14:paraId="1B2D7BF1" w14:textId="2401AA4C" w:rsidR="003C2591" w:rsidRPr="000D1E0E" w:rsidRDefault="003C2591" w:rsidP="003C2591">
            <w:pPr>
              <w:jc w:val="both"/>
              <w:rPr>
                <w:rFonts w:ascii="Arial" w:eastAsia="Times New Roman" w:hAnsi="Arial" w:cs="Arial"/>
                <w:lang w:eastAsia="pt-BR"/>
              </w:rPr>
            </w:pPr>
            <w:r>
              <w:rPr>
                <w:rFonts w:ascii="Calibri" w:hAnsi="Calibri" w:cs="Calibri"/>
                <w:color w:val="000000"/>
              </w:rPr>
              <w:t>Projeto estrutural para ampliação da Creche Criança Sapeca, incluso memorial descritivo e planilha orçamentária</w:t>
            </w:r>
          </w:p>
        </w:tc>
        <w:tc>
          <w:tcPr>
            <w:tcW w:w="1760" w:type="dxa"/>
            <w:noWrap/>
            <w:vAlign w:val="center"/>
          </w:tcPr>
          <w:p w14:paraId="3AF882E0" w14:textId="6EEEF27C" w:rsidR="003C2591" w:rsidRPr="000D1E0E" w:rsidRDefault="003C2591" w:rsidP="003C2591">
            <w:pPr>
              <w:jc w:val="both"/>
              <w:rPr>
                <w:rFonts w:ascii="Arial" w:hAnsi="Arial" w:cs="Arial"/>
                <w:b/>
                <w:bCs/>
                <w:color w:val="000000"/>
              </w:rPr>
            </w:pPr>
            <w:r>
              <w:rPr>
                <w:rFonts w:ascii="Calibri" w:hAnsi="Calibri" w:cs="Calibri"/>
                <w:color w:val="000000"/>
              </w:rPr>
              <w:t>R$ 3.800,00</w:t>
            </w:r>
          </w:p>
        </w:tc>
      </w:tr>
      <w:tr w:rsidR="000359C0" w:rsidRPr="000D1E0E" w14:paraId="260EB537" w14:textId="77777777" w:rsidTr="000359C0">
        <w:trPr>
          <w:trHeight w:val="315"/>
        </w:trPr>
        <w:tc>
          <w:tcPr>
            <w:tcW w:w="6740" w:type="dxa"/>
            <w:noWrap/>
            <w:hideMark/>
          </w:tcPr>
          <w:p w14:paraId="7C6EAB24" w14:textId="7284A470" w:rsidR="000359C0" w:rsidRPr="000D1E0E" w:rsidRDefault="00386C5F" w:rsidP="000D1E0E">
            <w:pPr>
              <w:jc w:val="both"/>
              <w:rPr>
                <w:rFonts w:ascii="Arial" w:eastAsia="Times New Roman" w:hAnsi="Arial" w:cs="Arial"/>
                <w:b/>
                <w:bCs/>
                <w:color w:val="000000"/>
                <w:lang w:eastAsia="pt-BR"/>
              </w:rPr>
            </w:pPr>
            <w:r w:rsidRPr="000D1E0E">
              <w:rPr>
                <w:rFonts w:ascii="Arial" w:eastAsia="Times New Roman" w:hAnsi="Arial" w:cs="Arial"/>
                <w:b/>
                <w:bCs/>
                <w:color w:val="000000"/>
                <w:lang w:eastAsia="pt-BR"/>
              </w:rPr>
              <w:lastRenderedPageBreak/>
              <w:t>SUPORTE TÉCNICO</w:t>
            </w:r>
          </w:p>
        </w:tc>
        <w:tc>
          <w:tcPr>
            <w:tcW w:w="1760" w:type="dxa"/>
            <w:noWrap/>
            <w:hideMark/>
          </w:tcPr>
          <w:p w14:paraId="3CA877F5" w14:textId="5A0C0F28" w:rsidR="000359C0" w:rsidRPr="000D1E0E" w:rsidRDefault="000359C0" w:rsidP="000D1E0E">
            <w:pPr>
              <w:jc w:val="both"/>
              <w:rPr>
                <w:rFonts w:ascii="Arial" w:eastAsia="Times New Roman" w:hAnsi="Arial" w:cs="Arial"/>
                <w:b/>
                <w:bCs/>
                <w:color w:val="000000"/>
                <w:lang w:eastAsia="pt-BR"/>
              </w:rPr>
            </w:pPr>
          </w:p>
        </w:tc>
      </w:tr>
      <w:tr w:rsidR="003C2591" w:rsidRPr="000D1E0E" w14:paraId="62B95995" w14:textId="77777777" w:rsidTr="00713BE5">
        <w:trPr>
          <w:trHeight w:val="435"/>
        </w:trPr>
        <w:tc>
          <w:tcPr>
            <w:tcW w:w="6740" w:type="dxa"/>
            <w:vAlign w:val="center"/>
          </w:tcPr>
          <w:p w14:paraId="1D4AD633" w14:textId="124653B3" w:rsidR="003C2591" w:rsidRPr="000D1E0E" w:rsidRDefault="003C2591" w:rsidP="003C2591">
            <w:pPr>
              <w:jc w:val="both"/>
              <w:rPr>
                <w:rFonts w:ascii="Arial" w:eastAsia="Times New Roman" w:hAnsi="Arial" w:cs="Arial"/>
                <w:lang w:eastAsia="pt-BR"/>
              </w:rPr>
            </w:pPr>
            <w:r>
              <w:rPr>
                <w:rFonts w:ascii="Calibri" w:hAnsi="Calibri" w:cs="Calibri"/>
                <w:color w:val="000000"/>
              </w:rPr>
              <w:t>Atendimento arq. Mariana com envio de arquivos</w:t>
            </w:r>
          </w:p>
        </w:tc>
        <w:tc>
          <w:tcPr>
            <w:tcW w:w="1760" w:type="dxa"/>
            <w:noWrap/>
            <w:vAlign w:val="center"/>
          </w:tcPr>
          <w:p w14:paraId="5B08267C" w14:textId="2F05BA04" w:rsidR="003C2591" w:rsidRPr="000D1E0E" w:rsidRDefault="003C2591" w:rsidP="003C2591">
            <w:pPr>
              <w:jc w:val="both"/>
              <w:rPr>
                <w:rFonts w:ascii="Arial" w:eastAsia="Times New Roman" w:hAnsi="Arial" w:cs="Arial"/>
                <w:lang w:eastAsia="pt-BR"/>
              </w:rPr>
            </w:pPr>
            <w:r>
              <w:rPr>
                <w:rFonts w:ascii="Calibri" w:hAnsi="Calibri" w:cs="Calibri"/>
                <w:color w:val="000000"/>
              </w:rPr>
              <w:t>R$ 100,00</w:t>
            </w:r>
          </w:p>
        </w:tc>
      </w:tr>
      <w:tr w:rsidR="003C2591" w:rsidRPr="000D1E0E" w14:paraId="3DA1C1B2" w14:textId="77777777" w:rsidTr="00B6360F">
        <w:trPr>
          <w:trHeight w:val="300"/>
        </w:trPr>
        <w:tc>
          <w:tcPr>
            <w:tcW w:w="6740" w:type="dxa"/>
            <w:vAlign w:val="center"/>
          </w:tcPr>
          <w:p w14:paraId="7BAE909A" w14:textId="791509FD" w:rsidR="003C2591" w:rsidRPr="000D1E0E" w:rsidRDefault="003C2591" w:rsidP="003C2591">
            <w:pPr>
              <w:jc w:val="both"/>
              <w:rPr>
                <w:rFonts w:ascii="Arial" w:eastAsia="Times New Roman" w:hAnsi="Arial" w:cs="Arial"/>
                <w:lang w:eastAsia="pt-BR"/>
              </w:rPr>
            </w:pPr>
            <w:r>
              <w:rPr>
                <w:rFonts w:ascii="Calibri" w:hAnsi="Calibri" w:cs="Calibri"/>
                <w:color w:val="000000"/>
              </w:rPr>
              <w:t>Atendimento arq. Mariana sobre projetos elétricos</w:t>
            </w:r>
          </w:p>
        </w:tc>
        <w:tc>
          <w:tcPr>
            <w:tcW w:w="1760" w:type="dxa"/>
            <w:noWrap/>
            <w:vAlign w:val="center"/>
          </w:tcPr>
          <w:p w14:paraId="72EE5E3A" w14:textId="372D2154" w:rsidR="003C2591" w:rsidRPr="000D1E0E" w:rsidRDefault="003C2591" w:rsidP="003C2591">
            <w:pPr>
              <w:jc w:val="both"/>
              <w:rPr>
                <w:rFonts w:ascii="Arial" w:eastAsia="Times New Roman" w:hAnsi="Arial" w:cs="Arial"/>
                <w:lang w:eastAsia="pt-BR"/>
              </w:rPr>
            </w:pPr>
            <w:r>
              <w:rPr>
                <w:rFonts w:ascii="Calibri" w:hAnsi="Calibri" w:cs="Calibri"/>
                <w:color w:val="000000"/>
              </w:rPr>
              <w:t>R$ 300,00</w:t>
            </w:r>
          </w:p>
        </w:tc>
      </w:tr>
      <w:tr w:rsidR="003C2591" w:rsidRPr="000D1E0E" w14:paraId="69A34F76" w14:textId="77777777" w:rsidTr="00B6360F">
        <w:trPr>
          <w:trHeight w:val="300"/>
        </w:trPr>
        <w:tc>
          <w:tcPr>
            <w:tcW w:w="6740" w:type="dxa"/>
            <w:vAlign w:val="bottom"/>
          </w:tcPr>
          <w:p w14:paraId="01908F6D" w14:textId="64A4712F" w:rsidR="003C2591" w:rsidRPr="000D1E0E" w:rsidRDefault="003C2591" w:rsidP="003C2591">
            <w:pPr>
              <w:jc w:val="both"/>
              <w:rPr>
                <w:rFonts w:ascii="Arial" w:eastAsia="Times New Roman" w:hAnsi="Arial" w:cs="Arial"/>
                <w:lang w:eastAsia="pt-BR"/>
              </w:rPr>
            </w:pPr>
            <w:r>
              <w:rPr>
                <w:rFonts w:ascii="Calibri" w:hAnsi="Calibri" w:cs="Calibri"/>
                <w:color w:val="000000"/>
              </w:rPr>
              <w:t>Atendimento arq. Mariana referente à substituição de reservatório da Escola Fortunato Danieli</w:t>
            </w:r>
          </w:p>
        </w:tc>
        <w:tc>
          <w:tcPr>
            <w:tcW w:w="1760" w:type="dxa"/>
            <w:noWrap/>
            <w:vAlign w:val="center"/>
          </w:tcPr>
          <w:p w14:paraId="21DB0032" w14:textId="1397083F" w:rsidR="003C2591" w:rsidRPr="000D1E0E" w:rsidRDefault="003C2591" w:rsidP="003C2591">
            <w:pPr>
              <w:jc w:val="both"/>
              <w:rPr>
                <w:rFonts w:ascii="Arial" w:eastAsia="Times New Roman" w:hAnsi="Arial" w:cs="Arial"/>
                <w:lang w:eastAsia="pt-BR"/>
              </w:rPr>
            </w:pPr>
            <w:r>
              <w:rPr>
                <w:rFonts w:ascii="Calibri" w:hAnsi="Calibri" w:cs="Calibri"/>
                <w:color w:val="000000"/>
              </w:rPr>
              <w:t>R$ 200,00</w:t>
            </w:r>
          </w:p>
        </w:tc>
      </w:tr>
    </w:tbl>
    <w:p w14:paraId="60ABB7B7" w14:textId="36B3C165" w:rsidR="00386C5F" w:rsidRPr="000D1E0E" w:rsidRDefault="00386C5F" w:rsidP="000D1E0E">
      <w:pPr>
        <w:jc w:val="both"/>
        <w:rPr>
          <w:rFonts w:ascii="Arial" w:hAnsi="Arial" w:cs="Arial"/>
          <w:b/>
          <w:bCs/>
        </w:rPr>
      </w:pPr>
    </w:p>
    <w:p w14:paraId="290F1855" w14:textId="77777777" w:rsidR="00386C5F" w:rsidRPr="000D1E0E" w:rsidRDefault="00386C5F" w:rsidP="000D1E0E">
      <w:pPr>
        <w:jc w:val="both"/>
        <w:rPr>
          <w:rFonts w:ascii="Arial" w:hAnsi="Arial" w:cs="Arial"/>
          <w:b/>
          <w:bCs/>
        </w:rPr>
      </w:pPr>
    </w:p>
    <w:tbl>
      <w:tblPr>
        <w:tblStyle w:val="TabeladeGradeClara"/>
        <w:tblW w:w="5012" w:type="pct"/>
        <w:tblLayout w:type="fixed"/>
        <w:tblLook w:val="04A0" w:firstRow="1" w:lastRow="0" w:firstColumn="1" w:lastColumn="0" w:noHBand="0" w:noVBand="1"/>
      </w:tblPr>
      <w:tblGrid>
        <w:gridCol w:w="8514"/>
      </w:tblGrid>
      <w:tr w:rsidR="000B418B" w:rsidRPr="000D1E0E" w14:paraId="083531C7" w14:textId="77777777" w:rsidTr="00B6360F">
        <w:trPr>
          <w:trHeight w:val="315"/>
        </w:trPr>
        <w:tc>
          <w:tcPr>
            <w:tcW w:w="5000" w:type="pct"/>
            <w:shd w:val="clear" w:color="auto" w:fill="FFD966" w:themeFill="accent4" w:themeFillTint="99"/>
            <w:noWrap/>
            <w:vAlign w:val="center"/>
            <w:hideMark/>
          </w:tcPr>
          <w:p w14:paraId="07D16C52" w14:textId="6997E737" w:rsidR="000B418B" w:rsidRPr="000D1E0E" w:rsidRDefault="000B418B" w:rsidP="000D1E0E">
            <w:pPr>
              <w:jc w:val="both"/>
              <w:rPr>
                <w:rFonts w:ascii="Arial" w:eastAsia="Times New Roman" w:hAnsi="Arial" w:cs="Arial"/>
                <w:b/>
                <w:bCs/>
                <w:color w:val="000000"/>
                <w:lang w:eastAsia="pt-BR"/>
              </w:rPr>
            </w:pPr>
            <w:r w:rsidRPr="000D1E0E">
              <w:rPr>
                <w:rFonts w:ascii="Arial" w:eastAsia="Times New Roman" w:hAnsi="Arial" w:cs="Arial"/>
                <w:b/>
                <w:bCs/>
                <w:color w:val="000000"/>
                <w:lang w:eastAsia="pt-BR"/>
              </w:rPr>
              <w:t xml:space="preserve">XANXERÊ - TOTAL R$ </w:t>
            </w:r>
            <w:r w:rsidR="00AD158C">
              <w:rPr>
                <w:rFonts w:ascii="Arial" w:eastAsia="Times New Roman" w:hAnsi="Arial" w:cs="Arial"/>
                <w:b/>
                <w:bCs/>
                <w:color w:val="000000"/>
                <w:lang w:eastAsia="pt-BR"/>
              </w:rPr>
              <w:t>141</w:t>
            </w:r>
            <w:r w:rsidRPr="000D1E0E">
              <w:rPr>
                <w:rFonts w:ascii="Arial" w:eastAsia="Times New Roman" w:hAnsi="Arial" w:cs="Arial"/>
                <w:b/>
                <w:bCs/>
                <w:color w:val="000000"/>
                <w:lang w:eastAsia="pt-BR"/>
              </w:rPr>
              <w:t>.</w:t>
            </w:r>
            <w:r w:rsidR="00AD158C">
              <w:rPr>
                <w:rFonts w:ascii="Arial" w:eastAsia="Times New Roman" w:hAnsi="Arial" w:cs="Arial"/>
                <w:b/>
                <w:bCs/>
                <w:color w:val="000000"/>
                <w:lang w:eastAsia="pt-BR"/>
              </w:rPr>
              <w:t>3</w:t>
            </w:r>
            <w:r w:rsidR="0067158D" w:rsidRPr="000D1E0E">
              <w:rPr>
                <w:rFonts w:ascii="Arial" w:eastAsia="Times New Roman" w:hAnsi="Arial" w:cs="Arial"/>
                <w:b/>
                <w:bCs/>
                <w:color w:val="000000"/>
                <w:lang w:eastAsia="pt-BR"/>
              </w:rPr>
              <w:t>5</w:t>
            </w:r>
            <w:r w:rsidR="00AD158C">
              <w:rPr>
                <w:rFonts w:ascii="Arial" w:eastAsia="Times New Roman" w:hAnsi="Arial" w:cs="Arial"/>
                <w:b/>
                <w:bCs/>
                <w:color w:val="000000"/>
                <w:lang w:eastAsia="pt-BR"/>
              </w:rPr>
              <w:t>0</w:t>
            </w:r>
            <w:r w:rsidRPr="000D1E0E">
              <w:rPr>
                <w:rFonts w:ascii="Arial" w:eastAsia="Times New Roman" w:hAnsi="Arial" w:cs="Arial"/>
                <w:b/>
                <w:bCs/>
                <w:color w:val="000000"/>
                <w:lang w:eastAsia="pt-BR"/>
              </w:rPr>
              <w:t>,00</w:t>
            </w:r>
          </w:p>
        </w:tc>
      </w:tr>
    </w:tbl>
    <w:p w14:paraId="766CC6D3" w14:textId="3D38E442" w:rsidR="00EE2B91" w:rsidRPr="000D1E0E" w:rsidRDefault="00EE2B91" w:rsidP="000D1E0E">
      <w:pPr>
        <w:jc w:val="both"/>
        <w:rPr>
          <w:rFonts w:ascii="Arial" w:hAnsi="Arial" w:cs="Arial"/>
          <w:b/>
          <w:bCs/>
        </w:rPr>
      </w:pPr>
    </w:p>
    <w:tbl>
      <w:tblPr>
        <w:tblStyle w:val="TabeladeGradeClara"/>
        <w:tblW w:w="8500" w:type="dxa"/>
        <w:tblLook w:val="04A0" w:firstRow="1" w:lastRow="0" w:firstColumn="1" w:lastColumn="0" w:noHBand="0" w:noVBand="1"/>
      </w:tblPr>
      <w:tblGrid>
        <w:gridCol w:w="6380"/>
        <w:gridCol w:w="2120"/>
      </w:tblGrid>
      <w:tr w:rsidR="000B418B" w:rsidRPr="000D1E0E" w14:paraId="69879AAE" w14:textId="77777777" w:rsidTr="00DD5477">
        <w:trPr>
          <w:trHeight w:val="315"/>
        </w:trPr>
        <w:tc>
          <w:tcPr>
            <w:tcW w:w="6380" w:type="dxa"/>
            <w:noWrap/>
            <w:hideMark/>
          </w:tcPr>
          <w:p w14:paraId="098DDE36" w14:textId="77777777" w:rsidR="000B418B" w:rsidRPr="000D1E0E" w:rsidRDefault="000B418B" w:rsidP="000D1E0E">
            <w:pPr>
              <w:jc w:val="both"/>
              <w:rPr>
                <w:rFonts w:ascii="Arial" w:eastAsia="Times New Roman" w:hAnsi="Arial" w:cs="Arial"/>
                <w:b/>
                <w:bCs/>
                <w:color w:val="000000"/>
                <w:lang w:eastAsia="pt-BR"/>
              </w:rPr>
            </w:pPr>
            <w:r w:rsidRPr="000D1E0E">
              <w:rPr>
                <w:rFonts w:ascii="Arial" w:eastAsia="Times New Roman" w:hAnsi="Arial" w:cs="Arial"/>
                <w:b/>
                <w:bCs/>
                <w:color w:val="000000"/>
                <w:lang w:eastAsia="pt-BR"/>
              </w:rPr>
              <w:t>VISITA TÉCNICA</w:t>
            </w:r>
          </w:p>
        </w:tc>
        <w:tc>
          <w:tcPr>
            <w:tcW w:w="2120" w:type="dxa"/>
            <w:noWrap/>
            <w:hideMark/>
          </w:tcPr>
          <w:p w14:paraId="229281BB" w14:textId="548D4C73" w:rsidR="000B418B" w:rsidRPr="000D1E0E" w:rsidRDefault="000B418B" w:rsidP="000D1E0E">
            <w:pPr>
              <w:jc w:val="both"/>
              <w:rPr>
                <w:rFonts w:ascii="Arial" w:eastAsia="Times New Roman" w:hAnsi="Arial" w:cs="Arial"/>
                <w:b/>
                <w:bCs/>
                <w:color w:val="000000"/>
                <w:lang w:eastAsia="pt-BR"/>
              </w:rPr>
            </w:pPr>
            <w:r w:rsidRPr="000D1E0E">
              <w:rPr>
                <w:rFonts w:ascii="Arial" w:eastAsia="Times New Roman" w:hAnsi="Arial" w:cs="Arial"/>
                <w:b/>
                <w:bCs/>
                <w:color w:val="000000"/>
                <w:lang w:eastAsia="pt-BR"/>
              </w:rPr>
              <w:t>Valor Item</w:t>
            </w:r>
          </w:p>
        </w:tc>
      </w:tr>
      <w:tr w:rsidR="00AD158C" w:rsidRPr="000D1E0E" w14:paraId="73DE0F35" w14:textId="77777777" w:rsidTr="00B6360F">
        <w:trPr>
          <w:trHeight w:val="645"/>
        </w:trPr>
        <w:tc>
          <w:tcPr>
            <w:tcW w:w="6380" w:type="dxa"/>
            <w:vAlign w:val="bottom"/>
          </w:tcPr>
          <w:p w14:paraId="1245E473" w14:textId="5BFFF715" w:rsidR="00AD158C" w:rsidRPr="000D1E0E" w:rsidRDefault="00AD158C" w:rsidP="00AD158C">
            <w:pPr>
              <w:jc w:val="both"/>
              <w:rPr>
                <w:rFonts w:ascii="Arial" w:eastAsia="Times New Roman" w:hAnsi="Arial" w:cs="Arial"/>
                <w:lang w:eastAsia="pt-BR"/>
              </w:rPr>
            </w:pPr>
            <w:r>
              <w:rPr>
                <w:rFonts w:ascii="Calibri" w:hAnsi="Calibri" w:cs="Calibri"/>
                <w:color w:val="000000"/>
              </w:rPr>
              <w:t xml:space="preserve">Visita técnica para levantamento </w:t>
            </w:r>
            <w:proofErr w:type="gramStart"/>
            <w:r>
              <w:rPr>
                <w:rFonts w:ascii="Calibri" w:hAnsi="Calibri" w:cs="Calibri"/>
                <w:color w:val="000000"/>
              </w:rPr>
              <w:t>e  conferência</w:t>
            </w:r>
            <w:proofErr w:type="gramEnd"/>
            <w:r>
              <w:rPr>
                <w:rFonts w:ascii="Calibri" w:hAnsi="Calibri" w:cs="Calibri"/>
                <w:color w:val="000000"/>
              </w:rPr>
              <w:t xml:space="preserve"> da Escola do Bairro São Jorge, para posterior elaboração de projeto PPCI</w:t>
            </w:r>
          </w:p>
        </w:tc>
        <w:tc>
          <w:tcPr>
            <w:tcW w:w="2120" w:type="dxa"/>
            <w:noWrap/>
            <w:vAlign w:val="center"/>
          </w:tcPr>
          <w:p w14:paraId="1E59BE16" w14:textId="4FC5CC20" w:rsidR="00AD158C" w:rsidRPr="000D1E0E" w:rsidRDefault="00AD158C" w:rsidP="00AD158C">
            <w:pPr>
              <w:jc w:val="both"/>
              <w:rPr>
                <w:rFonts w:ascii="Arial" w:eastAsia="Times New Roman" w:hAnsi="Arial" w:cs="Arial"/>
                <w:lang w:eastAsia="pt-BR"/>
              </w:rPr>
            </w:pPr>
            <w:r>
              <w:rPr>
                <w:rFonts w:ascii="Calibri" w:hAnsi="Calibri" w:cs="Calibri"/>
                <w:color w:val="000000"/>
              </w:rPr>
              <w:t>R$ 300,00</w:t>
            </w:r>
          </w:p>
        </w:tc>
      </w:tr>
      <w:tr w:rsidR="00AD158C" w:rsidRPr="000D1E0E" w14:paraId="5C71D14D" w14:textId="77777777" w:rsidTr="00FA5806">
        <w:trPr>
          <w:trHeight w:val="900"/>
        </w:trPr>
        <w:tc>
          <w:tcPr>
            <w:tcW w:w="6380" w:type="dxa"/>
            <w:vAlign w:val="center"/>
          </w:tcPr>
          <w:p w14:paraId="28FA4D74" w14:textId="7EAB90CE" w:rsidR="00AD158C" w:rsidRPr="000D1E0E" w:rsidRDefault="00AD158C" w:rsidP="00AD158C">
            <w:pPr>
              <w:jc w:val="both"/>
              <w:rPr>
                <w:rFonts w:ascii="Arial" w:eastAsia="Times New Roman" w:hAnsi="Arial" w:cs="Arial"/>
                <w:lang w:eastAsia="pt-BR"/>
              </w:rPr>
            </w:pPr>
            <w:r>
              <w:rPr>
                <w:rFonts w:ascii="Calibri" w:hAnsi="Calibri" w:cs="Calibri"/>
                <w:color w:val="000000"/>
              </w:rPr>
              <w:t>Visita técnica para conferência da Escola do Bairro São Jorge, para prosseguimento de projeto PPCI</w:t>
            </w:r>
          </w:p>
        </w:tc>
        <w:tc>
          <w:tcPr>
            <w:tcW w:w="2120" w:type="dxa"/>
            <w:noWrap/>
            <w:vAlign w:val="center"/>
          </w:tcPr>
          <w:p w14:paraId="257A35E1" w14:textId="07DAC9E3" w:rsidR="00AD158C" w:rsidRPr="000D1E0E" w:rsidRDefault="00AD158C" w:rsidP="00AD158C">
            <w:pPr>
              <w:jc w:val="both"/>
              <w:rPr>
                <w:rFonts w:ascii="Arial" w:eastAsia="Times New Roman" w:hAnsi="Arial" w:cs="Arial"/>
                <w:lang w:eastAsia="pt-BR"/>
              </w:rPr>
            </w:pPr>
            <w:r>
              <w:rPr>
                <w:rFonts w:ascii="Calibri" w:hAnsi="Calibri" w:cs="Calibri"/>
                <w:color w:val="000000"/>
              </w:rPr>
              <w:t>R$ 200,00</w:t>
            </w:r>
          </w:p>
        </w:tc>
      </w:tr>
      <w:tr w:rsidR="00AD158C" w:rsidRPr="000D1E0E" w14:paraId="58D4A50B" w14:textId="77777777" w:rsidTr="00FE1E4A">
        <w:trPr>
          <w:trHeight w:val="320"/>
        </w:trPr>
        <w:tc>
          <w:tcPr>
            <w:tcW w:w="6380" w:type="dxa"/>
            <w:vAlign w:val="bottom"/>
          </w:tcPr>
          <w:p w14:paraId="15776BA4" w14:textId="423699C4" w:rsidR="00AD158C" w:rsidRPr="000D1E0E" w:rsidRDefault="00AD158C" w:rsidP="00AD158C">
            <w:pPr>
              <w:jc w:val="both"/>
              <w:rPr>
                <w:rFonts w:ascii="Arial" w:eastAsia="Times New Roman" w:hAnsi="Arial" w:cs="Arial"/>
                <w:lang w:eastAsia="pt-BR"/>
              </w:rPr>
            </w:pPr>
            <w:r>
              <w:rPr>
                <w:rFonts w:ascii="Calibri" w:hAnsi="Calibri" w:cs="Calibri"/>
                <w:color w:val="000000"/>
              </w:rPr>
              <w:t>Visita técnica para levantamentos e conferências do CEMEI Favo de Mel para posterior elaboração de projeto PPCI</w:t>
            </w:r>
          </w:p>
        </w:tc>
        <w:tc>
          <w:tcPr>
            <w:tcW w:w="2120" w:type="dxa"/>
            <w:noWrap/>
            <w:vAlign w:val="center"/>
          </w:tcPr>
          <w:p w14:paraId="21691EF0" w14:textId="43B5C101" w:rsidR="00AD158C" w:rsidRPr="000D1E0E" w:rsidRDefault="00AD158C" w:rsidP="00AD158C">
            <w:pPr>
              <w:jc w:val="both"/>
              <w:rPr>
                <w:rFonts w:ascii="Arial" w:eastAsia="Times New Roman" w:hAnsi="Arial" w:cs="Arial"/>
                <w:lang w:eastAsia="pt-BR"/>
              </w:rPr>
            </w:pPr>
            <w:r>
              <w:rPr>
                <w:rFonts w:ascii="Calibri" w:hAnsi="Calibri" w:cs="Calibri"/>
                <w:color w:val="000000"/>
              </w:rPr>
              <w:t>R$ 450,00</w:t>
            </w:r>
          </w:p>
        </w:tc>
      </w:tr>
      <w:tr w:rsidR="00D4104B" w:rsidRPr="000D1E0E" w14:paraId="588C1626" w14:textId="77777777" w:rsidTr="00E04621">
        <w:trPr>
          <w:trHeight w:val="556"/>
        </w:trPr>
        <w:tc>
          <w:tcPr>
            <w:tcW w:w="6380" w:type="dxa"/>
            <w:vAlign w:val="center"/>
          </w:tcPr>
          <w:p w14:paraId="70CC7840" w14:textId="1385081F" w:rsidR="00D4104B" w:rsidRPr="000D1E0E" w:rsidRDefault="00D4104B" w:rsidP="00D4104B">
            <w:pPr>
              <w:jc w:val="both"/>
              <w:rPr>
                <w:rFonts w:ascii="Arial" w:eastAsia="Times New Roman" w:hAnsi="Arial" w:cs="Arial"/>
                <w:lang w:eastAsia="pt-BR"/>
              </w:rPr>
            </w:pPr>
            <w:r>
              <w:rPr>
                <w:rFonts w:ascii="Calibri" w:hAnsi="Calibri" w:cs="Calibri"/>
                <w:color w:val="000000"/>
              </w:rPr>
              <w:t xml:space="preserve">Reunião com Rivael e visita técnica ao aeroporto para projeto de terminal de passageiros </w:t>
            </w:r>
          </w:p>
        </w:tc>
        <w:tc>
          <w:tcPr>
            <w:tcW w:w="2120" w:type="dxa"/>
            <w:noWrap/>
            <w:vAlign w:val="center"/>
          </w:tcPr>
          <w:p w14:paraId="6F2E269C" w14:textId="71953EDD" w:rsidR="00D4104B" w:rsidRPr="000D1E0E" w:rsidRDefault="00D4104B" w:rsidP="00D4104B">
            <w:pPr>
              <w:jc w:val="both"/>
              <w:rPr>
                <w:rFonts w:ascii="Arial" w:eastAsia="Times New Roman" w:hAnsi="Arial" w:cs="Arial"/>
                <w:lang w:eastAsia="pt-BR"/>
              </w:rPr>
            </w:pPr>
            <w:r>
              <w:rPr>
                <w:rFonts w:ascii="Calibri" w:hAnsi="Calibri" w:cs="Calibri"/>
                <w:color w:val="000000"/>
              </w:rPr>
              <w:t>R$ 200,00</w:t>
            </w:r>
          </w:p>
        </w:tc>
      </w:tr>
      <w:tr w:rsidR="00D4104B" w:rsidRPr="000D1E0E" w14:paraId="66102CF3" w14:textId="77777777" w:rsidTr="00A773CE">
        <w:trPr>
          <w:trHeight w:val="843"/>
        </w:trPr>
        <w:tc>
          <w:tcPr>
            <w:tcW w:w="6380" w:type="dxa"/>
            <w:vAlign w:val="bottom"/>
          </w:tcPr>
          <w:p w14:paraId="113A83CD" w14:textId="79E8FC04" w:rsidR="00D4104B" w:rsidRPr="000D1E0E" w:rsidRDefault="00D4104B" w:rsidP="00D4104B">
            <w:pPr>
              <w:jc w:val="both"/>
              <w:rPr>
                <w:rFonts w:ascii="Arial" w:eastAsia="Times New Roman" w:hAnsi="Arial" w:cs="Arial"/>
                <w:lang w:eastAsia="pt-BR"/>
              </w:rPr>
            </w:pPr>
            <w:r>
              <w:rPr>
                <w:rFonts w:ascii="Calibri" w:hAnsi="Calibri" w:cs="Calibri"/>
                <w:color w:val="000000"/>
              </w:rPr>
              <w:t>Reuniões com prefeito e secretário Leandro para definições de projeto para o Terminal de passageiros</w:t>
            </w:r>
          </w:p>
        </w:tc>
        <w:tc>
          <w:tcPr>
            <w:tcW w:w="2120" w:type="dxa"/>
            <w:noWrap/>
            <w:vAlign w:val="center"/>
          </w:tcPr>
          <w:p w14:paraId="0CDF1AB4" w14:textId="7A190F79" w:rsidR="00D4104B" w:rsidRPr="000D1E0E" w:rsidRDefault="00D4104B" w:rsidP="00D4104B">
            <w:pPr>
              <w:jc w:val="both"/>
              <w:rPr>
                <w:rFonts w:ascii="Arial" w:eastAsia="Times New Roman" w:hAnsi="Arial" w:cs="Arial"/>
                <w:lang w:eastAsia="pt-BR"/>
              </w:rPr>
            </w:pPr>
            <w:r>
              <w:rPr>
                <w:rFonts w:ascii="Calibri" w:hAnsi="Calibri" w:cs="Calibri"/>
                <w:color w:val="000000"/>
              </w:rPr>
              <w:t>R$ 500,00</w:t>
            </w:r>
          </w:p>
        </w:tc>
      </w:tr>
      <w:tr w:rsidR="00D4104B" w:rsidRPr="000D1E0E" w14:paraId="31A02C0F" w14:textId="77777777" w:rsidTr="00386C5F">
        <w:trPr>
          <w:trHeight w:val="557"/>
        </w:trPr>
        <w:tc>
          <w:tcPr>
            <w:tcW w:w="6380" w:type="dxa"/>
            <w:vAlign w:val="bottom"/>
          </w:tcPr>
          <w:p w14:paraId="15996403" w14:textId="34971E0A" w:rsidR="00D4104B" w:rsidRPr="000D1E0E" w:rsidRDefault="00D4104B" w:rsidP="00D4104B">
            <w:pPr>
              <w:jc w:val="both"/>
              <w:rPr>
                <w:rFonts w:ascii="Arial" w:eastAsia="Times New Roman" w:hAnsi="Arial" w:cs="Arial"/>
                <w:lang w:eastAsia="pt-BR"/>
              </w:rPr>
            </w:pPr>
            <w:r>
              <w:rPr>
                <w:rFonts w:ascii="Calibri" w:hAnsi="Calibri" w:cs="Calibri"/>
                <w:color w:val="000000"/>
              </w:rPr>
              <w:t xml:space="preserve">Visita ao centro comunitário Nossa Senhora de Fátima, para levantamento da estrutura </w:t>
            </w:r>
            <w:proofErr w:type="gramStart"/>
            <w:r>
              <w:rPr>
                <w:rFonts w:ascii="Calibri" w:hAnsi="Calibri" w:cs="Calibri"/>
                <w:color w:val="000000"/>
              </w:rPr>
              <w:t>existente ,</w:t>
            </w:r>
            <w:proofErr w:type="gramEnd"/>
            <w:r>
              <w:rPr>
                <w:rFonts w:ascii="Calibri" w:hAnsi="Calibri" w:cs="Calibri"/>
                <w:color w:val="000000"/>
              </w:rPr>
              <w:t xml:space="preserve"> conferência de medidas e topográfico. Reunião com Andreza sobre recursos e Reunião com Dantiele para cancelamento da solicitação</w:t>
            </w:r>
          </w:p>
        </w:tc>
        <w:tc>
          <w:tcPr>
            <w:tcW w:w="2120" w:type="dxa"/>
            <w:noWrap/>
            <w:vAlign w:val="center"/>
          </w:tcPr>
          <w:p w14:paraId="389E72A0" w14:textId="246842FF" w:rsidR="00D4104B" w:rsidRPr="000D1E0E" w:rsidRDefault="00D4104B" w:rsidP="00D4104B">
            <w:pPr>
              <w:jc w:val="both"/>
              <w:rPr>
                <w:rFonts w:ascii="Arial" w:eastAsia="Times New Roman" w:hAnsi="Arial" w:cs="Arial"/>
                <w:lang w:eastAsia="pt-BR"/>
              </w:rPr>
            </w:pPr>
            <w:r>
              <w:rPr>
                <w:rFonts w:ascii="Calibri" w:hAnsi="Calibri" w:cs="Calibri"/>
                <w:color w:val="000000"/>
              </w:rPr>
              <w:t>R$ 1.000,00</w:t>
            </w:r>
          </w:p>
        </w:tc>
      </w:tr>
      <w:tr w:rsidR="00D4104B" w:rsidRPr="000D1E0E" w14:paraId="58CD80BF" w14:textId="77777777" w:rsidTr="00D4104B">
        <w:trPr>
          <w:trHeight w:val="315"/>
        </w:trPr>
        <w:tc>
          <w:tcPr>
            <w:tcW w:w="6380" w:type="dxa"/>
            <w:noWrap/>
          </w:tcPr>
          <w:p w14:paraId="0DB08563" w14:textId="7E7F82AD" w:rsidR="00D4104B" w:rsidRPr="000D1E0E" w:rsidRDefault="00D4104B" w:rsidP="00D4104B">
            <w:pPr>
              <w:jc w:val="both"/>
              <w:rPr>
                <w:rFonts w:ascii="Arial" w:eastAsia="Times New Roman" w:hAnsi="Arial" w:cs="Arial"/>
                <w:b/>
                <w:bCs/>
                <w:color w:val="000000"/>
                <w:lang w:eastAsia="pt-BR"/>
              </w:rPr>
            </w:pPr>
            <w:r w:rsidRPr="000D1E0E">
              <w:rPr>
                <w:rFonts w:ascii="Arial" w:eastAsia="Times New Roman" w:hAnsi="Arial" w:cs="Arial"/>
                <w:b/>
                <w:bCs/>
                <w:color w:val="000000"/>
                <w:lang w:eastAsia="pt-BR"/>
              </w:rPr>
              <w:t xml:space="preserve">PROJETO/OBRAS  </w:t>
            </w:r>
          </w:p>
        </w:tc>
        <w:tc>
          <w:tcPr>
            <w:tcW w:w="2120" w:type="dxa"/>
            <w:noWrap/>
          </w:tcPr>
          <w:p w14:paraId="47F9E4DB" w14:textId="7CC52E3D" w:rsidR="00D4104B" w:rsidRPr="000D1E0E" w:rsidRDefault="00D4104B" w:rsidP="00D4104B">
            <w:pPr>
              <w:jc w:val="both"/>
              <w:rPr>
                <w:rFonts w:ascii="Arial" w:eastAsia="Times New Roman" w:hAnsi="Arial" w:cs="Arial"/>
                <w:b/>
                <w:bCs/>
                <w:color w:val="000000"/>
                <w:lang w:eastAsia="pt-BR"/>
              </w:rPr>
            </w:pPr>
            <w:r w:rsidRPr="000D1E0E">
              <w:rPr>
                <w:rFonts w:ascii="Arial" w:eastAsia="Times New Roman" w:hAnsi="Arial" w:cs="Arial"/>
                <w:b/>
                <w:bCs/>
                <w:color w:val="000000"/>
                <w:lang w:eastAsia="pt-BR"/>
              </w:rPr>
              <w:t>Valor Item</w:t>
            </w:r>
          </w:p>
        </w:tc>
      </w:tr>
      <w:tr w:rsidR="00D4104B" w:rsidRPr="000D1E0E" w14:paraId="22280C3F" w14:textId="77777777" w:rsidTr="00CF40FB">
        <w:trPr>
          <w:trHeight w:val="292"/>
        </w:trPr>
        <w:tc>
          <w:tcPr>
            <w:tcW w:w="6380" w:type="dxa"/>
            <w:vAlign w:val="center"/>
          </w:tcPr>
          <w:p w14:paraId="5ED0FB66" w14:textId="1A1EF318" w:rsidR="00D4104B" w:rsidRPr="000D1E0E" w:rsidRDefault="00D4104B" w:rsidP="00D4104B">
            <w:pPr>
              <w:jc w:val="both"/>
              <w:rPr>
                <w:rFonts w:ascii="Arial" w:eastAsia="Times New Roman" w:hAnsi="Arial" w:cs="Arial"/>
                <w:color w:val="000000"/>
                <w:lang w:eastAsia="pt-BR"/>
              </w:rPr>
            </w:pPr>
            <w:r>
              <w:rPr>
                <w:rFonts w:ascii="Calibri" w:hAnsi="Calibri" w:cs="Calibri"/>
                <w:color w:val="000000"/>
              </w:rPr>
              <w:t>Projeto preventivo contra incêndio para a Creche Dente de Leite, incluindo projeto, memorial descritivo e orçamento</w:t>
            </w:r>
          </w:p>
        </w:tc>
        <w:tc>
          <w:tcPr>
            <w:tcW w:w="2120" w:type="dxa"/>
            <w:noWrap/>
            <w:vAlign w:val="center"/>
          </w:tcPr>
          <w:p w14:paraId="124953FF" w14:textId="306090CC" w:rsidR="00D4104B" w:rsidRPr="000D1E0E" w:rsidRDefault="00D4104B" w:rsidP="00D4104B">
            <w:pPr>
              <w:jc w:val="both"/>
              <w:rPr>
                <w:rFonts w:ascii="Arial" w:eastAsia="Times New Roman" w:hAnsi="Arial" w:cs="Arial"/>
                <w:color w:val="000000"/>
                <w:lang w:eastAsia="pt-BR"/>
              </w:rPr>
            </w:pPr>
            <w:r>
              <w:rPr>
                <w:rFonts w:ascii="Calibri" w:hAnsi="Calibri" w:cs="Calibri"/>
                <w:color w:val="000000"/>
              </w:rPr>
              <w:t>R$ 2.600,00</w:t>
            </w:r>
          </w:p>
        </w:tc>
      </w:tr>
      <w:tr w:rsidR="00D4104B" w:rsidRPr="000D1E0E" w14:paraId="6EDADBFC" w14:textId="77777777" w:rsidTr="002B5F73">
        <w:trPr>
          <w:trHeight w:val="348"/>
        </w:trPr>
        <w:tc>
          <w:tcPr>
            <w:tcW w:w="6380" w:type="dxa"/>
            <w:vAlign w:val="bottom"/>
          </w:tcPr>
          <w:p w14:paraId="756A7F9C" w14:textId="16EA0AAE" w:rsidR="00D4104B" w:rsidRPr="000D1E0E" w:rsidRDefault="00D4104B" w:rsidP="00D4104B">
            <w:pPr>
              <w:jc w:val="both"/>
              <w:rPr>
                <w:rFonts w:ascii="Arial" w:eastAsia="Times New Roman" w:hAnsi="Arial" w:cs="Arial"/>
                <w:color w:val="000000"/>
                <w:lang w:eastAsia="pt-BR"/>
              </w:rPr>
            </w:pPr>
            <w:r>
              <w:rPr>
                <w:rFonts w:ascii="Calibri" w:hAnsi="Calibri" w:cs="Calibri"/>
                <w:color w:val="000000"/>
              </w:rPr>
              <w:t>Projeto preventivo contra incêndio para a EMEB São Jorge, incluindo projeto preventivo, projeto estrutural para novo reservatório, memorial descritivo e orçamento</w:t>
            </w:r>
          </w:p>
        </w:tc>
        <w:tc>
          <w:tcPr>
            <w:tcW w:w="2120" w:type="dxa"/>
            <w:noWrap/>
            <w:vAlign w:val="center"/>
          </w:tcPr>
          <w:p w14:paraId="11AE82C1" w14:textId="2BA86D1C" w:rsidR="00D4104B" w:rsidRPr="000D1E0E" w:rsidRDefault="00D4104B" w:rsidP="00D4104B">
            <w:pPr>
              <w:jc w:val="both"/>
              <w:rPr>
                <w:rFonts w:ascii="Arial" w:eastAsia="Times New Roman" w:hAnsi="Arial" w:cs="Arial"/>
                <w:color w:val="000000"/>
                <w:lang w:eastAsia="pt-BR"/>
              </w:rPr>
            </w:pPr>
            <w:r>
              <w:rPr>
                <w:rFonts w:ascii="Calibri" w:hAnsi="Calibri" w:cs="Calibri"/>
                <w:color w:val="000000"/>
              </w:rPr>
              <w:t>R$ 20.000,00</w:t>
            </w:r>
          </w:p>
        </w:tc>
      </w:tr>
      <w:tr w:rsidR="00D4104B" w:rsidRPr="000D1E0E" w14:paraId="6C180657" w14:textId="77777777" w:rsidTr="002B5F73">
        <w:trPr>
          <w:trHeight w:val="354"/>
        </w:trPr>
        <w:tc>
          <w:tcPr>
            <w:tcW w:w="6380" w:type="dxa"/>
            <w:vAlign w:val="bottom"/>
          </w:tcPr>
          <w:p w14:paraId="52AB37D3" w14:textId="776E91FA" w:rsidR="00D4104B" w:rsidRPr="000D1E0E" w:rsidRDefault="00D4104B" w:rsidP="00D4104B">
            <w:pPr>
              <w:jc w:val="both"/>
              <w:rPr>
                <w:rFonts w:ascii="Arial" w:hAnsi="Arial" w:cs="Arial"/>
                <w:color w:val="000000"/>
              </w:rPr>
            </w:pPr>
            <w:r>
              <w:rPr>
                <w:rFonts w:ascii="Calibri" w:hAnsi="Calibri" w:cs="Calibri"/>
                <w:color w:val="000000"/>
              </w:rPr>
              <w:t>Projeto preventivo contra incêndio para o CEMEI Favo de Mel, incluindo projeto, memorial descritivo e orçamento</w:t>
            </w:r>
          </w:p>
        </w:tc>
        <w:tc>
          <w:tcPr>
            <w:tcW w:w="2120" w:type="dxa"/>
            <w:noWrap/>
            <w:vAlign w:val="center"/>
          </w:tcPr>
          <w:p w14:paraId="0D896C9A" w14:textId="67E3169C" w:rsidR="00D4104B" w:rsidRPr="000D1E0E" w:rsidRDefault="00D4104B" w:rsidP="00D4104B">
            <w:pPr>
              <w:jc w:val="both"/>
              <w:rPr>
                <w:rFonts w:ascii="Arial" w:hAnsi="Arial" w:cs="Arial"/>
                <w:color w:val="000000"/>
              </w:rPr>
            </w:pPr>
            <w:r>
              <w:rPr>
                <w:rFonts w:ascii="Calibri" w:hAnsi="Calibri" w:cs="Calibri"/>
                <w:color w:val="000000"/>
              </w:rPr>
              <w:t>R$ 3.700,00</w:t>
            </w:r>
          </w:p>
        </w:tc>
      </w:tr>
      <w:tr w:rsidR="00D4104B" w:rsidRPr="000D1E0E" w14:paraId="4AA95B6F" w14:textId="77777777" w:rsidTr="00613FA9">
        <w:trPr>
          <w:trHeight w:val="346"/>
        </w:trPr>
        <w:tc>
          <w:tcPr>
            <w:tcW w:w="6380" w:type="dxa"/>
            <w:vAlign w:val="center"/>
          </w:tcPr>
          <w:p w14:paraId="17F8C491" w14:textId="7ED15444" w:rsidR="00D4104B" w:rsidRPr="000D1E0E" w:rsidRDefault="00D4104B" w:rsidP="00D4104B">
            <w:pPr>
              <w:jc w:val="both"/>
              <w:rPr>
                <w:rFonts w:ascii="Arial" w:hAnsi="Arial" w:cs="Arial"/>
                <w:color w:val="000000"/>
              </w:rPr>
            </w:pPr>
            <w:r>
              <w:rPr>
                <w:rFonts w:ascii="Calibri" w:hAnsi="Calibri" w:cs="Calibri"/>
                <w:color w:val="000000"/>
              </w:rPr>
              <w:t>Projeto elétrico para a quadra coberta e EMEB São Jorge - incluindo projeto, memorial descritivo e orçamento</w:t>
            </w:r>
          </w:p>
        </w:tc>
        <w:tc>
          <w:tcPr>
            <w:tcW w:w="2120" w:type="dxa"/>
            <w:noWrap/>
            <w:vAlign w:val="center"/>
          </w:tcPr>
          <w:p w14:paraId="3D99A706" w14:textId="3F9ABBF3" w:rsidR="00D4104B" w:rsidRPr="000D1E0E" w:rsidRDefault="00D4104B" w:rsidP="00D4104B">
            <w:pPr>
              <w:jc w:val="both"/>
              <w:rPr>
                <w:rFonts w:ascii="Arial" w:hAnsi="Arial" w:cs="Arial"/>
                <w:color w:val="000000"/>
              </w:rPr>
            </w:pPr>
            <w:r>
              <w:rPr>
                <w:rFonts w:ascii="Calibri" w:hAnsi="Calibri" w:cs="Calibri"/>
                <w:color w:val="000000"/>
              </w:rPr>
              <w:t>R$ 5.700,00</w:t>
            </w:r>
          </w:p>
        </w:tc>
      </w:tr>
      <w:tr w:rsidR="00D4104B" w:rsidRPr="000D1E0E" w14:paraId="79C8044D" w14:textId="77777777" w:rsidTr="00613FA9">
        <w:trPr>
          <w:trHeight w:val="315"/>
        </w:trPr>
        <w:tc>
          <w:tcPr>
            <w:tcW w:w="6380" w:type="dxa"/>
            <w:noWrap/>
            <w:vAlign w:val="center"/>
          </w:tcPr>
          <w:p w14:paraId="0ECA0E98" w14:textId="2E292DDF" w:rsidR="00D4104B" w:rsidRPr="000D1E0E" w:rsidRDefault="00D4104B" w:rsidP="00D4104B">
            <w:pPr>
              <w:jc w:val="both"/>
              <w:rPr>
                <w:rFonts w:ascii="Arial" w:eastAsia="Times New Roman" w:hAnsi="Arial" w:cs="Arial"/>
                <w:b/>
                <w:bCs/>
                <w:color w:val="000000"/>
                <w:lang w:eastAsia="pt-BR"/>
              </w:rPr>
            </w:pPr>
            <w:r>
              <w:rPr>
                <w:rFonts w:ascii="Calibri" w:hAnsi="Calibri" w:cs="Calibri"/>
                <w:color w:val="000000"/>
              </w:rPr>
              <w:t>Projeto elétrico o CEMEI Favo de Mel - incluindo projeto, memorial descritivo e orçamento</w:t>
            </w:r>
          </w:p>
        </w:tc>
        <w:tc>
          <w:tcPr>
            <w:tcW w:w="2120" w:type="dxa"/>
            <w:noWrap/>
            <w:vAlign w:val="center"/>
          </w:tcPr>
          <w:p w14:paraId="789EA90B" w14:textId="7CD1A09F" w:rsidR="00D4104B" w:rsidRPr="000D1E0E" w:rsidRDefault="00D4104B" w:rsidP="00D4104B">
            <w:pPr>
              <w:jc w:val="both"/>
              <w:rPr>
                <w:rFonts w:ascii="Arial" w:eastAsia="Times New Roman" w:hAnsi="Arial" w:cs="Arial"/>
                <w:b/>
                <w:bCs/>
                <w:color w:val="000000"/>
                <w:lang w:eastAsia="pt-BR"/>
              </w:rPr>
            </w:pPr>
            <w:r>
              <w:rPr>
                <w:rFonts w:ascii="Calibri" w:hAnsi="Calibri" w:cs="Calibri"/>
                <w:color w:val="000000"/>
              </w:rPr>
              <w:t>R$ 2.300,00</w:t>
            </w:r>
          </w:p>
        </w:tc>
      </w:tr>
      <w:tr w:rsidR="00D4104B" w:rsidRPr="000D1E0E" w14:paraId="5DBAC2B4" w14:textId="77777777" w:rsidTr="00613FA9">
        <w:trPr>
          <w:trHeight w:val="517"/>
        </w:trPr>
        <w:tc>
          <w:tcPr>
            <w:tcW w:w="6380" w:type="dxa"/>
            <w:vAlign w:val="center"/>
          </w:tcPr>
          <w:p w14:paraId="095A012D" w14:textId="110BE116" w:rsidR="00D4104B" w:rsidRPr="000D1E0E" w:rsidRDefault="00D4104B" w:rsidP="00D4104B">
            <w:pPr>
              <w:jc w:val="both"/>
              <w:rPr>
                <w:rFonts w:ascii="Arial" w:eastAsia="Times New Roman" w:hAnsi="Arial" w:cs="Arial"/>
                <w:lang w:eastAsia="pt-BR"/>
              </w:rPr>
            </w:pPr>
            <w:r>
              <w:rPr>
                <w:rFonts w:ascii="Calibri" w:hAnsi="Calibri" w:cs="Calibri"/>
                <w:color w:val="000000"/>
              </w:rPr>
              <w:t>Projeto elétrico para o Ecoparque - incluindo projeto, memorial descritivo e orçamento</w:t>
            </w:r>
          </w:p>
        </w:tc>
        <w:tc>
          <w:tcPr>
            <w:tcW w:w="2120" w:type="dxa"/>
            <w:noWrap/>
            <w:vAlign w:val="center"/>
          </w:tcPr>
          <w:p w14:paraId="5CEBD0EC" w14:textId="0FC6BD12" w:rsidR="00D4104B" w:rsidRPr="000D1E0E" w:rsidRDefault="00D4104B" w:rsidP="00D4104B">
            <w:pPr>
              <w:jc w:val="both"/>
              <w:rPr>
                <w:rFonts w:ascii="Arial" w:eastAsia="Times New Roman" w:hAnsi="Arial" w:cs="Arial"/>
                <w:lang w:eastAsia="pt-BR"/>
              </w:rPr>
            </w:pPr>
            <w:r>
              <w:rPr>
                <w:rFonts w:ascii="Calibri" w:hAnsi="Calibri" w:cs="Calibri"/>
                <w:color w:val="000000"/>
              </w:rPr>
              <w:t>R$ 68.200,00</w:t>
            </w:r>
          </w:p>
        </w:tc>
      </w:tr>
      <w:tr w:rsidR="00D4104B" w:rsidRPr="000D1E0E" w14:paraId="22869C4B" w14:textId="77777777" w:rsidTr="0039284A">
        <w:trPr>
          <w:trHeight w:val="569"/>
        </w:trPr>
        <w:tc>
          <w:tcPr>
            <w:tcW w:w="6380" w:type="dxa"/>
            <w:vAlign w:val="center"/>
          </w:tcPr>
          <w:p w14:paraId="60CC4C7B" w14:textId="46F37022" w:rsidR="00D4104B" w:rsidRPr="000D1E0E" w:rsidRDefault="00D4104B" w:rsidP="00D4104B">
            <w:pPr>
              <w:jc w:val="both"/>
              <w:rPr>
                <w:rFonts w:ascii="Arial" w:eastAsia="Times New Roman" w:hAnsi="Arial" w:cs="Arial"/>
                <w:lang w:eastAsia="pt-BR"/>
              </w:rPr>
            </w:pPr>
            <w:r>
              <w:rPr>
                <w:rFonts w:ascii="Calibri" w:hAnsi="Calibri" w:cs="Calibri"/>
                <w:color w:val="000000"/>
              </w:rPr>
              <w:t>Atualização de projeto e orçamento para o Ecoparque</w:t>
            </w:r>
          </w:p>
        </w:tc>
        <w:tc>
          <w:tcPr>
            <w:tcW w:w="2120" w:type="dxa"/>
            <w:noWrap/>
            <w:vAlign w:val="center"/>
          </w:tcPr>
          <w:p w14:paraId="189EE367" w14:textId="0421A5F1" w:rsidR="00D4104B" w:rsidRPr="000D1E0E" w:rsidRDefault="00D4104B" w:rsidP="00D4104B">
            <w:pPr>
              <w:jc w:val="both"/>
              <w:rPr>
                <w:rFonts w:ascii="Arial" w:eastAsia="Times New Roman" w:hAnsi="Arial" w:cs="Arial"/>
                <w:lang w:eastAsia="pt-BR"/>
              </w:rPr>
            </w:pPr>
            <w:r>
              <w:rPr>
                <w:rFonts w:ascii="Calibri" w:hAnsi="Calibri" w:cs="Calibri"/>
                <w:color w:val="000000"/>
              </w:rPr>
              <w:t>R$ 5.000,00</w:t>
            </w:r>
          </w:p>
        </w:tc>
      </w:tr>
      <w:tr w:rsidR="00D4104B" w:rsidRPr="000D1E0E" w14:paraId="28522B90" w14:textId="77777777" w:rsidTr="00B6360F">
        <w:trPr>
          <w:trHeight w:val="600"/>
        </w:trPr>
        <w:tc>
          <w:tcPr>
            <w:tcW w:w="6380" w:type="dxa"/>
            <w:vAlign w:val="center"/>
          </w:tcPr>
          <w:p w14:paraId="2126B3BA" w14:textId="7865598D" w:rsidR="00D4104B" w:rsidRPr="000D1E0E" w:rsidRDefault="00D4104B" w:rsidP="00D4104B">
            <w:pPr>
              <w:jc w:val="both"/>
              <w:rPr>
                <w:rFonts w:ascii="Arial" w:eastAsia="Times New Roman" w:hAnsi="Arial" w:cs="Arial"/>
                <w:lang w:eastAsia="pt-BR"/>
              </w:rPr>
            </w:pPr>
            <w:r>
              <w:rPr>
                <w:rFonts w:ascii="Calibri" w:hAnsi="Calibri" w:cs="Calibri"/>
                <w:color w:val="000000"/>
              </w:rPr>
              <w:t>Estudo preliminar para o novo terminar de passageiros a ser edificado junto ao Aeroporto Municipal</w:t>
            </w:r>
          </w:p>
        </w:tc>
        <w:tc>
          <w:tcPr>
            <w:tcW w:w="2120" w:type="dxa"/>
            <w:noWrap/>
            <w:vAlign w:val="center"/>
          </w:tcPr>
          <w:p w14:paraId="64C9AF2D" w14:textId="63297560" w:rsidR="00D4104B" w:rsidRPr="000D1E0E" w:rsidRDefault="00D4104B" w:rsidP="00D4104B">
            <w:pPr>
              <w:jc w:val="both"/>
              <w:rPr>
                <w:rFonts w:ascii="Arial" w:eastAsia="Times New Roman" w:hAnsi="Arial" w:cs="Arial"/>
                <w:lang w:eastAsia="pt-BR"/>
              </w:rPr>
            </w:pPr>
            <w:r>
              <w:rPr>
                <w:rFonts w:ascii="Calibri" w:hAnsi="Calibri" w:cs="Calibri"/>
                <w:color w:val="000000"/>
              </w:rPr>
              <w:t>R$ 5.000,00</w:t>
            </w:r>
          </w:p>
        </w:tc>
      </w:tr>
      <w:tr w:rsidR="00D4104B" w:rsidRPr="000D1E0E" w14:paraId="3A9324B4" w14:textId="77777777" w:rsidTr="00B6360F">
        <w:trPr>
          <w:trHeight w:val="556"/>
        </w:trPr>
        <w:tc>
          <w:tcPr>
            <w:tcW w:w="6380" w:type="dxa"/>
            <w:vAlign w:val="center"/>
          </w:tcPr>
          <w:p w14:paraId="735E0176" w14:textId="4888C728" w:rsidR="00D4104B" w:rsidRPr="000D1E0E" w:rsidRDefault="00D4104B" w:rsidP="00D4104B">
            <w:pPr>
              <w:jc w:val="both"/>
              <w:rPr>
                <w:rFonts w:ascii="Arial" w:eastAsia="Times New Roman" w:hAnsi="Arial" w:cs="Arial"/>
                <w:lang w:eastAsia="pt-BR"/>
              </w:rPr>
            </w:pPr>
            <w:r>
              <w:rPr>
                <w:rFonts w:ascii="Calibri" w:hAnsi="Calibri" w:cs="Calibri"/>
                <w:color w:val="000000"/>
              </w:rPr>
              <w:t>Estudo preliminar para a reforma do Centro Comunitário Bairro Nossa Senhora de Fátima, com desenvolvimento da planta baixa existente</w:t>
            </w:r>
          </w:p>
        </w:tc>
        <w:tc>
          <w:tcPr>
            <w:tcW w:w="2120" w:type="dxa"/>
            <w:noWrap/>
            <w:vAlign w:val="center"/>
          </w:tcPr>
          <w:p w14:paraId="786AF703" w14:textId="424D16DC" w:rsidR="00D4104B" w:rsidRPr="000D1E0E" w:rsidRDefault="00D4104B" w:rsidP="00D4104B">
            <w:pPr>
              <w:jc w:val="both"/>
              <w:rPr>
                <w:rFonts w:ascii="Arial" w:eastAsia="Times New Roman" w:hAnsi="Arial" w:cs="Arial"/>
                <w:lang w:eastAsia="pt-BR"/>
              </w:rPr>
            </w:pPr>
            <w:r>
              <w:rPr>
                <w:rFonts w:ascii="Calibri" w:hAnsi="Calibri" w:cs="Calibri"/>
                <w:color w:val="000000"/>
              </w:rPr>
              <w:t>R$ 10.500,00</w:t>
            </w:r>
          </w:p>
        </w:tc>
      </w:tr>
      <w:tr w:rsidR="00D4104B" w:rsidRPr="000D1E0E" w14:paraId="085DA3D4" w14:textId="77777777" w:rsidTr="00B6360F">
        <w:trPr>
          <w:trHeight w:val="282"/>
        </w:trPr>
        <w:tc>
          <w:tcPr>
            <w:tcW w:w="6380" w:type="dxa"/>
            <w:vAlign w:val="bottom"/>
          </w:tcPr>
          <w:p w14:paraId="484BF588" w14:textId="14BEF09E" w:rsidR="00D4104B" w:rsidRPr="000D1E0E" w:rsidRDefault="00D4104B" w:rsidP="00D4104B">
            <w:pPr>
              <w:jc w:val="both"/>
              <w:rPr>
                <w:rFonts w:ascii="Arial" w:eastAsia="Times New Roman" w:hAnsi="Arial" w:cs="Arial"/>
                <w:lang w:eastAsia="pt-BR"/>
              </w:rPr>
            </w:pPr>
            <w:r>
              <w:rPr>
                <w:rFonts w:ascii="Calibri" w:hAnsi="Calibri" w:cs="Calibri"/>
                <w:color w:val="000000"/>
              </w:rPr>
              <w:lastRenderedPageBreak/>
              <w:t xml:space="preserve">Adequação em muro de contenção da CEMEI Pingo de Gente, incluindo projeto, memorial descritivo e planilha orçamentária </w:t>
            </w:r>
          </w:p>
        </w:tc>
        <w:tc>
          <w:tcPr>
            <w:tcW w:w="2120" w:type="dxa"/>
            <w:noWrap/>
            <w:vAlign w:val="center"/>
          </w:tcPr>
          <w:p w14:paraId="25174277" w14:textId="7C21ABC5" w:rsidR="00D4104B" w:rsidRPr="000D1E0E" w:rsidRDefault="00D4104B" w:rsidP="00D4104B">
            <w:pPr>
              <w:jc w:val="both"/>
              <w:rPr>
                <w:rFonts w:ascii="Arial" w:hAnsi="Arial" w:cs="Arial"/>
                <w:b/>
                <w:bCs/>
                <w:color w:val="000000"/>
              </w:rPr>
            </w:pPr>
            <w:r>
              <w:rPr>
                <w:rFonts w:ascii="Calibri" w:hAnsi="Calibri" w:cs="Calibri"/>
                <w:color w:val="000000"/>
              </w:rPr>
              <w:t>R$ 2.000,00</w:t>
            </w:r>
          </w:p>
        </w:tc>
      </w:tr>
      <w:tr w:rsidR="00D4104B" w:rsidRPr="000D1E0E" w14:paraId="616AC9F9" w14:textId="77777777" w:rsidTr="00B6360F">
        <w:trPr>
          <w:trHeight w:val="315"/>
        </w:trPr>
        <w:tc>
          <w:tcPr>
            <w:tcW w:w="6380" w:type="dxa"/>
            <w:noWrap/>
            <w:vAlign w:val="center"/>
          </w:tcPr>
          <w:p w14:paraId="1AFB2B69" w14:textId="32C7A49F" w:rsidR="00D4104B" w:rsidRPr="000D1E0E" w:rsidRDefault="00D4104B" w:rsidP="00D4104B">
            <w:pPr>
              <w:jc w:val="both"/>
              <w:rPr>
                <w:rFonts w:ascii="Arial" w:eastAsia="Times New Roman" w:hAnsi="Arial" w:cs="Arial"/>
                <w:b/>
                <w:bCs/>
                <w:color w:val="000000"/>
                <w:lang w:eastAsia="pt-BR"/>
              </w:rPr>
            </w:pPr>
            <w:r>
              <w:rPr>
                <w:rFonts w:ascii="Calibri" w:hAnsi="Calibri" w:cs="Calibri"/>
                <w:color w:val="000000"/>
              </w:rPr>
              <w:t xml:space="preserve">Projeto preventivo contra incêndio para a Escola Monteiro Lobato (Bairro Pinheiro), incluindo projeto, memorial descritivo e planilha orçamentária </w:t>
            </w:r>
          </w:p>
        </w:tc>
        <w:tc>
          <w:tcPr>
            <w:tcW w:w="2120" w:type="dxa"/>
            <w:noWrap/>
            <w:vAlign w:val="center"/>
          </w:tcPr>
          <w:p w14:paraId="30BD18BD" w14:textId="30032B93" w:rsidR="00D4104B" w:rsidRPr="000D1E0E" w:rsidRDefault="00D4104B" w:rsidP="00D4104B">
            <w:pPr>
              <w:jc w:val="both"/>
              <w:rPr>
                <w:rFonts w:ascii="Arial" w:eastAsia="Times New Roman" w:hAnsi="Arial" w:cs="Arial"/>
                <w:b/>
                <w:bCs/>
                <w:color w:val="000000"/>
                <w:lang w:eastAsia="pt-BR"/>
              </w:rPr>
            </w:pPr>
            <w:r>
              <w:rPr>
                <w:rFonts w:ascii="Calibri" w:hAnsi="Calibri" w:cs="Calibri"/>
                <w:color w:val="000000"/>
              </w:rPr>
              <w:t>R$ 6.000,00</w:t>
            </w:r>
          </w:p>
        </w:tc>
      </w:tr>
      <w:tr w:rsidR="00D4104B" w:rsidRPr="000D1E0E" w14:paraId="05C0CA53" w14:textId="77777777" w:rsidTr="00CE33CA">
        <w:trPr>
          <w:trHeight w:val="600"/>
        </w:trPr>
        <w:tc>
          <w:tcPr>
            <w:tcW w:w="6380" w:type="dxa"/>
            <w:vAlign w:val="center"/>
          </w:tcPr>
          <w:p w14:paraId="58D341F4" w14:textId="04AB68A5" w:rsidR="00D4104B" w:rsidRPr="000D1E0E" w:rsidRDefault="00D4104B" w:rsidP="00D4104B">
            <w:pPr>
              <w:jc w:val="both"/>
              <w:rPr>
                <w:rFonts w:ascii="Arial" w:eastAsia="Times New Roman" w:hAnsi="Arial" w:cs="Arial"/>
                <w:lang w:eastAsia="pt-BR"/>
              </w:rPr>
            </w:pPr>
            <w:r>
              <w:rPr>
                <w:rFonts w:ascii="Calibri" w:hAnsi="Calibri" w:cs="Calibri"/>
                <w:color w:val="000000"/>
              </w:rPr>
              <w:t xml:space="preserve">Projeto preventivo contra incêndio para a Escola João da Cruz e Souza (Bairro Monte Castelo), incluindo projeto, memorial descritivo e planilha orçamentária </w:t>
            </w:r>
          </w:p>
        </w:tc>
        <w:tc>
          <w:tcPr>
            <w:tcW w:w="2120" w:type="dxa"/>
            <w:noWrap/>
            <w:vAlign w:val="center"/>
          </w:tcPr>
          <w:p w14:paraId="3B960814" w14:textId="3EDA24EF" w:rsidR="00D4104B" w:rsidRPr="000D1E0E" w:rsidRDefault="00D4104B" w:rsidP="00D4104B">
            <w:pPr>
              <w:jc w:val="both"/>
              <w:rPr>
                <w:rFonts w:ascii="Arial" w:eastAsia="Times New Roman" w:hAnsi="Arial" w:cs="Arial"/>
                <w:lang w:eastAsia="pt-BR"/>
              </w:rPr>
            </w:pPr>
            <w:r>
              <w:rPr>
                <w:rFonts w:ascii="Calibri" w:hAnsi="Calibri" w:cs="Calibri"/>
                <w:color w:val="000000"/>
              </w:rPr>
              <w:t>R$ 6.000,00</w:t>
            </w:r>
          </w:p>
        </w:tc>
      </w:tr>
      <w:tr w:rsidR="00DD5477" w:rsidRPr="000D1E0E" w14:paraId="0CB9A212" w14:textId="77777777" w:rsidTr="001C0793">
        <w:trPr>
          <w:trHeight w:val="349"/>
        </w:trPr>
        <w:tc>
          <w:tcPr>
            <w:tcW w:w="6380" w:type="dxa"/>
          </w:tcPr>
          <w:p w14:paraId="501E8A93" w14:textId="17CD5F08" w:rsidR="00DD5477" w:rsidRPr="000D1E0E" w:rsidRDefault="0039284A" w:rsidP="000D1E0E">
            <w:pPr>
              <w:jc w:val="both"/>
              <w:rPr>
                <w:rFonts w:ascii="Arial" w:eastAsia="Times New Roman" w:hAnsi="Arial" w:cs="Arial"/>
                <w:b/>
                <w:bCs/>
                <w:lang w:eastAsia="pt-BR"/>
              </w:rPr>
            </w:pPr>
            <w:r w:rsidRPr="000D1E0E">
              <w:rPr>
                <w:rFonts w:ascii="Arial" w:eastAsia="Times New Roman" w:hAnsi="Arial" w:cs="Arial"/>
                <w:b/>
                <w:bCs/>
                <w:lang w:eastAsia="pt-BR"/>
              </w:rPr>
              <w:t>SUPORTE TÉCNICO</w:t>
            </w:r>
          </w:p>
        </w:tc>
        <w:tc>
          <w:tcPr>
            <w:tcW w:w="2120" w:type="dxa"/>
            <w:noWrap/>
          </w:tcPr>
          <w:p w14:paraId="3EB6FAA0" w14:textId="27EDC505" w:rsidR="00DD5477" w:rsidRPr="000D1E0E" w:rsidRDefault="00DD5477" w:rsidP="000D1E0E">
            <w:pPr>
              <w:jc w:val="both"/>
              <w:rPr>
                <w:rFonts w:ascii="Arial" w:eastAsia="Times New Roman" w:hAnsi="Arial" w:cs="Arial"/>
                <w:lang w:eastAsia="pt-BR"/>
              </w:rPr>
            </w:pPr>
          </w:p>
        </w:tc>
      </w:tr>
      <w:tr w:rsidR="00D4104B" w:rsidRPr="000D1E0E" w14:paraId="528B26E1" w14:textId="77777777" w:rsidTr="00B6360F">
        <w:trPr>
          <w:trHeight w:val="300"/>
        </w:trPr>
        <w:tc>
          <w:tcPr>
            <w:tcW w:w="6380" w:type="dxa"/>
            <w:vAlign w:val="center"/>
          </w:tcPr>
          <w:p w14:paraId="488B4D21" w14:textId="697F6F45" w:rsidR="00D4104B" w:rsidRPr="000D1E0E" w:rsidRDefault="00D4104B" w:rsidP="00D4104B">
            <w:pPr>
              <w:jc w:val="both"/>
              <w:rPr>
                <w:rFonts w:ascii="Arial" w:eastAsia="Times New Roman" w:hAnsi="Arial" w:cs="Arial"/>
                <w:lang w:eastAsia="pt-BR"/>
              </w:rPr>
            </w:pPr>
            <w:r>
              <w:rPr>
                <w:rFonts w:ascii="Calibri" w:hAnsi="Calibri" w:cs="Calibri"/>
                <w:color w:val="000000"/>
              </w:rPr>
              <w:t>Desenvolvimento de documentação para pedido de habite-se do projeto preventivo do Bavial</w:t>
            </w:r>
          </w:p>
        </w:tc>
        <w:tc>
          <w:tcPr>
            <w:tcW w:w="2120" w:type="dxa"/>
            <w:noWrap/>
            <w:vAlign w:val="center"/>
          </w:tcPr>
          <w:p w14:paraId="231AB47F" w14:textId="58DCAC84" w:rsidR="00D4104B" w:rsidRPr="000D1E0E" w:rsidRDefault="00D4104B" w:rsidP="00D4104B">
            <w:pPr>
              <w:jc w:val="both"/>
              <w:rPr>
                <w:rFonts w:ascii="Arial" w:eastAsia="Times New Roman" w:hAnsi="Arial" w:cs="Arial"/>
                <w:lang w:eastAsia="pt-BR"/>
              </w:rPr>
            </w:pPr>
            <w:r>
              <w:rPr>
                <w:rFonts w:ascii="Calibri" w:hAnsi="Calibri" w:cs="Calibri"/>
                <w:color w:val="000000"/>
              </w:rPr>
              <w:t>R$ 800,00</w:t>
            </w:r>
          </w:p>
        </w:tc>
      </w:tr>
      <w:tr w:rsidR="00D4104B" w:rsidRPr="000D1E0E" w14:paraId="0AFDBE4A" w14:textId="77777777" w:rsidTr="00B6360F">
        <w:trPr>
          <w:trHeight w:val="300"/>
        </w:trPr>
        <w:tc>
          <w:tcPr>
            <w:tcW w:w="6380" w:type="dxa"/>
            <w:vAlign w:val="bottom"/>
          </w:tcPr>
          <w:p w14:paraId="57BCBF14" w14:textId="4D8A1D6B" w:rsidR="00D4104B" w:rsidRPr="000D1E0E" w:rsidRDefault="00D4104B" w:rsidP="00D4104B">
            <w:pPr>
              <w:jc w:val="both"/>
              <w:rPr>
                <w:rFonts w:ascii="Arial" w:eastAsia="Times New Roman" w:hAnsi="Arial" w:cs="Arial"/>
                <w:lang w:eastAsia="pt-BR"/>
              </w:rPr>
            </w:pPr>
            <w:r>
              <w:rPr>
                <w:rFonts w:ascii="Calibri" w:hAnsi="Calibri" w:cs="Calibri"/>
                <w:color w:val="000000"/>
              </w:rPr>
              <w:t>Reuniões com equipe Engeobra e CBMSC em relação à documentação de pedido de habite-se do projeto preventivo do Bavial</w:t>
            </w:r>
          </w:p>
        </w:tc>
        <w:tc>
          <w:tcPr>
            <w:tcW w:w="2120" w:type="dxa"/>
            <w:noWrap/>
            <w:vAlign w:val="center"/>
          </w:tcPr>
          <w:p w14:paraId="7EFB5521" w14:textId="4697759A" w:rsidR="00D4104B" w:rsidRPr="000D1E0E" w:rsidRDefault="00D4104B" w:rsidP="00D4104B">
            <w:pPr>
              <w:jc w:val="both"/>
              <w:rPr>
                <w:rFonts w:ascii="Arial" w:hAnsi="Arial" w:cs="Arial"/>
                <w:b/>
                <w:bCs/>
                <w:color w:val="000000"/>
              </w:rPr>
            </w:pPr>
            <w:r>
              <w:rPr>
                <w:rFonts w:ascii="Calibri" w:hAnsi="Calibri" w:cs="Calibri"/>
                <w:color w:val="000000"/>
              </w:rPr>
              <w:t>R$ 400,00</w:t>
            </w:r>
          </w:p>
        </w:tc>
      </w:tr>
      <w:tr w:rsidR="00D4104B" w:rsidRPr="000D1E0E" w14:paraId="46E58BB1" w14:textId="77777777" w:rsidTr="008B1AF9">
        <w:trPr>
          <w:trHeight w:val="315"/>
        </w:trPr>
        <w:tc>
          <w:tcPr>
            <w:tcW w:w="6380" w:type="dxa"/>
            <w:noWrap/>
            <w:vAlign w:val="center"/>
          </w:tcPr>
          <w:p w14:paraId="502AE60A" w14:textId="77D2DA78" w:rsidR="00D4104B" w:rsidRPr="000D1E0E" w:rsidRDefault="00D4104B" w:rsidP="00D4104B">
            <w:pPr>
              <w:jc w:val="both"/>
              <w:rPr>
                <w:rFonts w:ascii="Arial" w:eastAsia="Times New Roman" w:hAnsi="Arial" w:cs="Arial"/>
                <w:b/>
                <w:bCs/>
                <w:color w:val="000000"/>
                <w:lang w:eastAsia="pt-BR"/>
              </w:rPr>
            </w:pPr>
            <w:r>
              <w:rPr>
                <w:rFonts w:ascii="Calibri" w:hAnsi="Calibri" w:cs="Calibri"/>
                <w:color w:val="000000"/>
              </w:rPr>
              <w:t>Atualização de orçamento do projeto preventivo da EMEB São Jorge</w:t>
            </w:r>
          </w:p>
        </w:tc>
        <w:tc>
          <w:tcPr>
            <w:tcW w:w="2120" w:type="dxa"/>
            <w:noWrap/>
            <w:vAlign w:val="center"/>
          </w:tcPr>
          <w:p w14:paraId="18C7DFE8" w14:textId="6F1435E3" w:rsidR="00D4104B" w:rsidRPr="000D1E0E" w:rsidRDefault="00D4104B" w:rsidP="00D4104B">
            <w:pPr>
              <w:jc w:val="both"/>
              <w:rPr>
                <w:rFonts w:ascii="Arial" w:eastAsia="Times New Roman" w:hAnsi="Arial" w:cs="Arial"/>
                <w:b/>
                <w:bCs/>
                <w:color w:val="000000"/>
                <w:lang w:eastAsia="pt-BR"/>
              </w:rPr>
            </w:pPr>
            <w:r>
              <w:rPr>
                <w:rFonts w:ascii="Calibri" w:hAnsi="Calibri" w:cs="Calibri"/>
                <w:color w:val="000000"/>
              </w:rPr>
              <w:t>R$ 300,00</w:t>
            </w:r>
          </w:p>
        </w:tc>
      </w:tr>
      <w:tr w:rsidR="00D4104B" w:rsidRPr="000D1E0E" w14:paraId="74ABF638" w14:textId="77777777" w:rsidTr="008B1AF9">
        <w:trPr>
          <w:trHeight w:val="315"/>
        </w:trPr>
        <w:tc>
          <w:tcPr>
            <w:tcW w:w="6380" w:type="dxa"/>
            <w:noWrap/>
            <w:vAlign w:val="center"/>
          </w:tcPr>
          <w:p w14:paraId="66F8A051" w14:textId="6687A61D" w:rsidR="00D4104B" w:rsidRDefault="00D4104B" w:rsidP="00D4104B">
            <w:pPr>
              <w:jc w:val="both"/>
              <w:rPr>
                <w:rFonts w:ascii="Calibri" w:hAnsi="Calibri" w:cs="Calibri"/>
                <w:color w:val="000000"/>
              </w:rPr>
            </w:pPr>
            <w:r>
              <w:rPr>
                <w:rFonts w:ascii="Calibri" w:hAnsi="Calibri" w:cs="Calibri"/>
                <w:color w:val="000000"/>
              </w:rPr>
              <w:t>Atendimento profissional Kelvin sobre acessibilidade</w:t>
            </w:r>
          </w:p>
        </w:tc>
        <w:tc>
          <w:tcPr>
            <w:tcW w:w="2120" w:type="dxa"/>
            <w:noWrap/>
            <w:vAlign w:val="center"/>
          </w:tcPr>
          <w:p w14:paraId="6B2B3C0F" w14:textId="7CFC9726" w:rsidR="00D4104B" w:rsidRDefault="00D4104B" w:rsidP="00D4104B">
            <w:pPr>
              <w:jc w:val="both"/>
              <w:rPr>
                <w:rFonts w:ascii="Calibri" w:hAnsi="Calibri" w:cs="Calibri"/>
                <w:color w:val="000000"/>
              </w:rPr>
            </w:pPr>
            <w:r>
              <w:rPr>
                <w:rFonts w:ascii="Calibri" w:hAnsi="Calibri" w:cs="Calibri"/>
                <w:color w:val="000000"/>
              </w:rPr>
              <w:t>R$ 100,00</w:t>
            </w:r>
          </w:p>
        </w:tc>
      </w:tr>
      <w:tr w:rsidR="00D4104B" w:rsidRPr="000D1E0E" w14:paraId="3361CAF1" w14:textId="77777777" w:rsidTr="00D46EB8">
        <w:trPr>
          <w:trHeight w:val="315"/>
        </w:trPr>
        <w:tc>
          <w:tcPr>
            <w:tcW w:w="6380" w:type="dxa"/>
            <w:noWrap/>
            <w:vAlign w:val="bottom"/>
          </w:tcPr>
          <w:p w14:paraId="34509DA2" w14:textId="013F8D3C" w:rsidR="00D4104B" w:rsidRDefault="00D4104B" w:rsidP="00D4104B">
            <w:pPr>
              <w:jc w:val="both"/>
              <w:rPr>
                <w:rFonts w:ascii="Calibri" w:hAnsi="Calibri" w:cs="Calibri"/>
                <w:color w:val="000000"/>
              </w:rPr>
            </w:pPr>
            <w:r>
              <w:rPr>
                <w:rFonts w:ascii="Calibri" w:hAnsi="Calibri" w:cs="Calibri"/>
                <w:color w:val="000000"/>
              </w:rPr>
              <w:t xml:space="preserve">Atendimento profissional Kelli sobre documentos </w:t>
            </w:r>
          </w:p>
        </w:tc>
        <w:tc>
          <w:tcPr>
            <w:tcW w:w="2120" w:type="dxa"/>
            <w:noWrap/>
            <w:vAlign w:val="center"/>
          </w:tcPr>
          <w:p w14:paraId="13BC219A" w14:textId="7E19F728" w:rsidR="00D4104B" w:rsidRDefault="00D4104B" w:rsidP="00D4104B">
            <w:pPr>
              <w:jc w:val="both"/>
              <w:rPr>
                <w:rFonts w:ascii="Calibri" w:hAnsi="Calibri" w:cs="Calibri"/>
                <w:color w:val="000000"/>
              </w:rPr>
            </w:pPr>
            <w:r>
              <w:rPr>
                <w:rFonts w:ascii="Calibri" w:hAnsi="Calibri" w:cs="Calibri"/>
                <w:color w:val="000000"/>
              </w:rPr>
              <w:t>R$ 100,00</w:t>
            </w:r>
          </w:p>
        </w:tc>
      </w:tr>
    </w:tbl>
    <w:p w14:paraId="4A9999C2" w14:textId="77777777" w:rsidR="000B418B" w:rsidRDefault="000B418B" w:rsidP="000D1E0E">
      <w:pPr>
        <w:jc w:val="both"/>
        <w:rPr>
          <w:rFonts w:ascii="Arial" w:hAnsi="Arial" w:cs="Arial"/>
          <w:b/>
          <w:bCs/>
        </w:rPr>
      </w:pPr>
    </w:p>
    <w:p w14:paraId="39AC5C92" w14:textId="77777777" w:rsidR="00D4104B" w:rsidRPr="000D1E0E" w:rsidRDefault="00D4104B" w:rsidP="000D1E0E">
      <w:pPr>
        <w:jc w:val="both"/>
        <w:rPr>
          <w:rFonts w:ascii="Arial" w:hAnsi="Arial" w:cs="Arial"/>
          <w:b/>
          <w:bCs/>
        </w:rPr>
      </w:pPr>
    </w:p>
    <w:tbl>
      <w:tblPr>
        <w:tblStyle w:val="TabeladeGradeClara"/>
        <w:tblW w:w="5012" w:type="pct"/>
        <w:tblLayout w:type="fixed"/>
        <w:tblLook w:val="04A0" w:firstRow="1" w:lastRow="0" w:firstColumn="1" w:lastColumn="0" w:noHBand="0" w:noVBand="1"/>
      </w:tblPr>
      <w:tblGrid>
        <w:gridCol w:w="8514"/>
      </w:tblGrid>
      <w:tr w:rsidR="00DD5477" w:rsidRPr="000D1E0E" w14:paraId="5D9989E2" w14:textId="77777777" w:rsidTr="00B6360F">
        <w:trPr>
          <w:trHeight w:val="315"/>
        </w:trPr>
        <w:tc>
          <w:tcPr>
            <w:tcW w:w="5000" w:type="pct"/>
            <w:shd w:val="clear" w:color="auto" w:fill="FFD966" w:themeFill="accent4" w:themeFillTint="99"/>
            <w:noWrap/>
            <w:vAlign w:val="center"/>
            <w:hideMark/>
          </w:tcPr>
          <w:p w14:paraId="3556CA3E" w14:textId="06686D84" w:rsidR="00DD5477" w:rsidRPr="000D1E0E" w:rsidRDefault="00DD5477" w:rsidP="000D1E0E">
            <w:pPr>
              <w:jc w:val="both"/>
              <w:rPr>
                <w:rFonts w:ascii="Arial" w:eastAsia="Times New Roman" w:hAnsi="Arial" w:cs="Arial"/>
                <w:b/>
                <w:bCs/>
                <w:color w:val="000000"/>
                <w:lang w:eastAsia="pt-BR"/>
              </w:rPr>
            </w:pPr>
            <w:r w:rsidRPr="000D1E0E">
              <w:rPr>
                <w:rFonts w:ascii="Arial" w:eastAsia="Times New Roman" w:hAnsi="Arial" w:cs="Arial"/>
                <w:b/>
                <w:bCs/>
                <w:color w:val="000000"/>
                <w:lang w:eastAsia="pt-BR"/>
              </w:rPr>
              <w:t xml:space="preserve">XAXIM - TOTAL R$ </w:t>
            </w:r>
            <w:r w:rsidR="00D4104B">
              <w:rPr>
                <w:rFonts w:ascii="Arial" w:eastAsia="Times New Roman" w:hAnsi="Arial" w:cs="Arial"/>
                <w:b/>
                <w:bCs/>
                <w:color w:val="000000"/>
                <w:lang w:eastAsia="pt-BR"/>
              </w:rPr>
              <w:t>130</w:t>
            </w:r>
            <w:r w:rsidRPr="000D1E0E">
              <w:rPr>
                <w:rFonts w:ascii="Arial" w:eastAsia="Times New Roman" w:hAnsi="Arial" w:cs="Arial"/>
                <w:b/>
                <w:bCs/>
                <w:color w:val="000000"/>
                <w:lang w:eastAsia="pt-BR"/>
              </w:rPr>
              <w:t>.</w:t>
            </w:r>
            <w:r w:rsidR="0067158D" w:rsidRPr="000D1E0E">
              <w:rPr>
                <w:rFonts w:ascii="Arial" w:eastAsia="Times New Roman" w:hAnsi="Arial" w:cs="Arial"/>
                <w:b/>
                <w:bCs/>
                <w:color w:val="000000"/>
                <w:lang w:eastAsia="pt-BR"/>
              </w:rPr>
              <w:t>050</w:t>
            </w:r>
            <w:r w:rsidRPr="000D1E0E">
              <w:rPr>
                <w:rFonts w:ascii="Arial" w:eastAsia="Times New Roman" w:hAnsi="Arial" w:cs="Arial"/>
                <w:b/>
                <w:bCs/>
                <w:color w:val="000000"/>
                <w:lang w:eastAsia="pt-BR"/>
              </w:rPr>
              <w:t>,00</w:t>
            </w:r>
          </w:p>
        </w:tc>
      </w:tr>
    </w:tbl>
    <w:p w14:paraId="0D205A34" w14:textId="188857D1" w:rsidR="000B418B" w:rsidRPr="000D1E0E" w:rsidRDefault="000B418B" w:rsidP="000D1E0E">
      <w:pPr>
        <w:jc w:val="both"/>
        <w:rPr>
          <w:rFonts w:ascii="Arial" w:hAnsi="Arial" w:cs="Arial"/>
          <w:b/>
          <w:bCs/>
        </w:rPr>
      </w:pPr>
    </w:p>
    <w:tbl>
      <w:tblPr>
        <w:tblStyle w:val="TabeladeGradeClara"/>
        <w:tblW w:w="8500" w:type="dxa"/>
        <w:tblLook w:val="04A0" w:firstRow="1" w:lastRow="0" w:firstColumn="1" w:lastColumn="0" w:noHBand="0" w:noVBand="1"/>
      </w:tblPr>
      <w:tblGrid>
        <w:gridCol w:w="6380"/>
        <w:gridCol w:w="2120"/>
      </w:tblGrid>
      <w:tr w:rsidR="00DD5477" w:rsidRPr="000D1E0E" w14:paraId="00C23237" w14:textId="77777777" w:rsidTr="00285CC1">
        <w:trPr>
          <w:trHeight w:val="315"/>
        </w:trPr>
        <w:tc>
          <w:tcPr>
            <w:tcW w:w="6380" w:type="dxa"/>
            <w:noWrap/>
            <w:hideMark/>
          </w:tcPr>
          <w:p w14:paraId="277AA465" w14:textId="77777777" w:rsidR="00DD5477" w:rsidRPr="000D1E0E" w:rsidRDefault="00DD5477" w:rsidP="000D1E0E">
            <w:pPr>
              <w:jc w:val="both"/>
              <w:rPr>
                <w:rFonts w:ascii="Arial" w:eastAsia="Times New Roman" w:hAnsi="Arial" w:cs="Arial"/>
                <w:b/>
                <w:bCs/>
                <w:color w:val="000000"/>
                <w:lang w:eastAsia="pt-BR"/>
              </w:rPr>
            </w:pPr>
            <w:r w:rsidRPr="000D1E0E">
              <w:rPr>
                <w:rFonts w:ascii="Arial" w:eastAsia="Times New Roman" w:hAnsi="Arial" w:cs="Arial"/>
                <w:b/>
                <w:bCs/>
                <w:color w:val="000000"/>
                <w:lang w:eastAsia="pt-BR"/>
              </w:rPr>
              <w:t>VISITA TÉCNICA</w:t>
            </w:r>
          </w:p>
        </w:tc>
        <w:tc>
          <w:tcPr>
            <w:tcW w:w="2120" w:type="dxa"/>
            <w:noWrap/>
            <w:hideMark/>
          </w:tcPr>
          <w:p w14:paraId="270187C4" w14:textId="7700D465" w:rsidR="00DD5477" w:rsidRPr="000D1E0E" w:rsidRDefault="00DD5477" w:rsidP="000D1E0E">
            <w:pPr>
              <w:jc w:val="both"/>
              <w:rPr>
                <w:rFonts w:ascii="Arial" w:eastAsia="Times New Roman" w:hAnsi="Arial" w:cs="Arial"/>
                <w:b/>
                <w:bCs/>
                <w:color w:val="000000"/>
                <w:lang w:eastAsia="pt-BR"/>
              </w:rPr>
            </w:pPr>
            <w:r w:rsidRPr="000D1E0E">
              <w:rPr>
                <w:rFonts w:ascii="Arial" w:eastAsia="Times New Roman" w:hAnsi="Arial" w:cs="Arial"/>
                <w:b/>
                <w:bCs/>
                <w:color w:val="000000"/>
                <w:lang w:eastAsia="pt-BR"/>
              </w:rPr>
              <w:t>Valor Item</w:t>
            </w:r>
          </w:p>
        </w:tc>
      </w:tr>
      <w:tr w:rsidR="00D4104B" w:rsidRPr="000D1E0E" w14:paraId="273FA30F" w14:textId="77777777" w:rsidTr="00B6360F">
        <w:trPr>
          <w:trHeight w:val="600"/>
        </w:trPr>
        <w:tc>
          <w:tcPr>
            <w:tcW w:w="6380" w:type="dxa"/>
            <w:vAlign w:val="center"/>
          </w:tcPr>
          <w:p w14:paraId="350D0A73" w14:textId="315A9F28" w:rsidR="00D4104B" w:rsidRPr="000D1E0E" w:rsidRDefault="00D4104B" w:rsidP="00D4104B">
            <w:pPr>
              <w:jc w:val="both"/>
              <w:rPr>
                <w:rFonts w:ascii="Arial" w:eastAsia="Times New Roman" w:hAnsi="Arial" w:cs="Arial"/>
                <w:lang w:eastAsia="pt-BR"/>
              </w:rPr>
            </w:pPr>
            <w:r>
              <w:rPr>
                <w:rFonts w:ascii="Calibri" w:hAnsi="Calibri" w:cs="Calibri"/>
                <w:color w:val="000000"/>
              </w:rPr>
              <w:t>Visita técnica para levantamento e conferência da Escola e CEIM Municipal Dom Bosco, para posterior projeto PPCI</w:t>
            </w:r>
          </w:p>
        </w:tc>
        <w:tc>
          <w:tcPr>
            <w:tcW w:w="2120" w:type="dxa"/>
            <w:noWrap/>
            <w:vAlign w:val="center"/>
          </w:tcPr>
          <w:p w14:paraId="5056A689" w14:textId="7C9886FD" w:rsidR="00D4104B" w:rsidRPr="000D1E0E" w:rsidRDefault="00D4104B" w:rsidP="00D4104B">
            <w:pPr>
              <w:jc w:val="both"/>
              <w:rPr>
                <w:rFonts w:ascii="Arial" w:eastAsia="Times New Roman" w:hAnsi="Arial" w:cs="Arial"/>
                <w:lang w:eastAsia="pt-BR"/>
              </w:rPr>
            </w:pPr>
            <w:r>
              <w:rPr>
                <w:rFonts w:ascii="Calibri" w:hAnsi="Calibri" w:cs="Calibri"/>
                <w:color w:val="000000"/>
              </w:rPr>
              <w:t>R$ 300,00</w:t>
            </w:r>
          </w:p>
        </w:tc>
      </w:tr>
      <w:tr w:rsidR="00D4104B" w:rsidRPr="000D1E0E" w14:paraId="499FDABD" w14:textId="77777777" w:rsidTr="00B6360F">
        <w:trPr>
          <w:trHeight w:val="900"/>
        </w:trPr>
        <w:tc>
          <w:tcPr>
            <w:tcW w:w="6380" w:type="dxa"/>
            <w:vAlign w:val="bottom"/>
          </w:tcPr>
          <w:p w14:paraId="4F5F4AF8" w14:textId="238569E2" w:rsidR="00D4104B" w:rsidRPr="000D1E0E" w:rsidRDefault="00D4104B" w:rsidP="00D4104B">
            <w:pPr>
              <w:jc w:val="both"/>
              <w:rPr>
                <w:rFonts w:ascii="Arial" w:eastAsia="Times New Roman" w:hAnsi="Arial" w:cs="Arial"/>
                <w:lang w:eastAsia="pt-BR"/>
              </w:rPr>
            </w:pPr>
            <w:r>
              <w:rPr>
                <w:rFonts w:ascii="Calibri" w:hAnsi="Calibri" w:cs="Calibri"/>
                <w:color w:val="000000"/>
              </w:rPr>
              <w:t>Visita técnica para levantamento e conferência da Escola e CEIM Municipal Vila Diadema, para posterior projeto PPCI</w:t>
            </w:r>
          </w:p>
        </w:tc>
        <w:tc>
          <w:tcPr>
            <w:tcW w:w="2120" w:type="dxa"/>
            <w:noWrap/>
            <w:vAlign w:val="center"/>
          </w:tcPr>
          <w:p w14:paraId="15CBE1BD" w14:textId="503BC796" w:rsidR="00D4104B" w:rsidRPr="000D1E0E" w:rsidRDefault="00D4104B" w:rsidP="00D4104B">
            <w:pPr>
              <w:jc w:val="both"/>
              <w:rPr>
                <w:rFonts w:ascii="Arial" w:eastAsia="Times New Roman" w:hAnsi="Arial" w:cs="Arial"/>
                <w:lang w:eastAsia="pt-BR"/>
              </w:rPr>
            </w:pPr>
            <w:r>
              <w:rPr>
                <w:rFonts w:ascii="Calibri" w:hAnsi="Calibri" w:cs="Calibri"/>
                <w:color w:val="000000"/>
              </w:rPr>
              <w:t>R$ 200,00</w:t>
            </w:r>
          </w:p>
        </w:tc>
      </w:tr>
      <w:tr w:rsidR="00D4104B" w:rsidRPr="000D1E0E" w14:paraId="1F7F1328" w14:textId="77777777" w:rsidTr="00B6360F">
        <w:trPr>
          <w:trHeight w:val="900"/>
        </w:trPr>
        <w:tc>
          <w:tcPr>
            <w:tcW w:w="6380" w:type="dxa"/>
            <w:vAlign w:val="bottom"/>
          </w:tcPr>
          <w:p w14:paraId="14975EA7" w14:textId="2064A015" w:rsidR="00D4104B" w:rsidRPr="000D1E0E" w:rsidRDefault="00D4104B" w:rsidP="00D4104B">
            <w:pPr>
              <w:jc w:val="both"/>
              <w:rPr>
                <w:rFonts w:ascii="Arial" w:eastAsia="Times New Roman" w:hAnsi="Arial" w:cs="Arial"/>
                <w:lang w:eastAsia="pt-BR"/>
              </w:rPr>
            </w:pPr>
            <w:r>
              <w:rPr>
                <w:rFonts w:ascii="Calibri" w:hAnsi="Calibri" w:cs="Calibri"/>
                <w:color w:val="000000"/>
              </w:rPr>
              <w:t xml:space="preserve">Visita técnica para conferência da rua 06 do distrito industrial e reunião com equipe de engenharia e empresa executora dos projetos preventivos </w:t>
            </w:r>
          </w:p>
        </w:tc>
        <w:tc>
          <w:tcPr>
            <w:tcW w:w="2120" w:type="dxa"/>
            <w:noWrap/>
            <w:vAlign w:val="center"/>
          </w:tcPr>
          <w:p w14:paraId="0E16E5EB" w14:textId="4F5E1042" w:rsidR="00D4104B" w:rsidRPr="000D1E0E" w:rsidRDefault="00D4104B" w:rsidP="00D4104B">
            <w:pPr>
              <w:jc w:val="both"/>
              <w:rPr>
                <w:rFonts w:ascii="Arial" w:eastAsia="Times New Roman" w:hAnsi="Arial" w:cs="Arial"/>
                <w:lang w:eastAsia="pt-BR"/>
              </w:rPr>
            </w:pPr>
            <w:r>
              <w:rPr>
                <w:rFonts w:ascii="Calibri" w:hAnsi="Calibri" w:cs="Calibri"/>
                <w:color w:val="000000"/>
              </w:rPr>
              <w:t>R$ 250,00</w:t>
            </w:r>
          </w:p>
        </w:tc>
      </w:tr>
      <w:tr w:rsidR="00D4104B" w:rsidRPr="000D1E0E" w14:paraId="69142917" w14:textId="77777777" w:rsidTr="00B6360F">
        <w:trPr>
          <w:trHeight w:val="900"/>
        </w:trPr>
        <w:tc>
          <w:tcPr>
            <w:tcW w:w="6380" w:type="dxa"/>
            <w:vAlign w:val="bottom"/>
          </w:tcPr>
          <w:p w14:paraId="5DFDFFC8" w14:textId="45B36B36" w:rsidR="00D4104B" w:rsidRDefault="00D4104B" w:rsidP="00D4104B">
            <w:pPr>
              <w:jc w:val="both"/>
              <w:rPr>
                <w:rFonts w:ascii="Calibri" w:hAnsi="Calibri" w:cs="Calibri"/>
                <w:color w:val="000000"/>
              </w:rPr>
            </w:pPr>
            <w:r>
              <w:rPr>
                <w:rFonts w:ascii="Calibri" w:hAnsi="Calibri" w:cs="Calibri"/>
                <w:color w:val="000000"/>
              </w:rPr>
              <w:t>Reunião com bombeiros para definições do projeto para o novo quartel de bombeiros</w:t>
            </w:r>
          </w:p>
        </w:tc>
        <w:tc>
          <w:tcPr>
            <w:tcW w:w="2120" w:type="dxa"/>
            <w:noWrap/>
            <w:vAlign w:val="center"/>
          </w:tcPr>
          <w:p w14:paraId="744A7FC2" w14:textId="0F24CF56" w:rsidR="00D4104B" w:rsidRDefault="00D4104B" w:rsidP="00D4104B">
            <w:pPr>
              <w:jc w:val="both"/>
              <w:rPr>
                <w:rFonts w:ascii="Calibri" w:hAnsi="Calibri" w:cs="Calibri"/>
                <w:color w:val="000000"/>
              </w:rPr>
            </w:pPr>
            <w:r>
              <w:rPr>
                <w:rFonts w:ascii="Calibri" w:hAnsi="Calibri" w:cs="Calibri"/>
                <w:color w:val="000000"/>
              </w:rPr>
              <w:t>R$ 100,00</w:t>
            </w:r>
          </w:p>
        </w:tc>
      </w:tr>
      <w:tr w:rsidR="00D4104B" w:rsidRPr="000D1E0E" w14:paraId="2A465E2E" w14:textId="77777777" w:rsidTr="00D00687">
        <w:trPr>
          <w:trHeight w:val="900"/>
        </w:trPr>
        <w:tc>
          <w:tcPr>
            <w:tcW w:w="6380" w:type="dxa"/>
            <w:vAlign w:val="center"/>
          </w:tcPr>
          <w:p w14:paraId="581DFFD3" w14:textId="19046746" w:rsidR="00D4104B" w:rsidRDefault="00D4104B" w:rsidP="00D4104B">
            <w:pPr>
              <w:jc w:val="both"/>
              <w:rPr>
                <w:rFonts w:ascii="Calibri" w:hAnsi="Calibri" w:cs="Calibri"/>
                <w:color w:val="000000"/>
              </w:rPr>
            </w:pPr>
            <w:r>
              <w:rPr>
                <w:rFonts w:ascii="Calibri" w:hAnsi="Calibri" w:cs="Calibri"/>
                <w:color w:val="000000"/>
              </w:rPr>
              <w:t>Visita técnica para conferência do terreno do quartel</w:t>
            </w:r>
          </w:p>
        </w:tc>
        <w:tc>
          <w:tcPr>
            <w:tcW w:w="2120" w:type="dxa"/>
            <w:noWrap/>
            <w:vAlign w:val="center"/>
          </w:tcPr>
          <w:p w14:paraId="11EC1DF8" w14:textId="58FA9C5B" w:rsidR="00D4104B" w:rsidRDefault="00D4104B" w:rsidP="00D4104B">
            <w:pPr>
              <w:jc w:val="both"/>
              <w:rPr>
                <w:rFonts w:ascii="Calibri" w:hAnsi="Calibri" w:cs="Calibri"/>
                <w:color w:val="000000"/>
              </w:rPr>
            </w:pPr>
            <w:r>
              <w:rPr>
                <w:rFonts w:ascii="Calibri" w:hAnsi="Calibri" w:cs="Calibri"/>
                <w:color w:val="000000"/>
              </w:rPr>
              <w:t>R$ 200,00</w:t>
            </w:r>
          </w:p>
        </w:tc>
      </w:tr>
      <w:tr w:rsidR="00285CC1" w:rsidRPr="000D1E0E" w14:paraId="4A4962FD" w14:textId="77777777" w:rsidTr="00285CC1">
        <w:trPr>
          <w:trHeight w:val="315"/>
        </w:trPr>
        <w:tc>
          <w:tcPr>
            <w:tcW w:w="6380" w:type="dxa"/>
            <w:noWrap/>
            <w:hideMark/>
          </w:tcPr>
          <w:p w14:paraId="6353C227" w14:textId="445ED03F" w:rsidR="00285CC1" w:rsidRPr="000D1E0E" w:rsidRDefault="00285CC1" w:rsidP="000D1E0E">
            <w:pPr>
              <w:jc w:val="both"/>
              <w:rPr>
                <w:rFonts w:ascii="Arial" w:eastAsia="Times New Roman" w:hAnsi="Arial" w:cs="Arial"/>
                <w:b/>
                <w:bCs/>
                <w:color w:val="000000"/>
                <w:lang w:eastAsia="pt-BR"/>
              </w:rPr>
            </w:pPr>
            <w:r w:rsidRPr="000D1E0E">
              <w:rPr>
                <w:rFonts w:ascii="Arial" w:eastAsia="Times New Roman" w:hAnsi="Arial" w:cs="Arial"/>
                <w:b/>
                <w:bCs/>
                <w:color w:val="000000"/>
                <w:lang w:eastAsia="pt-BR"/>
              </w:rPr>
              <w:t xml:space="preserve">PAVIMENTAÇÃO </w:t>
            </w:r>
          </w:p>
        </w:tc>
        <w:tc>
          <w:tcPr>
            <w:tcW w:w="2120" w:type="dxa"/>
            <w:noWrap/>
            <w:hideMark/>
          </w:tcPr>
          <w:p w14:paraId="1F4C3992" w14:textId="54E325D3" w:rsidR="00285CC1" w:rsidRPr="000D1E0E" w:rsidRDefault="00285CC1" w:rsidP="000D1E0E">
            <w:pPr>
              <w:jc w:val="both"/>
              <w:rPr>
                <w:rFonts w:ascii="Arial" w:eastAsia="Times New Roman" w:hAnsi="Arial" w:cs="Arial"/>
                <w:b/>
                <w:bCs/>
                <w:color w:val="000000"/>
                <w:lang w:eastAsia="pt-BR"/>
              </w:rPr>
            </w:pPr>
            <w:r w:rsidRPr="000D1E0E">
              <w:rPr>
                <w:rFonts w:ascii="Arial" w:eastAsia="Times New Roman" w:hAnsi="Arial" w:cs="Arial"/>
                <w:b/>
                <w:bCs/>
                <w:color w:val="000000"/>
                <w:lang w:eastAsia="pt-BR"/>
              </w:rPr>
              <w:t>Valor Item</w:t>
            </w:r>
          </w:p>
        </w:tc>
      </w:tr>
      <w:tr w:rsidR="00D4104B" w:rsidRPr="000D1E0E" w14:paraId="34315032" w14:textId="77777777" w:rsidTr="00C96538">
        <w:trPr>
          <w:trHeight w:val="600"/>
        </w:trPr>
        <w:tc>
          <w:tcPr>
            <w:tcW w:w="6380" w:type="dxa"/>
          </w:tcPr>
          <w:p w14:paraId="7C6772A7" w14:textId="5540EC6E" w:rsidR="00D4104B" w:rsidRPr="000D1E0E" w:rsidRDefault="00D4104B" w:rsidP="00D4104B">
            <w:pPr>
              <w:jc w:val="both"/>
              <w:rPr>
                <w:rFonts w:ascii="Arial" w:eastAsia="Times New Roman" w:hAnsi="Arial" w:cs="Arial"/>
                <w:color w:val="000000"/>
                <w:lang w:eastAsia="pt-BR"/>
              </w:rPr>
            </w:pPr>
            <w:r>
              <w:rPr>
                <w:rFonts w:ascii="Calibri" w:hAnsi="Calibri" w:cs="Calibri"/>
                <w:color w:val="000000"/>
              </w:rPr>
              <w:t>Atualização de projeto de pavimentação da Rua 06 do distrito industrial Sérgio Davi</w:t>
            </w:r>
          </w:p>
        </w:tc>
        <w:tc>
          <w:tcPr>
            <w:tcW w:w="2120" w:type="dxa"/>
            <w:noWrap/>
            <w:vAlign w:val="center"/>
          </w:tcPr>
          <w:p w14:paraId="27A65C57" w14:textId="36BB20C9" w:rsidR="00D4104B" w:rsidRPr="000D1E0E" w:rsidRDefault="00D4104B" w:rsidP="00D4104B">
            <w:pPr>
              <w:jc w:val="both"/>
              <w:rPr>
                <w:rFonts w:ascii="Arial" w:eastAsia="Times New Roman" w:hAnsi="Arial" w:cs="Arial"/>
                <w:color w:val="000000"/>
                <w:lang w:eastAsia="pt-BR"/>
              </w:rPr>
            </w:pPr>
            <w:r>
              <w:rPr>
                <w:rFonts w:ascii="Calibri" w:hAnsi="Calibri" w:cs="Calibri"/>
                <w:color w:val="000000"/>
              </w:rPr>
              <w:t>R$ 9.200,00</w:t>
            </w:r>
          </w:p>
        </w:tc>
      </w:tr>
      <w:tr w:rsidR="001C0793" w:rsidRPr="000D1E0E" w14:paraId="229D44C6" w14:textId="77777777" w:rsidTr="00B6360F">
        <w:trPr>
          <w:trHeight w:val="377"/>
        </w:trPr>
        <w:tc>
          <w:tcPr>
            <w:tcW w:w="6380" w:type="dxa"/>
          </w:tcPr>
          <w:p w14:paraId="26988213" w14:textId="2B86AB40" w:rsidR="001C0793" w:rsidRPr="000D1E0E" w:rsidRDefault="00D4104B" w:rsidP="000D1E0E">
            <w:pPr>
              <w:jc w:val="both"/>
              <w:rPr>
                <w:rFonts w:ascii="Arial" w:eastAsia="Times New Roman" w:hAnsi="Arial" w:cs="Arial"/>
                <w:b/>
                <w:bCs/>
                <w:color w:val="000000"/>
                <w:lang w:eastAsia="pt-BR"/>
              </w:rPr>
            </w:pPr>
            <w:r>
              <w:rPr>
                <w:rFonts w:ascii="Arial" w:eastAsia="Times New Roman" w:hAnsi="Arial" w:cs="Arial"/>
                <w:b/>
                <w:bCs/>
                <w:color w:val="000000"/>
                <w:lang w:eastAsia="pt-BR"/>
              </w:rPr>
              <w:t>PROJETOS/ OBRAS</w:t>
            </w:r>
          </w:p>
        </w:tc>
        <w:tc>
          <w:tcPr>
            <w:tcW w:w="2120" w:type="dxa"/>
            <w:noWrap/>
            <w:vAlign w:val="center"/>
          </w:tcPr>
          <w:p w14:paraId="43C2C8C7" w14:textId="50E16859" w:rsidR="001C0793" w:rsidRPr="000D1E0E" w:rsidRDefault="001C0793" w:rsidP="000D1E0E">
            <w:pPr>
              <w:jc w:val="both"/>
              <w:rPr>
                <w:rFonts w:ascii="Arial" w:eastAsia="Times New Roman" w:hAnsi="Arial" w:cs="Arial"/>
                <w:b/>
                <w:bCs/>
                <w:color w:val="000000"/>
                <w:lang w:eastAsia="pt-BR"/>
              </w:rPr>
            </w:pPr>
          </w:p>
        </w:tc>
      </w:tr>
      <w:tr w:rsidR="00D4104B" w:rsidRPr="000D1E0E" w14:paraId="0D3E57A6" w14:textId="77777777" w:rsidTr="00651990">
        <w:trPr>
          <w:trHeight w:val="377"/>
        </w:trPr>
        <w:tc>
          <w:tcPr>
            <w:tcW w:w="6380" w:type="dxa"/>
            <w:vAlign w:val="bottom"/>
          </w:tcPr>
          <w:p w14:paraId="5752EED8" w14:textId="5813C0D1" w:rsidR="00D4104B" w:rsidRPr="000D1E0E" w:rsidRDefault="00D4104B" w:rsidP="00D4104B">
            <w:pPr>
              <w:jc w:val="both"/>
              <w:rPr>
                <w:rFonts w:ascii="Arial" w:hAnsi="Arial" w:cs="Arial"/>
                <w:color w:val="000000"/>
              </w:rPr>
            </w:pPr>
            <w:r>
              <w:rPr>
                <w:rFonts w:ascii="Calibri" w:hAnsi="Calibri" w:cs="Calibri"/>
                <w:color w:val="000000"/>
              </w:rPr>
              <w:t>Projeto preventivo da Escola Básica Dom Bosco, incluindo projeto, memorial descritivo e planilha orçamentária</w:t>
            </w:r>
          </w:p>
        </w:tc>
        <w:tc>
          <w:tcPr>
            <w:tcW w:w="2120" w:type="dxa"/>
            <w:noWrap/>
            <w:vAlign w:val="center"/>
          </w:tcPr>
          <w:p w14:paraId="23A1B235" w14:textId="08D8F0CA" w:rsidR="00D4104B" w:rsidRPr="000D1E0E" w:rsidRDefault="00D4104B" w:rsidP="00D4104B">
            <w:pPr>
              <w:jc w:val="both"/>
              <w:rPr>
                <w:rFonts w:ascii="Arial" w:hAnsi="Arial" w:cs="Arial"/>
                <w:color w:val="000000"/>
              </w:rPr>
            </w:pPr>
            <w:r>
              <w:rPr>
                <w:rFonts w:ascii="Calibri" w:hAnsi="Calibri" w:cs="Calibri"/>
                <w:color w:val="000000"/>
              </w:rPr>
              <w:t>R$ 32.700,00</w:t>
            </w:r>
          </w:p>
        </w:tc>
      </w:tr>
      <w:tr w:rsidR="00D4104B" w:rsidRPr="000D1E0E" w14:paraId="077F4625" w14:textId="77777777" w:rsidTr="00C21A0F">
        <w:trPr>
          <w:trHeight w:val="377"/>
        </w:trPr>
        <w:tc>
          <w:tcPr>
            <w:tcW w:w="6380" w:type="dxa"/>
            <w:vAlign w:val="center"/>
          </w:tcPr>
          <w:p w14:paraId="76812561" w14:textId="563F83C9" w:rsidR="00D4104B" w:rsidRPr="000D1E0E" w:rsidRDefault="00D4104B" w:rsidP="00D4104B">
            <w:pPr>
              <w:jc w:val="both"/>
              <w:rPr>
                <w:rFonts w:ascii="Arial" w:hAnsi="Arial" w:cs="Arial"/>
                <w:color w:val="000000"/>
              </w:rPr>
            </w:pPr>
            <w:r>
              <w:rPr>
                <w:rFonts w:ascii="Calibri" w:hAnsi="Calibri" w:cs="Calibri"/>
                <w:color w:val="000000"/>
              </w:rPr>
              <w:t>Elaboração de ofício para complementação de documentos ao CBMSC</w:t>
            </w:r>
          </w:p>
        </w:tc>
        <w:tc>
          <w:tcPr>
            <w:tcW w:w="2120" w:type="dxa"/>
            <w:noWrap/>
            <w:vAlign w:val="center"/>
          </w:tcPr>
          <w:p w14:paraId="5383EF47" w14:textId="5DAF9DB8" w:rsidR="00D4104B" w:rsidRPr="000D1E0E" w:rsidRDefault="00D4104B" w:rsidP="00D4104B">
            <w:pPr>
              <w:jc w:val="both"/>
              <w:rPr>
                <w:rFonts w:ascii="Arial" w:hAnsi="Arial" w:cs="Arial"/>
                <w:color w:val="000000"/>
              </w:rPr>
            </w:pPr>
            <w:r>
              <w:rPr>
                <w:rFonts w:ascii="Calibri" w:hAnsi="Calibri" w:cs="Calibri"/>
                <w:color w:val="000000"/>
              </w:rPr>
              <w:t>R$ 500,00</w:t>
            </w:r>
          </w:p>
        </w:tc>
      </w:tr>
      <w:tr w:rsidR="00D4104B" w:rsidRPr="000D1E0E" w14:paraId="20D2F7F6" w14:textId="77777777" w:rsidTr="00B6360F">
        <w:trPr>
          <w:trHeight w:val="377"/>
        </w:trPr>
        <w:tc>
          <w:tcPr>
            <w:tcW w:w="6380" w:type="dxa"/>
            <w:vAlign w:val="bottom"/>
          </w:tcPr>
          <w:p w14:paraId="5942EB57" w14:textId="3B928BFA" w:rsidR="00D4104B" w:rsidRPr="000D1E0E" w:rsidRDefault="00D4104B" w:rsidP="00D4104B">
            <w:pPr>
              <w:jc w:val="both"/>
              <w:rPr>
                <w:rFonts w:ascii="Arial" w:hAnsi="Arial" w:cs="Arial"/>
                <w:color w:val="000000"/>
              </w:rPr>
            </w:pPr>
            <w:r>
              <w:rPr>
                <w:rFonts w:ascii="Calibri" w:hAnsi="Calibri" w:cs="Calibri"/>
                <w:color w:val="000000"/>
              </w:rPr>
              <w:t>Projeto preventivo da Escola Básica e CEIM Vila Diadema, incluindo projeto, memorial descritivo e planilha orçamentária</w:t>
            </w:r>
          </w:p>
        </w:tc>
        <w:tc>
          <w:tcPr>
            <w:tcW w:w="2120" w:type="dxa"/>
            <w:noWrap/>
            <w:vAlign w:val="center"/>
          </w:tcPr>
          <w:p w14:paraId="774B5A45" w14:textId="0010C27A" w:rsidR="00D4104B" w:rsidRPr="000D1E0E" w:rsidRDefault="00D4104B" w:rsidP="00D4104B">
            <w:pPr>
              <w:jc w:val="both"/>
              <w:rPr>
                <w:rFonts w:ascii="Arial" w:hAnsi="Arial" w:cs="Arial"/>
                <w:color w:val="000000"/>
              </w:rPr>
            </w:pPr>
            <w:r>
              <w:rPr>
                <w:rFonts w:ascii="Calibri" w:hAnsi="Calibri" w:cs="Calibri"/>
                <w:color w:val="000000"/>
              </w:rPr>
              <w:t>R$ 14.500,00</w:t>
            </w:r>
          </w:p>
        </w:tc>
      </w:tr>
      <w:tr w:rsidR="00D4104B" w:rsidRPr="000D1E0E" w14:paraId="3929D67F" w14:textId="77777777" w:rsidTr="00B6360F">
        <w:trPr>
          <w:trHeight w:val="377"/>
        </w:trPr>
        <w:tc>
          <w:tcPr>
            <w:tcW w:w="6380" w:type="dxa"/>
            <w:vAlign w:val="bottom"/>
          </w:tcPr>
          <w:p w14:paraId="3F8CF31C" w14:textId="340D3BB7" w:rsidR="00D4104B" w:rsidRPr="000D1E0E" w:rsidRDefault="00D4104B" w:rsidP="00D4104B">
            <w:pPr>
              <w:jc w:val="both"/>
              <w:rPr>
                <w:rFonts w:ascii="Arial" w:hAnsi="Arial" w:cs="Arial"/>
                <w:color w:val="000000"/>
              </w:rPr>
            </w:pPr>
            <w:r>
              <w:rPr>
                <w:rFonts w:ascii="Calibri" w:hAnsi="Calibri" w:cs="Calibri"/>
                <w:color w:val="000000"/>
              </w:rPr>
              <w:lastRenderedPageBreak/>
              <w:t>Vistoria com emissão de parecer sobre a drenagem pluvial da Rua Ivo Villa, em resposta à ofício do MPSC</w:t>
            </w:r>
          </w:p>
        </w:tc>
        <w:tc>
          <w:tcPr>
            <w:tcW w:w="2120" w:type="dxa"/>
            <w:noWrap/>
            <w:vAlign w:val="center"/>
          </w:tcPr>
          <w:p w14:paraId="1D574CCB" w14:textId="7AB8A67B" w:rsidR="00D4104B" w:rsidRPr="000D1E0E" w:rsidRDefault="00D4104B" w:rsidP="00D4104B">
            <w:pPr>
              <w:jc w:val="both"/>
              <w:rPr>
                <w:rFonts w:ascii="Arial" w:hAnsi="Arial" w:cs="Arial"/>
                <w:color w:val="000000"/>
              </w:rPr>
            </w:pPr>
            <w:r>
              <w:rPr>
                <w:rFonts w:ascii="Calibri" w:hAnsi="Calibri" w:cs="Calibri"/>
                <w:color w:val="000000"/>
              </w:rPr>
              <w:t>R$ 1.500,00</w:t>
            </w:r>
          </w:p>
        </w:tc>
      </w:tr>
      <w:tr w:rsidR="00D4104B" w:rsidRPr="000D1E0E" w14:paraId="6BF0F5F1" w14:textId="77777777" w:rsidTr="00F22456">
        <w:trPr>
          <w:trHeight w:val="377"/>
        </w:trPr>
        <w:tc>
          <w:tcPr>
            <w:tcW w:w="6380" w:type="dxa"/>
            <w:vAlign w:val="center"/>
          </w:tcPr>
          <w:p w14:paraId="360FE972" w14:textId="2A806C3A" w:rsidR="00D4104B" w:rsidRPr="000D1E0E" w:rsidRDefault="00D4104B" w:rsidP="00D4104B">
            <w:pPr>
              <w:jc w:val="both"/>
              <w:rPr>
                <w:rFonts w:ascii="Arial" w:hAnsi="Arial" w:cs="Arial"/>
                <w:color w:val="000000"/>
              </w:rPr>
            </w:pPr>
            <w:r>
              <w:rPr>
                <w:rFonts w:ascii="Calibri" w:hAnsi="Calibri" w:cs="Calibri"/>
                <w:color w:val="000000"/>
              </w:rPr>
              <w:t xml:space="preserve">Projeto completo para o novo quartel do Corpo de Bombeiros de Xaxim. Incluindo projeto arquitetônico, acessibilidade, hidráulico, sanitário, pluvial, climatização, estrutural, muros de contenção, terraplenagem, preventivo contra incêndio, memoriais descritivos e planilha orçamentária </w:t>
            </w:r>
          </w:p>
        </w:tc>
        <w:tc>
          <w:tcPr>
            <w:tcW w:w="2120" w:type="dxa"/>
            <w:noWrap/>
            <w:vAlign w:val="center"/>
          </w:tcPr>
          <w:p w14:paraId="1B7B802D" w14:textId="1BC4A3EC" w:rsidR="00D4104B" w:rsidRPr="000D1E0E" w:rsidRDefault="00D4104B" w:rsidP="00D4104B">
            <w:pPr>
              <w:jc w:val="both"/>
              <w:rPr>
                <w:rFonts w:ascii="Arial" w:hAnsi="Arial" w:cs="Arial"/>
                <w:color w:val="000000"/>
              </w:rPr>
            </w:pPr>
            <w:r>
              <w:rPr>
                <w:rFonts w:ascii="Calibri" w:hAnsi="Calibri" w:cs="Calibri"/>
                <w:color w:val="000000"/>
              </w:rPr>
              <w:t>R$ 70.000,00</w:t>
            </w:r>
          </w:p>
        </w:tc>
      </w:tr>
      <w:tr w:rsidR="00285CC1" w:rsidRPr="000D1E0E" w14:paraId="7B67BE3C" w14:textId="77777777" w:rsidTr="00285CC1">
        <w:trPr>
          <w:trHeight w:val="315"/>
        </w:trPr>
        <w:tc>
          <w:tcPr>
            <w:tcW w:w="6380" w:type="dxa"/>
            <w:noWrap/>
            <w:hideMark/>
          </w:tcPr>
          <w:p w14:paraId="0DAFF9BC" w14:textId="49D0E679" w:rsidR="00285CC1" w:rsidRPr="000D1E0E" w:rsidRDefault="002218DB" w:rsidP="000D1E0E">
            <w:pPr>
              <w:jc w:val="both"/>
              <w:rPr>
                <w:rFonts w:ascii="Arial" w:eastAsia="Times New Roman" w:hAnsi="Arial" w:cs="Arial"/>
                <w:b/>
                <w:bCs/>
                <w:color w:val="000000"/>
                <w:lang w:eastAsia="pt-BR"/>
              </w:rPr>
            </w:pPr>
            <w:r w:rsidRPr="000D1E0E">
              <w:rPr>
                <w:rFonts w:ascii="Arial" w:eastAsia="Times New Roman" w:hAnsi="Arial" w:cs="Arial"/>
                <w:b/>
                <w:bCs/>
                <w:color w:val="000000"/>
                <w:lang w:eastAsia="pt-BR"/>
              </w:rPr>
              <w:t>SUPORTE TÉCNICO</w:t>
            </w:r>
          </w:p>
        </w:tc>
        <w:tc>
          <w:tcPr>
            <w:tcW w:w="2120" w:type="dxa"/>
            <w:noWrap/>
            <w:hideMark/>
          </w:tcPr>
          <w:p w14:paraId="330C56B9" w14:textId="68BC2DB0" w:rsidR="00285CC1" w:rsidRPr="000D1E0E" w:rsidRDefault="00285CC1" w:rsidP="000D1E0E">
            <w:pPr>
              <w:jc w:val="both"/>
              <w:rPr>
                <w:rFonts w:ascii="Arial" w:eastAsia="Times New Roman" w:hAnsi="Arial" w:cs="Arial"/>
                <w:b/>
                <w:bCs/>
                <w:color w:val="000000"/>
                <w:lang w:eastAsia="pt-BR"/>
              </w:rPr>
            </w:pPr>
          </w:p>
        </w:tc>
      </w:tr>
      <w:tr w:rsidR="00D4104B" w:rsidRPr="000D1E0E" w14:paraId="7B99EDCF" w14:textId="77777777" w:rsidTr="00B6360F">
        <w:trPr>
          <w:trHeight w:val="600"/>
        </w:trPr>
        <w:tc>
          <w:tcPr>
            <w:tcW w:w="6380" w:type="dxa"/>
            <w:vAlign w:val="bottom"/>
          </w:tcPr>
          <w:p w14:paraId="55FA0B7E" w14:textId="179D62D2" w:rsidR="00D4104B" w:rsidRPr="000D1E0E" w:rsidRDefault="00D4104B" w:rsidP="00D4104B">
            <w:pPr>
              <w:jc w:val="both"/>
              <w:rPr>
                <w:rFonts w:ascii="Arial" w:eastAsia="Times New Roman" w:hAnsi="Arial" w:cs="Arial"/>
                <w:color w:val="000000"/>
                <w:lang w:eastAsia="pt-BR"/>
              </w:rPr>
            </w:pPr>
            <w:r>
              <w:rPr>
                <w:rFonts w:ascii="Calibri" w:hAnsi="Calibri" w:cs="Calibri"/>
                <w:color w:val="000000"/>
              </w:rPr>
              <w:t>Atendimento eng. João, referente aos projetos preventivos das escolas do município</w:t>
            </w:r>
          </w:p>
        </w:tc>
        <w:tc>
          <w:tcPr>
            <w:tcW w:w="2120" w:type="dxa"/>
            <w:noWrap/>
            <w:vAlign w:val="center"/>
          </w:tcPr>
          <w:p w14:paraId="7497B8D0" w14:textId="0BE4DA4C" w:rsidR="00D4104B" w:rsidRPr="000D1E0E" w:rsidRDefault="00D4104B" w:rsidP="00D4104B">
            <w:pPr>
              <w:jc w:val="both"/>
              <w:rPr>
                <w:rFonts w:ascii="Arial" w:eastAsia="Times New Roman" w:hAnsi="Arial" w:cs="Arial"/>
                <w:color w:val="000000"/>
                <w:lang w:eastAsia="pt-BR"/>
              </w:rPr>
            </w:pPr>
            <w:r>
              <w:rPr>
                <w:rFonts w:ascii="Calibri" w:hAnsi="Calibri" w:cs="Calibri"/>
                <w:color w:val="000000"/>
              </w:rPr>
              <w:t>R$ 200,00</w:t>
            </w:r>
          </w:p>
        </w:tc>
      </w:tr>
      <w:tr w:rsidR="00D4104B" w:rsidRPr="000D1E0E" w14:paraId="73E456AB" w14:textId="77777777" w:rsidTr="00B6360F">
        <w:trPr>
          <w:trHeight w:val="600"/>
        </w:trPr>
        <w:tc>
          <w:tcPr>
            <w:tcW w:w="6380" w:type="dxa"/>
            <w:vAlign w:val="bottom"/>
          </w:tcPr>
          <w:p w14:paraId="5B450DEA" w14:textId="699C2DBD" w:rsidR="00D4104B" w:rsidRPr="000D1E0E" w:rsidRDefault="00D4104B" w:rsidP="00D4104B">
            <w:pPr>
              <w:jc w:val="both"/>
              <w:rPr>
                <w:rFonts w:ascii="Arial" w:eastAsia="Times New Roman" w:hAnsi="Arial" w:cs="Arial"/>
                <w:color w:val="000000"/>
                <w:lang w:eastAsia="pt-BR"/>
              </w:rPr>
            </w:pPr>
            <w:r>
              <w:rPr>
                <w:rFonts w:ascii="Calibri" w:hAnsi="Calibri" w:cs="Calibri"/>
                <w:color w:val="000000"/>
              </w:rPr>
              <w:t>Elaboração de parecer relacionado à substituição de estrutura de reservatório para sistema hidráulico preventivo das escolas</w:t>
            </w:r>
          </w:p>
        </w:tc>
        <w:tc>
          <w:tcPr>
            <w:tcW w:w="2120" w:type="dxa"/>
            <w:noWrap/>
            <w:vAlign w:val="center"/>
          </w:tcPr>
          <w:p w14:paraId="0333C39F" w14:textId="27939084" w:rsidR="00D4104B" w:rsidRPr="000D1E0E" w:rsidRDefault="00D4104B" w:rsidP="00D4104B">
            <w:pPr>
              <w:jc w:val="both"/>
              <w:rPr>
                <w:rFonts w:ascii="Arial" w:eastAsia="Times New Roman" w:hAnsi="Arial" w:cs="Arial"/>
                <w:color w:val="000000"/>
                <w:lang w:eastAsia="pt-BR"/>
              </w:rPr>
            </w:pPr>
            <w:r>
              <w:rPr>
                <w:rFonts w:ascii="Calibri" w:hAnsi="Calibri" w:cs="Calibri"/>
                <w:color w:val="000000"/>
              </w:rPr>
              <w:t>R$ 200,00</w:t>
            </w:r>
          </w:p>
        </w:tc>
      </w:tr>
      <w:tr w:rsidR="00D4104B" w:rsidRPr="000D1E0E" w14:paraId="41E08E9C" w14:textId="77777777" w:rsidTr="00B6360F">
        <w:trPr>
          <w:trHeight w:val="600"/>
        </w:trPr>
        <w:tc>
          <w:tcPr>
            <w:tcW w:w="6380" w:type="dxa"/>
            <w:vAlign w:val="bottom"/>
          </w:tcPr>
          <w:p w14:paraId="19DDC8E6" w14:textId="631BDE29" w:rsidR="00D4104B" w:rsidRPr="000D1E0E" w:rsidRDefault="00D4104B" w:rsidP="00D4104B">
            <w:pPr>
              <w:jc w:val="both"/>
              <w:rPr>
                <w:rFonts w:ascii="Arial" w:eastAsia="Times New Roman" w:hAnsi="Arial" w:cs="Arial"/>
                <w:color w:val="000000"/>
                <w:lang w:eastAsia="pt-BR"/>
              </w:rPr>
            </w:pPr>
            <w:r>
              <w:rPr>
                <w:rFonts w:ascii="Calibri" w:hAnsi="Calibri" w:cs="Calibri"/>
                <w:color w:val="000000"/>
              </w:rPr>
              <w:t>Atendimento Sidecler</w:t>
            </w:r>
          </w:p>
        </w:tc>
        <w:tc>
          <w:tcPr>
            <w:tcW w:w="2120" w:type="dxa"/>
            <w:noWrap/>
            <w:vAlign w:val="center"/>
          </w:tcPr>
          <w:p w14:paraId="6C70E3D0" w14:textId="3F26AC4D" w:rsidR="00D4104B" w:rsidRPr="000D1E0E" w:rsidRDefault="00D4104B" w:rsidP="00D4104B">
            <w:pPr>
              <w:jc w:val="both"/>
              <w:rPr>
                <w:rFonts w:ascii="Arial" w:eastAsia="Times New Roman" w:hAnsi="Arial" w:cs="Arial"/>
                <w:color w:val="000000"/>
                <w:lang w:eastAsia="pt-BR"/>
              </w:rPr>
            </w:pPr>
            <w:r>
              <w:rPr>
                <w:rFonts w:ascii="Calibri" w:hAnsi="Calibri" w:cs="Calibri"/>
                <w:color w:val="000000"/>
              </w:rPr>
              <w:t>R$ 100,00</w:t>
            </w:r>
          </w:p>
        </w:tc>
      </w:tr>
      <w:tr w:rsidR="00D4104B" w:rsidRPr="000D1E0E" w14:paraId="793CEC99" w14:textId="77777777" w:rsidTr="005B4CA1">
        <w:trPr>
          <w:trHeight w:val="600"/>
        </w:trPr>
        <w:tc>
          <w:tcPr>
            <w:tcW w:w="6380" w:type="dxa"/>
            <w:vAlign w:val="center"/>
          </w:tcPr>
          <w:p w14:paraId="26B0F7C1" w14:textId="78A597A2" w:rsidR="00D4104B" w:rsidRDefault="00D4104B" w:rsidP="00D4104B">
            <w:pPr>
              <w:jc w:val="both"/>
              <w:rPr>
                <w:rFonts w:ascii="Calibri" w:hAnsi="Calibri" w:cs="Calibri"/>
                <w:color w:val="000000"/>
              </w:rPr>
            </w:pPr>
            <w:r>
              <w:rPr>
                <w:rFonts w:ascii="Calibri" w:hAnsi="Calibri" w:cs="Calibri"/>
                <w:color w:val="000000"/>
              </w:rPr>
              <w:t>Elaboração de justificativa sobre estacionamentos da Avenida Irineu Bornhausen</w:t>
            </w:r>
          </w:p>
        </w:tc>
        <w:tc>
          <w:tcPr>
            <w:tcW w:w="2120" w:type="dxa"/>
            <w:noWrap/>
            <w:vAlign w:val="center"/>
          </w:tcPr>
          <w:p w14:paraId="6E1D6873" w14:textId="03B727C1" w:rsidR="00D4104B" w:rsidRDefault="00D4104B" w:rsidP="00D4104B">
            <w:pPr>
              <w:jc w:val="both"/>
              <w:rPr>
                <w:rFonts w:ascii="Calibri" w:hAnsi="Calibri" w:cs="Calibri"/>
                <w:color w:val="000000"/>
              </w:rPr>
            </w:pPr>
            <w:r>
              <w:rPr>
                <w:rFonts w:ascii="Calibri" w:hAnsi="Calibri" w:cs="Calibri"/>
                <w:color w:val="000000"/>
              </w:rPr>
              <w:t>R$ 100,00</w:t>
            </w:r>
          </w:p>
        </w:tc>
      </w:tr>
    </w:tbl>
    <w:p w14:paraId="089515FE" w14:textId="5AC8D70A" w:rsidR="00DD5477" w:rsidRPr="000D1E0E" w:rsidRDefault="00DD5477" w:rsidP="000D1E0E">
      <w:pPr>
        <w:jc w:val="both"/>
        <w:rPr>
          <w:rFonts w:ascii="Arial" w:hAnsi="Arial" w:cs="Arial"/>
          <w:b/>
          <w:bCs/>
        </w:rPr>
      </w:pPr>
    </w:p>
    <w:tbl>
      <w:tblPr>
        <w:tblStyle w:val="TabeladeGradeClara"/>
        <w:tblW w:w="5012" w:type="pct"/>
        <w:tblLayout w:type="fixed"/>
        <w:tblLook w:val="04A0" w:firstRow="1" w:lastRow="0" w:firstColumn="1" w:lastColumn="0" w:noHBand="0" w:noVBand="1"/>
      </w:tblPr>
      <w:tblGrid>
        <w:gridCol w:w="8514"/>
      </w:tblGrid>
      <w:tr w:rsidR="00F561F3" w:rsidRPr="000D1E0E" w14:paraId="5AF39E97" w14:textId="77777777" w:rsidTr="00B6360F">
        <w:trPr>
          <w:trHeight w:val="315"/>
        </w:trPr>
        <w:tc>
          <w:tcPr>
            <w:tcW w:w="5000" w:type="pct"/>
            <w:shd w:val="clear" w:color="auto" w:fill="FFD966" w:themeFill="accent4" w:themeFillTint="99"/>
            <w:noWrap/>
            <w:vAlign w:val="center"/>
            <w:hideMark/>
          </w:tcPr>
          <w:p w14:paraId="0AD2FAFE" w14:textId="26451469" w:rsidR="00F561F3" w:rsidRPr="000D1E0E" w:rsidRDefault="00F561F3" w:rsidP="000D1E0E">
            <w:pPr>
              <w:jc w:val="both"/>
              <w:rPr>
                <w:rFonts w:ascii="Arial" w:eastAsia="Times New Roman" w:hAnsi="Arial" w:cs="Arial"/>
                <w:b/>
                <w:bCs/>
                <w:color w:val="000000"/>
                <w:lang w:eastAsia="pt-BR"/>
              </w:rPr>
            </w:pPr>
            <w:r w:rsidRPr="000D1E0E">
              <w:rPr>
                <w:rFonts w:ascii="Arial" w:eastAsia="Times New Roman" w:hAnsi="Arial" w:cs="Arial"/>
                <w:b/>
                <w:bCs/>
                <w:color w:val="000000"/>
                <w:lang w:eastAsia="pt-BR"/>
              </w:rPr>
              <w:t xml:space="preserve">OUTROS - TOTAL R$ </w:t>
            </w:r>
            <w:r w:rsidR="00D4104B">
              <w:rPr>
                <w:rFonts w:ascii="Arial" w:eastAsia="Times New Roman" w:hAnsi="Arial" w:cs="Arial"/>
                <w:b/>
                <w:bCs/>
                <w:color w:val="000000"/>
                <w:lang w:eastAsia="pt-BR"/>
              </w:rPr>
              <w:t>7</w:t>
            </w:r>
            <w:r w:rsidRPr="000D1E0E">
              <w:rPr>
                <w:rFonts w:ascii="Arial" w:eastAsia="Times New Roman" w:hAnsi="Arial" w:cs="Arial"/>
                <w:b/>
                <w:bCs/>
                <w:color w:val="000000"/>
                <w:lang w:eastAsia="pt-BR"/>
              </w:rPr>
              <w:t>.</w:t>
            </w:r>
            <w:r w:rsidR="00D4104B">
              <w:rPr>
                <w:rFonts w:ascii="Arial" w:eastAsia="Times New Roman" w:hAnsi="Arial" w:cs="Arial"/>
                <w:b/>
                <w:bCs/>
                <w:color w:val="000000"/>
                <w:lang w:eastAsia="pt-BR"/>
              </w:rPr>
              <w:t>900</w:t>
            </w:r>
            <w:r w:rsidRPr="000D1E0E">
              <w:rPr>
                <w:rFonts w:ascii="Arial" w:eastAsia="Times New Roman" w:hAnsi="Arial" w:cs="Arial"/>
                <w:b/>
                <w:bCs/>
                <w:color w:val="000000"/>
                <w:lang w:eastAsia="pt-BR"/>
              </w:rPr>
              <w:t>,00</w:t>
            </w:r>
          </w:p>
        </w:tc>
      </w:tr>
    </w:tbl>
    <w:p w14:paraId="3AAF1122" w14:textId="4F17E929" w:rsidR="00F561F3" w:rsidRPr="000D1E0E" w:rsidRDefault="00F561F3" w:rsidP="000D1E0E">
      <w:pPr>
        <w:jc w:val="both"/>
        <w:rPr>
          <w:rFonts w:ascii="Arial" w:hAnsi="Arial" w:cs="Arial"/>
          <w:b/>
          <w:bCs/>
        </w:rPr>
      </w:pPr>
    </w:p>
    <w:tbl>
      <w:tblPr>
        <w:tblStyle w:val="TabeladeGradeClara"/>
        <w:tblW w:w="8500" w:type="dxa"/>
        <w:tblLook w:val="04A0" w:firstRow="1" w:lastRow="0" w:firstColumn="1" w:lastColumn="0" w:noHBand="0" w:noVBand="1"/>
      </w:tblPr>
      <w:tblGrid>
        <w:gridCol w:w="6520"/>
        <w:gridCol w:w="1980"/>
      </w:tblGrid>
      <w:tr w:rsidR="00F561F3" w:rsidRPr="000D1E0E" w14:paraId="1AD8D086" w14:textId="77777777" w:rsidTr="00A94302">
        <w:trPr>
          <w:trHeight w:val="315"/>
        </w:trPr>
        <w:tc>
          <w:tcPr>
            <w:tcW w:w="6520" w:type="dxa"/>
            <w:noWrap/>
            <w:hideMark/>
          </w:tcPr>
          <w:p w14:paraId="6B22A8E8" w14:textId="77777777" w:rsidR="00F561F3" w:rsidRPr="000D1E0E" w:rsidRDefault="00F561F3" w:rsidP="000D1E0E">
            <w:pPr>
              <w:jc w:val="both"/>
              <w:rPr>
                <w:rFonts w:ascii="Arial" w:eastAsia="Times New Roman" w:hAnsi="Arial" w:cs="Arial"/>
                <w:b/>
                <w:bCs/>
                <w:color w:val="000000"/>
                <w:lang w:eastAsia="pt-BR"/>
              </w:rPr>
            </w:pPr>
            <w:r w:rsidRPr="000D1E0E">
              <w:rPr>
                <w:rFonts w:ascii="Arial" w:eastAsia="Times New Roman" w:hAnsi="Arial" w:cs="Arial"/>
                <w:b/>
                <w:bCs/>
                <w:color w:val="000000"/>
                <w:lang w:eastAsia="pt-BR"/>
              </w:rPr>
              <w:t>DIVERSOS</w:t>
            </w:r>
          </w:p>
        </w:tc>
        <w:tc>
          <w:tcPr>
            <w:tcW w:w="1980" w:type="dxa"/>
            <w:noWrap/>
            <w:hideMark/>
          </w:tcPr>
          <w:p w14:paraId="2BB6B209" w14:textId="20A4B126" w:rsidR="00F561F3" w:rsidRPr="000D1E0E" w:rsidRDefault="00F561F3" w:rsidP="000D1E0E">
            <w:pPr>
              <w:jc w:val="both"/>
              <w:rPr>
                <w:rFonts w:ascii="Arial" w:eastAsia="Times New Roman" w:hAnsi="Arial" w:cs="Arial"/>
                <w:b/>
                <w:bCs/>
                <w:color w:val="000000"/>
                <w:lang w:eastAsia="pt-BR"/>
              </w:rPr>
            </w:pPr>
            <w:r w:rsidRPr="000D1E0E">
              <w:rPr>
                <w:rFonts w:ascii="Arial" w:eastAsia="Times New Roman" w:hAnsi="Arial" w:cs="Arial"/>
                <w:b/>
                <w:bCs/>
                <w:color w:val="000000"/>
                <w:lang w:eastAsia="pt-BR"/>
              </w:rPr>
              <w:t>Valor Item</w:t>
            </w:r>
          </w:p>
        </w:tc>
      </w:tr>
      <w:tr w:rsidR="00D4104B" w:rsidRPr="000D1E0E" w14:paraId="2D26CB15" w14:textId="77777777" w:rsidTr="0006418D">
        <w:trPr>
          <w:trHeight w:val="327"/>
        </w:trPr>
        <w:tc>
          <w:tcPr>
            <w:tcW w:w="6520" w:type="dxa"/>
            <w:vAlign w:val="bottom"/>
          </w:tcPr>
          <w:p w14:paraId="0AC46293" w14:textId="01E7298D" w:rsidR="00D4104B" w:rsidRPr="000D1E0E" w:rsidRDefault="00D4104B" w:rsidP="00D4104B">
            <w:pPr>
              <w:jc w:val="both"/>
              <w:rPr>
                <w:rFonts w:ascii="Arial" w:eastAsia="Times New Roman" w:hAnsi="Arial" w:cs="Arial"/>
                <w:lang w:eastAsia="pt-BR"/>
              </w:rPr>
            </w:pPr>
            <w:r>
              <w:rPr>
                <w:rFonts w:ascii="Calibri" w:hAnsi="Calibri" w:cs="Calibri"/>
                <w:color w:val="000000"/>
              </w:rPr>
              <w:t>Reuniões, apresentações e desenvolvimento de projeto e orçamento para estande da AMAI em feira em eventos</w:t>
            </w:r>
          </w:p>
        </w:tc>
        <w:tc>
          <w:tcPr>
            <w:tcW w:w="1980" w:type="dxa"/>
            <w:noWrap/>
            <w:vAlign w:val="center"/>
          </w:tcPr>
          <w:p w14:paraId="2B06563A" w14:textId="1C31C16B" w:rsidR="00D4104B" w:rsidRPr="000D1E0E" w:rsidRDefault="00D4104B" w:rsidP="00D4104B">
            <w:pPr>
              <w:jc w:val="both"/>
              <w:rPr>
                <w:rFonts w:ascii="Arial" w:eastAsia="Times New Roman" w:hAnsi="Arial" w:cs="Arial"/>
                <w:lang w:eastAsia="pt-BR"/>
              </w:rPr>
            </w:pPr>
            <w:r>
              <w:rPr>
                <w:rFonts w:ascii="Calibri" w:hAnsi="Calibri" w:cs="Calibri"/>
                <w:color w:val="000000"/>
              </w:rPr>
              <w:t>R$ 1.200,00</w:t>
            </w:r>
          </w:p>
        </w:tc>
      </w:tr>
      <w:tr w:rsidR="00D4104B" w:rsidRPr="000D1E0E" w14:paraId="68954607" w14:textId="77777777" w:rsidTr="0006418D">
        <w:trPr>
          <w:trHeight w:val="300"/>
        </w:trPr>
        <w:tc>
          <w:tcPr>
            <w:tcW w:w="6520" w:type="dxa"/>
            <w:vAlign w:val="bottom"/>
          </w:tcPr>
          <w:p w14:paraId="4449C091" w14:textId="3BD5EC62" w:rsidR="00D4104B" w:rsidRPr="000D1E0E" w:rsidRDefault="00D4104B" w:rsidP="00D4104B">
            <w:pPr>
              <w:jc w:val="both"/>
              <w:rPr>
                <w:rFonts w:ascii="Arial" w:eastAsia="Times New Roman" w:hAnsi="Arial" w:cs="Arial"/>
                <w:lang w:eastAsia="pt-BR"/>
              </w:rPr>
            </w:pPr>
            <w:r>
              <w:rPr>
                <w:rFonts w:ascii="Calibri" w:hAnsi="Calibri" w:cs="Calibri"/>
                <w:color w:val="000000"/>
              </w:rPr>
              <w:t>Elaboração de croqui, orçamentos e reunões para cobertura de garagens da AMAI</w:t>
            </w:r>
          </w:p>
        </w:tc>
        <w:tc>
          <w:tcPr>
            <w:tcW w:w="1980" w:type="dxa"/>
            <w:noWrap/>
            <w:vAlign w:val="center"/>
          </w:tcPr>
          <w:p w14:paraId="5C6D4FA5" w14:textId="18DA3329" w:rsidR="00D4104B" w:rsidRPr="000D1E0E" w:rsidRDefault="00D4104B" w:rsidP="00D4104B">
            <w:pPr>
              <w:jc w:val="both"/>
              <w:rPr>
                <w:rFonts w:ascii="Arial" w:eastAsia="Times New Roman" w:hAnsi="Arial" w:cs="Arial"/>
                <w:lang w:eastAsia="pt-BR"/>
              </w:rPr>
            </w:pPr>
            <w:r>
              <w:rPr>
                <w:rFonts w:ascii="Calibri" w:hAnsi="Calibri" w:cs="Calibri"/>
                <w:color w:val="000000"/>
              </w:rPr>
              <w:t>R$ 300,00</w:t>
            </w:r>
          </w:p>
        </w:tc>
      </w:tr>
      <w:tr w:rsidR="00D4104B" w:rsidRPr="000D1E0E" w14:paraId="1640BB7B" w14:textId="77777777" w:rsidTr="00966FF5">
        <w:trPr>
          <w:trHeight w:val="600"/>
        </w:trPr>
        <w:tc>
          <w:tcPr>
            <w:tcW w:w="6520" w:type="dxa"/>
            <w:vAlign w:val="center"/>
          </w:tcPr>
          <w:p w14:paraId="41AC799F" w14:textId="49DFC6AB" w:rsidR="00D4104B" w:rsidRPr="000D1E0E" w:rsidRDefault="00D4104B" w:rsidP="00D4104B">
            <w:pPr>
              <w:jc w:val="both"/>
              <w:rPr>
                <w:rFonts w:ascii="Arial" w:eastAsia="Times New Roman" w:hAnsi="Arial" w:cs="Arial"/>
                <w:lang w:eastAsia="pt-BR"/>
              </w:rPr>
            </w:pPr>
            <w:r>
              <w:rPr>
                <w:rFonts w:ascii="Calibri" w:hAnsi="Calibri" w:cs="Calibri"/>
                <w:color w:val="000000"/>
              </w:rPr>
              <w:t>Capacitação sobre BIM em Chapecó</w:t>
            </w:r>
          </w:p>
        </w:tc>
        <w:tc>
          <w:tcPr>
            <w:tcW w:w="1980" w:type="dxa"/>
            <w:noWrap/>
            <w:vAlign w:val="center"/>
          </w:tcPr>
          <w:p w14:paraId="10C2A500" w14:textId="28D564AA" w:rsidR="00D4104B" w:rsidRPr="000D1E0E" w:rsidRDefault="00D4104B" w:rsidP="00D4104B">
            <w:pPr>
              <w:jc w:val="both"/>
              <w:rPr>
                <w:rFonts w:ascii="Arial" w:eastAsia="Times New Roman" w:hAnsi="Arial" w:cs="Arial"/>
                <w:lang w:eastAsia="pt-BR"/>
              </w:rPr>
            </w:pPr>
            <w:r>
              <w:rPr>
                <w:rFonts w:ascii="Calibri" w:hAnsi="Calibri" w:cs="Calibri"/>
                <w:color w:val="000000"/>
              </w:rPr>
              <w:t>R$ 800,00</w:t>
            </w:r>
          </w:p>
        </w:tc>
      </w:tr>
      <w:tr w:rsidR="00D4104B" w:rsidRPr="000D1E0E" w14:paraId="0301F03C" w14:textId="77777777" w:rsidTr="00966FF5">
        <w:trPr>
          <w:trHeight w:val="348"/>
        </w:trPr>
        <w:tc>
          <w:tcPr>
            <w:tcW w:w="6520" w:type="dxa"/>
            <w:vAlign w:val="bottom"/>
          </w:tcPr>
          <w:p w14:paraId="4C65264A" w14:textId="1D839FBB" w:rsidR="00D4104B" w:rsidRPr="000D1E0E" w:rsidRDefault="00D4104B" w:rsidP="00D4104B">
            <w:pPr>
              <w:jc w:val="both"/>
              <w:rPr>
                <w:rFonts w:ascii="Arial" w:eastAsia="Times New Roman" w:hAnsi="Arial" w:cs="Arial"/>
                <w:lang w:eastAsia="pt-BR"/>
              </w:rPr>
            </w:pPr>
            <w:r>
              <w:rPr>
                <w:rFonts w:ascii="Calibri" w:hAnsi="Calibri" w:cs="Calibri"/>
                <w:color w:val="000000"/>
              </w:rPr>
              <w:t xml:space="preserve">Capacitação sobre orçamentação de obras públicas em Florianópolis </w:t>
            </w:r>
          </w:p>
        </w:tc>
        <w:tc>
          <w:tcPr>
            <w:tcW w:w="1980" w:type="dxa"/>
            <w:noWrap/>
            <w:vAlign w:val="center"/>
          </w:tcPr>
          <w:p w14:paraId="5F7ABF18" w14:textId="5D9397D5" w:rsidR="00D4104B" w:rsidRPr="000D1E0E" w:rsidRDefault="00D4104B" w:rsidP="00D4104B">
            <w:pPr>
              <w:jc w:val="both"/>
              <w:rPr>
                <w:rFonts w:ascii="Arial" w:eastAsia="Times New Roman" w:hAnsi="Arial" w:cs="Arial"/>
                <w:lang w:eastAsia="pt-BR"/>
              </w:rPr>
            </w:pPr>
            <w:r>
              <w:rPr>
                <w:rFonts w:ascii="Calibri" w:hAnsi="Calibri" w:cs="Calibri"/>
                <w:color w:val="000000"/>
              </w:rPr>
              <w:t>R$ 2.800,00</w:t>
            </w:r>
          </w:p>
        </w:tc>
      </w:tr>
      <w:tr w:rsidR="00D4104B" w:rsidRPr="000D1E0E" w14:paraId="230ABE95" w14:textId="77777777" w:rsidTr="00F51039">
        <w:trPr>
          <w:trHeight w:val="600"/>
        </w:trPr>
        <w:tc>
          <w:tcPr>
            <w:tcW w:w="6520" w:type="dxa"/>
            <w:vAlign w:val="center"/>
          </w:tcPr>
          <w:p w14:paraId="7C69F294" w14:textId="1EED7BC2" w:rsidR="00D4104B" w:rsidRPr="000D1E0E" w:rsidRDefault="00D4104B" w:rsidP="00D4104B">
            <w:pPr>
              <w:jc w:val="both"/>
              <w:rPr>
                <w:rFonts w:ascii="Arial" w:eastAsia="Times New Roman" w:hAnsi="Arial" w:cs="Arial"/>
                <w:lang w:eastAsia="pt-BR"/>
              </w:rPr>
            </w:pPr>
            <w:r>
              <w:rPr>
                <w:rFonts w:ascii="Calibri" w:hAnsi="Calibri" w:cs="Calibri"/>
                <w:color w:val="000000"/>
              </w:rPr>
              <w:t>Reuniões e apresentações de sistemas e softwares para implantação do BIM, bem como conversas sobre tributos e BDI</w:t>
            </w:r>
          </w:p>
        </w:tc>
        <w:tc>
          <w:tcPr>
            <w:tcW w:w="1980" w:type="dxa"/>
            <w:noWrap/>
            <w:vAlign w:val="center"/>
          </w:tcPr>
          <w:p w14:paraId="078C0E3C" w14:textId="17B18391" w:rsidR="00D4104B" w:rsidRPr="000D1E0E" w:rsidRDefault="00D4104B" w:rsidP="00D4104B">
            <w:pPr>
              <w:jc w:val="both"/>
              <w:rPr>
                <w:rFonts w:ascii="Arial" w:eastAsia="Times New Roman" w:hAnsi="Arial" w:cs="Arial"/>
                <w:lang w:eastAsia="pt-BR"/>
              </w:rPr>
            </w:pPr>
            <w:r>
              <w:rPr>
                <w:rFonts w:ascii="Calibri" w:hAnsi="Calibri" w:cs="Calibri"/>
                <w:color w:val="000000"/>
              </w:rPr>
              <w:t>R$ 1.000,00</w:t>
            </w:r>
          </w:p>
        </w:tc>
      </w:tr>
      <w:tr w:rsidR="00D4104B" w:rsidRPr="000D1E0E" w14:paraId="792F7885" w14:textId="77777777" w:rsidTr="00B6360F">
        <w:trPr>
          <w:trHeight w:val="600"/>
        </w:trPr>
        <w:tc>
          <w:tcPr>
            <w:tcW w:w="6520" w:type="dxa"/>
            <w:vAlign w:val="center"/>
          </w:tcPr>
          <w:p w14:paraId="6E3E291A" w14:textId="6DED6450" w:rsidR="00D4104B" w:rsidRPr="000D1E0E" w:rsidRDefault="00D4104B" w:rsidP="00D4104B">
            <w:pPr>
              <w:jc w:val="both"/>
              <w:rPr>
                <w:rFonts w:ascii="Arial" w:eastAsia="Times New Roman" w:hAnsi="Arial" w:cs="Arial"/>
                <w:lang w:eastAsia="pt-BR"/>
              </w:rPr>
            </w:pPr>
            <w:r>
              <w:rPr>
                <w:rFonts w:ascii="Calibri" w:hAnsi="Calibri" w:cs="Calibri"/>
                <w:color w:val="000000"/>
              </w:rPr>
              <w:t xml:space="preserve">Reunião com criação do colegiado de engenharia e arquitetura dos municípios </w:t>
            </w:r>
          </w:p>
        </w:tc>
        <w:tc>
          <w:tcPr>
            <w:tcW w:w="1980" w:type="dxa"/>
            <w:noWrap/>
            <w:vAlign w:val="center"/>
          </w:tcPr>
          <w:p w14:paraId="61BBB584" w14:textId="472E4487" w:rsidR="00D4104B" w:rsidRPr="000D1E0E" w:rsidRDefault="00D4104B" w:rsidP="00D4104B">
            <w:pPr>
              <w:jc w:val="both"/>
              <w:rPr>
                <w:rFonts w:ascii="Arial" w:eastAsia="Times New Roman" w:hAnsi="Arial" w:cs="Arial"/>
                <w:lang w:eastAsia="pt-BR"/>
              </w:rPr>
            </w:pPr>
            <w:r>
              <w:rPr>
                <w:rFonts w:ascii="Calibri" w:hAnsi="Calibri" w:cs="Calibri"/>
                <w:color w:val="000000"/>
              </w:rPr>
              <w:t>R$ 400,00</w:t>
            </w:r>
          </w:p>
        </w:tc>
      </w:tr>
      <w:tr w:rsidR="00D4104B" w:rsidRPr="000D1E0E" w14:paraId="670C9C5D" w14:textId="77777777" w:rsidTr="00FE0AAB">
        <w:trPr>
          <w:trHeight w:val="600"/>
        </w:trPr>
        <w:tc>
          <w:tcPr>
            <w:tcW w:w="6520" w:type="dxa"/>
            <w:vAlign w:val="center"/>
          </w:tcPr>
          <w:p w14:paraId="2D2F71EA" w14:textId="5507C56F" w:rsidR="00D4104B" w:rsidRPr="000D1E0E" w:rsidRDefault="00D4104B" w:rsidP="00D4104B">
            <w:pPr>
              <w:jc w:val="both"/>
              <w:rPr>
                <w:rFonts w:ascii="Arial" w:eastAsia="Times New Roman" w:hAnsi="Arial" w:cs="Arial"/>
                <w:lang w:eastAsia="pt-BR"/>
              </w:rPr>
            </w:pPr>
            <w:r>
              <w:rPr>
                <w:rFonts w:ascii="Calibri" w:hAnsi="Calibri" w:cs="Calibri"/>
                <w:color w:val="000000"/>
              </w:rPr>
              <w:t>Capacitação com equipe da Caixa Economica Federal</w:t>
            </w:r>
          </w:p>
        </w:tc>
        <w:tc>
          <w:tcPr>
            <w:tcW w:w="1980" w:type="dxa"/>
            <w:noWrap/>
            <w:vAlign w:val="center"/>
          </w:tcPr>
          <w:p w14:paraId="1031F18E" w14:textId="262E1DB9" w:rsidR="00D4104B" w:rsidRPr="000D1E0E" w:rsidRDefault="00D4104B" w:rsidP="00D4104B">
            <w:pPr>
              <w:jc w:val="both"/>
              <w:rPr>
                <w:rFonts w:ascii="Arial" w:eastAsia="Times New Roman" w:hAnsi="Arial" w:cs="Arial"/>
                <w:lang w:eastAsia="pt-BR"/>
              </w:rPr>
            </w:pPr>
            <w:r>
              <w:rPr>
                <w:rFonts w:ascii="Calibri" w:hAnsi="Calibri" w:cs="Calibri"/>
                <w:color w:val="000000"/>
              </w:rPr>
              <w:t>R$ 400,00</w:t>
            </w:r>
          </w:p>
        </w:tc>
      </w:tr>
      <w:tr w:rsidR="00D4104B" w:rsidRPr="000D1E0E" w14:paraId="06B14ADE" w14:textId="77777777" w:rsidTr="00FE0AAB">
        <w:trPr>
          <w:trHeight w:val="285"/>
        </w:trPr>
        <w:tc>
          <w:tcPr>
            <w:tcW w:w="6520" w:type="dxa"/>
            <w:vAlign w:val="bottom"/>
          </w:tcPr>
          <w:p w14:paraId="69D79C6F" w14:textId="52371959" w:rsidR="00D4104B" w:rsidRPr="000D1E0E" w:rsidRDefault="00D4104B" w:rsidP="00D4104B">
            <w:pPr>
              <w:jc w:val="both"/>
              <w:rPr>
                <w:rFonts w:ascii="Arial" w:eastAsia="Times New Roman" w:hAnsi="Arial" w:cs="Arial"/>
                <w:lang w:eastAsia="pt-BR"/>
              </w:rPr>
            </w:pPr>
            <w:r>
              <w:rPr>
                <w:rFonts w:ascii="Calibri" w:hAnsi="Calibri" w:cs="Calibri"/>
                <w:color w:val="000000"/>
              </w:rPr>
              <w:t>Reunião referente ao evento comemorativo dos 45 anos da AMAI, com visita de espaços</w:t>
            </w:r>
          </w:p>
        </w:tc>
        <w:tc>
          <w:tcPr>
            <w:tcW w:w="1980" w:type="dxa"/>
            <w:noWrap/>
            <w:vAlign w:val="center"/>
          </w:tcPr>
          <w:p w14:paraId="0F9949CF" w14:textId="26D44EB0" w:rsidR="00D4104B" w:rsidRPr="000D1E0E" w:rsidRDefault="00D4104B" w:rsidP="00D4104B">
            <w:pPr>
              <w:jc w:val="both"/>
              <w:rPr>
                <w:rFonts w:ascii="Arial" w:eastAsia="Times New Roman" w:hAnsi="Arial" w:cs="Arial"/>
                <w:lang w:eastAsia="pt-BR"/>
              </w:rPr>
            </w:pPr>
            <w:r>
              <w:rPr>
                <w:rFonts w:ascii="Calibri" w:hAnsi="Calibri" w:cs="Calibri"/>
                <w:color w:val="000000"/>
              </w:rPr>
              <w:t>R$ 200,00</w:t>
            </w:r>
          </w:p>
        </w:tc>
      </w:tr>
      <w:tr w:rsidR="00D4104B" w:rsidRPr="000D1E0E" w14:paraId="25E0BBAB" w14:textId="77777777" w:rsidTr="00B6360F">
        <w:trPr>
          <w:trHeight w:val="300"/>
        </w:trPr>
        <w:tc>
          <w:tcPr>
            <w:tcW w:w="6520" w:type="dxa"/>
            <w:vAlign w:val="center"/>
          </w:tcPr>
          <w:p w14:paraId="5A91D0C2" w14:textId="4B5BDCBB" w:rsidR="00D4104B" w:rsidRPr="000D1E0E" w:rsidRDefault="00D4104B" w:rsidP="00D4104B">
            <w:pPr>
              <w:jc w:val="both"/>
              <w:rPr>
                <w:rFonts w:ascii="Arial" w:eastAsia="Times New Roman" w:hAnsi="Arial" w:cs="Arial"/>
                <w:lang w:eastAsia="pt-BR"/>
              </w:rPr>
            </w:pPr>
            <w:r>
              <w:rPr>
                <w:rFonts w:ascii="Calibri" w:hAnsi="Calibri" w:cs="Calibri"/>
                <w:color w:val="000000"/>
              </w:rPr>
              <w:t>Capacitação Liga BIM</w:t>
            </w:r>
          </w:p>
        </w:tc>
        <w:tc>
          <w:tcPr>
            <w:tcW w:w="1980" w:type="dxa"/>
            <w:noWrap/>
            <w:vAlign w:val="center"/>
          </w:tcPr>
          <w:p w14:paraId="27027F77" w14:textId="1E2FC3C2" w:rsidR="00D4104B" w:rsidRPr="000D1E0E" w:rsidRDefault="00D4104B" w:rsidP="00D4104B">
            <w:pPr>
              <w:jc w:val="both"/>
              <w:rPr>
                <w:rFonts w:ascii="Arial" w:eastAsia="Times New Roman" w:hAnsi="Arial" w:cs="Arial"/>
                <w:lang w:eastAsia="pt-BR"/>
              </w:rPr>
            </w:pPr>
            <w:r>
              <w:rPr>
                <w:rFonts w:ascii="Calibri" w:hAnsi="Calibri" w:cs="Calibri"/>
                <w:color w:val="000000"/>
              </w:rPr>
              <w:t>R$ 400,00</w:t>
            </w:r>
          </w:p>
        </w:tc>
      </w:tr>
      <w:tr w:rsidR="00D4104B" w:rsidRPr="000D1E0E" w14:paraId="5A63B953" w14:textId="77777777" w:rsidTr="00B6360F">
        <w:trPr>
          <w:trHeight w:val="345"/>
        </w:trPr>
        <w:tc>
          <w:tcPr>
            <w:tcW w:w="6520" w:type="dxa"/>
            <w:vAlign w:val="center"/>
          </w:tcPr>
          <w:p w14:paraId="398C54E1" w14:textId="2975AA71" w:rsidR="00D4104B" w:rsidRPr="000D1E0E" w:rsidRDefault="00D4104B" w:rsidP="00D4104B">
            <w:pPr>
              <w:jc w:val="both"/>
              <w:rPr>
                <w:rFonts w:ascii="Arial" w:eastAsia="Times New Roman" w:hAnsi="Arial" w:cs="Arial"/>
                <w:lang w:eastAsia="pt-BR"/>
              </w:rPr>
            </w:pPr>
            <w:r>
              <w:rPr>
                <w:rFonts w:ascii="Calibri" w:hAnsi="Calibri" w:cs="Calibri"/>
                <w:color w:val="000000"/>
              </w:rPr>
              <w:t xml:space="preserve">Curso Segurança de Barragens </w:t>
            </w:r>
          </w:p>
        </w:tc>
        <w:tc>
          <w:tcPr>
            <w:tcW w:w="1980" w:type="dxa"/>
            <w:noWrap/>
            <w:vAlign w:val="center"/>
          </w:tcPr>
          <w:p w14:paraId="57A119B2" w14:textId="22187709" w:rsidR="00D4104B" w:rsidRPr="000D1E0E" w:rsidRDefault="00D4104B" w:rsidP="00D4104B">
            <w:pPr>
              <w:jc w:val="both"/>
              <w:rPr>
                <w:rFonts w:ascii="Arial" w:eastAsia="Times New Roman" w:hAnsi="Arial" w:cs="Arial"/>
                <w:lang w:eastAsia="pt-BR"/>
              </w:rPr>
            </w:pPr>
            <w:r>
              <w:rPr>
                <w:rFonts w:ascii="Calibri" w:hAnsi="Calibri" w:cs="Calibri"/>
                <w:color w:val="000000"/>
              </w:rPr>
              <w:t>R$ 400,00</w:t>
            </w:r>
          </w:p>
        </w:tc>
      </w:tr>
    </w:tbl>
    <w:p w14:paraId="4AA9A88F" w14:textId="10C15132" w:rsidR="00D4104B" w:rsidRDefault="00D4104B" w:rsidP="000D1E0E">
      <w:pPr>
        <w:jc w:val="both"/>
        <w:rPr>
          <w:rFonts w:ascii="Arial" w:hAnsi="Arial" w:cs="Arial"/>
          <w:b/>
          <w:bCs/>
        </w:rPr>
      </w:pPr>
    </w:p>
    <w:p w14:paraId="0BE5FA55" w14:textId="3EE9BBAD" w:rsidR="00C70ADB" w:rsidRPr="000D1E0E" w:rsidRDefault="00D4104B" w:rsidP="00D4104B">
      <w:pPr>
        <w:rPr>
          <w:rFonts w:ascii="Arial" w:hAnsi="Arial" w:cs="Arial"/>
          <w:b/>
          <w:bCs/>
        </w:rPr>
      </w:pPr>
      <w:r>
        <w:rPr>
          <w:rFonts w:ascii="Arial" w:hAnsi="Arial" w:cs="Arial"/>
          <w:b/>
          <w:bCs/>
        </w:rPr>
        <w:br w:type="page"/>
      </w:r>
    </w:p>
    <w:tbl>
      <w:tblPr>
        <w:tblW w:w="8800" w:type="dxa"/>
        <w:tblCellMar>
          <w:left w:w="70" w:type="dxa"/>
          <w:right w:w="70" w:type="dxa"/>
        </w:tblCellMar>
        <w:tblLook w:val="04A0" w:firstRow="1" w:lastRow="0" w:firstColumn="1" w:lastColumn="0" w:noHBand="0" w:noVBand="1"/>
      </w:tblPr>
      <w:tblGrid>
        <w:gridCol w:w="7000"/>
        <w:gridCol w:w="1800"/>
      </w:tblGrid>
      <w:tr w:rsidR="00D4104B" w:rsidRPr="00D4104B" w14:paraId="456C1455" w14:textId="77777777" w:rsidTr="00D4104B">
        <w:trPr>
          <w:trHeight w:val="20"/>
        </w:trPr>
        <w:tc>
          <w:tcPr>
            <w:tcW w:w="7000" w:type="dxa"/>
            <w:tcBorders>
              <w:top w:val="single" w:sz="8" w:space="0" w:color="auto"/>
              <w:left w:val="single" w:sz="8" w:space="0" w:color="auto"/>
              <w:bottom w:val="single" w:sz="8" w:space="0" w:color="auto"/>
              <w:right w:val="single" w:sz="8" w:space="0" w:color="auto"/>
            </w:tcBorders>
            <w:shd w:val="clear" w:color="000000" w:fill="FFC000"/>
            <w:vAlign w:val="center"/>
            <w:hideMark/>
          </w:tcPr>
          <w:p w14:paraId="24B617B3" w14:textId="77777777" w:rsidR="00D4104B" w:rsidRPr="00D4104B" w:rsidRDefault="00D4104B" w:rsidP="00483266">
            <w:pPr>
              <w:spacing w:line="240" w:lineRule="auto"/>
              <w:jc w:val="center"/>
              <w:rPr>
                <w:rFonts w:ascii="Calibri" w:hAnsi="Calibri" w:cs="Calibri"/>
                <w:b/>
                <w:bCs/>
                <w:color w:val="000000"/>
              </w:rPr>
            </w:pPr>
            <w:r w:rsidRPr="00D4104B">
              <w:rPr>
                <w:rFonts w:ascii="Calibri" w:hAnsi="Calibri" w:cs="Calibri"/>
                <w:b/>
                <w:bCs/>
                <w:color w:val="000000"/>
              </w:rPr>
              <w:lastRenderedPageBreak/>
              <w:t>Especificação do Serviço</w:t>
            </w:r>
          </w:p>
        </w:tc>
        <w:tc>
          <w:tcPr>
            <w:tcW w:w="1800" w:type="dxa"/>
            <w:tcBorders>
              <w:top w:val="single" w:sz="8" w:space="0" w:color="auto"/>
              <w:left w:val="nil"/>
              <w:bottom w:val="single" w:sz="8" w:space="0" w:color="auto"/>
              <w:right w:val="single" w:sz="8" w:space="0" w:color="auto"/>
            </w:tcBorders>
            <w:shd w:val="clear" w:color="000000" w:fill="FFC000"/>
            <w:noWrap/>
            <w:vAlign w:val="center"/>
            <w:hideMark/>
          </w:tcPr>
          <w:p w14:paraId="78B7FCD9" w14:textId="77777777" w:rsidR="00D4104B" w:rsidRPr="00D4104B" w:rsidRDefault="00D4104B" w:rsidP="00483266">
            <w:pPr>
              <w:spacing w:line="240" w:lineRule="auto"/>
              <w:jc w:val="center"/>
              <w:rPr>
                <w:rFonts w:ascii="Calibri" w:hAnsi="Calibri" w:cs="Calibri"/>
                <w:b/>
                <w:bCs/>
                <w:color w:val="000000"/>
              </w:rPr>
            </w:pPr>
            <w:r w:rsidRPr="00D4104B">
              <w:rPr>
                <w:rFonts w:ascii="Calibri" w:hAnsi="Calibri" w:cs="Calibri"/>
                <w:b/>
                <w:bCs/>
                <w:color w:val="000000"/>
              </w:rPr>
              <w:t>Preço R$</w:t>
            </w:r>
          </w:p>
        </w:tc>
      </w:tr>
      <w:tr w:rsidR="00D4104B" w:rsidRPr="00D4104B" w14:paraId="1467CB97" w14:textId="77777777" w:rsidTr="00D4104B">
        <w:trPr>
          <w:trHeight w:val="351"/>
        </w:trPr>
        <w:tc>
          <w:tcPr>
            <w:tcW w:w="7000" w:type="dxa"/>
            <w:tcBorders>
              <w:top w:val="nil"/>
              <w:left w:val="single" w:sz="8" w:space="0" w:color="auto"/>
              <w:bottom w:val="single" w:sz="4" w:space="0" w:color="auto"/>
              <w:right w:val="single" w:sz="4" w:space="0" w:color="auto"/>
            </w:tcBorders>
            <w:shd w:val="clear" w:color="auto" w:fill="auto"/>
            <w:vAlign w:val="bottom"/>
            <w:hideMark/>
          </w:tcPr>
          <w:p w14:paraId="5E54D253" w14:textId="0AA4778D" w:rsidR="00D4104B" w:rsidRPr="00D4104B" w:rsidRDefault="00D4104B" w:rsidP="00483266">
            <w:pPr>
              <w:spacing w:line="240" w:lineRule="auto"/>
              <w:rPr>
                <w:rFonts w:ascii="Calibri" w:hAnsi="Calibri" w:cs="Calibri"/>
                <w:color w:val="000000"/>
              </w:rPr>
            </w:pPr>
            <w:r>
              <w:rPr>
                <w:rFonts w:ascii="Calibri" w:hAnsi="Calibri" w:cs="Calibri"/>
                <w:color w:val="000000"/>
              </w:rPr>
              <w:t>A</w:t>
            </w:r>
            <w:r w:rsidRPr="00D4104B">
              <w:rPr>
                <w:rFonts w:ascii="Calibri" w:hAnsi="Calibri" w:cs="Calibri"/>
                <w:color w:val="000000"/>
              </w:rPr>
              <w:t>nálise - aprovação de Projeto</w:t>
            </w:r>
          </w:p>
        </w:tc>
        <w:tc>
          <w:tcPr>
            <w:tcW w:w="1800" w:type="dxa"/>
            <w:tcBorders>
              <w:top w:val="nil"/>
              <w:left w:val="nil"/>
              <w:bottom w:val="single" w:sz="4" w:space="0" w:color="auto"/>
              <w:right w:val="single" w:sz="8" w:space="0" w:color="auto"/>
            </w:tcBorders>
            <w:shd w:val="clear" w:color="auto" w:fill="auto"/>
            <w:noWrap/>
            <w:vAlign w:val="bottom"/>
            <w:hideMark/>
          </w:tcPr>
          <w:p w14:paraId="7715A4FF" w14:textId="77777777" w:rsidR="00D4104B" w:rsidRPr="00D4104B" w:rsidRDefault="00D4104B" w:rsidP="00483266">
            <w:pPr>
              <w:spacing w:line="240" w:lineRule="auto"/>
              <w:jc w:val="right"/>
              <w:rPr>
                <w:rFonts w:ascii="Calibri" w:hAnsi="Calibri" w:cs="Calibri"/>
                <w:color w:val="000000"/>
              </w:rPr>
            </w:pPr>
            <w:r w:rsidRPr="00D4104B">
              <w:rPr>
                <w:rFonts w:ascii="Calibri" w:hAnsi="Calibri" w:cs="Calibri"/>
                <w:color w:val="000000"/>
              </w:rPr>
              <w:t>100,00/análise</w:t>
            </w:r>
          </w:p>
        </w:tc>
      </w:tr>
      <w:tr w:rsidR="00D4104B" w:rsidRPr="00D4104B" w14:paraId="2522B5B8" w14:textId="77777777" w:rsidTr="00D4104B">
        <w:trPr>
          <w:trHeight w:val="20"/>
        </w:trPr>
        <w:tc>
          <w:tcPr>
            <w:tcW w:w="7000" w:type="dxa"/>
            <w:tcBorders>
              <w:top w:val="nil"/>
              <w:left w:val="single" w:sz="8" w:space="0" w:color="auto"/>
              <w:bottom w:val="single" w:sz="4" w:space="0" w:color="auto"/>
              <w:right w:val="single" w:sz="4" w:space="0" w:color="auto"/>
            </w:tcBorders>
            <w:shd w:val="clear" w:color="auto" w:fill="auto"/>
            <w:vAlign w:val="bottom"/>
            <w:hideMark/>
          </w:tcPr>
          <w:p w14:paraId="6CFA2A8E" w14:textId="07FE1321" w:rsidR="00D4104B" w:rsidRPr="00D4104B" w:rsidRDefault="00D4104B" w:rsidP="00483266">
            <w:pPr>
              <w:spacing w:line="240" w:lineRule="auto"/>
              <w:rPr>
                <w:rFonts w:ascii="Calibri" w:hAnsi="Calibri" w:cs="Calibri"/>
                <w:color w:val="000000"/>
              </w:rPr>
            </w:pPr>
            <w:r w:rsidRPr="00D4104B">
              <w:rPr>
                <w:rFonts w:ascii="Calibri" w:hAnsi="Calibri" w:cs="Calibri"/>
                <w:color w:val="000000"/>
              </w:rPr>
              <w:t>Analise - aprovação de Loteamento</w:t>
            </w:r>
          </w:p>
        </w:tc>
        <w:tc>
          <w:tcPr>
            <w:tcW w:w="1800" w:type="dxa"/>
            <w:tcBorders>
              <w:top w:val="nil"/>
              <w:left w:val="nil"/>
              <w:bottom w:val="single" w:sz="4" w:space="0" w:color="auto"/>
              <w:right w:val="single" w:sz="8" w:space="0" w:color="auto"/>
            </w:tcBorders>
            <w:shd w:val="clear" w:color="auto" w:fill="auto"/>
            <w:noWrap/>
            <w:vAlign w:val="bottom"/>
            <w:hideMark/>
          </w:tcPr>
          <w:p w14:paraId="543F8D75" w14:textId="77777777" w:rsidR="00D4104B" w:rsidRPr="00D4104B" w:rsidRDefault="00D4104B" w:rsidP="00483266">
            <w:pPr>
              <w:spacing w:line="240" w:lineRule="auto"/>
              <w:jc w:val="right"/>
              <w:rPr>
                <w:rFonts w:ascii="Calibri" w:hAnsi="Calibri" w:cs="Calibri"/>
                <w:color w:val="000000"/>
              </w:rPr>
            </w:pPr>
            <w:r w:rsidRPr="00D4104B">
              <w:rPr>
                <w:rFonts w:ascii="Calibri" w:hAnsi="Calibri" w:cs="Calibri"/>
                <w:color w:val="000000"/>
              </w:rPr>
              <w:t>200/análise</w:t>
            </w:r>
          </w:p>
        </w:tc>
      </w:tr>
      <w:tr w:rsidR="00D4104B" w:rsidRPr="00D4104B" w14:paraId="4BAD4BB1" w14:textId="77777777" w:rsidTr="00D4104B">
        <w:trPr>
          <w:trHeight w:val="20"/>
        </w:trPr>
        <w:tc>
          <w:tcPr>
            <w:tcW w:w="7000" w:type="dxa"/>
            <w:tcBorders>
              <w:top w:val="nil"/>
              <w:left w:val="single" w:sz="8" w:space="0" w:color="auto"/>
              <w:bottom w:val="single" w:sz="4" w:space="0" w:color="auto"/>
              <w:right w:val="single" w:sz="4" w:space="0" w:color="auto"/>
            </w:tcBorders>
            <w:shd w:val="clear" w:color="auto" w:fill="auto"/>
            <w:vAlign w:val="bottom"/>
            <w:hideMark/>
          </w:tcPr>
          <w:p w14:paraId="3FA2231E" w14:textId="77777777" w:rsidR="00D4104B" w:rsidRPr="00D4104B" w:rsidRDefault="00D4104B" w:rsidP="00483266">
            <w:pPr>
              <w:spacing w:line="240" w:lineRule="auto"/>
              <w:rPr>
                <w:rFonts w:ascii="Calibri" w:hAnsi="Calibri" w:cs="Calibri"/>
                <w:color w:val="000000"/>
              </w:rPr>
            </w:pPr>
            <w:r w:rsidRPr="00D4104B">
              <w:rPr>
                <w:rFonts w:ascii="Calibri" w:hAnsi="Calibri" w:cs="Calibri"/>
                <w:color w:val="000000"/>
              </w:rPr>
              <w:t>Visita Técnica - reuniões</w:t>
            </w:r>
          </w:p>
        </w:tc>
        <w:tc>
          <w:tcPr>
            <w:tcW w:w="1800" w:type="dxa"/>
            <w:tcBorders>
              <w:top w:val="nil"/>
              <w:left w:val="nil"/>
              <w:bottom w:val="single" w:sz="4" w:space="0" w:color="auto"/>
              <w:right w:val="single" w:sz="8" w:space="0" w:color="auto"/>
            </w:tcBorders>
            <w:shd w:val="clear" w:color="auto" w:fill="auto"/>
            <w:noWrap/>
            <w:vAlign w:val="bottom"/>
            <w:hideMark/>
          </w:tcPr>
          <w:p w14:paraId="4A2A167B" w14:textId="77777777" w:rsidR="00D4104B" w:rsidRPr="00D4104B" w:rsidRDefault="00D4104B" w:rsidP="00483266">
            <w:pPr>
              <w:spacing w:line="240" w:lineRule="auto"/>
              <w:jc w:val="right"/>
              <w:rPr>
                <w:rFonts w:ascii="Calibri" w:hAnsi="Calibri" w:cs="Calibri"/>
                <w:color w:val="000000"/>
              </w:rPr>
            </w:pPr>
            <w:r w:rsidRPr="00D4104B">
              <w:rPr>
                <w:rFonts w:ascii="Calibri" w:hAnsi="Calibri" w:cs="Calibri"/>
                <w:color w:val="000000"/>
              </w:rPr>
              <w:t>100,00/hora</w:t>
            </w:r>
          </w:p>
        </w:tc>
      </w:tr>
      <w:tr w:rsidR="00D4104B" w:rsidRPr="00D4104B" w14:paraId="7BABEA34" w14:textId="77777777" w:rsidTr="00D4104B">
        <w:trPr>
          <w:trHeight w:val="20"/>
        </w:trPr>
        <w:tc>
          <w:tcPr>
            <w:tcW w:w="7000" w:type="dxa"/>
            <w:tcBorders>
              <w:top w:val="nil"/>
              <w:left w:val="single" w:sz="8" w:space="0" w:color="auto"/>
              <w:bottom w:val="single" w:sz="4" w:space="0" w:color="auto"/>
              <w:right w:val="single" w:sz="4" w:space="0" w:color="auto"/>
            </w:tcBorders>
            <w:shd w:val="clear" w:color="auto" w:fill="auto"/>
            <w:vAlign w:val="bottom"/>
            <w:hideMark/>
          </w:tcPr>
          <w:p w14:paraId="523DAB6D" w14:textId="77777777" w:rsidR="00D4104B" w:rsidRPr="00D4104B" w:rsidRDefault="00D4104B" w:rsidP="00483266">
            <w:pPr>
              <w:spacing w:line="240" w:lineRule="auto"/>
              <w:rPr>
                <w:rFonts w:ascii="Calibri" w:hAnsi="Calibri" w:cs="Calibri"/>
                <w:color w:val="000000"/>
              </w:rPr>
            </w:pPr>
            <w:r w:rsidRPr="00D4104B">
              <w:rPr>
                <w:rFonts w:ascii="Calibri" w:hAnsi="Calibri" w:cs="Calibri"/>
                <w:color w:val="000000"/>
              </w:rPr>
              <w:t>Projeto de Pavimentação nova (asfalto ou calçamento)</w:t>
            </w:r>
          </w:p>
        </w:tc>
        <w:tc>
          <w:tcPr>
            <w:tcW w:w="1800" w:type="dxa"/>
            <w:tcBorders>
              <w:top w:val="nil"/>
              <w:left w:val="nil"/>
              <w:bottom w:val="single" w:sz="4" w:space="0" w:color="auto"/>
              <w:right w:val="single" w:sz="8" w:space="0" w:color="auto"/>
            </w:tcBorders>
            <w:shd w:val="clear" w:color="auto" w:fill="auto"/>
            <w:noWrap/>
            <w:vAlign w:val="bottom"/>
            <w:hideMark/>
          </w:tcPr>
          <w:p w14:paraId="22E6648B" w14:textId="77777777" w:rsidR="00D4104B" w:rsidRPr="00D4104B" w:rsidRDefault="00D4104B" w:rsidP="00483266">
            <w:pPr>
              <w:spacing w:line="240" w:lineRule="auto"/>
              <w:jc w:val="right"/>
              <w:rPr>
                <w:rFonts w:ascii="Calibri" w:hAnsi="Calibri" w:cs="Calibri"/>
                <w:color w:val="000000"/>
              </w:rPr>
            </w:pPr>
            <w:r w:rsidRPr="00D4104B">
              <w:rPr>
                <w:rFonts w:ascii="Calibri" w:hAnsi="Calibri" w:cs="Calibri"/>
                <w:color w:val="000000"/>
              </w:rPr>
              <w:t>3,00/m²</w:t>
            </w:r>
          </w:p>
        </w:tc>
      </w:tr>
      <w:tr w:rsidR="00D4104B" w:rsidRPr="00D4104B" w14:paraId="714195FD" w14:textId="77777777" w:rsidTr="00D4104B">
        <w:trPr>
          <w:trHeight w:val="20"/>
        </w:trPr>
        <w:tc>
          <w:tcPr>
            <w:tcW w:w="7000" w:type="dxa"/>
            <w:tcBorders>
              <w:top w:val="nil"/>
              <w:left w:val="single" w:sz="8" w:space="0" w:color="auto"/>
              <w:bottom w:val="single" w:sz="4" w:space="0" w:color="auto"/>
              <w:right w:val="single" w:sz="4" w:space="0" w:color="auto"/>
            </w:tcBorders>
            <w:shd w:val="clear" w:color="auto" w:fill="auto"/>
            <w:vAlign w:val="bottom"/>
            <w:hideMark/>
          </w:tcPr>
          <w:p w14:paraId="0D44D88F" w14:textId="77777777" w:rsidR="00D4104B" w:rsidRPr="00D4104B" w:rsidRDefault="00D4104B" w:rsidP="00483266">
            <w:pPr>
              <w:spacing w:line="240" w:lineRule="auto"/>
              <w:rPr>
                <w:rFonts w:ascii="Calibri" w:hAnsi="Calibri" w:cs="Calibri"/>
                <w:color w:val="000000"/>
              </w:rPr>
            </w:pPr>
            <w:r w:rsidRPr="00D4104B">
              <w:rPr>
                <w:rFonts w:ascii="Calibri" w:hAnsi="Calibri" w:cs="Calibri"/>
                <w:color w:val="000000"/>
              </w:rPr>
              <w:t>Projeto de Pavimentação - recapeamento</w:t>
            </w:r>
          </w:p>
        </w:tc>
        <w:tc>
          <w:tcPr>
            <w:tcW w:w="1800" w:type="dxa"/>
            <w:tcBorders>
              <w:top w:val="nil"/>
              <w:left w:val="nil"/>
              <w:bottom w:val="single" w:sz="4" w:space="0" w:color="auto"/>
              <w:right w:val="single" w:sz="8" w:space="0" w:color="auto"/>
            </w:tcBorders>
            <w:shd w:val="clear" w:color="auto" w:fill="auto"/>
            <w:noWrap/>
            <w:vAlign w:val="bottom"/>
            <w:hideMark/>
          </w:tcPr>
          <w:p w14:paraId="2534AF9B" w14:textId="77777777" w:rsidR="00D4104B" w:rsidRPr="00D4104B" w:rsidRDefault="00D4104B" w:rsidP="00483266">
            <w:pPr>
              <w:spacing w:line="240" w:lineRule="auto"/>
              <w:jc w:val="right"/>
              <w:rPr>
                <w:rFonts w:ascii="Calibri" w:hAnsi="Calibri" w:cs="Calibri"/>
                <w:color w:val="000000"/>
              </w:rPr>
            </w:pPr>
            <w:r w:rsidRPr="00D4104B">
              <w:rPr>
                <w:rFonts w:ascii="Calibri" w:hAnsi="Calibri" w:cs="Calibri"/>
                <w:color w:val="000000"/>
              </w:rPr>
              <w:t>2,00/m²</w:t>
            </w:r>
          </w:p>
        </w:tc>
      </w:tr>
      <w:tr w:rsidR="00D4104B" w:rsidRPr="00D4104B" w14:paraId="701C50DA" w14:textId="77777777" w:rsidTr="00D4104B">
        <w:trPr>
          <w:trHeight w:val="20"/>
        </w:trPr>
        <w:tc>
          <w:tcPr>
            <w:tcW w:w="7000" w:type="dxa"/>
            <w:tcBorders>
              <w:top w:val="nil"/>
              <w:left w:val="single" w:sz="8" w:space="0" w:color="auto"/>
              <w:bottom w:val="single" w:sz="4" w:space="0" w:color="auto"/>
              <w:right w:val="single" w:sz="4" w:space="0" w:color="auto"/>
            </w:tcBorders>
            <w:shd w:val="clear" w:color="auto" w:fill="auto"/>
            <w:vAlign w:val="bottom"/>
            <w:hideMark/>
          </w:tcPr>
          <w:p w14:paraId="7C23EC17" w14:textId="77777777" w:rsidR="00D4104B" w:rsidRPr="00D4104B" w:rsidRDefault="00D4104B" w:rsidP="00483266">
            <w:pPr>
              <w:spacing w:line="240" w:lineRule="auto"/>
              <w:rPr>
                <w:rFonts w:ascii="Calibri" w:hAnsi="Calibri" w:cs="Calibri"/>
                <w:color w:val="000000"/>
              </w:rPr>
            </w:pPr>
            <w:r w:rsidRPr="00D4104B">
              <w:rPr>
                <w:rFonts w:ascii="Calibri" w:hAnsi="Calibri" w:cs="Calibri"/>
                <w:color w:val="000000"/>
              </w:rPr>
              <w:t>Projeto Arquitetônico para edificações novas</w:t>
            </w:r>
          </w:p>
        </w:tc>
        <w:tc>
          <w:tcPr>
            <w:tcW w:w="1800" w:type="dxa"/>
            <w:tcBorders>
              <w:top w:val="nil"/>
              <w:left w:val="nil"/>
              <w:bottom w:val="single" w:sz="4" w:space="0" w:color="auto"/>
              <w:right w:val="single" w:sz="8" w:space="0" w:color="auto"/>
            </w:tcBorders>
            <w:shd w:val="clear" w:color="auto" w:fill="auto"/>
            <w:noWrap/>
            <w:vAlign w:val="bottom"/>
            <w:hideMark/>
          </w:tcPr>
          <w:p w14:paraId="09251ED4" w14:textId="77777777" w:rsidR="00D4104B" w:rsidRPr="00D4104B" w:rsidRDefault="00D4104B" w:rsidP="00483266">
            <w:pPr>
              <w:spacing w:line="240" w:lineRule="auto"/>
              <w:jc w:val="right"/>
              <w:rPr>
                <w:rFonts w:ascii="Calibri" w:hAnsi="Calibri" w:cs="Calibri"/>
                <w:color w:val="000000"/>
              </w:rPr>
            </w:pPr>
            <w:r w:rsidRPr="00D4104B">
              <w:rPr>
                <w:rFonts w:ascii="Calibri" w:hAnsi="Calibri" w:cs="Calibri"/>
                <w:color w:val="000000"/>
              </w:rPr>
              <w:t>20,00/m²</w:t>
            </w:r>
          </w:p>
        </w:tc>
      </w:tr>
      <w:tr w:rsidR="00D4104B" w:rsidRPr="00D4104B" w14:paraId="22267F29" w14:textId="77777777" w:rsidTr="00D4104B">
        <w:trPr>
          <w:trHeight w:val="20"/>
        </w:trPr>
        <w:tc>
          <w:tcPr>
            <w:tcW w:w="7000" w:type="dxa"/>
            <w:tcBorders>
              <w:top w:val="nil"/>
              <w:left w:val="single" w:sz="8" w:space="0" w:color="auto"/>
              <w:bottom w:val="single" w:sz="4" w:space="0" w:color="auto"/>
              <w:right w:val="single" w:sz="4" w:space="0" w:color="auto"/>
            </w:tcBorders>
            <w:shd w:val="clear" w:color="auto" w:fill="auto"/>
            <w:vAlign w:val="bottom"/>
            <w:hideMark/>
          </w:tcPr>
          <w:p w14:paraId="0956B0FC" w14:textId="77777777" w:rsidR="00D4104B" w:rsidRPr="00D4104B" w:rsidRDefault="00D4104B" w:rsidP="00483266">
            <w:pPr>
              <w:spacing w:line="240" w:lineRule="auto"/>
              <w:rPr>
                <w:rFonts w:ascii="Calibri" w:hAnsi="Calibri" w:cs="Calibri"/>
                <w:color w:val="000000"/>
              </w:rPr>
            </w:pPr>
            <w:r w:rsidRPr="00D4104B">
              <w:rPr>
                <w:rFonts w:ascii="Calibri" w:hAnsi="Calibri" w:cs="Calibri"/>
                <w:color w:val="000000"/>
              </w:rPr>
              <w:t xml:space="preserve">Projeto Arquitetônico de reforma </w:t>
            </w:r>
          </w:p>
        </w:tc>
        <w:tc>
          <w:tcPr>
            <w:tcW w:w="1800" w:type="dxa"/>
            <w:tcBorders>
              <w:top w:val="nil"/>
              <w:left w:val="nil"/>
              <w:bottom w:val="single" w:sz="4" w:space="0" w:color="auto"/>
              <w:right w:val="single" w:sz="8" w:space="0" w:color="auto"/>
            </w:tcBorders>
            <w:shd w:val="clear" w:color="auto" w:fill="auto"/>
            <w:noWrap/>
            <w:vAlign w:val="bottom"/>
            <w:hideMark/>
          </w:tcPr>
          <w:p w14:paraId="5DD07BB4" w14:textId="77777777" w:rsidR="00D4104B" w:rsidRPr="00D4104B" w:rsidRDefault="00D4104B" w:rsidP="00483266">
            <w:pPr>
              <w:spacing w:line="240" w:lineRule="auto"/>
              <w:jc w:val="right"/>
              <w:rPr>
                <w:rFonts w:ascii="Calibri" w:hAnsi="Calibri" w:cs="Calibri"/>
                <w:color w:val="000000"/>
              </w:rPr>
            </w:pPr>
            <w:r w:rsidRPr="00D4104B">
              <w:rPr>
                <w:rFonts w:ascii="Calibri" w:hAnsi="Calibri" w:cs="Calibri"/>
                <w:color w:val="000000"/>
              </w:rPr>
              <w:t>15,00/m²</w:t>
            </w:r>
          </w:p>
        </w:tc>
      </w:tr>
      <w:tr w:rsidR="00D4104B" w:rsidRPr="00D4104B" w14:paraId="2A140671" w14:textId="77777777" w:rsidTr="00D4104B">
        <w:trPr>
          <w:trHeight w:val="20"/>
        </w:trPr>
        <w:tc>
          <w:tcPr>
            <w:tcW w:w="7000" w:type="dxa"/>
            <w:tcBorders>
              <w:top w:val="nil"/>
              <w:left w:val="single" w:sz="8" w:space="0" w:color="auto"/>
              <w:bottom w:val="single" w:sz="4" w:space="0" w:color="auto"/>
              <w:right w:val="single" w:sz="4" w:space="0" w:color="auto"/>
            </w:tcBorders>
            <w:shd w:val="clear" w:color="auto" w:fill="auto"/>
            <w:vAlign w:val="bottom"/>
            <w:hideMark/>
          </w:tcPr>
          <w:p w14:paraId="39E90869" w14:textId="77777777" w:rsidR="00D4104B" w:rsidRPr="00D4104B" w:rsidRDefault="00D4104B" w:rsidP="00483266">
            <w:pPr>
              <w:spacing w:line="240" w:lineRule="auto"/>
              <w:rPr>
                <w:rFonts w:ascii="Calibri" w:hAnsi="Calibri" w:cs="Calibri"/>
                <w:color w:val="000000"/>
              </w:rPr>
            </w:pPr>
            <w:r w:rsidRPr="00D4104B">
              <w:rPr>
                <w:rFonts w:ascii="Calibri" w:hAnsi="Calibri" w:cs="Calibri"/>
                <w:color w:val="000000"/>
              </w:rPr>
              <w:t xml:space="preserve">Projeto </w:t>
            </w:r>
            <w:proofErr w:type="gramStart"/>
            <w:r w:rsidRPr="00D4104B">
              <w:rPr>
                <w:rFonts w:ascii="Calibri" w:hAnsi="Calibri" w:cs="Calibri"/>
                <w:color w:val="000000"/>
              </w:rPr>
              <w:t>Arquitetônico  -</w:t>
            </w:r>
            <w:proofErr w:type="gramEnd"/>
            <w:r w:rsidRPr="00D4104B">
              <w:rPr>
                <w:rFonts w:ascii="Calibri" w:hAnsi="Calibri" w:cs="Calibri"/>
                <w:color w:val="000000"/>
              </w:rPr>
              <w:t xml:space="preserve"> áreas de saúde</w:t>
            </w:r>
          </w:p>
        </w:tc>
        <w:tc>
          <w:tcPr>
            <w:tcW w:w="1800" w:type="dxa"/>
            <w:tcBorders>
              <w:top w:val="nil"/>
              <w:left w:val="nil"/>
              <w:bottom w:val="single" w:sz="4" w:space="0" w:color="auto"/>
              <w:right w:val="single" w:sz="8" w:space="0" w:color="auto"/>
            </w:tcBorders>
            <w:shd w:val="clear" w:color="auto" w:fill="auto"/>
            <w:noWrap/>
            <w:vAlign w:val="bottom"/>
            <w:hideMark/>
          </w:tcPr>
          <w:p w14:paraId="3BF466AE" w14:textId="77777777" w:rsidR="00D4104B" w:rsidRPr="00D4104B" w:rsidRDefault="00D4104B" w:rsidP="00483266">
            <w:pPr>
              <w:spacing w:line="240" w:lineRule="auto"/>
              <w:jc w:val="right"/>
              <w:rPr>
                <w:rFonts w:ascii="Calibri" w:hAnsi="Calibri" w:cs="Calibri"/>
                <w:color w:val="000000"/>
              </w:rPr>
            </w:pPr>
            <w:r w:rsidRPr="00D4104B">
              <w:rPr>
                <w:rFonts w:ascii="Calibri" w:hAnsi="Calibri" w:cs="Calibri"/>
                <w:color w:val="000000"/>
              </w:rPr>
              <w:t>30,00/m²</w:t>
            </w:r>
          </w:p>
        </w:tc>
      </w:tr>
      <w:tr w:rsidR="00D4104B" w:rsidRPr="00D4104B" w14:paraId="41B9E9AD" w14:textId="77777777" w:rsidTr="00D4104B">
        <w:trPr>
          <w:trHeight w:val="20"/>
        </w:trPr>
        <w:tc>
          <w:tcPr>
            <w:tcW w:w="7000" w:type="dxa"/>
            <w:tcBorders>
              <w:top w:val="nil"/>
              <w:left w:val="single" w:sz="8" w:space="0" w:color="auto"/>
              <w:bottom w:val="single" w:sz="4" w:space="0" w:color="auto"/>
              <w:right w:val="single" w:sz="4" w:space="0" w:color="auto"/>
            </w:tcBorders>
            <w:shd w:val="clear" w:color="auto" w:fill="auto"/>
            <w:vAlign w:val="bottom"/>
            <w:hideMark/>
          </w:tcPr>
          <w:p w14:paraId="5D47DFBC" w14:textId="77777777" w:rsidR="00D4104B" w:rsidRPr="00D4104B" w:rsidRDefault="00D4104B" w:rsidP="00483266">
            <w:pPr>
              <w:spacing w:line="240" w:lineRule="auto"/>
              <w:rPr>
                <w:rFonts w:ascii="Calibri" w:hAnsi="Calibri" w:cs="Calibri"/>
                <w:color w:val="000000"/>
              </w:rPr>
            </w:pPr>
            <w:r w:rsidRPr="00D4104B">
              <w:rPr>
                <w:rFonts w:ascii="Calibri" w:hAnsi="Calibri" w:cs="Calibri"/>
                <w:color w:val="000000"/>
              </w:rPr>
              <w:t>Projeto Arquitetônico de reforma - áreas de saúde</w:t>
            </w:r>
          </w:p>
        </w:tc>
        <w:tc>
          <w:tcPr>
            <w:tcW w:w="1800" w:type="dxa"/>
            <w:tcBorders>
              <w:top w:val="nil"/>
              <w:left w:val="nil"/>
              <w:bottom w:val="single" w:sz="4" w:space="0" w:color="auto"/>
              <w:right w:val="single" w:sz="8" w:space="0" w:color="auto"/>
            </w:tcBorders>
            <w:shd w:val="clear" w:color="auto" w:fill="auto"/>
            <w:noWrap/>
            <w:vAlign w:val="bottom"/>
            <w:hideMark/>
          </w:tcPr>
          <w:p w14:paraId="295F2277" w14:textId="77777777" w:rsidR="00D4104B" w:rsidRPr="00D4104B" w:rsidRDefault="00D4104B" w:rsidP="00483266">
            <w:pPr>
              <w:spacing w:line="240" w:lineRule="auto"/>
              <w:jc w:val="right"/>
              <w:rPr>
                <w:rFonts w:ascii="Calibri" w:hAnsi="Calibri" w:cs="Calibri"/>
                <w:color w:val="000000"/>
              </w:rPr>
            </w:pPr>
            <w:r w:rsidRPr="00D4104B">
              <w:rPr>
                <w:rFonts w:ascii="Calibri" w:hAnsi="Calibri" w:cs="Calibri"/>
                <w:color w:val="000000"/>
              </w:rPr>
              <w:t>25,00/m²</w:t>
            </w:r>
          </w:p>
        </w:tc>
      </w:tr>
      <w:tr w:rsidR="00D4104B" w:rsidRPr="00D4104B" w14:paraId="61D433FE" w14:textId="77777777" w:rsidTr="00D4104B">
        <w:trPr>
          <w:trHeight w:val="20"/>
        </w:trPr>
        <w:tc>
          <w:tcPr>
            <w:tcW w:w="7000" w:type="dxa"/>
            <w:tcBorders>
              <w:top w:val="nil"/>
              <w:left w:val="single" w:sz="8" w:space="0" w:color="auto"/>
              <w:bottom w:val="single" w:sz="4" w:space="0" w:color="auto"/>
              <w:right w:val="single" w:sz="4" w:space="0" w:color="auto"/>
            </w:tcBorders>
            <w:shd w:val="clear" w:color="auto" w:fill="auto"/>
            <w:vAlign w:val="bottom"/>
            <w:hideMark/>
          </w:tcPr>
          <w:p w14:paraId="14465F67" w14:textId="77777777" w:rsidR="00D4104B" w:rsidRPr="00D4104B" w:rsidRDefault="00D4104B" w:rsidP="00483266">
            <w:pPr>
              <w:spacing w:line="240" w:lineRule="auto"/>
              <w:rPr>
                <w:rFonts w:ascii="Calibri" w:hAnsi="Calibri" w:cs="Calibri"/>
                <w:color w:val="000000"/>
              </w:rPr>
            </w:pPr>
            <w:r w:rsidRPr="00D4104B">
              <w:rPr>
                <w:rFonts w:ascii="Calibri" w:hAnsi="Calibri" w:cs="Calibri"/>
                <w:color w:val="000000"/>
              </w:rPr>
              <w:t>Projeto Hidrossanitário (água, esgoto e pluvial)</w:t>
            </w:r>
          </w:p>
        </w:tc>
        <w:tc>
          <w:tcPr>
            <w:tcW w:w="1800" w:type="dxa"/>
            <w:tcBorders>
              <w:top w:val="nil"/>
              <w:left w:val="nil"/>
              <w:bottom w:val="single" w:sz="4" w:space="0" w:color="auto"/>
              <w:right w:val="single" w:sz="8" w:space="0" w:color="auto"/>
            </w:tcBorders>
            <w:shd w:val="clear" w:color="auto" w:fill="auto"/>
            <w:noWrap/>
            <w:vAlign w:val="bottom"/>
            <w:hideMark/>
          </w:tcPr>
          <w:p w14:paraId="6AC6A5D1" w14:textId="77777777" w:rsidR="00D4104B" w:rsidRPr="00D4104B" w:rsidRDefault="00D4104B" w:rsidP="00483266">
            <w:pPr>
              <w:spacing w:line="240" w:lineRule="auto"/>
              <w:jc w:val="right"/>
              <w:rPr>
                <w:rFonts w:ascii="Calibri" w:hAnsi="Calibri" w:cs="Calibri"/>
                <w:color w:val="000000"/>
              </w:rPr>
            </w:pPr>
            <w:r w:rsidRPr="00D4104B">
              <w:rPr>
                <w:rFonts w:ascii="Calibri" w:hAnsi="Calibri" w:cs="Calibri"/>
                <w:color w:val="000000"/>
              </w:rPr>
              <w:t>6,00/m²</w:t>
            </w:r>
          </w:p>
        </w:tc>
      </w:tr>
      <w:tr w:rsidR="00D4104B" w:rsidRPr="00D4104B" w14:paraId="4806742D" w14:textId="77777777" w:rsidTr="00D4104B">
        <w:trPr>
          <w:trHeight w:val="20"/>
        </w:trPr>
        <w:tc>
          <w:tcPr>
            <w:tcW w:w="7000" w:type="dxa"/>
            <w:tcBorders>
              <w:top w:val="nil"/>
              <w:left w:val="single" w:sz="8" w:space="0" w:color="auto"/>
              <w:bottom w:val="single" w:sz="4" w:space="0" w:color="auto"/>
              <w:right w:val="single" w:sz="4" w:space="0" w:color="auto"/>
            </w:tcBorders>
            <w:shd w:val="clear" w:color="auto" w:fill="auto"/>
            <w:vAlign w:val="bottom"/>
            <w:hideMark/>
          </w:tcPr>
          <w:p w14:paraId="24DB74DC" w14:textId="77777777" w:rsidR="00D4104B" w:rsidRPr="00D4104B" w:rsidRDefault="00D4104B" w:rsidP="00483266">
            <w:pPr>
              <w:spacing w:line="240" w:lineRule="auto"/>
              <w:rPr>
                <w:rFonts w:ascii="Calibri" w:hAnsi="Calibri" w:cs="Calibri"/>
                <w:color w:val="000000"/>
              </w:rPr>
            </w:pPr>
            <w:r w:rsidRPr="00D4104B">
              <w:rPr>
                <w:rFonts w:ascii="Calibri" w:hAnsi="Calibri" w:cs="Calibri"/>
                <w:color w:val="000000"/>
              </w:rPr>
              <w:t>Projeto Estrutural - com fundações</w:t>
            </w:r>
          </w:p>
        </w:tc>
        <w:tc>
          <w:tcPr>
            <w:tcW w:w="1800" w:type="dxa"/>
            <w:tcBorders>
              <w:top w:val="nil"/>
              <w:left w:val="nil"/>
              <w:bottom w:val="single" w:sz="4" w:space="0" w:color="auto"/>
              <w:right w:val="single" w:sz="8" w:space="0" w:color="auto"/>
            </w:tcBorders>
            <w:shd w:val="clear" w:color="auto" w:fill="auto"/>
            <w:noWrap/>
            <w:vAlign w:val="bottom"/>
            <w:hideMark/>
          </w:tcPr>
          <w:p w14:paraId="121EF0BE" w14:textId="77777777" w:rsidR="00D4104B" w:rsidRPr="00D4104B" w:rsidRDefault="00D4104B" w:rsidP="00483266">
            <w:pPr>
              <w:spacing w:line="240" w:lineRule="auto"/>
              <w:jc w:val="right"/>
              <w:rPr>
                <w:rFonts w:ascii="Calibri" w:hAnsi="Calibri" w:cs="Calibri"/>
                <w:color w:val="000000"/>
              </w:rPr>
            </w:pPr>
            <w:r w:rsidRPr="00D4104B">
              <w:rPr>
                <w:rFonts w:ascii="Calibri" w:hAnsi="Calibri" w:cs="Calibri"/>
                <w:color w:val="000000"/>
              </w:rPr>
              <w:t>12,00/m²</w:t>
            </w:r>
          </w:p>
        </w:tc>
      </w:tr>
      <w:tr w:rsidR="00D4104B" w:rsidRPr="00D4104B" w14:paraId="06440A2E" w14:textId="77777777" w:rsidTr="00D4104B">
        <w:trPr>
          <w:trHeight w:val="20"/>
        </w:trPr>
        <w:tc>
          <w:tcPr>
            <w:tcW w:w="7000" w:type="dxa"/>
            <w:tcBorders>
              <w:top w:val="nil"/>
              <w:left w:val="single" w:sz="8" w:space="0" w:color="auto"/>
              <w:bottom w:val="single" w:sz="4" w:space="0" w:color="auto"/>
              <w:right w:val="single" w:sz="4" w:space="0" w:color="auto"/>
            </w:tcBorders>
            <w:shd w:val="clear" w:color="auto" w:fill="auto"/>
            <w:vAlign w:val="bottom"/>
            <w:hideMark/>
          </w:tcPr>
          <w:p w14:paraId="3AA3C34E" w14:textId="77777777" w:rsidR="00D4104B" w:rsidRPr="00D4104B" w:rsidRDefault="00D4104B" w:rsidP="00483266">
            <w:pPr>
              <w:spacing w:line="240" w:lineRule="auto"/>
              <w:rPr>
                <w:rFonts w:ascii="Calibri" w:hAnsi="Calibri" w:cs="Calibri"/>
                <w:color w:val="000000"/>
              </w:rPr>
            </w:pPr>
            <w:r w:rsidRPr="00D4104B">
              <w:rPr>
                <w:rFonts w:ascii="Calibri" w:hAnsi="Calibri" w:cs="Calibri"/>
                <w:color w:val="000000"/>
              </w:rPr>
              <w:t>Projeto Estrutural - sem fundações</w:t>
            </w:r>
          </w:p>
        </w:tc>
        <w:tc>
          <w:tcPr>
            <w:tcW w:w="1800" w:type="dxa"/>
            <w:tcBorders>
              <w:top w:val="nil"/>
              <w:left w:val="nil"/>
              <w:bottom w:val="single" w:sz="4" w:space="0" w:color="auto"/>
              <w:right w:val="single" w:sz="8" w:space="0" w:color="auto"/>
            </w:tcBorders>
            <w:shd w:val="clear" w:color="auto" w:fill="auto"/>
            <w:noWrap/>
            <w:vAlign w:val="bottom"/>
            <w:hideMark/>
          </w:tcPr>
          <w:p w14:paraId="378862D3" w14:textId="77777777" w:rsidR="00D4104B" w:rsidRPr="00D4104B" w:rsidRDefault="00D4104B" w:rsidP="00483266">
            <w:pPr>
              <w:spacing w:line="240" w:lineRule="auto"/>
              <w:jc w:val="right"/>
              <w:rPr>
                <w:rFonts w:ascii="Calibri" w:hAnsi="Calibri" w:cs="Calibri"/>
                <w:color w:val="000000"/>
              </w:rPr>
            </w:pPr>
            <w:r w:rsidRPr="00D4104B">
              <w:rPr>
                <w:rFonts w:ascii="Calibri" w:hAnsi="Calibri" w:cs="Calibri"/>
                <w:color w:val="000000"/>
              </w:rPr>
              <w:t>10,00/m²</w:t>
            </w:r>
          </w:p>
        </w:tc>
      </w:tr>
      <w:tr w:rsidR="00D4104B" w:rsidRPr="00D4104B" w14:paraId="5BB741B4" w14:textId="77777777" w:rsidTr="00D4104B">
        <w:trPr>
          <w:trHeight w:val="20"/>
        </w:trPr>
        <w:tc>
          <w:tcPr>
            <w:tcW w:w="7000" w:type="dxa"/>
            <w:tcBorders>
              <w:top w:val="nil"/>
              <w:left w:val="single" w:sz="8" w:space="0" w:color="auto"/>
              <w:bottom w:val="single" w:sz="4" w:space="0" w:color="auto"/>
              <w:right w:val="single" w:sz="4" w:space="0" w:color="auto"/>
            </w:tcBorders>
            <w:shd w:val="clear" w:color="auto" w:fill="auto"/>
            <w:vAlign w:val="bottom"/>
            <w:hideMark/>
          </w:tcPr>
          <w:p w14:paraId="7B472BCC" w14:textId="77777777" w:rsidR="00D4104B" w:rsidRPr="00D4104B" w:rsidRDefault="00D4104B" w:rsidP="00483266">
            <w:pPr>
              <w:spacing w:line="240" w:lineRule="auto"/>
              <w:rPr>
                <w:rFonts w:ascii="Calibri" w:hAnsi="Calibri" w:cs="Calibri"/>
                <w:color w:val="000000"/>
              </w:rPr>
            </w:pPr>
            <w:r w:rsidRPr="00D4104B">
              <w:rPr>
                <w:rFonts w:ascii="Calibri" w:hAnsi="Calibri" w:cs="Calibri"/>
                <w:color w:val="000000"/>
              </w:rPr>
              <w:t>Projeto Sistema de Proteção de Descargas Atmosféricas</w:t>
            </w:r>
          </w:p>
        </w:tc>
        <w:tc>
          <w:tcPr>
            <w:tcW w:w="1800" w:type="dxa"/>
            <w:tcBorders>
              <w:top w:val="nil"/>
              <w:left w:val="nil"/>
              <w:bottom w:val="single" w:sz="4" w:space="0" w:color="auto"/>
              <w:right w:val="single" w:sz="8" w:space="0" w:color="auto"/>
            </w:tcBorders>
            <w:shd w:val="clear" w:color="auto" w:fill="auto"/>
            <w:noWrap/>
            <w:vAlign w:val="bottom"/>
            <w:hideMark/>
          </w:tcPr>
          <w:p w14:paraId="74682DF0" w14:textId="77777777" w:rsidR="00D4104B" w:rsidRPr="00D4104B" w:rsidRDefault="00D4104B" w:rsidP="00483266">
            <w:pPr>
              <w:spacing w:line="240" w:lineRule="auto"/>
              <w:jc w:val="right"/>
              <w:rPr>
                <w:rFonts w:ascii="Calibri" w:hAnsi="Calibri" w:cs="Calibri"/>
                <w:color w:val="000000"/>
              </w:rPr>
            </w:pPr>
            <w:r w:rsidRPr="00D4104B">
              <w:rPr>
                <w:rFonts w:ascii="Calibri" w:hAnsi="Calibri" w:cs="Calibri"/>
                <w:color w:val="000000"/>
              </w:rPr>
              <w:t>4,00/m²</w:t>
            </w:r>
          </w:p>
        </w:tc>
      </w:tr>
      <w:tr w:rsidR="00D4104B" w:rsidRPr="00D4104B" w14:paraId="31D4EFB4" w14:textId="77777777" w:rsidTr="00D4104B">
        <w:trPr>
          <w:trHeight w:val="20"/>
        </w:trPr>
        <w:tc>
          <w:tcPr>
            <w:tcW w:w="7000" w:type="dxa"/>
            <w:tcBorders>
              <w:top w:val="nil"/>
              <w:left w:val="single" w:sz="8" w:space="0" w:color="auto"/>
              <w:bottom w:val="single" w:sz="4" w:space="0" w:color="auto"/>
              <w:right w:val="single" w:sz="4" w:space="0" w:color="auto"/>
            </w:tcBorders>
            <w:shd w:val="clear" w:color="auto" w:fill="auto"/>
            <w:vAlign w:val="bottom"/>
            <w:hideMark/>
          </w:tcPr>
          <w:p w14:paraId="2060776D" w14:textId="77777777" w:rsidR="00D4104B" w:rsidRPr="00D4104B" w:rsidRDefault="00D4104B" w:rsidP="00483266">
            <w:pPr>
              <w:spacing w:line="240" w:lineRule="auto"/>
              <w:rPr>
                <w:rFonts w:ascii="Calibri" w:hAnsi="Calibri" w:cs="Calibri"/>
                <w:color w:val="000000"/>
              </w:rPr>
            </w:pPr>
            <w:r w:rsidRPr="00D4104B">
              <w:rPr>
                <w:rFonts w:ascii="Calibri" w:hAnsi="Calibri" w:cs="Calibri"/>
                <w:color w:val="000000"/>
              </w:rPr>
              <w:t>Projeto de Acessibilidade</w:t>
            </w:r>
          </w:p>
        </w:tc>
        <w:tc>
          <w:tcPr>
            <w:tcW w:w="1800" w:type="dxa"/>
            <w:tcBorders>
              <w:top w:val="nil"/>
              <w:left w:val="nil"/>
              <w:bottom w:val="single" w:sz="4" w:space="0" w:color="auto"/>
              <w:right w:val="single" w:sz="8" w:space="0" w:color="auto"/>
            </w:tcBorders>
            <w:shd w:val="clear" w:color="auto" w:fill="auto"/>
            <w:noWrap/>
            <w:vAlign w:val="bottom"/>
            <w:hideMark/>
          </w:tcPr>
          <w:p w14:paraId="2FD24CB1" w14:textId="77777777" w:rsidR="00D4104B" w:rsidRPr="00D4104B" w:rsidRDefault="00D4104B" w:rsidP="00483266">
            <w:pPr>
              <w:spacing w:line="240" w:lineRule="auto"/>
              <w:jc w:val="right"/>
              <w:rPr>
                <w:rFonts w:ascii="Calibri" w:hAnsi="Calibri" w:cs="Calibri"/>
                <w:color w:val="000000"/>
              </w:rPr>
            </w:pPr>
            <w:r w:rsidRPr="00D4104B">
              <w:rPr>
                <w:rFonts w:ascii="Calibri" w:hAnsi="Calibri" w:cs="Calibri"/>
                <w:color w:val="000000"/>
              </w:rPr>
              <w:t>10,00/m²</w:t>
            </w:r>
          </w:p>
        </w:tc>
      </w:tr>
      <w:tr w:rsidR="00D4104B" w:rsidRPr="00D4104B" w14:paraId="128246A6" w14:textId="77777777" w:rsidTr="00D4104B">
        <w:trPr>
          <w:trHeight w:val="20"/>
        </w:trPr>
        <w:tc>
          <w:tcPr>
            <w:tcW w:w="7000" w:type="dxa"/>
            <w:tcBorders>
              <w:top w:val="nil"/>
              <w:left w:val="single" w:sz="8" w:space="0" w:color="auto"/>
              <w:bottom w:val="single" w:sz="4" w:space="0" w:color="auto"/>
              <w:right w:val="single" w:sz="4" w:space="0" w:color="auto"/>
            </w:tcBorders>
            <w:shd w:val="clear" w:color="auto" w:fill="auto"/>
            <w:vAlign w:val="bottom"/>
            <w:hideMark/>
          </w:tcPr>
          <w:p w14:paraId="50FC9838" w14:textId="77777777" w:rsidR="00D4104B" w:rsidRPr="00D4104B" w:rsidRDefault="00D4104B" w:rsidP="00483266">
            <w:pPr>
              <w:spacing w:line="240" w:lineRule="auto"/>
              <w:rPr>
                <w:rFonts w:ascii="Calibri" w:hAnsi="Calibri" w:cs="Calibri"/>
                <w:color w:val="000000"/>
              </w:rPr>
            </w:pPr>
            <w:r w:rsidRPr="00D4104B">
              <w:rPr>
                <w:rFonts w:ascii="Calibri" w:hAnsi="Calibri" w:cs="Calibri"/>
                <w:color w:val="000000"/>
              </w:rPr>
              <w:t>Projeto paisagístico</w:t>
            </w:r>
          </w:p>
        </w:tc>
        <w:tc>
          <w:tcPr>
            <w:tcW w:w="1800" w:type="dxa"/>
            <w:tcBorders>
              <w:top w:val="nil"/>
              <w:left w:val="nil"/>
              <w:bottom w:val="single" w:sz="4" w:space="0" w:color="auto"/>
              <w:right w:val="single" w:sz="8" w:space="0" w:color="auto"/>
            </w:tcBorders>
            <w:shd w:val="clear" w:color="auto" w:fill="auto"/>
            <w:noWrap/>
            <w:vAlign w:val="bottom"/>
            <w:hideMark/>
          </w:tcPr>
          <w:p w14:paraId="05686F4B" w14:textId="77777777" w:rsidR="00D4104B" w:rsidRPr="00D4104B" w:rsidRDefault="00D4104B" w:rsidP="00483266">
            <w:pPr>
              <w:spacing w:line="240" w:lineRule="auto"/>
              <w:jc w:val="right"/>
              <w:rPr>
                <w:rFonts w:ascii="Calibri" w:hAnsi="Calibri" w:cs="Calibri"/>
                <w:color w:val="000000"/>
              </w:rPr>
            </w:pPr>
            <w:r w:rsidRPr="00D4104B">
              <w:rPr>
                <w:rFonts w:ascii="Calibri" w:hAnsi="Calibri" w:cs="Calibri"/>
                <w:color w:val="000000"/>
              </w:rPr>
              <w:t>5,00/m²</w:t>
            </w:r>
          </w:p>
        </w:tc>
      </w:tr>
      <w:tr w:rsidR="00D4104B" w:rsidRPr="00D4104B" w14:paraId="75BC4E1E" w14:textId="77777777" w:rsidTr="00D4104B">
        <w:trPr>
          <w:trHeight w:val="20"/>
        </w:trPr>
        <w:tc>
          <w:tcPr>
            <w:tcW w:w="7000" w:type="dxa"/>
            <w:tcBorders>
              <w:top w:val="nil"/>
              <w:left w:val="single" w:sz="8" w:space="0" w:color="auto"/>
              <w:bottom w:val="single" w:sz="4" w:space="0" w:color="auto"/>
              <w:right w:val="single" w:sz="4" w:space="0" w:color="auto"/>
            </w:tcBorders>
            <w:shd w:val="clear" w:color="auto" w:fill="auto"/>
            <w:vAlign w:val="bottom"/>
            <w:hideMark/>
          </w:tcPr>
          <w:p w14:paraId="2ADCFCD6" w14:textId="77777777" w:rsidR="00D4104B" w:rsidRPr="00D4104B" w:rsidRDefault="00D4104B" w:rsidP="00483266">
            <w:pPr>
              <w:spacing w:line="240" w:lineRule="auto"/>
              <w:rPr>
                <w:rFonts w:ascii="Calibri" w:hAnsi="Calibri" w:cs="Calibri"/>
                <w:color w:val="000000"/>
              </w:rPr>
            </w:pPr>
            <w:r w:rsidRPr="00D4104B">
              <w:rPr>
                <w:rFonts w:ascii="Calibri" w:hAnsi="Calibri" w:cs="Calibri"/>
                <w:color w:val="000000"/>
              </w:rPr>
              <w:t>Projeto climatização</w:t>
            </w:r>
          </w:p>
        </w:tc>
        <w:tc>
          <w:tcPr>
            <w:tcW w:w="1800" w:type="dxa"/>
            <w:tcBorders>
              <w:top w:val="nil"/>
              <w:left w:val="nil"/>
              <w:bottom w:val="single" w:sz="4" w:space="0" w:color="auto"/>
              <w:right w:val="single" w:sz="8" w:space="0" w:color="auto"/>
            </w:tcBorders>
            <w:shd w:val="clear" w:color="auto" w:fill="auto"/>
            <w:noWrap/>
            <w:vAlign w:val="bottom"/>
            <w:hideMark/>
          </w:tcPr>
          <w:p w14:paraId="7ADC6FDC" w14:textId="77777777" w:rsidR="00D4104B" w:rsidRPr="00D4104B" w:rsidRDefault="00D4104B" w:rsidP="00483266">
            <w:pPr>
              <w:spacing w:line="240" w:lineRule="auto"/>
              <w:jc w:val="right"/>
              <w:rPr>
                <w:rFonts w:ascii="Calibri" w:hAnsi="Calibri" w:cs="Calibri"/>
                <w:color w:val="000000"/>
              </w:rPr>
            </w:pPr>
            <w:r w:rsidRPr="00D4104B">
              <w:rPr>
                <w:rFonts w:ascii="Calibri" w:hAnsi="Calibri" w:cs="Calibri"/>
                <w:color w:val="000000"/>
              </w:rPr>
              <w:t>4,00/m²</w:t>
            </w:r>
          </w:p>
        </w:tc>
      </w:tr>
      <w:tr w:rsidR="00D4104B" w:rsidRPr="00D4104B" w14:paraId="1B21851A" w14:textId="77777777" w:rsidTr="00D4104B">
        <w:trPr>
          <w:trHeight w:val="20"/>
        </w:trPr>
        <w:tc>
          <w:tcPr>
            <w:tcW w:w="7000" w:type="dxa"/>
            <w:tcBorders>
              <w:top w:val="nil"/>
              <w:left w:val="single" w:sz="8" w:space="0" w:color="auto"/>
              <w:bottom w:val="single" w:sz="4" w:space="0" w:color="auto"/>
              <w:right w:val="single" w:sz="4" w:space="0" w:color="auto"/>
            </w:tcBorders>
            <w:shd w:val="clear" w:color="auto" w:fill="auto"/>
            <w:vAlign w:val="bottom"/>
            <w:hideMark/>
          </w:tcPr>
          <w:p w14:paraId="540DD733" w14:textId="77777777" w:rsidR="00D4104B" w:rsidRPr="00D4104B" w:rsidRDefault="00D4104B" w:rsidP="00483266">
            <w:pPr>
              <w:spacing w:line="240" w:lineRule="auto"/>
              <w:rPr>
                <w:rFonts w:ascii="Calibri" w:hAnsi="Calibri" w:cs="Calibri"/>
                <w:color w:val="000000"/>
              </w:rPr>
            </w:pPr>
            <w:r w:rsidRPr="00D4104B">
              <w:rPr>
                <w:rFonts w:ascii="Calibri" w:hAnsi="Calibri" w:cs="Calibri"/>
                <w:color w:val="000000"/>
              </w:rPr>
              <w:t>Projeto Alarme e Detecção de Incêndio</w:t>
            </w:r>
          </w:p>
        </w:tc>
        <w:tc>
          <w:tcPr>
            <w:tcW w:w="1800" w:type="dxa"/>
            <w:tcBorders>
              <w:top w:val="nil"/>
              <w:left w:val="nil"/>
              <w:bottom w:val="single" w:sz="4" w:space="0" w:color="auto"/>
              <w:right w:val="single" w:sz="8" w:space="0" w:color="auto"/>
            </w:tcBorders>
            <w:shd w:val="clear" w:color="auto" w:fill="auto"/>
            <w:noWrap/>
            <w:vAlign w:val="bottom"/>
            <w:hideMark/>
          </w:tcPr>
          <w:p w14:paraId="32059492" w14:textId="77777777" w:rsidR="00D4104B" w:rsidRPr="00D4104B" w:rsidRDefault="00D4104B" w:rsidP="00483266">
            <w:pPr>
              <w:spacing w:line="240" w:lineRule="auto"/>
              <w:jc w:val="right"/>
              <w:rPr>
                <w:rFonts w:ascii="Calibri" w:hAnsi="Calibri" w:cs="Calibri"/>
                <w:color w:val="000000"/>
              </w:rPr>
            </w:pPr>
            <w:r w:rsidRPr="00D4104B">
              <w:rPr>
                <w:rFonts w:ascii="Calibri" w:hAnsi="Calibri" w:cs="Calibri"/>
                <w:color w:val="000000"/>
              </w:rPr>
              <w:t>3,00/m²</w:t>
            </w:r>
          </w:p>
        </w:tc>
      </w:tr>
      <w:tr w:rsidR="00D4104B" w:rsidRPr="00D4104B" w14:paraId="3A257ED3" w14:textId="77777777" w:rsidTr="00D4104B">
        <w:trPr>
          <w:trHeight w:val="20"/>
        </w:trPr>
        <w:tc>
          <w:tcPr>
            <w:tcW w:w="7000" w:type="dxa"/>
            <w:tcBorders>
              <w:top w:val="nil"/>
              <w:left w:val="single" w:sz="8" w:space="0" w:color="auto"/>
              <w:bottom w:val="single" w:sz="4" w:space="0" w:color="auto"/>
              <w:right w:val="single" w:sz="4" w:space="0" w:color="auto"/>
            </w:tcBorders>
            <w:shd w:val="clear" w:color="auto" w:fill="auto"/>
            <w:vAlign w:val="bottom"/>
            <w:hideMark/>
          </w:tcPr>
          <w:p w14:paraId="6FFBE4AC" w14:textId="77777777" w:rsidR="00D4104B" w:rsidRPr="00D4104B" w:rsidRDefault="00D4104B" w:rsidP="00483266">
            <w:pPr>
              <w:spacing w:line="240" w:lineRule="auto"/>
              <w:rPr>
                <w:rFonts w:ascii="Calibri" w:hAnsi="Calibri" w:cs="Calibri"/>
                <w:color w:val="000000"/>
              </w:rPr>
            </w:pPr>
            <w:r w:rsidRPr="00D4104B">
              <w:rPr>
                <w:rFonts w:ascii="Calibri" w:hAnsi="Calibri" w:cs="Calibri"/>
                <w:color w:val="000000"/>
              </w:rPr>
              <w:t>Projeto Sistemas de Prevenção Contra Incêndio - RPCI até 750,00 m²</w:t>
            </w:r>
          </w:p>
        </w:tc>
        <w:tc>
          <w:tcPr>
            <w:tcW w:w="1800" w:type="dxa"/>
            <w:tcBorders>
              <w:top w:val="nil"/>
              <w:left w:val="nil"/>
              <w:bottom w:val="single" w:sz="4" w:space="0" w:color="auto"/>
              <w:right w:val="single" w:sz="8" w:space="0" w:color="auto"/>
            </w:tcBorders>
            <w:shd w:val="clear" w:color="auto" w:fill="auto"/>
            <w:noWrap/>
            <w:vAlign w:val="bottom"/>
            <w:hideMark/>
          </w:tcPr>
          <w:p w14:paraId="2D809D76" w14:textId="77777777" w:rsidR="00D4104B" w:rsidRPr="00D4104B" w:rsidRDefault="00D4104B" w:rsidP="00483266">
            <w:pPr>
              <w:spacing w:line="240" w:lineRule="auto"/>
              <w:jc w:val="right"/>
              <w:rPr>
                <w:rFonts w:ascii="Calibri" w:hAnsi="Calibri" w:cs="Calibri"/>
                <w:color w:val="000000"/>
              </w:rPr>
            </w:pPr>
            <w:r w:rsidRPr="00D4104B">
              <w:rPr>
                <w:rFonts w:ascii="Calibri" w:hAnsi="Calibri" w:cs="Calibri"/>
                <w:color w:val="000000"/>
              </w:rPr>
              <w:t>5,00/m²</w:t>
            </w:r>
          </w:p>
        </w:tc>
      </w:tr>
      <w:tr w:rsidR="00D4104B" w:rsidRPr="00D4104B" w14:paraId="27CE890A" w14:textId="77777777" w:rsidTr="00D4104B">
        <w:trPr>
          <w:trHeight w:val="20"/>
        </w:trPr>
        <w:tc>
          <w:tcPr>
            <w:tcW w:w="7000" w:type="dxa"/>
            <w:tcBorders>
              <w:top w:val="nil"/>
              <w:left w:val="single" w:sz="8" w:space="0" w:color="auto"/>
              <w:bottom w:val="single" w:sz="4" w:space="0" w:color="auto"/>
              <w:right w:val="single" w:sz="4" w:space="0" w:color="auto"/>
            </w:tcBorders>
            <w:shd w:val="clear" w:color="auto" w:fill="auto"/>
            <w:vAlign w:val="bottom"/>
            <w:hideMark/>
          </w:tcPr>
          <w:p w14:paraId="4B7F3F04" w14:textId="77777777" w:rsidR="00D4104B" w:rsidRPr="00D4104B" w:rsidRDefault="00D4104B" w:rsidP="00483266">
            <w:pPr>
              <w:spacing w:line="240" w:lineRule="auto"/>
              <w:rPr>
                <w:rFonts w:ascii="Calibri" w:hAnsi="Calibri" w:cs="Calibri"/>
                <w:color w:val="000000"/>
              </w:rPr>
            </w:pPr>
            <w:r w:rsidRPr="00D4104B">
              <w:rPr>
                <w:rFonts w:ascii="Calibri" w:hAnsi="Calibri" w:cs="Calibri"/>
                <w:color w:val="000000"/>
              </w:rPr>
              <w:t>Projeto hidráulico preventivo - hidrante</w:t>
            </w:r>
          </w:p>
        </w:tc>
        <w:tc>
          <w:tcPr>
            <w:tcW w:w="1800" w:type="dxa"/>
            <w:tcBorders>
              <w:top w:val="nil"/>
              <w:left w:val="nil"/>
              <w:bottom w:val="single" w:sz="4" w:space="0" w:color="auto"/>
              <w:right w:val="single" w:sz="8" w:space="0" w:color="auto"/>
            </w:tcBorders>
            <w:shd w:val="clear" w:color="auto" w:fill="auto"/>
            <w:noWrap/>
            <w:vAlign w:val="bottom"/>
            <w:hideMark/>
          </w:tcPr>
          <w:p w14:paraId="6BA1588A" w14:textId="77777777" w:rsidR="00D4104B" w:rsidRPr="00D4104B" w:rsidRDefault="00D4104B" w:rsidP="00483266">
            <w:pPr>
              <w:spacing w:line="240" w:lineRule="auto"/>
              <w:jc w:val="right"/>
              <w:rPr>
                <w:rFonts w:ascii="Calibri" w:hAnsi="Calibri" w:cs="Calibri"/>
                <w:color w:val="000000"/>
              </w:rPr>
            </w:pPr>
            <w:r w:rsidRPr="00D4104B">
              <w:rPr>
                <w:rFonts w:ascii="Calibri" w:hAnsi="Calibri" w:cs="Calibri"/>
                <w:color w:val="000000"/>
              </w:rPr>
              <w:t>5,00/m²</w:t>
            </w:r>
          </w:p>
        </w:tc>
      </w:tr>
      <w:tr w:rsidR="00D4104B" w:rsidRPr="00D4104B" w14:paraId="267D2C00" w14:textId="77777777" w:rsidTr="00D4104B">
        <w:trPr>
          <w:trHeight w:val="20"/>
        </w:trPr>
        <w:tc>
          <w:tcPr>
            <w:tcW w:w="7000" w:type="dxa"/>
            <w:tcBorders>
              <w:top w:val="nil"/>
              <w:left w:val="single" w:sz="8" w:space="0" w:color="auto"/>
              <w:bottom w:val="single" w:sz="4" w:space="0" w:color="auto"/>
              <w:right w:val="single" w:sz="4" w:space="0" w:color="auto"/>
            </w:tcBorders>
            <w:shd w:val="clear" w:color="auto" w:fill="auto"/>
            <w:vAlign w:val="bottom"/>
            <w:hideMark/>
          </w:tcPr>
          <w:p w14:paraId="396C157B" w14:textId="77777777" w:rsidR="00D4104B" w:rsidRPr="00D4104B" w:rsidRDefault="00D4104B" w:rsidP="00483266">
            <w:pPr>
              <w:spacing w:line="240" w:lineRule="auto"/>
              <w:rPr>
                <w:rFonts w:ascii="Calibri" w:hAnsi="Calibri" w:cs="Calibri"/>
                <w:color w:val="000000"/>
              </w:rPr>
            </w:pPr>
            <w:r w:rsidRPr="00D4104B">
              <w:rPr>
                <w:rFonts w:ascii="Calibri" w:hAnsi="Calibri" w:cs="Calibri"/>
                <w:color w:val="000000"/>
              </w:rPr>
              <w:t>Projeto Elétrico</w:t>
            </w:r>
          </w:p>
        </w:tc>
        <w:tc>
          <w:tcPr>
            <w:tcW w:w="1800" w:type="dxa"/>
            <w:tcBorders>
              <w:top w:val="nil"/>
              <w:left w:val="nil"/>
              <w:bottom w:val="single" w:sz="4" w:space="0" w:color="auto"/>
              <w:right w:val="single" w:sz="8" w:space="0" w:color="auto"/>
            </w:tcBorders>
            <w:shd w:val="clear" w:color="auto" w:fill="auto"/>
            <w:noWrap/>
            <w:vAlign w:val="bottom"/>
            <w:hideMark/>
          </w:tcPr>
          <w:p w14:paraId="0280E927" w14:textId="77777777" w:rsidR="00D4104B" w:rsidRPr="00D4104B" w:rsidRDefault="00D4104B" w:rsidP="00483266">
            <w:pPr>
              <w:spacing w:line="240" w:lineRule="auto"/>
              <w:jc w:val="right"/>
              <w:rPr>
                <w:rFonts w:ascii="Calibri" w:hAnsi="Calibri" w:cs="Calibri"/>
                <w:color w:val="000000"/>
              </w:rPr>
            </w:pPr>
            <w:r w:rsidRPr="00D4104B">
              <w:rPr>
                <w:rFonts w:ascii="Calibri" w:hAnsi="Calibri" w:cs="Calibri"/>
                <w:color w:val="000000"/>
              </w:rPr>
              <w:t>5,00/m²</w:t>
            </w:r>
          </w:p>
        </w:tc>
      </w:tr>
      <w:tr w:rsidR="00D4104B" w:rsidRPr="00D4104B" w14:paraId="6F96228C" w14:textId="77777777" w:rsidTr="00D4104B">
        <w:trPr>
          <w:trHeight w:val="20"/>
        </w:trPr>
        <w:tc>
          <w:tcPr>
            <w:tcW w:w="7000" w:type="dxa"/>
            <w:tcBorders>
              <w:top w:val="nil"/>
              <w:left w:val="single" w:sz="8" w:space="0" w:color="auto"/>
              <w:bottom w:val="single" w:sz="4" w:space="0" w:color="auto"/>
              <w:right w:val="single" w:sz="4" w:space="0" w:color="auto"/>
            </w:tcBorders>
            <w:shd w:val="clear" w:color="auto" w:fill="auto"/>
            <w:vAlign w:val="bottom"/>
            <w:hideMark/>
          </w:tcPr>
          <w:p w14:paraId="2B0DC3A3" w14:textId="77777777" w:rsidR="00D4104B" w:rsidRPr="00D4104B" w:rsidRDefault="00D4104B" w:rsidP="00483266">
            <w:pPr>
              <w:spacing w:line="240" w:lineRule="auto"/>
              <w:rPr>
                <w:rFonts w:ascii="Calibri" w:hAnsi="Calibri" w:cs="Calibri"/>
                <w:color w:val="000000"/>
              </w:rPr>
            </w:pPr>
            <w:r w:rsidRPr="00D4104B">
              <w:rPr>
                <w:rFonts w:ascii="Calibri" w:hAnsi="Calibri" w:cs="Calibri"/>
                <w:color w:val="000000"/>
              </w:rPr>
              <w:t>Projeto Padrão de Entrada de Energia Elétrica</w:t>
            </w:r>
          </w:p>
        </w:tc>
        <w:tc>
          <w:tcPr>
            <w:tcW w:w="1800" w:type="dxa"/>
            <w:tcBorders>
              <w:top w:val="nil"/>
              <w:left w:val="nil"/>
              <w:bottom w:val="single" w:sz="4" w:space="0" w:color="auto"/>
              <w:right w:val="single" w:sz="8" w:space="0" w:color="auto"/>
            </w:tcBorders>
            <w:shd w:val="clear" w:color="auto" w:fill="auto"/>
            <w:noWrap/>
            <w:vAlign w:val="bottom"/>
            <w:hideMark/>
          </w:tcPr>
          <w:p w14:paraId="4A170135" w14:textId="77777777" w:rsidR="00D4104B" w:rsidRPr="00D4104B" w:rsidRDefault="00D4104B" w:rsidP="00483266">
            <w:pPr>
              <w:spacing w:line="240" w:lineRule="auto"/>
              <w:jc w:val="right"/>
              <w:rPr>
                <w:rFonts w:ascii="Calibri" w:hAnsi="Calibri" w:cs="Calibri"/>
                <w:color w:val="000000"/>
              </w:rPr>
            </w:pPr>
            <w:r w:rsidRPr="00D4104B">
              <w:rPr>
                <w:rFonts w:ascii="Calibri" w:hAnsi="Calibri" w:cs="Calibri"/>
                <w:color w:val="000000"/>
              </w:rPr>
              <w:t>1.800,00/projeto</w:t>
            </w:r>
          </w:p>
        </w:tc>
      </w:tr>
      <w:tr w:rsidR="00D4104B" w:rsidRPr="00D4104B" w14:paraId="0B279525" w14:textId="77777777" w:rsidTr="00D4104B">
        <w:trPr>
          <w:trHeight w:val="20"/>
        </w:trPr>
        <w:tc>
          <w:tcPr>
            <w:tcW w:w="7000" w:type="dxa"/>
            <w:tcBorders>
              <w:top w:val="nil"/>
              <w:left w:val="single" w:sz="8" w:space="0" w:color="auto"/>
              <w:bottom w:val="single" w:sz="4" w:space="0" w:color="auto"/>
              <w:right w:val="single" w:sz="4" w:space="0" w:color="auto"/>
            </w:tcBorders>
            <w:shd w:val="clear" w:color="auto" w:fill="auto"/>
            <w:vAlign w:val="bottom"/>
            <w:hideMark/>
          </w:tcPr>
          <w:p w14:paraId="6DB83BF5" w14:textId="77777777" w:rsidR="00D4104B" w:rsidRPr="00D4104B" w:rsidRDefault="00D4104B" w:rsidP="00483266">
            <w:pPr>
              <w:spacing w:line="240" w:lineRule="auto"/>
              <w:rPr>
                <w:rFonts w:ascii="Calibri" w:hAnsi="Calibri" w:cs="Calibri"/>
                <w:color w:val="000000"/>
              </w:rPr>
            </w:pPr>
            <w:r w:rsidRPr="00D4104B">
              <w:rPr>
                <w:rFonts w:ascii="Calibri" w:hAnsi="Calibri" w:cs="Calibri"/>
                <w:color w:val="000000"/>
              </w:rPr>
              <w:t>Projeto Telefone e rede lógica</w:t>
            </w:r>
          </w:p>
        </w:tc>
        <w:tc>
          <w:tcPr>
            <w:tcW w:w="1800" w:type="dxa"/>
            <w:tcBorders>
              <w:top w:val="nil"/>
              <w:left w:val="nil"/>
              <w:bottom w:val="single" w:sz="4" w:space="0" w:color="auto"/>
              <w:right w:val="single" w:sz="8" w:space="0" w:color="auto"/>
            </w:tcBorders>
            <w:shd w:val="clear" w:color="auto" w:fill="auto"/>
            <w:noWrap/>
            <w:vAlign w:val="bottom"/>
            <w:hideMark/>
          </w:tcPr>
          <w:p w14:paraId="4FE123CF" w14:textId="77777777" w:rsidR="00D4104B" w:rsidRPr="00D4104B" w:rsidRDefault="00D4104B" w:rsidP="00483266">
            <w:pPr>
              <w:spacing w:line="240" w:lineRule="auto"/>
              <w:jc w:val="right"/>
              <w:rPr>
                <w:rFonts w:ascii="Calibri" w:hAnsi="Calibri" w:cs="Calibri"/>
                <w:color w:val="000000"/>
              </w:rPr>
            </w:pPr>
            <w:r w:rsidRPr="00D4104B">
              <w:rPr>
                <w:rFonts w:ascii="Calibri" w:hAnsi="Calibri" w:cs="Calibri"/>
                <w:color w:val="000000"/>
              </w:rPr>
              <w:t>4,00/m²</w:t>
            </w:r>
          </w:p>
        </w:tc>
      </w:tr>
      <w:tr w:rsidR="00D4104B" w:rsidRPr="00D4104B" w14:paraId="75D5375C" w14:textId="77777777" w:rsidTr="00D4104B">
        <w:trPr>
          <w:trHeight w:val="20"/>
        </w:trPr>
        <w:tc>
          <w:tcPr>
            <w:tcW w:w="7000" w:type="dxa"/>
            <w:tcBorders>
              <w:top w:val="nil"/>
              <w:left w:val="single" w:sz="8" w:space="0" w:color="auto"/>
              <w:bottom w:val="single" w:sz="4" w:space="0" w:color="auto"/>
              <w:right w:val="single" w:sz="4" w:space="0" w:color="auto"/>
            </w:tcBorders>
            <w:shd w:val="clear" w:color="auto" w:fill="auto"/>
            <w:vAlign w:val="bottom"/>
            <w:hideMark/>
          </w:tcPr>
          <w:p w14:paraId="089150DC" w14:textId="77777777" w:rsidR="00D4104B" w:rsidRPr="00D4104B" w:rsidRDefault="00D4104B" w:rsidP="00483266">
            <w:pPr>
              <w:spacing w:line="240" w:lineRule="auto"/>
              <w:rPr>
                <w:rFonts w:ascii="Calibri" w:hAnsi="Calibri" w:cs="Calibri"/>
                <w:color w:val="000000"/>
              </w:rPr>
            </w:pPr>
            <w:r w:rsidRPr="00D4104B">
              <w:rPr>
                <w:rFonts w:ascii="Calibri" w:hAnsi="Calibri" w:cs="Calibri"/>
                <w:color w:val="000000"/>
              </w:rPr>
              <w:t>Rede de drenagem pluvial</w:t>
            </w:r>
          </w:p>
        </w:tc>
        <w:tc>
          <w:tcPr>
            <w:tcW w:w="1800" w:type="dxa"/>
            <w:tcBorders>
              <w:top w:val="nil"/>
              <w:left w:val="nil"/>
              <w:bottom w:val="single" w:sz="4" w:space="0" w:color="auto"/>
              <w:right w:val="single" w:sz="8" w:space="0" w:color="auto"/>
            </w:tcBorders>
            <w:shd w:val="clear" w:color="auto" w:fill="auto"/>
            <w:noWrap/>
            <w:vAlign w:val="bottom"/>
            <w:hideMark/>
          </w:tcPr>
          <w:p w14:paraId="49D7C60A" w14:textId="77777777" w:rsidR="00D4104B" w:rsidRPr="00D4104B" w:rsidRDefault="00D4104B" w:rsidP="00483266">
            <w:pPr>
              <w:spacing w:line="240" w:lineRule="auto"/>
              <w:jc w:val="right"/>
              <w:rPr>
                <w:rFonts w:ascii="Calibri" w:hAnsi="Calibri" w:cs="Calibri"/>
                <w:color w:val="000000"/>
              </w:rPr>
            </w:pPr>
            <w:r w:rsidRPr="00D4104B">
              <w:rPr>
                <w:rFonts w:ascii="Calibri" w:hAnsi="Calibri" w:cs="Calibri"/>
                <w:color w:val="000000"/>
              </w:rPr>
              <w:t>3,00/m²</w:t>
            </w:r>
          </w:p>
        </w:tc>
      </w:tr>
      <w:tr w:rsidR="00D4104B" w:rsidRPr="00D4104B" w14:paraId="12D4AD3E" w14:textId="77777777" w:rsidTr="00D4104B">
        <w:trPr>
          <w:trHeight w:val="20"/>
        </w:trPr>
        <w:tc>
          <w:tcPr>
            <w:tcW w:w="7000" w:type="dxa"/>
            <w:tcBorders>
              <w:top w:val="nil"/>
              <w:left w:val="single" w:sz="8" w:space="0" w:color="auto"/>
              <w:bottom w:val="single" w:sz="4" w:space="0" w:color="auto"/>
              <w:right w:val="single" w:sz="4" w:space="0" w:color="auto"/>
            </w:tcBorders>
            <w:shd w:val="clear" w:color="auto" w:fill="auto"/>
            <w:vAlign w:val="bottom"/>
            <w:hideMark/>
          </w:tcPr>
          <w:p w14:paraId="0FB9BA70" w14:textId="77777777" w:rsidR="00D4104B" w:rsidRPr="00D4104B" w:rsidRDefault="00D4104B" w:rsidP="00483266">
            <w:pPr>
              <w:spacing w:line="240" w:lineRule="auto"/>
              <w:rPr>
                <w:rFonts w:ascii="Calibri" w:hAnsi="Calibri" w:cs="Calibri"/>
                <w:color w:val="000000"/>
              </w:rPr>
            </w:pPr>
            <w:r w:rsidRPr="00D4104B">
              <w:rPr>
                <w:rFonts w:ascii="Calibri" w:hAnsi="Calibri" w:cs="Calibri"/>
                <w:color w:val="000000"/>
              </w:rPr>
              <w:t>Memorial descritivo - edificações</w:t>
            </w:r>
          </w:p>
        </w:tc>
        <w:tc>
          <w:tcPr>
            <w:tcW w:w="1800" w:type="dxa"/>
            <w:tcBorders>
              <w:top w:val="nil"/>
              <w:left w:val="nil"/>
              <w:bottom w:val="single" w:sz="4" w:space="0" w:color="auto"/>
              <w:right w:val="single" w:sz="8" w:space="0" w:color="auto"/>
            </w:tcBorders>
            <w:shd w:val="clear" w:color="auto" w:fill="auto"/>
            <w:noWrap/>
            <w:vAlign w:val="bottom"/>
            <w:hideMark/>
          </w:tcPr>
          <w:p w14:paraId="63321175" w14:textId="77777777" w:rsidR="00D4104B" w:rsidRPr="00D4104B" w:rsidRDefault="00D4104B" w:rsidP="00483266">
            <w:pPr>
              <w:spacing w:line="240" w:lineRule="auto"/>
              <w:jc w:val="right"/>
              <w:rPr>
                <w:rFonts w:ascii="Calibri" w:hAnsi="Calibri" w:cs="Calibri"/>
                <w:color w:val="000000"/>
              </w:rPr>
            </w:pPr>
            <w:r w:rsidRPr="00D4104B">
              <w:rPr>
                <w:rFonts w:ascii="Calibri" w:hAnsi="Calibri" w:cs="Calibri"/>
                <w:color w:val="000000"/>
              </w:rPr>
              <w:t>400,00/memorial</w:t>
            </w:r>
          </w:p>
        </w:tc>
      </w:tr>
      <w:tr w:rsidR="00D4104B" w:rsidRPr="00D4104B" w14:paraId="2DC9C939" w14:textId="77777777" w:rsidTr="00D4104B">
        <w:trPr>
          <w:trHeight w:val="20"/>
        </w:trPr>
        <w:tc>
          <w:tcPr>
            <w:tcW w:w="7000" w:type="dxa"/>
            <w:tcBorders>
              <w:top w:val="nil"/>
              <w:left w:val="single" w:sz="8" w:space="0" w:color="auto"/>
              <w:bottom w:val="single" w:sz="4" w:space="0" w:color="auto"/>
              <w:right w:val="single" w:sz="4" w:space="0" w:color="auto"/>
            </w:tcBorders>
            <w:shd w:val="clear" w:color="auto" w:fill="auto"/>
            <w:vAlign w:val="bottom"/>
            <w:hideMark/>
          </w:tcPr>
          <w:p w14:paraId="0406E10B" w14:textId="77777777" w:rsidR="00D4104B" w:rsidRPr="00D4104B" w:rsidRDefault="00D4104B" w:rsidP="00483266">
            <w:pPr>
              <w:spacing w:line="240" w:lineRule="auto"/>
              <w:rPr>
                <w:rFonts w:ascii="Calibri" w:hAnsi="Calibri" w:cs="Calibri"/>
                <w:color w:val="000000"/>
              </w:rPr>
            </w:pPr>
            <w:r w:rsidRPr="00D4104B">
              <w:rPr>
                <w:rFonts w:ascii="Calibri" w:hAnsi="Calibri" w:cs="Calibri"/>
                <w:color w:val="000000"/>
              </w:rPr>
              <w:t>Memorial descritivo - pavimentações</w:t>
            </w:r>
          </w:p>
        </w:tc>
        <w:tc>
          <w:tcPr>
            <w:tcW w:w="1800" w:type="dxa"/>
            <w:tcBorders>
              <w:top w:val="nil"/>
              <w:left w:val="nil"/>
              <w:bottom w:val="single" w:sz="4" w:space="0" w:color="auto"/>
              <w:right w:val="single" w:sz="8" w:space="0" w:color="auto"/>
            </w:tcBorders>
            <w:shd w:val="clear" w:color="auto" w:fill="auto"/>
            <w:noWrap/>
            <w:vAlign w:val="bottom"/>
            <w:hideMark/>
          </w:tcPr>
          <w:p w14:paraId="16F41B58" w14:textId="77777777" w:rsidR="00D4104B" w:rsidRPr="00D4104B" w:rsidRDefault="00D4104B" w:rsidP="00483266">
            <w:pPr>
              <w:spacing w:line="240" w:lineRule="auto"/>
              <w:jc w:val="right"/>
              <w:rPr>
                <w:rFonts w:ascii="Calibri" w:hAnsi="Calibri" w:cs="Calibri"/>
                <w:color w:val="000000"/>
              </w:rPr>
            </w:pPr>
            <w:r w:rsidRPr="00D4104B">
              <w:rPr>
                <w:rFonts w:ascii="Calibri" w:hAnsi="Calibri" w:cs="Calibri"/>
                <w:color w:val="000000"/>
              </w:rPr>
              <w:t>300,00/memorial</w:t>
            </w:r>
          </w:p>
        </w:tc>
      </w:tr>
      <w:tr w:rsidR="00D4104B" w:rsidRPr="00D4104B" w14:paraId="251C0578" w14:textId="77777777" w:rsidTr="00D4104B">
        <w:trPr>
          <w:trHeight w:val="20"/>
        </w:trPr>
        <w:tc>
          <w:tcPr>
            <w:tcW w:w="7000" w:type="dxa"/>
            <w:tcBorders>
              <w:top w:val="nil"/>
              <w:left w:val="single" w:sz="8" w:space="0" w:color="auto"/>
              <w:bottom w:val="single" w:sz="4" w:space="0" w:color="auto"/>
              <w:right w:val="single" w:sz="4" w:space="0" w:color="auto"/>
            </w:tcBorders>
            <w:shd w:val="clear" w:color="auto" w:fill="auto"/>
            <w:vAlign w:val="bottom"/>
            <w:hideMark/>
          </w:tcPr>
          <w:p w14:paraId="313969C6" w14:textId="77777777" w:rsidR="00D4104B" w:rsidRPr="00D4104B" w:rsidRDefault="00D4104B" w:rsidP="00483266">
            <w:pPr>
              <w:spacing w:line="240" w:lineRule="auto"/>
              <w:rPr>
                <w:rFonts w:ascii="Calibri" w:hAnsi="Calibri" w:cs="Calibri"/>
                <w:color w:val="000000"/>
              </w:rPr>
            </w:pPr>
            <w:r w:rsidRPr="00D4104B">
              <w:rPr>
                <w:rFonts w:ascii="Calibri" w:hAnsi="Calibri" w:cs="Calibri"/>
                <w:color w:val="000000"/>
              </w:rPr>
              <w:t>Planilha orçamentária - edificações e pavimentações</w:t>
            </w:r>
          </w:p>
        </w:tc>
        <w:tc>
          <w:tcPr>
            <w:tcW w:w="1800" w:type="dxa"/>
            <w:tcBorders>
              <w:top w:val="nil"/>
              <w:left w:val="nil"/>
              <w:bottom w:val="single" w:sz="4" w:space="0" w:color="auto"/>
              <w:right w:val="single" w:sz="8" w:space="0" w:color="auto"/>
            </w:tcBorders>
            <w:shd w:val="clear" w:color="auto" w:fill="auto"/>
            <w:noWrap/>
            <w:vAlign w:val="bottom"/>
            <w:hideMark/>
          </w:tcPr>
          <w:p w14:paraId="029B9126" w14:textId="77777777" w:rsidR="00D4104B" w:rsidRPr="00D4104B" w:rsidRDefault="00D4104B" w:rsidP="00483266">
            <w:pPr>
              <w:spacing w:line="240" w:lineRule="auto"/>
              <w:jc w:val="right"/>
              <w:rPr>
                <w:rFonts w:ascii="Calibri" w:hAnsi="Calibri" w:cs="Calibri"/>
                <w:color w:val="000000"/>
              </w:rPr>
            </w:pPr>
            <w:r w:rsidRPr="00D4104B">
              <w:rPr>
                <w:rFonts w:ascii="Calibri" w:hAnsi="Calibri" w:cs="Calibri"/>
                <w:color w:val="000000"/>
              </w:rPr>
              <w:t>1.000,00/planilha</w:t>
            </w:r>
          </w:p>
        </w:tc>
      </w:tr>
      <w:tr w:rsidR="00D4104B" w:rsidRPr="00D4104B" w14:paraId="3ED2BCA1" w14:textId="77777777" w:rsidTr="00D4104B">
        <w:trPr>
          <w:trHeight w:val="20"/>
        </w:trPr>
        <w:tc>
          <w:tcPr>
            <w:tcW w:w="7000" w:type="dxa"/>
            <w:tcBorders>
              <w:top w:val="nil"/>
              <w:left w:val="single" w:sz="8" w:space="0" w:color="auto"/>
              <w:bottom w:val="single" w:sz="4" w:space="0" w:color="auto"/>
              <w:right w:val="single" w:sz="4" w:space="0" w:color="auto"/>
            </w:tcBorders>
            <w:shd w:val="clear" w:color="auto" w:fill="auto"/>
            <w:vAlign w:val="bottom"/>
            <w:hideMark/>
          </w:tcPr>
          <w:p w14:paraId="3F0A9BF2" w14:textId="77777777" w:rsidR="00D4104B" w:rsidRPr="00D4104B" w:rsidRDefault="00D4104B" w:rsidP="00483266">
            <w:pPr>
              <w:spacing w:line="240" w:lineRule="auto"/>
              <w:rPr>
                <w:rFonts w:ascii="Calibri" w:hAnsi="Calibri" w:cs="Calibri"/>
                <w:color w:val="000000"/>
              </w:rPr>
            </w:pPr>
            <w:r w:rsidRPr="00D4104B">
              <w:rPr>
                <w:rFonts w:ascii="Calibri" w:hAnsi="Calibri" w:cs="Calibri"/>
                <w:color w:val="000000"/>
              </w:rPr>
              <w:t>Maquete eletrônica</w:t>
            </w:r>
          </w:p>
        </w:tc>
        <w:tc>
          <w:tcPr>
            <w:tcW w:w="1800" w:type="dxa"/>
            <w:tcBorders>
              <w:top w:val="nil"/>
              <w:left w:val="nil"/>
              <w:bottom w:val="single" w:sz="4" w:space="0" w:color="auto"/>
              <w:right w:val="single" w:sz="8" w:space="0" w:color="auto"/>
            </w:tcBorders>
            <w:shd w:val="clear" w:color="auto" w:fill="auto"/>
            <w:noWrap/>
            <w:vAlign w:val="bottom"/>
            <w:hideMark/>
          </w:tcPr>
          <w:p w14:paraId="150D6B1C" w14:textId="77777777" w:rsidR="00D4104B" w:rsidRPr="00D4104B" w:rsidRDefault="00D4104B" w:rsidP="00483266">
            <w:pPr>
              <w:spacing w:line="240" w:lineRule="auto"/>
              <w:jc w:val="right"/>
              <w:rPr>
                <w:rFonts w:ascii="Calibri" w:hAnsi="Calibri" w:cs="Calibri"/>
                <w:color w:val="000000"/>
              </w:rPr>
            </w:pPr>
            <w:r w:rsidRPr="00D4104B">
              <w:rPr>
                <w:rFonts w:ascii="Calibri" w:hAnsi="Calibri" w:cs="Calibri"/>
                <w:color w:val="000000"/>
              </w:rPr>
              <w:t>5,00/m²</w:t>
            </w:r>
          </w:p>
        </w:tc>
      </w:tr>
      <w:tr w:rsidR="00D4104B" w:rsidRPr="00D4104B" w14:paraId="35D93D26" w14:textId="77777777" w:rsidTr="00D4104B">
        <w:trPr>
          <w:trHeight w:val="20"/>
        </w:trPr>
        <w:tc>
          <w:tcPr>
            <w:tcW w:w="7000" w:type="dxa"/>
            <w:tcBorders>
              <w:top w:val="nil"/>
              <w:left w:val="single" w:sz="8" w:space="0" w:color="auto"/>
              <w:bottom w:val="single" w:sz="8" w:space="0" w:color="auto"/>
              <w:right w:val="single" w:sz="4" w:space="0" w:color="auto"/>
            </w:tcBorders>
            <w:shd w:val="clear" w:color="auto" w:fill="auto"/>
            <w:vAlign w:val="bottom"/>
            <w:hideMark/>
          </w:tcPr>
          <w:p w14:paraId="359B53D1" w14:textId="77777777" w:rsidR="00D4104B" w:rsidRPr="00D4104B" w:rsidRDefault="00D4104B" w:rsidP="00483266">
            <w:pPr>
              <w:spacing w:line="240" w:lineRule="auto"/>
              <w:rPr>
                <w:rFonts w:ascii="Calibri" w:hAnsi="Calibri" w:cs="Calibri"/>
                <w:color w:val="000000"/>
              </w:rPr>
            </w:pPr>
            <w:r w:rsidRPr="00D4104B">
              <w:rPr>
                <w:rFonts w:ascii="Calibri" w:hAnsi="Calibri" w:cs="Calibri"/>
                <w:color w:val="000000"/>
              </w:rPr>
              <w:t xml:space="preserve">Plotagens </w:t>
            </w:r>
          </w:p>
        </w:tc>
        <w:tc>
          <w:tcPr>
            <w:tcW w:w="1800" w:type="dxa"/>
            <w:tcBorders>
              <w:top w:val="nil"/>
              <w:left w:val="nil"/>
              <w:bottom w:val="single" w:sz="8" w:space="0" w:color="auto"/>
              <w:right w:val="single" w:sz="8" w:space="0" w:color="auto"/>
            </w:tcBorders>
            <w:shd w:val="clear" w:color="auto" w:fill="auto"/>
            <w:noWrap/>
            <w:vAlign w:val="bottom"/>
            <w:hideMark/>
          </w:tcPr>
          <w:p w14:paraId="22EB3EE9" w14:textId="77777777" w:rsidR="00D4104B" w:rsidRPr="00D4104B" w:rsidRDefault="00D4104B" w:rsidP="00483266">
            <w:pPr>
              <w:spacing w:line="240" w:lineRule="auto"/>
              <w:jc w:val="right"/>
              <w:rPr>
                <w:rFonts w:ascii="Calibri" w:hAnsi="Calibri" w:cs="Calibri"/>
                <w:color w:val="000000"/>
              </w:rPr>
            </w:pPr>
            <w:r w:rsidRPr="00D4104B">
              <w:rPr>
                <w:rFonts w:ascii="Calibri" w:hAnsi="Calibri" w:cs="Calibri"/>
                <w:color w:val="000000"/>
              </w:rPr>
              <w:t>8,00/unid.</w:t>
            </w:r>
          </w:p>
        </w:tc>
      </w:tr>
      <w:tr w:rsidR="00D4104B" w:rsidRPr="00D4104B" w14:paraId="0EC0CBEF" w14:textId="77777777" w:rsidTr="00D4104B">
        <w:trPr>
          <w:trHeight w:val="20"/>
        </w:trPr>
        <w:tc>
          <w:tcPr>
            <w:tcW w:w="7000" w:type="dxa"/>
            <w:tcBorders>
              <w:top w:val="nil"/>
              <w:left w:val="nil"/>
              <w:bottom w:val="nil"/>
              <w:right w:val="nil"/>
            </w:tcBorders>
            <w:shd w:val="clear" w:color="auto" w:fill="auto"/>
            <w:vAlign w:val="bottom"/>
            <w:hideMark/>
          </w:tcPr>
          <w:p w14:paraId="6A0B9FBD" w14:textId="77777777" w:rsidR="00D4104B" w:rsidRPr="00D4104B" w:rsidRDefault="00D4104B" w:rsidP="00483266">
            <w:pPr>
              <w:spacing w:line="240" w:lineRule="auto"/>
              <w:rPr>
                <w:rFonts w:ascii="Calibri" w:hAnsi="Calibri" w:cs="Calibri"/>
                <w:color w:val="000000"/>
              </w:rPr>
            </w:pPr>
          </w:p>
        </w:tc>
        <w:tc>
          <w:tcPr>
            <w:tcW w:w="1800" w:type="dxa"/>
            <w:tcBorders>
              <w:top w:val="nil"/>
              <w:left w:val="nil"/>
              <w:bottom w:val="nil"/>
              <w:right w:val="nil"/>
            </w:tcBorders>
            <w:shd w:val="clear" w:color="auto" w:fill="auto"/>
            <w:noWrap/>
            <w:vAlign w:val="bottom"/>
            <w:hideMark/>
          </w:tcPr>
          <w:p w14:paraId="5AFBF3B2" w14:textId="77777777" w:rsidR="00D4104B" w:rsidRPr="00D4104B" w:rsidRDefault="00D4104B" w:rsidP="00483266">
            <w:pPr>
              <w:spacing w:line="240" w:lineRule="auto"/>
            </w:pPr>
          </w:p>
        </w:tc>
      </w:tr>
      <w:tr w:rsidR="00D4104B" w:rsidRPr="00D4104B" w14:paraId="688E72DC" w14:textId="77777777" w:rsidTr="00D4104B">
        <w:trPr>
          <w:trHeight w:val="20"/>
        </w:trPr>
        <w:tc>
          <w:tcPr>
            <w:tcW w:w="7000" w:type="dxa"/>
            <w:tcBorders>
              <w:top w:val="nil"/>
              <w:left w:val="nil"/>
              <w:bottom w:val="nil"/>
              <w:right w:val="nil"/>
            </w:tcBorders>
            <w:shd w:val="clear" w:color="auto" w:fill="auto"/>
            <w:vAlign w:val="bottom"/>
            <w:hideMark/>
          </w:tcPr>
          <w:p w14:paraId="155C4241" w14:textId="628B08BA" w:rsidR="00D4104B" w:rsidRPr="00D4104B" w:rsidRDefault="00D4104B" w:rsidP="00483266">
            <w:pPr>
              <w:spacing w:line="240" w:lineRule="auto"/>
              <w:rPr>
                <w:rFonts w:ascii="Calibri" w:hAnsi="Calibri" w:cs="Calibri"/>
                <w:color w:val="000000"/>
              </w:rPr>
            </w:pPr>
            <w:r w:rsidRPr="00D4104B">
              <w:rPr>
                <w:rFonts w:ascii="Calibri" w:hAnsi="Calibri" w:cs="Calibri"/>
                <w:color w:val="000000"/>
              </w:rPr>
              <w:t>Alguns serviços deverão ser orçados de acordo com o tempo de elaboração dos mesmos</w:t>
            </w:r>
          </w:p>
        </w:tc>
        <w:tc>
          <w:tcPr>
            <w:tcW w:w="1800" w:type="dxa"/>
            <w:tcBorders>
              <w:top w:val="nil"/>
              <w:left w:val="nil"/>
              <w:bottom w:val="nil"/>
              <w:right w:val="nil"/>
            </w:tcBorders>
            <w:shd w:val="clear" w:color="auto" w:fill="auto"/>
            <w:noWrap/>
            <w:vAlign w:val="bottom"/>
            <w:hideMark/>
          </w:tcPr>
          <w:p w14:paraId="0F667475" w14:textId="77777777" w:rsidR="00D4104B" w:rsidRPr="00D4104B" w:rsidRDefault="00D4104B" w:rsidP="00483266">
            <w:pPr>
              <w:spacing w:line="240" w:lineRule="auto"/>
              <w:rPr>
                <w:rFonts w:ascii="Calibri" w:hAnsi="Calibri" w:cs="Calibri"/>
                <w:color w:val="000000"/>
              </w:rPr>
            </w:pPr>
          </w:p>
        </w:tc>
      </w:tr>
    </w:tbl>
    <w:p w14:paraId="4AB81E77" w14:textId="77777777" w:rsidR="00BB7EDC" w:rsidRPr="000D1E0E" w:rsidRDefault="00BB7EDC" w:rsidP="000D1E0E">
      <w:pPr>
        <w:spacing w:line="276" w:lineRule="auto"/>
        <w:ind w:left="5245" w:right="424"/>
        <w:jc w:val="both"/>
        <w:rPr>
          <w:rFonts w:ascii="Arial" w:hAnsi="Arial" w:cs="Arial"/>
          <w:b/>
          <w:bCs/>
        </w:rPr>
      </w:pPr>
    </w:p>
    <w:p w14:paraId="147591C7" w14:textId="3AD5E7A4" w:rsidR="001F4820" w:rsidRPr="000D1E0E" w:rsidRDefault="001F4820" w:rsidP="000D1E0E">
      <w:pPr>
        <w:jc w:val="both"/>
        <w:rPr>
          <w:rFonts w:ascii="Arial" w:hAnsi="Arial" w:cs="Arial"/>
          <w:b/>
          <w:bCs/>
        </w:rPr>
      </w:pPr>
    </w:p>
    <w:p w14:paraId="7D662AE6" w14:textId="77777777" w:rsidR="00BB7EDC" w:rsidRPr="000D1E0E" w:rsidRDefault="00BB7EDC" w:rsidP="000D1E0E">
      <w:pPr>
        <w:spacing w:line="276" w:lineRule="auto"/>
        <w:ind w:left="5245" w:right="424"/>
        <w:jc w:val="both"/>
        <w:rPr>
          <w:rFonts w:ascii="Arial" w:hAnsi="Arial" w:cs="Arial"/>
          <w:b/>
          <w:bCs/>
        </w:rPr>
      </w:pPr>
    </w:p>
    <w:p w14:paraId="5388AED1" w14:textId="77777777" w:rsidR="001F4820" w:rsidRPr="000D1E0E" w:rsidRDefault="001F4820" w:rsidP="000D1E0E">
      <w:pPr>
        <w:spacing w:line="276" w:lineRule="auto"/>
        <w:ind w:left="5245" w:right="424"/>
        <w:jc w:val="both"/>
        <w:rPr>
          <w:rFonts w:ascii="Arial" w:hAnsi="Arial" w:cs="Arial"/>
          <w:b/>
          <w:bCs/>
        </w:rPr>
      </w:pPr>
    </w:p>
    <w:p w14:paraId="3DA76C1B" w14:textId="77777777" w:rsidR="001F4820" w:rsidRPr="000D1E0E" w:rsidRDefault="001F4820" w:rsidP="000D1E0E">
      <w:pPr>
        <w:spacing w:line="276" w:lineRule="auto"/>
        <w:ind w:left="5245" w:right="424"/>
        <w:jc w:val="both"/>
        <w:rPr>
          <w:rFonts w:ascii="Arial" w:hAnsi="Arial" w:cs="Arial"/>
          <w:b/>
          <w:bCs/>
        </w:rPr>
      </w:pPr>
    </w:p>
    <w:p w14:paraId="5AEB1C07" w14:textId="77777777" w:rsidR="001F4820" w:rsidRPr="000D1E0E" w:rsidRDefault="001F4820" w:rsidP="000D1E0E">
      <w:pPr>
        <w:spacing w:line="276" w:lineRule="auto"/>
        <w:ind w:left="5245" w:right="424"/>
        <w:jc w:val="both"/>
        <w:rPr>
          <w:rFonts w:ascii="Arial" w:hAnsi="Arial" w:cs="Arial"/>
          <w:b/>
          <w:bCs/>
        </w:rPr>
      </w:pPr>
    </w:p>
    <w:p w14:paraId="089F18AE" w14:textId="77777777" w:rsidR="001F4820" w:rsidRPr="000D1E0E" w:rsidRDefault="001F4820" w:rsidP="000D1E0E">
      <w:pPr>
        <w:spacing w:line="276" w:lineRule="auto"/>
        <w:ind w:left="5245" w:right="424"/>
        <w:jc w:val="both"/>
        <w:rPr>
          <w:rFonts w:ascii="Arial" w:hAnsi="Arial" w:cs="Arial"/>
          <w:b/>
          <w:bCs/>
        </w:rPr>
      </w:pPr>
    </w:p>
    <w:p w14:paraId="5A828069" w14:textId="77777777" w:rsidR="001F4820" w:rsidRPr="000D1E0E" w:rsidRDefault="001F4820" w:rsidP="000D1E0E">
      <w:pPr>
        <w:spacing w:line="276" w:lineRule="auto"/>
        <w:ind w:left="5245" w:right="424"/>
        <w:jc w:val="both"/>
        <w:rPr>
          <w:rFonts w:ascii="Arial" w:hAnsi="Arial" w:cs="Arial"/>
          <w:b/>
          <w:bCs/>
        </w:rPr>
      </w:pPr>
    </w:p>
    <w:p w14:paraId="1B75788D" w14:textId="77777777" w:rsidR="001F4820" w:rsidRPr="000D1E0E" w:rsidRDefault="001F4820" w:rsidP="006D455D">
      <w:pPr>
        <w:spacing w:line="276" w:lineRule="auto"/>
        <w:ind w:right="424"/>
        <w:jc w:val="both"/>
        <w:rPr>
          <w:rFonts w:ascii="Arial" w:hAnsi="Arial" w:cs="Arial"/>
          <w:b/>
          <w:bCs/>
        </w:rPr>
      </w:pPr>
    </w:p>
    <w:p w14:paraId="049E69B5" w14:textId="77777777" w:rsidR="001F4820" w:rsidRPr="000D1E0E" w:rsidRDefault="001F4820" w:rsidP="000D1E0E">
      <w:pPr>
        <w:spacing w:line="276" w:lineRule="auto"/>
        <w:ind w:left="5245" w:right="424"/>
        <w:jc w:val="both"/>
        <w:rPr>
          <w:rFonts w:ascii="Arial" w:hAnsi="Arial" w:cs="Arial"/>
          <w:b/>
          <w:bCs/>
        </w:rPr>
      </w:pPr>
    </w:p>
    <w:p w14:paraId="4C49E5DF" w14:textId="77777777" w:rsidR="001F4820" w:rsidRPr="000D1E0E" w:rsidRDefault="001F4820" w:rsidP="000D1E0E">
      <w:pPr>
        <w:spacing w:line="276" w:lineRule="auto"/>
        <w:ind w:left="5245" w:right="424"/>
        <w:jc w:val="both"/>
        <w:rPr>
          <w:rFonts w:ascii="Arial" w:hAnsi="Arial" w:cs="Arial"/>
          <w:b/>
          <w:bCs/>
        </w:rPr>
      </w:pPr>
    </w:p>
    <w:p w14:paraId="4A0480CA" w14:textId="77777777" w:rsidR="00365465" w:rsidRPr="000D1E0E" w:rsidRDefault="00365465" w:rsidP="000D1E0E">
      <w:pPr>
        <w:tabs>
          <w:tab w:val="left" w:pos="8080"/>
        </w:tabs>
        <w:spacing w:line="276" w:lineRule="auto"/>
        <w:ind w:left="5245" w:right="424"/>
        <w:jc w:val="both"/>
        <w:rPr>
          <w:rFonts w:ascii="Arial" w:hAnsi="Arial" w:cs="Arial"/>
          <w:b/>
          <w:bCs/>
        </w:rPr>
      </w:pPr>
    </w:p>
    <w:p w14:paraId="29CDAAFD" w14:textId="77777777" w:rsidR="001F4820" w:rsidRPr="000D1E0E" w:rsidRDefault="001F4820" w:rsidP="000D1E0E">
      <w:pPr>
        <w:spacing w:line="276" w:lineRule="auto"/>
        <w:ind w:left="5245" w:right="424"/>
        <w:jc w:val="both"/>
        <w:rPr>
          <w:rFonts w:ascii="Arial" w:hAnsi="Arial" w:cs="Arial"/>
          <w:b/>
          <w:bCs/>
        </w:rPr>
      </w:pPr>
    </w:p>
    <w:p w14:paraId="52256B13" w14:textId="77777777" w:rsidR="001F4820" w:rsidRPr="000D1E0E" w:rsidRDefault="001F4820" w:rsidP="000D1E0E">
      <w:pPr>
        <w:spacing w:line="276" w:lineRule="auto"/>
        <w:ind w:left="5245" w:right="424"/>
        <w:jc w:val="both"/>
        <w:rPr>
          <w:rFonts w:ascii="Arial" w:hAnsi="Arial" w:cs="Arial"/>
          <w:b/>
          <w:bCs/>
        </w:rPr>
      </w:pPr>
    </w:p>
    <w:p w14:paraId="00899677" w14:textId="77777777" w:rsidR="00BB7EDC" w:rsidRPr="000D1E0E" w:rsidRDefault="00BB7EDC" w:rsidP="007629B9">
      <w:pPr>
        <w:pStyle w:val="Ttulo1"/>
        <w:jc w:val="center"/>
        <w:rPr>
          <w:rFonts w:ascii="Arial" w:eastAsia="Batang" w:hAnsi="Arial" w:cs="Arial"/>
          <w:color w:val="1F3864" w:themeColor="accent1" w:themeShade="80"/>
          <w:sz w:val="50"/>
          <w:szCs w:val="50"/>
        </w:rPr>
      </w:pPr>
      <w:bookmarkStart w:id="20" w:name="_Toc29566358"/>
      <w:r w:rsidRPr="000D1E0E">
        <w:rPr>
          <w:rFonts w:ascii="Arial" w:eastAsia="Batang" w:hAnsi="Arial" w:cs="Arial"/>
          <w:color w:val="1F3864" w:themeColor="accent1" w:themeShade="80"/>
          <w:sz w:val="50"/>
          <w:szCs w:val="50"/>
        </w:rPr>
        <w:t>TOPOGRAFIA | AGRIMENSURA</w:t>
      </w:r>
      <w:bookmarkEnd w:id="20"/>
    </w:p>
    <w:p w14:paraId="395E0F8C" w14:textId="77777777" w:rsidR="00D77CAD" w:rsidRPr="000D1E0E" w:rsidRDefault="00D77CAD" w:rsidP="000D1E0E">
      <w:pPr>
        <w:tabs>
          <w:tab w:val="left" w:pos="6946"/>
        </w:tabs>
        <w:spacing w:line="276" w:lineRule="auto"/>
        <w:ind w:left="3402" w:right="1416"/>
        <w:jc w:val="both"/>
        <w:rPr>
          <w:rFonts w:ascii="Arial" w:hAnsi="Arial" w:cs="Arial"/>
          <w:b/>
          <w:bCs/>
        </w:rPr>
      </w:pPr>
      <w:r w:rsidRPr="000D1E0E">
        <w:rPr>
          <w:rFonts w:ascii="Arial" w:hAnsi="Arial" w:cs="Arial"/>
          <w:b/>
          <w:bCs/>
        </w:rPr>
        <w:t xml:space="preserve">          </w:t>
      </w:r>
    </w:p>
    <w:p w14:paraId="4A34C0B7" w14:textId="0A9F0CD8" w:rsidR="00492C04" w:rsidRPr="000D1E0E" w:rsidRDefault="00492C04" w:rsidP="000D1E0E">
      <w:pPr>
        <w:tabs>
          <w:tab w:val="left" w:pos="6946"/>
        </w:tabs>
        <w:spacing w:line="276" w:lineRule="auto"/>
        <w:ind w:left="3402" w:right="-1"/>
        <w:jc w:val="both"/>
        <w:rPr>
          <w:rFonts w:ascii="Arial" w:hAnsi="Arial" w:cs="Arial"/>
          <w:b/>
          <w:bCs/>
        </w:rPr>
      </w:pPr>
      <w:r w:rsidRPr="000D1E0E">
        <w:rPr>
          <w:rFonts w:ascii="Arial" w:hAnsi="Arial" w:cs="Arial"/>
          <w:b/>
          <w:bCs/>
        </w:rPr>
        <w:t>Período de janeiro a dezembro de 202</w:t>
      </w:r>
      <w:r w:rsidR="00D4104B">
        <w:rPr>
          <w:rFonts w:ascii="Arial" w:hAnsi="Arial" w:cs="Arial"/>
          <w:b/>
          <w:bCs/>
        </w:rPr>
        <w:t>3</w:t>
      </w:r>
    </w:p>
    <w:p w14:paraId="64D21740" w14:textId="0AB9DB4C" w:rsidR="00492C04" w:rsidRPr="000D1E0E" w:rsidRDefault="00492C04" w:rsidP="000D1E0E">
      <w:pPr>
        <w:tabs>
          <w:tab w:val="left" w:pos="6946"/>
        </w:tabs>
        <w:spacing w:line="276" w:lineRule="auto"/>
        <w:ind w:left="3402" w:right="-1"/>
        <w:jc w:val="both"/>
        <w:rPr>
          <w:rFonts w:ascii="Arial" w:hAnsi="Arial" w:cs="Arial"/>
          <w:b/>
          <w:bCs/>
        </w:rPr>
      </w:pPr>
      <w:r w:rsidRPr="000D1E0E">
        <w:rPr>
          <w:rFonts w:ascii="Arial" w:hAnsi="Arial" w:cs="Arial"/>
          <w:b/>
          <w:bCs/>
        </w:rPr>
        <w:t>Colaboradores:  Alcemir Rama</w:t>
      </w:r>
    </w:p>
    <w:p w14:paraId="6AD2EC3B" w14:textId="1CD46590" w:rsidR="00492C04" w:rsidRPr="000D1E0E" w:rsidRDefault="00492C04" w:rsidP="000D1E0E">
      <w:pPr>
        <w:spacing w:line="276" w:lineRule="auto"/>
        <w:ind w:left="3540" w:right="424"/>
        <w:jc w:val="both"/>
        <w:rPr>
          <w:rFonts w:ascii="Arial" w:hAnsi="Arial" w:cs="Arial"/>
          <w:b/>
          <w:bCs/>
        </w:rPr>
      </w:pPr>
      <w:r w:rsidRPr="000D1E0E">
        <w:rPr>
          <w:rFonts w:ascii="Arial" w:hAnsi="Arial" w:cs="Arial"/>
          <w:b/>
          <w:bCs/>
        </w:rPr>
        <w:t xml:space="preserve">                          </w:t>
      </w:r>
      <w:r w:rsidR="007629B9">
        <w:rPr>
          <w:rFonts w:ascii="Arial" w:hAnsi="Arial" w:cs="Arial"/>
          <w:b/>
          <w:bCs/>
        </w:rPr>
        <w:t xml:space="preserve"> </w:t>
      </w:r>
      <w:r w:rsidRPr="000D1E0E">
        <w:rPr>
          <w:rFonts w:ascii="Arial" w:hAnsi="Arial" w:cs="Arial"/>
          <w:b/>
          <w:bCs/>
        </w:rPr>
        <w:t>Maicon G. Polese</w:t>
      </w:r>
    </w:p>
    <w:p w14:paraId="6A232A47" w14:textId="77777777" w:rsidR="00D77CAD" w:rsidRPr="000D1E0E" w:rsidRDefault="00D77CAD" w:rsidP="000D1E0E">
      <w:pPr>
        <w:jc w:val="both"/>
        <w:rPr>
          <w:rFonts w:ascii="Arial" w:hAnsi="Arial" w:cs="Arial"/>
          <w:b/>
          <w:bCs/>
        </w:rPr>
      </w:pPr>
      <w:r w:rsidRPr="000D1E0E">
        <w:rPr>
          <w:rFonts w:ascii="Arial" w:hAnsi="Arial" w:cs="Arial"/>
          <w:b/>
          <w:bCs/>
        </w:rPr>
        <w:br w:type="page"/>
      </w:r>
    </w:p>
    <w:p w14:paraId="6219DCB4" w14:textId="77777777" w:rsidR="00D77CAD" w:rsidRPr="000D1E0E" w:rsidRDefault="00D77CAD" w:rsidP="000D1E0E">
      <w:pPr>
        <w:tabs>
          <w:tab w:val="left" w:pos="195"/>
        </w:tabs>
        <w:jc w:val="both"/>
        <w:rPr>
          <w:rFonts w:ascii="Arial" w:hAnsi="Arial" w:cs="Arial"/>
          <w:b/>
          <w:color w:val="1F3864" w:themeColor="accent1" w:themeShade="80"/>
          <w:sz w:val="24"/>
          <w:szCs w:val="24"/>
        </w:rPr>
      </w:pPr>
      <w:r w:rsidRPr="000D1E0E">
        <w:rPr>
          <w:rFonts w:ascii="Arial" w:hAnsi="Arial" w:cs="Arial"/>
          <w:b/>
          <w:color w:val="1F3864" w:themeColor="accent1" w:themeShade="80"/>
          <w:sz w:val="24"/>
          <w:szCs w:val="24"/>
        </w:rPr>
        <w:lastRenderedPageBreak/>
        <w:t>ATIVIDADES</w:t>
      </w:r>
    </w:p>
    <w:p w14:paraId="1534C959" w14:textId="77777777" w:rsidR="00D77CAD" w:rsidRPr="000D1E0E" w:rsidRDefault="00D77CAD" w:rsidP="000D1E0E">
      <w:pPr>
        <w:spacing w:line="276" w:lineRule="auto"/>
        <w:jc w:val="both"/>
        <w:rPr>
          <w:rFonts w:ascii="Arial" w:hAnsi="Arial" w:cs="Arial"/>
          <w:color w:val="0000FF"/>
        </w:rPr>
      </w:pPr>
    </w:p>
    <w:p w14:paraId="251D1AA6" w14:textId="77777777" w:rsidR="00D77CAD" w:rsidRPr="000D1E0E" w:rsidRDefault="00D77CAD" w:rsidP="000D1E0E">
      <w:pPr>
        <w:spacing w:line="276" w:lineRule="auto"/>
        <w:jc w:val="both"/>
        <w:rPr>
          <w:rFonts w:ascii="Arial" w:hAnsi="Arial" w:cs="Arial"/>
        </w:rPr>
      </w:pPr>
      <w:r w:rsidRPr="000D1E0E">
        <w:rPr>
          <w:rFonts w:ascii="Arial" w:hAnsi="Arial" w:cs="Arial"/>
        </w:rPr>
        <w:t>O setor de Topografia da AMAI presta aos municípios um variado leque de serviços, tais como:</w:t>
      </w:r>
    </w:p>
    <w:p w14:paraId="6894186F" w14:textId="77777777" w:rsidR="00D77CAD" w:rsidRPr="000D1E0E" w:rsidRDefault="00D77CAD" w:rsidP="000D1E0E">
      <w:pPr>
        <w:numPr>
          <w:ilvl w:val="0"/>
          <w:numId w:val="6"/>
        </w:numPr>
        <w:spacing w:after="0" w:line="276" w:lineRule="auto"/>
        <w:ind w:left="284" w:hanging="284"/>
        <w:jc w:val="both"/>
        <w:rPr>
          <w:rFonts w:ascii="Arial" w:hAnsi="Arial" w:cs="Arial"/>
        </w:rPr>
      </w:pPr>
      <w:r w:rsidRPr="000D1E0E">
        <w:rPr>
          <w:rFonts w:ascii="Arial" w:hAnsi="Arial" w:cs="Arial"/>
        </w:rPr>
        <w:t>Regularização e demarcação de terrenos para loteamento popular ou conjuntos habitacionais;</w:t>
      </w:r>
    </w:p>
    <w:p w14:paraId="147A5B21" w14:textId="77777777" w:rsidR="00D77CAD" w:rsidRPr="000D1E0E" w:rsidRDefault="00D77CAD" w:rsidP="000D1E0E">
      <w:pPr>
        <w:numPr>
          <w:ilvl w:val="0"/>
          <w:numId w:val="6"/>
        </w:numPr>
        <w:spacing w:after="0" w:line="276" w:lineRule="auto"/>
        <w:ind w:left="284" w:hanging="284"/>
        <w:jc w:val="both"/>
        <w:rPr>
          <w:rFonts w:ascii="Arial" w:hAnsi="Arial" w:cs="Arial"/>
        </w:rPr>
      </w:pPr>
      <w:r w:rsidRPr="000D1E0E">
        <w:rPr>
          <w:rFonts w:ascii="Arial" w:hAnsi="Arial" w:cs="Arial"/>
        </w:rPr>
        <w:t>Demarcação, levantamento e alinhamento de ruas para projetos de pavimentação asfáltica e de pedras irregulares;</w:t>
      </w:r>
    </w:p>
    <w:p w14:paraId="3506BDAE" w14:textId="317B3DE7" w:rsidR="00D77CAD" w:rsidRPr="000D1E0E" w:rsidRDefault="00D77CAD" w:rsidP="000D1E0E">
      <w:pPr>
        <w:numPr>
          <w:ilvl w:val="0"/>
          <w:numId w:val="6"/>
        </w:numPr>
        <w:spacing w:after="0" w:line="276" w:lineRule="auto"/>
        <w:ind w:left="284" w:hanging="284"/>
        <w:jc w:val="both"/>
        <w:rPr>
          <w:rFonts w:ascii="Arial" w:hAnsi="Arial" w:cs="Arial"/>
        </w:rPr>
      </w:pPr>
      <w:r w:rsidRPr="000D1E0E">
        <w:rPr>
          <w:rFonts w:ascii="Arial" w:hAnsi="Arial" w:cs="Arial"/>
        </w:rPr>
        <w:t xml:space="preserve"> Atos de regularização de matrícula de terrenos para uso público, </w:t>
      </w:r>
      <w:r w:rsidR="001218DF" w:rsidRPr="000D1E0E">
        <w:rPr>
          <w:rFonts w:ascii="Arial" w:hAnsi="Arial" w:cs="Arial"/>
        </w:rPr>
        <w:t>usucapião</w:t>
      </w:r>
      <w:r w:rsidRPr="000D1E0E">
        <w:rPr>
          <w:rFonts w:ascii="Arial" w:hAnsi="Arial" w:cs="Arial"/>
        </w:rPr>
        <w:t>, parcelamento do solo;</w:t>
      </w:r>
    </w:p>
    <w:p w14:paraId="5EA79AFE" w14:textId="77777777" w:rsidR="00D77CAD" w:rsidRPr="000D1E0E" w:rsidRDefault="00D77CAD" w:rsidP="000D1E0E">
      <w:pPr>
        <w:numPr>
          <w:ilvl w:val="0"/>
          <w:numId w:val="6"/>
        </w:numPr>
        <w:spacing w:after="0" w:line="276" w:lineRule="auto"/>
        <w:ind w:left="284" w:hanging="284"/>
        <w:jc w:val="both"/>
        <w:rPr>
          <w:rFonts w:ascii="Arial" w:hAnsi="Arial" w:cs="Arial"/>
        </w:rPr>
      </w:pPr>
      <w:r w:rsidRPr="000D1E0E">
        <w:rPr>
          <w:rFonts w:ascii="Arial" w:hAnsi="Arial" w:cs="Arial"/>
        </w:rPr>
        <w:t>Conferência de terraplanagem, rede de água e esgoto;</w:t>
      </w:r>
    </w:p>
    <w:p w14:paraId="5EF1F9DC" w14:textId="77777777" w:rsidR="00D77CAD" w:rsidRPr="000D1E0E" w:rsidRDefault="00D77CAD" w:rsidP="000D1E0E">
      <w:pPr>
        <w:numPr>
          <w:ilvl w:val="0"/>
          <w:numId w:val="6"/>
        </w:numPr>
        <w:spacing w:after="0" w:line="276" w:lineRule="auto"/>
        <w:ind w:left="284" w:hanging="284"/>
        <w:jc w:val="both"/>
        <w:rPr>
          <w:rFonts w:ascii="Arial" w:hAnsi="Arial" w:cs="Arial"/>
        </w:rPr>
      </w:pPr>
      <w:r w:rsidRPr="000D1E0E">
        <w:rPr>
          <w:rFonts w:ascii="Arial" w:hAnsi="Arial" w:cs="Arial"/>
        </w:rPr>
        <w:t>Projetos para ampliação da área urbana do município;</w:t>
      </w:r>
    </w:p>
    <w:p w14:paraId="040B42DE" w14:textId="77777777" w:rsidR="00D77CAD" w:rsidRPr="000D1E0E" w:rsidRDefault="00D77CAD" w:rsidP="000D1E0E">
      <w:pPr>
        <w:numPr>
          <w:ilvl w:val="0"/>
          <w:numId w:val="6"/>
        </w:numPr>
        <w:spacing w:after="0" w:line="276" w:lineRule="auto"/>
        <w:ind w:left="284" w:hanging="284"/>
        <w:jc w:val="both"/>
        <w:rPr>
          <w:rFonts w:ascii="Arial" w:hAnsi="Arial" w:cs="Arial"/>
        </w:rPr>
      </w:pPr>
      <w:r w:rsidRPr="000D1E0E">
        <w:rPr>
          <w:rFonts w:ascii="Arial" w:hAnsi="Arial" w:cs="Arial"/>
        </w:rPr>
        <w:t>Levantamento e demarcação de áreas para execução de projetos de engenharia, arquitetura e obras de infraestrutura urbana;</w:t>
      </w:r>
    </w:p>
    <w:p w14:paraId="3F10FF3D" w14:textId="77777777" w:rsidR="00D77CAD" w:rsidRPr="000D1E0E" w:rsidRDefault="00D77CAD" w:rsidP="000D1E0E">
      <w:pPr>
        <w:numPr>
          <w:ilvl w:val="0"/>
          <w:numId w:val="6"/>
        </w:numPr>
        <w:spacing w:after="0" w:line="276" w:lineRule="auto"/>
        <w:ind w:left="284" w:hanging="284"/>
        <w:jc w:val="both"/>
        <w:rPr>
          <w:rFonts w:ascii="Arial" w:hAnsi="Arial" w:cs="Arial"/>
        </w:rPr>
      </w:pPr>
      <w:r w:rsidRPr="000D1E0E">
        <w:rPr>
          <w:rFonts w:ascii="Arial" w:hAnsi="Arial" w:cs="Arial"/>
        </w:rPr>
        <w:t>Demarcação de divisas</w:t>
      </w:r>
    </w:p>
    <w:p w14:paraId="0A1C90AB" w14:textId="77777777" w:rsidR="00D77CAD" w:rsidRPr="000D1E0E" w:rsidRDefault="00D77CAD" w:rsidP="000D1E0E">
      <w:pPr>
        <w:spacing w:line="276" w:lineRule="auto"/>
        <w:jc w:val="both"/>
        <w:rPr>
          <w:rFonts w:ascii="Arial" w:hAnsi="Arial" w:cs="Arial"/>
        </w:rPr>
      </w:pPr>
    </w:p>
    <w:p w14:paraId="04E6AADE" w14:textId="77777777" w:rsidR="00D77CAD" w:rsidRPr="000D1E0E" w:rsidRDefault="00D77CAD" w:rsidP="000D1E0E">
      <w:pPr>
        <w:spacing w:line="276" w:lineRule="auto"/>
        <w:jc w:val="both"/>
        <w:rPr>
          <w:rFonts w:ascii="Arial" w:hAnsi="Arial" w:cs="Arial"/>
        </w:rPr>
      </w:pPr>
      <w:r w:rsidRPr="000D1E0E">
        <w:rPr>
          <w:rFonts w:ascii="Arial" w:hAnsi="Arial" w:cs="Arial"/>
        </w:rPr>
        <w:t>O relatório a seguir, apresenta o valor de mercado, para cada serviço prestado pelo setor. Os valores a seguir são apenas ilustrativos e não geraram custos adicionais.</w:t>
      </w:r>
    </w:p>
    <w:p w14:paraId="2035C9B6" w14:textId="77777777" w:rsidR="00BB7EDC" w:rsidRPr="000D1E0E" w:rsidRDefault="00BB7EDC" w:rsidP="000D1E0E">
      <w:pPr>
        <w:spacing w:line="276" w:lineRule="auto"/>
        <w:ind w:right="424"/>
        <w:jc w:val="both"/>
        <w:rPr>
          <w:rFonts w:ascii="Arial" w:hAnsi="Arial" w:cs="Arial"/>
          <w:b/>
          <w:bCs/>
        </w:rPr>
      </w:pPr>
    </w:p>
    <w:p w14:paraId="4A881466" w14:textId="2AD1A3DA" w:rsidR="00D77CAD" w:rsidRPr="000D1E0E" w:rsidRDefault="00D77CAD" w:rsidP="000D1E0E">
      <w:pPr>
        <w:spacing w:line="276" w:lineRule="auto"/>
        <w:ind w:right="424"/>
        <w:jc w:val="both"/>
        <w:rPr>
          <w:rFonts w:ascii="Arial" w:hAnsi="Arial" w:cs="Arial"/>
          <w:b/>
          <w:color w:val="002060"/>
          <w:sz w:val="24"/>
          <w:szCs w:val="24"/>
        </w:rPr>
      </w:pPr>
      <w:r w:rsidRPr="000D1E0E">
        <w:rPr>
          <w:rFonts w:ascii="Arial" w:hAnsi="Arial" w:cs="Arial"/>
          <w:b/>
          <w:color w:val="002060"/>
          <w:sz w:val="24"/>
          <w:szCs w:val="24"/>
        </w:rPr>
        <w:t>TOTAL DOS SERVIÇOS PRESTADOS EM 20</w:t>
      </w:r>
      <w:r w:rsidR="002A6B39" w:rsidRPr="000D1E0E">
        <w:rPr>
          <w:rFonts w:ascii="Arial" w:hAnsi="Arial" w:cs="Arial"/>
          <w:b/>
          <w:color w:val="002060"/>
          <w:sz w:val="24"/>
          <w:szCs w:val="24"/>
        </w:rPr>
        <w:t>2</w:t>
      </w:r>
      <w:r w:rsidR="00CD5307">
        <w:rPr>
          <w:rFonts w:ascii="Arial" w:hAnsi="Arial" w:cs="Arial"/>
          <w:b/>
          <w:color w:val="002060"/>
          <w:sz w:val="24"/>
          <w:szCs w:val="24"/>
        </w:rPr>
        <w:t>3</w:t>
      </w:r>
      <w:r w:rsidRPr="000D1E0E">
        <w:rPr>
          <w:rFonts w:ascii="Arial" w:hAnsi="Arial" w:cs="Arial"/>
          <w:b/>
          <w:color w:val="002060"/>
          <w:sz w:val="24"/>
          <w:szCs w:val="24"/>
        </w:rPr>
        <w:t>:</w:t>
      </w:r>
      <w:r w:rsidR="00B13648" w:rsidRPr="000D1E0E">
        <w:rPr>
          <w:rFonts w:ascii="Arial" w:hAnsi="Arial" w:cs="Arial"/>
          <w:b/>
          <w:color w:val="002060"/>
          <w:sz w:val="24"/>
          <w:szCs w:val="24"/>
        </w:rPr>
        <w:t xml:space="preserve"> </w:t>
      </w:r>
      <w:bookmarkStart w:id="21" w:name="_Hlk92284498"/>
      <w:r w:rsidR="00B13648" w:rsidRPr="000D1E0E">
        <w:rPr>
          <w:rFonts w:ascii="Arial" w:hAnsi="Arial" w:cs="Arial"/>
          <w:b/>
          <w:color w:val="002060"/>
          <w:sz w:val="24"/>
          <w:szCs w:val="24"/>
        </w:rPr>
        <w:t>R$</w:t>
      </w:r>
      <w:r w:rsidR="00CD5307">
        <w:rPr>
          <w:rFonts w:ascii="Arial" w:hAnsi="Arial" w:cs="Arial"/>
          <w:b/>
          <w:color w:val="002060"/>
          <w:sz w:val="24"/>
          <w:szCs w:val="24"/>
        </w:rPr>
        <w:t>628</w:t>
      </w:r>
      <w:r w:rsidR="002A6B39" w:rsidRPr="000D1E0E">
        <w:rPr>
          <w:rFonts w:ascii="Arial" w:hAnsi="Arial" w:cs="Arial"/>
          <w:b/>
          <w:color w:val="002060"/>
          <w:sz w:val="24"/>
          <w:szCs w:val="24"/>
        </w:rPr>
        <w:t>.</w:t>
      </w:r>
      <w:r w:rsidR="00CD5307">
        <w:rPr>
          <w:rFonts w:ascii="Arial" w:hAnsi="Arial" w:cs="Arial"/>
          <w:b/>
          <w:color w:val="002060"/>
          <w:sz w:val="24"/>
          <w:szCs w:val="24"/>
        </w:rPr>
        <w:t>680</w:t>
      </w:r>
      <w:r w:rsidR="002A6B39" w:rsidRPr="000D1E0E">
        <w:rPr>
          <w:rFonts w:ascii="Arial" w:hAnsi="Arial" w:cs="Arial"/>
          <w:b/>
          <w:color w:val="002060"/>
          <w:sz w:val="24"/>
          <w:szCs w:val="24"/>
        </w:rPr>
        <w:t>,00</w:t>
      </w:r>
      <w:bookmarkEnd w:id="21"/>
      <w:r w:rsidR="00B13648" w:rsidRPr="000D1E0E">
        <w:rPr>
          <w:rFonts w:ascii="Arial" w:hAnsi="Arial" w:cs="Arial"/>
          <w:b/>
          <w:color w:val="002060"/>
          <w:sz w:val="24"/>
          <w:szCs w:val="24"/>
        </w:rPr>
        <w:t xml:space="preserve"> </w:t>
      </w:r>
    </w:p>
    <w:p w14:paraId="20A89B86" w14:textId="77777777" w:rsidR="00EC7331" w:rsidRPr="000D1E0E" w:rsidRDefault="000D3584" w:rsidP="000D1E0E">
      <w:pPr>
        <w:jc w:val="both"/>
        <w:rPr>
          <w:rFonts w:ascii="Arial" w:hAnsi="Arial" w:cs="Arial"/>
          <w:b/>
          <w:bCs/>
          <w:sz w:val="24"/>
          <w:szCs w:val="24"/>
        </w:rPr>
      </w:pPr>
      <w:r w:rsidRPr="000D1E0E">
        <w:rPr>
          <w:rFonts w:ascii="Arial" w:hAnsi="Arial" w:cs="Arial"/>
          <w:b/>
          <w:bCs/>
          <w:sz w:val="24"/>
          <w:szCs w:val="24"/>
        </w:rPr>
        <w:br w:type="page"/>
      </w:r>
    </w:p>
    <w:tbl>
      <w:tblPr>
        <w:tblpPr w:leftFromText="141" w:rightFromText="141" w:vertAnchor="text" w:tblpY="-13"/>
        <w:tblW w:w="5000" w:type="pct"/>
        <w:tblLayout w:type="fixed"/>
        <w:tblCellMar>
          <w:left w:w="70" w:type="dxa"/>
          <w:right w:w="70" w:type="dxa"/>
        </w:tblCellMar>
        <w:tblLook w:val="04A0" w:firstRow="1" w:lastRow="0" w:firstColumn="1" w:lastColumn="0" w:noHBand="0" w:noVBand="1"/>
      </w:tblPr>
      <w:tblGrid>
        <w:gridCol w:w="6803"/>
        <w:gridCol w:w="1701"/>
      </w:tblGrid>
      <w:tr w:rsidR="00EC7331" w:rsidRPr="000D1E0E" w14:paraId="1CB4CF12" w14:textId="77777777" w:rsidTr="00B6360F">
        <w:trPr>
          <w:trHeight w:val="330"/>
        </w:trPr>
        <w:tc>
          <w:tcPr>
            <w:tcW w:w="5000" w:type="pct"/>
            <w:gridSpan w:val="2"/>
            <w:tcBorders>
              <w:top w:val="nil"/>
              <w:left w:val="nil"/>
              <w:bottom w:val="single" w:sz="8" w:space="0" w:color="auto"/>
              <w:right w:val="nil"/>
            </w:tcBorders>
            <w:shd w:val="clear" w:color="000000" w:fill="FFC000"/>
            <w:noWrap/>
            <w:vAlign w:val="bottom"/>
            <w:hideMark/>
          </w:tcPr>
          <w:p w14:paraId="7F6339FE" w14:textId="7E82F5AB" w:rsidR="00EC7331" w:rsidRPr="000D1E0E" w:rsidRDefault="00EC7331" w:rsidP="000D1E0E">
            <w:pPr>
              <w:spacing w:after="0" w:line="240" w:lineRule="auto"/>
              <w:jc w:val="both"/>
              <w:rPr>
                <w:rFonts w:ascii="Arial" w:eastAsia="Times New Roman" w:hAnsi="Arial" w:cs="Arial"/>
                <w:b/>
                <w:bCs/>
                <w:color w:val="000000"/>
                <w:sz w:val="24"/>
                <w:szCs w:val="24"/>
                <w:lang w:eastAsia="pt-BR"/>
              </w:rPr>
            </w:pPr>
            <w:r w:rsidRPr="000D1E0E">
              <w:rPr>
                <w:rFonts w:ascii="Arial" w:eastAsia="Times New Roman" w:hAnsi="Arial" w:cs="Arial"/>
                <w:b/>
                <w:bCs/>
                <w:color w:val="000000"/>
                <w:sz w:val="24"/>
                <w:szCs w:val="24"/>
                <w:lang w:eastAsia="pt-BR"/>
              </w:rPr>
              <w:lastRenderedPageBreak/>
              <w:t>ABELARDO LUZ – VALOR TOTAL R$</w:t>
            </w:r>
            <w:r w:rsidR="00C77843">
              <w:rPr>
                <w:rFonts w:ascii="Arial" w:eastAsia="Times New Roman" w:hAnsi="Arial" w:cs="Arial"/>
                <w:b/>
                <w:bCs/>
                <w:color w:val="000000"/>
                <w:sz w:val="24"/>
                <w:szCs w:val="24"/>
                <w:lang w:eastAsia="pt-BR"/>
              </w:rPr>
              <w:t>56</w:t>
            </w:r>
            <w:r w:rsidRPr="000D1E0E">
              <w:rPr>
                <w:rFonts w:ascii="Arial" w:eastAsia="Times New Roman" w:hAnsi="Arial" w:cs="Arial"/>
                <w:b/>
                <w:bCs/>
                <w:color w:val="000000"/>
                <w:sz w:val="24"/>
                <w:szCs w:val="24"/>
                <w:lang w:eastAsia="pt-BR"/>
              </w:rPr>
              <w:t>.</w:t>
            </w:r>
            <w:r w:rsidR="00C77843">
              <w:rPr>
                <w:rFonts w:ascii="Arial" w:eastAsia="Times New Roman" w:hAnsi="Arial" w:cs="Arial"/>
                <w:b/>
                <w:bCs/>
                <w:color w:val="000000"/>
                <w:sz w:val="24"/>
                <w:szCs w:val="24"/>
                <w:lang w:eastAsia="pt-BR"/>
              </w:rPr>
              <w:t>7</w:t>
            </w:r>
            <w:r w:rsidR="00366922" w:rsidRPr="000D1E0E">
              <w:rPr>
                <w:rFonts w:ascii="Arial" w:eastAsia="Times New Roman" w:hAnsi="Arial" w:cs="Arial"/>
                <w:b/>
                <w:bCs/>
                <w:color w:val="000000"/>
                <w:sz w:val="24"/>
                <w:szCs w:val="24"/>
                <w:lang w:eastAsia="pt-BR"/>
              </w:rPr>
              <w:t>00</w:t>
            </w:r>
            <w:r w:rsidRPr="000D1E0E">
              <w:rPr>
                <w:rFonts w:ascii="Arial" w:eastAsia="Times New Roman" w:hAnsi="Arial" w:cs="Arial"/>
                <w:b/>
                <w:bCs/>
                <w:color w:val="000000"/>
                <w:sz w:val="24"/>
                <w:szCs w:val="24"/>
                <w:lang w:eastAsia="pt-BR"/>
              </w:rPr>
              <w:t>,00</w:t>
            </w:r>
          </w:p>
        </w:tc>
      </w:tr>
      <w:tr w:rsidR="00EC7331" w:rsidRPr="000D1E0E" w14:paraId="2FF8EAD4" w14:textId="77777777" w:rsidTr="00107A3F">
        <w:trPr>
          <w:trHeight w:val="315"/>
        </w:trPr>
        <w:tc>
          <w:tcPr>
            <w:tcW w:w="4000" w:type="pct"/>
            <w:tcBorders>
              <w:top w:val="nil"/>
              <w:left w:val="single" w:sz="8" w:space="0" w:color="auto"/>
              <w:bottom w:val="single" w:sz="8" w:space="0" w:color="auto"/>
              <w:right w:val="single" w:sz="8" w:space="0" w:color="auto"/>
            </w:tcBorders>
            <w:shd w:val="clear" w:color="auto" w:fill="auto"/>
            <w:noWrap/>
            <w:vAlign w:val="bottom"/>
            <w:hideMark/>
          </w:tcPr>
          <w:p w14:paraId="5F789A83" w14:textId="24812842" w:rsidR="00EC7331" w:rsidRPr="000D1E0E" w:rsidRDefault="003B3946" w:rsidP="000D1E0E">
            <w:pPr>
              <w:spacing w:after="0" w:line="240" w:lineRule="auto"/>
              <w:jc w:val="both"/>
              <w:rPr>
                <w:rFonts w:ascii="Arial" w:eastAsia="Times New Roman" w:hAnsi="Arial" w:cs="Arial"/>
                <w:b/>
                <w:bCs/>
                <w:color w:val="000000"/>
                <w:lang w:eastAsia="pt-BR"/>
              </w:rPr>
            </w:pPr>
            <w:r w:rsidRPr="000D1E0E">
              <w:rPr>
                <w:rFonts w:ascii="Arial" w:eastAsia="Times New Roman" w:hAnsi="Arial" w:cs="Arial"/>
                <w:b/>
                <w:bCs/>
                <w:color w:val="000000"/>
                <w:lang w:eastAsia="pt-BR"/>
              </w:rPr>
              <w:t>Visita Técnica</w:t>
            </w:r>
            <w:r w:rsidR="00EC7331" w:rsidRPr="000D1E0E">
              <w:rPr>
                <w:rFonts w:ascii="Arial" w:hAnsi="Arial" w:cs="Arial"/>
                <w:b/>
                <w:bCs/>
                <w:color w:val="000000"/>
              </w:rPr>
              <w:t> </w:t>
            </w:r>
          </w:p>
        </w:tc>
        <w:tc>
          <w:tcPr>
            <w:tcW w:w="1000" w:type="pct"/>
            <w:tcBorders>
              <w:top w:val="nil"/>
              <w:left w:val="nil"/>
              <w:bottom w:val="single" w:sz="8" w:space="0" w:color="auto"/>
              <w:right w:val="single" w:sz="8" w:space="0" w:color="auto"/>
            </w:tcBorders>
            <w:shd w:val="clear" w:color="auto" w:fill="auto"/>
            <w:noWrap/>
            <w:vAlign w:val="bottom"/>
            <w:hideMark/>
          </w:tcPr>
          <w:p w14:paraId="30CC7D8A" w14:textId="79CB0701" w:rsidR="00EC7331" w:rsidRPr="000D1E0E" w:rsidRDefault="00195719" w:rsidP="000D1E0E">
            <w:pPr>
              <w:spacing w:after="0" w:line="240" w:lineRule="auto"/>
              <w:jc w:val="both"/>
              <w:rPr>
                <w:rFonts w:ascii="Arial" w:eastAsia="Times New Roman" w:hAnsi="Arial" w:cs="Arial"/>
                <w:b/>
                <w:bCs/>
                <w:color w:val="000000"/>
                <w:lang w:eastAsia="pt-BR"/>
              </w:rPr>
            </w:pPr>
            <w:r w:rsidRPr="000D1E0E">
              <w:rPr>
                <w:rFonts w:ascii="Arial" w:hAnsi="Arial" w:cs="Arial"/>
                <w:b/>
                <w:bCs/>
                <w:color w:val="000000"/>
              </w:rPr>
              <w:t>Valor item</w:t>
            </w:r>
          </w:p>
        </w:tc>
      </w:tr>
      <w:tr w:rsidR="00CD5307" w:rsidRPr="000D1E0E" w14:paraId="7D15C7E8" w14:textId="77777777" w:rsidTr="00B6360F">
        <w:trPr>
          <w:trHeight w:val="300"/>
        </w:trPr>
        <w:tc>
          <w:tcPr>
            <w:tcW w:w="4000" w:type="pct"/>
            <w:tcBorders>
              <w:top w:val="nil"/>
              <w:left w:val="single" w:sz="4" w:space="0" w:color="auto"/>
              <w:bottom w:val="single" w:sz="4" w:space="0" w:color="auto"/>
              <w:right w:val="single" w:sz="4" w:space="0" w:color="auto"/>
            </w:tcBorders>
            <w:shd w:val="clear" w:color="auto" w:fill="auto"/>
            <w:noWrap/>
            <w:vAlign w:val="bottom"/>
          </w:tcPr>
          <w:p w14:paraId="7B559CBB" w14:textId="78B13691" w:rsidR="00CD5307" w:rsidRPr="000D1E0E" w:rsidRDefault="00CD5307" w:rsidP="00CD5307">
            <w:pPr>
              <w:spacing w:after="0" w:line="240" w:lineRule="auto"/>
              <w:jc w:val="both"/>
              <w:rPr>
                <w:rFonts w:ascii="Arial" w:eastAsia="Times New Roman" w:hAnsi="Arial" w:cs="Arial"/>
                <w:b/>
                <w:bCs/>
                <w:color w:val="000000"/>
                <w:lang w:eastAsia="pt-BR"/>
              </w:rPr>
            </w:pPr>
            <w:r>
              <w:rPr>
                <w:rFonts w:ascii="Calibri" w:hAnsi="Calibri" w:cs="Calibri"/>
                <w:color w:val="000000"/>
              </w:rPr>
              <w:t>Visita técnica com engenheiro</w:t>
            </w:r>
          </w:p>
        </w:tc>
        <w:tc>
          <w:tcPr>
            <w:tcW w:w="1000" w:type="pct"/>
            <w:tcBorders>
              <w:top w:val="nil"/>
              <w:left w:val="nil"/>
              <w:bottom w:val="single" w:sz="4" w:space="0" w:color="auto"/>
              <w:right w:val="single" w:sz="4" w:space="0" w:color="auto"/>
            </w:tcBorders>
            <w:shd w:val="clear" w:color="auto" w:fill="auto"/>
            <w:noWrap/>
            <w:vAlign w:val="bottom"/>
          </w:tcPr>
          <w:p w14:paraId="1E6AAA59" w14:textId="41874060" w:rsidR="00CD5307" w:rsidRPr="000D1E0E" w:rsidRDefault="00CD5307" w:rsidP="00CD5307">
            <w:pPr>
              <w:spacing w:after="0" w:line="240" w:lineRule="auto"/>
              <w:jc w:val="both"/>
              <w:rPr>
                <w:rFonts w:ascii="Arial" w:eastAsia="Times New Roman" w:hAnsi="Arial" w:cs="Arial"/>
                <w:color w:val="000000"/>
                <w:lang w:eastAsia="pt-BR"/>
              </w:rPr>
            </w:pPr>
            <w:r>
              <w:rPr>
                <w:rFonts w:ascii="Calibri" w:hAnsi="Calibri" w:cs="Calibri"/>
                <w:color w:val="000000"/>
              </w:rPr>
              <w:t>R$ 500,00</w:t>
            </w:r>
          </w:p>
        </w:tc>
      </w:tr>
      <w:tr w:rsidR="00CD5307" w:rsidRPr="000D1E0E" w14:paraId="52F663D7" w14:textId="77777777" w:rsidTr="003B3946">
        <w:trPr>
          <w:trHeight w:val="300"/>
        </w:trPr>
        <w:tc>
          <w:tcPr>
            <w:tcW w:w="4000" w:type="pct"/>
            <w:tcBorders>
              <w:top w:val="nil"/>
              <w:left w:val="single" w:sz="4" w:space="0" w:color="auto"/>
              <w:bottom w:val="single" w:sz="4" w:space="0" w:color="auto"/>
              <w:right w:val="single" w:sz="4" w:space="0" w:color="auto"/>
            </w:tcBorders>
            <w:shd w:val="clear" w:color="auto" w:fill="auto"/>
            <w:noWrap/>
            <w:vAlign w:val="bottom"/>
          </w:tcPr>
          <w:p w14:paraId="47A31C99" w14:textId="08ADEC49" w:rsidR="00CD5307" w:rsidRPr="000D1E0E" w:rsidRDefault="00CD5307" w:rsidP="00CD5307">
            <w:pPr>
              <w:spacing w:after="0" w:line="240" w:lineRule="auto"/>
              <w:jc w:val="both"/>
              <w:rPr>
                <w:rFonts w:ascii="Arial" w:eastAsia="Times New Roman" w:hAnsi="Arial" w:cs="Arial"/>
                <w:color w:val="000000"/>
                <w:lang w:eastAsia="pt-BR"/>
              </w:rPr>
            </w:pPr>
            <w:r>
              <w:rPr>
                <w:rFonts w:ascii="Calibri" w:hAnsi="Calibri" w:cs="Calibri"/>
                <w:color w:val="000000"/>
              </w:rPr>
              <w:t>Visita técnica departamento jurídico (REURB)</w:t>
            </w:r>
          </w:p>
        </w:tc>
        <w:tc>
          <w:tcPr>
            <w:tcW w:w="1000" w:type="pct"/>
            <w:tcBorders>
              <w:top w:val="nil"/>
              <w:left w:val="nil"/>
              <w:bottom w:val="single" w:sz="4" w:space="0" w:color="auto"/>
              <w:right w:val="single" w:sz="4" w:space="0" w:color="auto"/>
            </w:tcBorders>
            <w:shd w:val="clear" w:color="auto" w:fill="auto"/>
            <w:noWrap/>
            <w:vAlign w:val="bottom"/>
          </w:tcPr>
          <w:p w14:paraId="578CE33C" w14:textId="134E6C10" w:rsidR="00CD5307" w:rsidRPr="000D1E0E" w:rsidRDefault="00CD5307" w:rsidP="00CD5307">
            <w:pPr>
              <w:spacing w:after="0" w:line="240" w:lineRule="auto"/>
              <w:jc w:val="both"/>
              <w:rPr>
                <w:rFonts w:ascii="Arial" w:eastAsia="Times New Roman" w:hAnsi="Arial" w:cs="Arial"/>
                <w:color w:val="000000"/>
                <w:lang w:eastAsia="pt-BR"/>
              </w:rPr>
            </w:pPr>
            <w:r>
              <w:rPr>
                <w:rFonts w:ascii="Calibri" w:hAnsi="Calibri" w:cs="Calibri"/>
                <w:color w:val="000000"/>
              </w:rPr>
              <w:t>R$ 500,00</w:t>
            </w:r>
          </w:p>
        </w:tc>
      </w:tr>
      <w:tr w:rsidR="00CD5307" w:rsidRPr="000D1E0E" w14:paraId="7C21C62A" w14:textId="77777777" w:rsidTr="003B3946">
        <w:trPr>
          <w:trHeight w:val="300"/>
        </w:trPr>
        <w:tc>
          <w:tcPr>
            <w:tcW w:w="4000" w:type="pct"/>
            <w:tcBorders>
              <w:top w:val="nil"/>
              <w:left w:val="single" w:sz="4" w:space="0" w:color="auto"/>
              <w:bottom w:val="single" w:sz="4" w:space="0" w:color="auto"/>
              <w:right w:val="single" w:sz="4" w:space="0" w:color="auto"/>
            </w:tcBorders>
            <w:shd w:val="clear" w:color="auto" w:fill="auto"/>
            <w:noWrap/>
            <w:vAlign w:val="bottom"/>
          </w:tcPr>
          <w:p w14:paraId="51611049" w14:textId="6BA195BD" w:rsidR="00CD5307" w:rsidRPr="000D1E0E" w:rsidRDefault="00CD5307" w:rsidP="00CD5307">
            <w:pPr>
              <w:spacing w:after="0" w:line="240" w:lineRule="auto"/>
              <w:jc w:val="both"/>
              <w:rPr>
                <w:rFonts w:ascii="Arial" w:eastAsia="Times New Roman" w:hAnsi="Arial" w:cs="Arial"/>
                <w:color w:val="000000"/>
                <w:lang w:eastAsia="pt-BR"/>
              </w:rPr>
            </w:pPr>
            <w:r>
              <w:rPr>
                <w:rFonts w:ascii="Calibri" w:hAnsi="Calibri" w:cs="Calibri"/>
                <w:color w:val="000000"/>
              </w:rPr>
              <w:t>Visita técnica departamento de engenharia</w:t>
            </w:r>
          </w:p>
        </w:tc>
        <w:tc>
          <w:tcPr>
            <w:tcW w:w="1000" w:type="pct"/>
            <w:tcBorders>
              <w:top w:val="nil"/>
              <w:left w:val="nil"/>
              <w:bottom w:val="single" w:sz="4" w:space="0" w:color="auto"/>
              <w:right w:val="single" w:sz="4" w:space="0" w:color="auto"/>
            </w:tcBorders>
            <w:shd w:val="clear" w:color="auto" w:fill="auto"/>
            <w:noWrap/>
            <w:vAlign w:val="bottom"/>
          </w:tcPr>
          <w:p w14:paraId="13BAB0EA" w14:textId="30FA5FB5" w:rsidR="00CD5307" w:rsidRPr="000D1E0E" w:rsidRDefault="00CD5307" w:rsidP="00CD5307">
            <w:pPr>
              <w:spacing w:after="0" w:line="240" w:lineRule="auto"/>
              <w:jc w:val="both"/>
              <w:rPr>
                <w:rFonts w:ascii="Arial" w:eastAsia="Times New Roman" w:hAnsi="Arial" w:cs="Arial"/>
                <w:color w:val="000000"/>
                <w:lang w:eastAsia="pt-BR"/>
              </w:rPr>
            </w:pPr>
            <w:r>
              <w:rPr>
                <w:rFonts w:ascii="Calibri" w:hAnsi="Calibri" w:cs="Calibri"/>
                <w:color w:val="000000"/>
              </w:rPr>
              <w:t>R$ 500,00</w:t>
            </w:r>
          </w:p>
        </w:tc>
      </w:tr>
      <w:tr w:rsidR="00CD5307" w:rsidRPr="000D1E0E" w14:paraId="346A519E" w14:textId="77777777" w:rsidTr="003B3946">
        <w:trPr>
          <w:trHeight w:val="300"/>
        </w:trPr>
        <w:tc>
          <w:tcPr>
            <w:tcW w:w="4000" w:type="pct"/>
            <w:tcBorders>
              <w:top w:val="nil"/>
              <w:left w:val="single" w:sz="4" w:space="0" w:color="auto"/>
              <w:bottom w:val="single" w:sz="4" w:space="0" w:color="auto"/>
              <w:right w:val="single" w:sz="4" w:space="0" w:color="auto"/>
            </w:tcBorders>
            <w:shd w:val="clear" w:color="auto" w:fill="auto"/>
            <w:noWrap/>
            <w:vAlign w:val="bottom"/>
          </w:tcPr>
          <w:p w14:paraId="36BC2C33" w14:textId="49BB67B3" w:rsidR="00CD5307" w:rsidRPr="000D1E0E" w:rsidRDefault="00CD5307" w:rsidP="00CD5307">
            <w:pPr>
              <w:spacing w:after="0" w:line="240" w:lineRule="auto"/>
              <w:jc w:val="both"/>
              <w:rPr>
                <w:rFonts w:ascii="Arial" w:eastAsia="Times New Roman" w:hAnsi="Arial" w:cs="Arial"/>
                <w:color w:val="000000"/>
                <w:lang w:eastAsia="pt-BR"/>
              </w:rPr>
            </w:pPr>
            <w:r>
              <w:rPr>
                <w:rFonts w:ascii="Calibri" w:hAnsi="Calibri" w:cs="Calibri"/>
                <w:color w:val="000000"/>
              </w:rPr>
              <w:t>Visita técnica com prefeito (REURB)</w:t>
            </w:r>
          </w:p>
        </w:tc>
        <w:tc>
          <w:tcPr>
            <w:tcW w:w="1000" w:type="pct"/>
            <w:tcBorders>
              <w:top w:val="nil"/>
              <w:left w:val="nil"/>
              <w:bottom w:val="single" w:sz="4" w:space="0" w:color="auto"/>
              <w:right w:val="single" w:sz="4" w:space="0" w:color="auto"/>
            </w:tcBorders>
            <w:shd w:val="clear" w:color="auto" w:fill="auto"/>
            <w:noWrap/>
            <w:vAlign w:val="bottom"/>
          </w:tcPr>
          <w:p w14:paraId="6BF86C94" w14:textId="3586165E" w:rsidR="00CD5307" w:rsidRPr="000D1E0E" w:rsidRDefault="00CD5307" w:rsidP="00CD5307">
            <w:pPr>
              <w:spacing w:after="0" w:line="240" w:lineRule="auto"/>
              <w:jc w:val="both"/>
              <w:rPr>
                <w:rFonts w:ascii="Arial" w:eastAsia="Times New Roman" w:hAnsi="Arial" w:cs="Arial"/>
                <w:color w:val="000000"/>
                <w:lang w:eastAsia="pt-BR"/>
              </w:rPr>
            </w:pPr>
            <w:r>
              <w:rPr>
                <w:rFonts w:ascii="Calibri" w:hAnsi="Calibri" w:cs="Calibri"/>
                <w:color w:val="000000"/>
              </w:rPr>
              <w:t>R$ 500,00</w:t>
            </w:r>
          </w:p>
        </w:tc>
      </w:tr>
      <w:tr w:rsidR="00CD5307" w:rsidRPr="000D1E0E" w14:paraId="231E0F7A" w14:textId="77777777" w:rsidTr="003B3946">
        <w:trPr>
          <w:trHeight w:val="300"/>
        </w:trPr>
        <w:tc>
          <w:tcPr>
            <w:tcW w:w="4000" w:type="pct"/>
            <w:tcBorders>
              <w:top w:val="nil"/>
              <w:left w:val="single" w:sz="4" w:space="0" w:color="auto"/>
              <w:bottom w:val="single" w:sz="4" w:space="0" w:color="auto"/>
              <w:right w:val="single" w:sz="4" w:space="0" w:color="auto"/>
            </w:tcBorders>
            <w:shd w:val="clear" w:color="auto" w:fill="auto"/>
            <w:noWrap/>
            <w:vAlign w:val="bottom"/>
          </w:tcPr>
          <w:p w14:paraId="6DC9EAF2" w14:textId="04FA8B14" w:rsidR="00CD5307" w:rsidRPr="000D1E0E" w:rsidRDefault="00CD5307" w:rsidP="00CD5307">
            <w:pPr>
              <w:spacing w:after="0" w:line="240" w:lineRule="auto"/>
              <w:jc w:val="both"/>
              <w:rPr>
                <w:rFonts w:ascii="Arial" w:eastAsia="Times New Roman" w:hAnsi="Arial" w:cs="Arial"/>
                <w:color w:val="000000"/>
                <w:lang w:eastAsia="pt-BR"/>
              </w:rPr>
            </w:pPr>
            <w:r>
              <w:rPr>
                <w:rFonts w:ascii="Calibri" w:hAnsi="Calibri" w:cs="Calibri"/>
                <w:color w:val="000000"/>
              </w:rPr>
              <w:t>Visita técnica para levantamento topografico das Ruas referente ao REURB</w:t>
            </w:r>
          </w:p>
        </w:tc>
        <w:tc>
          <w:tcPr>
            <w:tcW w:w="1000" w:type="pct"/>
            <w:tcBorders>
              <w:top w:val="nil"/>
              <w:left w:val="nil"/>
              <w:bottom w:val="single" w:sz="4" w:space="0" w:color="auto"/>
              <w:right w:val="single" w:sz="4" w:space="0" w:color="auto"/>
            </w:tcBorders>
            <w:shd w:val="clear" w:color="auto" w:fill="auto"/>
            <w:noWrap/>
            <w:vAlign w:val="bottom"/>
          </w:tcPr>
          <w:p w14:paraId="764729DE" w14:textId="1AB62468" w:rsidR="00CD5307" w:rsidRPr="000D1E0E" w:rsidRDefault="00CD5307" w:rsidP="00CD5307">
            <w:pPr>
              <w:spacing w:after="0" w:line="240" w:lineRule="auto"/>
              <w:jc w:val="both"/>
              <w:rPr>
                <w:rFonts w:ascii="Arial" w:eastAsia="Times New Roman" w:hAnsi="Arial" w:cs="Arial"/>
                <w:color w:val="000000"/>
                <w:lang w:eastAsia="pt-BR"/>
              </w:rPr>
            </w:pPr>
            <w:r>
              <w:rPr>
                <w:rFonts w:ascii="Calibri" w:hAnsi="Calibri" w:cs="Calibri"/>
                <w:color w:val="000000"/>
              </w:rPr>
              <w:t> </w:t>
            </w:r>
          </w:p>
        </w:tc>
      </w:tr>
      <w:tr w:rsidR="00CD5307" w:rsidRPr="000D1E0E" w14:paraId="1A9EC44D" w14:textId="77777777" w:rsidTr="003B3946">
        <w:trPr>
          <w:trHeight w:val="300"/>
        </w:trPr>
        <w:tc>
          <w:tcPr>
            <w:tcW w:w="4000" w:type="pct"/>
            <w:tcBorders>
              <w:top w:val="nil"/>
              <w:left w:val="single" w:sz="4" w:space="0" w:color="auto"/>
              <w:bottom w:val="single" w:sz="4" w:space="0" w:color="auto"/>
              <w:right w:val="single" w:sz="4" w:space="0" w:color="auto"/>
            </w:tcBorders>
            <w:shd w:val="clear" w:color="auto" w:fill="auto"/>
            <w:noWrap/>
            <w:vAlign w:val="bottom"/>
          </w:tcPr>
          <w:p w14:paraId="4F22E038" w14:textId="380269D2" w:rsidR="00CD5307" w:rsidRDefault="00CD5307" w:rsidP="00CD5307">
            <w:pPr>
              <w:spacing w:after="0" w:line="240" w:lineRule="auto"/>
              <w:jc w:val="both"/>
              <w:rPr>
                <w:rFonts w:ascii="Calibri" w:hAnsi="Calibri" w:cs="Calibri"/>
                <w:color w:val="000000"/>
              </w:rPr>
            </w:pPr>
            <w:r>
              <w:rPr>
                <w:rFonts w:ascii="Calibri" w:hAnsi="Calibri" w:cs="Calibri"/>
                <w:color w:val="000000"/>
              </w:rPr>
              <w:t>Visita técnica com prefeito e arquiteta (REURB INDUSTRIAL)</w:t>
            </w:r>
          </w:p>
        </w:tc>
        <w:tc>
          <w:tcPr>
            <w:tcW w:w="1000" w:type="pct"/>
            <w:tcBorders>
              <w:top w:val="nil"/>
              <w:left w:val="nil"/>
              <w:bottom w:val="single" w:sz="4" w:space="0" w:color="auto"/>
              <w:right w:val="single" w:sz="4" w:space="0" w:color="auto"/>
            </w:tcBorders>
            <w:shd w:val="clear" w:color="auto" w:fill="auto"/>
            <w:noWrap/>
            <w:vAlign w:val="bottom"/>
          </w:tcPr>
          <w:p w14:paraId="08009D4A" w14:textId="4FA27148" w:rsidR="00CD5307" w:rsidRDefault="00CD5307" w:rsidP="00CD5307">
            <w:pPr>
              <w:spacing w:after="0" w:line="240" w:lineRule="auto"/>
              <w:jc w:val="both"/>
              <w:rPr>
                <w:rFonts w:ascii="Calibri" w:hAnsi="Calibri" w:cs="Calibri"/>
                <w:color w:val="000000"/>
              </w:rPr>
            </w:pPr>
            <w:r>
              <w:rPr>
                <w:rFonts w:ascii="Calibri" w:hAnsi="Calibri" w:cs="Calibri"/>
                <w:color w:val="000000"/>
              </w:rPr>
              <w:t>R$ 750,00</w:t>
            </w:r>
          </w:p>
        </w:tc>
      </w:tr>
      <w:tr w:rsidR="00EC7331" w:rsidRPr="000D1E0E" w14:paraId="327C7F60" w14:textId="77777777" w:rsidTr="003B3946">
        <w:trPr>
          <w:trHeight w:val="300"/>
        </w:trPr>
        <w:tc>
          <w:tcPr>
            <w:tcW w:w="4000" w:type="pct"/>
            <w:tcBorders>
              <w:top w:val="nil"/>
              <w:left w:val="single" w:sz="4" w:space="0" w:color="auto"/>
              <w:bottom w:val="single" w:sz="4" w:space="0" w:color="auto"/>
              <w:right w:val="single" w:sz="4" w:space="0" w:color="auto"/>
            </w:tcBorders>
            <w:shd w:val="clear" w:color="auto" w:fill="auto"/>
            <w:noWrap/>
            <w:vAlign w:val="bottom"/>
          </w:tcPr>
          <w:p w14:paraId="53448F77" w14:textId="2AEA68C4" w:rsidR="00EC7331" w:rsidRPr="000D1E0E" w:rsidRDefault="003B3946" w:rsidP="000D1E0E">
            <w:pPr>
              <w:spacing w:after="0" w:line="240" w:lineRule="auto"/>
              <w:jc w:val="both"/>
              <w:rPr>
                <w:rFonts w:ascii="Arial" w:eastAsia="Times New Roman" w:hAnsi="Arial" w:cs="Arial"/>
                <w:b/>
                <w:bCs/>
                <w:color w:val="000000"/>
                <w:lang w:eastAsia="pt-BR"/>
              </w:rPr>
            </w:pPr>
            <w:r w:rsidRPr="000D1E0E">
              <w:rPr>
                <w:rFonts w:ascii="Arial" w:eastAsia="Times New Roman" w:hAnsi="Arial" w:cs="Arial"/>
                <w:b/>
                <w:bCs/>
                <w:color w:val="000000"/>
                <w:lang w:eastAsia="pt-BR"/>
              </w:rPr>
              <w:t>Pavimentação</w:t>
            </w:r>
          </w:p>
        </w:tc>
        <w:tc>
          <w:tcPr>
            <w:tcW w:w="1000" w:type="pct"/>
            <w:tcBorders>
              <w:top w:val="nil"/>
              <w:left w:val="nil"/>
              <w:bottom w:val="single" w:sz="4" w:space="0" w:color="auto"/>
              <w:right w:val="single" w:sz="4" w:space="0" w:color="auto"/>
            </w:tcBorders>
            <w:shd w:val="clear" w:color="auto" w:fill="auto"/>
            <w:noWrap/>
            <w:vAlign w:val="bottom"/>
          </w:tcPr>
          <w:p w14:paraId="0840A166" w14:textId="0C63D875" w:rsidR="00EC7331" w:rsidRPr="000D1E0E" w:rsidRDefault="00EC7331" w:rsidP="000D1E0E">
            <w:pPr>
              <w:spacing w:after="0" w:line="240" w:lineRule="auto"/>
              <w:jc w:val="both"/>
              <w:rPr>
                <w:rFonts w:ascii="Arial" w:eastAsia="Times New Roman" w:hAnsi="Arial" w:cs="Arial"/>
                <w:color w:val="000000"/>
                <w:lang w:eastAsia="pt-BR"/>
              </w:rPr>
            </w:pPr>
          </w:p>
        </w:tc>
      </w:tr>
      <w:tr w:rsidR="00CD5307" w:rsidRPr="000D1E0E" w14:paraId="1DE64B26" w14:textId="77777777" w:rsidTr="003B3946">
        <w:trPr>
          <w:trHeight w:val="300"/>
        </w:trPr>
        <w:tc>
          <w:tcPr>
            <w:tcW w:w="4000" w:type="pct"/>
            <w:tcBorders>
              <w:top w:val="nil"/>
              <w:left w:val="single" w:sz="4" w:space="0" w:color="auto"/>
              <w:bottom w:val="single" w:sz="4" w:space="0" w:color="auto"/>
              <w:right w:val="single" w:sz="4" w:space="0" w:color="auto"/>
            </w:tcBorders>
            <w:shd w:val="clear" w:color="auto" w:fill="auto"/>
            <w:noWrap/>
            <w:vAlign w:val="bottom"/>
          </w:tcPr>
          <w:p w14:paraId="6D2F5DFD" w14:textId="3083694B" w:rsidR="00CD5307" w:rsidRPr="000D1E0E" w:rsidRDefault="00CD5307" w:rsidP="00CD5307">
            <w:pPr>
              <w:spacing w:after="0" w:line="240" w:lineRule="auto"/>
              <w:jc w:val="both"/>
              <w:rPr>
                <w:rFonts w:ascii="Arial" w:eastAsia="Times New Roman" w:hAnsi="Arial" w:cs="Arial"/>
                <w:color w:val="000000"/>
                <w:lang w:eastAsia="pt-BR"/>
              </w:rPr>
            </w:pPr>
            <w:r>
              <w:rPr>
                <w:rFonts w:ascii="Arial" w:hAnsi="Arial" w:cs="Arial"/>
                <w:color w:val="000000"/>
              </w:rPr>
              <w:t xml:space="preserve">Levantamento planimétrico de rua mil </w:t>
            </w:r>
          </w:p>
        </w:tc>
        <w:tc>
          <w:tcPr>
            <w:tcW w:w="1000" w:type="pct"/>
            <w:tcBorders>
              <w:top w:val="nil"/>
              <w:left w:val="nil"/>
              <w:bottom w:val="single" w:sz="4" w:space="0" w:color="auto"/>
              <w:right w:val="single" w:sz="4" w:space="0" w:color="auto"/>
            </w:tcBorders>
            <w:shd w:val="clear" w:color="auto" w:fill="auto"/>
            <w:noWrap/>
            <w:vAlign w:val="bottom"/>
          </w:tcPr>
          <w:p w14:paraId="4D35A420" w14:textId="3C6B21A3" w:rsidR="00CD5307" w:rsidRPr="000D1E0E" w:rsidRDefault="00CD5307" w:rsidP="00CD5307">
            <w:pPr>
              <w:spacing w:after="0" w:line="240" w:lineRule="auto"/>
              <w:jc w:val="both"/>
              <w:rPr>
                <w:rFonts w:ascii="Arial" w:eastAsia="Times New Roman" w:hAnsi="Arial" w:cs="Arial"/>
                <w:color w:val="000000"/>
                <w:lang w:eastAsia="pt-BR"/>
              </w:rPr>
            </w:pPr>
            <w:r>
              <w:rPr>
                <w:rFonts w:ascii="Calibri" w:hAnsi="Calibri" w:cs="Calibri"/>
                <w:color w:val="000000"/>
              </w:rPr>
              <w:t>R$ 500,00</w:t>
            </w:r>
          </w:p>
        </w:tc>
      </w:tr>
      <w:tr w:rsidR="00CD5307" w:rsidRPr="000D1E0E" w14:paraId="440042C7" w14:textId="77777777" w:rsidTr="003B3946">
        <w:trPr>
          <w:trHeight w:val="300"/>
        </w:trPr>
        <w:tc>
          <w:tcPr>
            <w:tcW w:w="4000" w:type="pct"/>
            <w:tcBorders>
              <w:top w:val="nil"/>
              <w:left w:val="single" w:sz="4" w:space="0" w:color="auto"/>
              <w:bottom w:val="single" w:sz="4" w:space="0" w:color="auto"/>
              <w:right w:val="single" w:sz="4" w:space="0" w:color="auto"/>
            </w:tcBorders>
            <w:shd w:val="clear" w:color="auto" w:fill="auto"/>
            <w:noWrap/>
            <w:vAlign w:val="bottom"/>
          </w:tcPr>
          <w:p w14:paraId="26DDBD62" w14:textId="74F63750" w:rsidR="00CD5307" w:rsidRPr="000D1E0E" w:rsidRDefault="00CD5307" w:rsidP="00CD5307">
            <w:pPr>
              <w:spacing w:after="0" w:line="240" w:lineRule="auto"/>
              <w:jc w:val="both"/>
              <w:rPr>
                <w:rFonts w:ascii="Arial" w:eastAsia="Times New Roman" w:hAnsi="Arial" w:cs="Arial"/>
                <w:color w:val="000000"/>
                <w:lang w:eastAsia="pt-BR"/>
              </w:rPr>
            </w:pPr>
            <w:r>
              <w:rPr>
                <w:rFonts w:ascii="Arial" w:hAnsi="Arial" w:cs="Arial"/>
                <w:color w:val="000000"/>
              </w:rPr>
              <w:t>Levantamento planimétrico de rua são roque</w:t>
            </w:r>
          </w:p>
        </w:tc>
        <w:tc>
          <w:tcPr>
            <w:tcW w:w="1000" w:type="pct"/>
            <w:tcBorders>
              <w:top w:val="nil"/>
              <w:left w:val="nil"/>
              <w:bottom w:val="single" w:sz="4" w:space="0" w:color="auto"/>
              <w:right w:val="single" w:sz="4" w:space="0" w:color="auto"/>
            </w:tcBorders>
            <w:shd w:val="clear" w:color="auto" w:fill="auto"/>
            <w:noWrap/>
            <w:vAlign w:val="bottom"/>
          </w:tcPr>
          <w:p w14:paraId="23B72482" w14:textId="24B4F4BF" w:rsidR="00CD5307" w:rsidRPr="000D1E0E" w:rsidRDefault="00CD5307" w:rsidP="00CD5307">
            <w:pPr>
              <w:spacing w:after="0" w:line="240" w:lineRule="auto"/>
              <w:jc w:val="both"/>
              <w:rPr>
                <w:rFonts w:ascii="Arial" w:eastAsia="Times New Roman" w:hAnsi="Arial" w:cs="Arial"/>
                <w:color w:val="000000"/>
                <w:lang w:eastAsia="pt-BR"/>
              </w:rPr>
            </w:pPr>
            <w:r>
              <w:rPr>
                <w:rFonts w:ascii="Calibri" w:hAnsi="Calibri" w:cs="Calibri"/>
                <w:color w:val="000000"/>
              </w:rPr>
              <w:t>R$ 1.000,00</w:t>
            </w:r>
          </w:p>
        </w:tc>
      </w:tr>
      <w:tr w:rsidR="00CD5307" w:rsidRPr="000D1E0E" w14:paraId="4BF37951" w14:textId="77777777" w:rsidTr="003B3946">
        <w:trPr>
          <w:trHeight w:val="300"/>
        </w:trPr>
        <w:tc>
          <w:tcPr>
            <w:tcW w:w="4000" w:type="pct"/>
            <w:tcBorders>
              <w:top w:val="nil"/>
              <w:left w:val="single" w:sz="4" w:space="0" w:color="auto"/>
              <w:bottom w:val="single" w:sz="4" w:space="0" w:color="auto"/>
              <w:right w:val="single" w:sz="4" w:space="0" w:color="auto"/>
            </w:tcBorders>
            <w:shd w:val="clear" w:color="auto" w:fill="auto"/>
            <w:noWrap/>
            <w:vAlign w:val="bottom"/>
          </w:tcPr>
          <w:p w14:paraId="590EA4EF" w14:textId="4D1E0074" w:rsidR="00CD5307" w:rsidRPr="000D1E0E" w:rsidRDefault="00CD5307" w:rsidP="00CD5307">
            <w:pPr>
              <w:spacing w:after="0" w:line="240" w:lineRule="auto"/>
              <w:jc w:val="both"/>
              <w:rPr>
                <w:rFonts w:ascii="Arial" w:eastAsia="Times New Roman" w:hAnsi="Arial" w:cs="Arial"/>
                <w:color w:val="000000"/>
                <w:lang w:eastAsia="pt-BR"/>
              </w:rPr>
            </w:pPr>
            <w:r>
              <w:rPr>
                <w:rFonts w:ascii="Arial" w:hAnsi="Arial" w:cs="Arial"/>
                <w:color w:val="000000"/>
              </w:rPr>
              <w:t>Levantamento planimétrico de av. padre joão smet</w:t>
            </w:r>
          </w:p>
        </w:tc>
        <w:tc>
          <w:tcPr>
            <w:tcW w:w="1000" w:type="pct"/>
            <w:tcBorders>
              <w:top w:val="nil"/>
              <w:left w:val="nil"/>
              <w:bottom w:val="single" w:sz="4" w:space="0" w:color="auto"/>
              <w:right w:val="single" w:sz="4" w:space="0" w:color="auto"/>
            </w:tcBorders>
            <w:shd w:val="clear" w:color="auto" w:fill="auto"/>
            <w:noWrap/>
            <w:vAlign w:val="bottom"/>
          </w:tcPr>
          <w:p w14:paraId="21DA3A18" w14:textId="13043D68" w:rsidR="00CD5307" w:rsidRPr="000D1E0E" w:rsidRDefault="00CD5307" w:rsidP="00CD5307">
            <w:pPr>
              <w:spacing w:after="0" w:line="240" w:lineRule="auto"/>
              <w:jc w:val="both"/>
              <w:rPr>
                <w:rFonts w:ascii="Arial" w:eastAsia="Times New Roman" w:hAnsi="Arial" w:cs="Arial"/>
                <w:color w:val="000000"/>
                <w:lang w:eastAsia="pt-BR"/>
              </w:rPr>
            </w:pPr>
            <w:r>
              <w:rPr>
                <w:rFonts w:ascii="Calibri" w:hAnsi="Calibri" w:cs="Calibri"/>
                <w:color w:val="000000"/>
              </w:rPr>
              <w:t>R$ 1.200,00</w:t>
            </w:r>
          </w:p>
        </w:tc>
      </w:tr>
      <w:tr w:rsidR="00CD5307" w:rsidRPr="000D1E0E" w14:paraId="18A48BFB" w14:textId="77777777" w:rsidTr="003B3946">
        <w:trPr>
          <w:trHeight w:val="300"/>
        </w:trPr>
        <w:tc>
          <w:tcPr>
            <w:tcW w:w="4000" w:type="pct"/>
            <w:tcBorders>
              <w:top w:val="nil"/>
              <w:left w:val="single" w:sz="4" w:space="0" w:color="auto"/>
              <w:bottom w:val="single" w:sz="4" w:space="0" w:color="auto"/>
              <w:right w:val="single" w:sz="4" w:space="0" w:color="auto"/>
            </w:tcBorders>
            <w:shd w:val="clear" w:color="auto" w:fill="auto"/>
            <w:noWrap/>
            <w:vAlign w:val="bottom"/>
          </w:tcPr>
          <w:p w14:paraId="56820705" w14:textId="24B47B66" w:rsidR="00CD5307" w:rsidRPr="000D1E0E" w:rsidRDefault="00CD5307" w:rsidP="00CD5307">
            <w:pPr>
              <w:spacing w:after="0" w:line="240" w:lineRule="auto"/>
              <w:jc w:val="both"/>
              <w:rPr>
                <w:rFonts w:ascii="Arial" w:eastAsia="Times New Roman" w:hAnsi="Arial" w:cs="Arial"/>
                <w:color w:val="000000"/>
                <w:lang w:eastAsia="pt-BR"/>
              </w:rPr>
            </w:pPr>
            <w:r>
              <w:rPr>
                <w:rFonts w:ascii="Arial" w:hAnsi="Arial" w:cs="Arial"/>
                <w:color w:val="000000"/>
              </w:rPr>
              <w:t>Levantamento planimétrico de rua mil e quatrocentos</w:t>
            </w:r>
          </w:p>
        </w:tc>
        <w:tc>
          <w:tcPr>
            <w:tcW w:w="1000" w:type="pct"/>
            <w:tcBorders>
              <w:top w:val="nil"/>
              <w:left w:val="nil"/>
              <w:bottom w:val="single" w:sz="4" w:space="0" w:color="auto"/>
              <w:right w:val="single" w:sz="4" w:space="0" w:color="auto"/>
            </w:tcBorders>
            <w:shd w:val="clear" w:color="auto" w:fill="auto"/>
            <w:noWrap/>
            <w:vAlign w:val="bottom"/>
          </w:tcPr>
          <w:p w14:paraId="5554288D" w14:textId="3AEECFDF" w:rsidR="00CD5307" w:rsidRPr="000D1E0E" w:rsidRDefault="00CD5307" w:rsidP="00CD5307">
            <w:pPr>
              <w:spacing w:after="0" w:line="240" w:lineRule="auto"/>
              <w:jc w:val="both"/>
              <w:rPr>
                <w:rFonts w:ascii="Arial" w:eastAsia="Times New Roman" w:hAnsi="Arial" w:cs="Arial"/>
                <w:color w:val="000000"/>
                <w:lang w:eastAsia="pt-BR"/>
              </w:rPr>
            </w:pPr>
            <w:r>
              <w:rPr>
                <w:rFonts w:ascii="Calibri" w:hAnsi="Calibri" w:cs="Calibri"/>
                <w:color w:val="000000"/>
              </w:rPr>
              <w:t>R$ 1.500,00</w:t>
            </w:r>
          </w:p>
        </w:tc>
      </w:tr>
      <w:tr w:rsidR="00CD5307" w:rsidRPr="000D1E0E" w14:paraId="2671930B" w14:textId="77777777" w:rsidTr="003B3946">
        <w:trPr>
          <w:trHeight w:val="300"/>
        </w:trPr>
        <w:tc>
          <w:tcPr>
            <w:tcW w:w="4000" w:type="pct"/>
            <w:tcBorders>
              <w:top w:val="nil"/>
              <w:left w:val="single" w:sz="4" w:space="0" w:color="auto"/>
              <w:bottom w:val="single" w:sz="4" w:space="0" w:color="auto"/>
              <w:right w:val="single" w:sz="4" w:space="0" w:color="auto"/>
            </w:tcBorders>
            <w:shd w:val="clear" w:color="auto" w:fill="auto"/>
            <w:noWrap/>
            <w:vAlign w:val="bottom"/>
          </w:tcPr>
          <w:p w14:paraId="7B9ADF17" w14:textId="6143A186" w:rsidR="00CD5307" w:rsidRPr="000D1E0E" w:rsidRDefault="00CD5307" w:rsidP="00CD5307">
            <w:pPr>
              <w:spacing w:after="0" w:line="240" w:lineRule="auto"/>
              <w:jc w:val="both"/>
              <w:rPr>
                <w:rFonts w:ascii="Arial" w:eastAsia="Times New Roman" w:hAnsi="Arial" w:cs="Arial"/>
                <w:color w:val="000000"/>
                <w:lang w:eastAsia="pt-BR"/>
              </w:rPr>
            </w:pPr>
            <w:r>
              <w:rPr>
                <w:rFonts w:ascii="Calibri" w:hAnsi="Calibri" w:cs="Calibri"/>
                <w:color w:val="000000"/>
              </w:rPr>
              <w:t xml:space="preserve">Levantamento planialtimétrico da Rua Manuel Leocídio dos Santos </w:t>
            </w:r>
          </w:p>
        </w:tc>
        <w:tc>
          <w:tcPr>
            <w:tcW w:w="1000" w:type="pct"/>
            <w:tcBorders>
              <w:top w:val="nil"/>
              <w:left w:val="nil"/>
              <w:bottom w:val="single" w:sz="4" w:space="0" w:color="auto"/>
              <w:right w:val="single" w:sz="4" w:space="0" w:color="auto"/>
            </w:tcBorders>
            <w:shd w:val="clear" w:color="auto" w:fill="auto"/>
            <w:noWrap/>
            <w:vAlign w:val="bottom"/>
          </w:tcPr>
          <w:p w14:paraId="7F6D7D6C" w14:textId="7A987C86" w:rsidR="00CD5307" w:rsidRPr="000D1E0E" w:rsidRDefault="00CD5307" w:rsidP="00CD5307">
            <w:pPr>
              <w:spacing w:after="0" w:line="240" w:lineRule="auto"/>
              <w:jc w:val="both"/>
              <w:rPr>
                <w:rFonts w:ascii="Arial" w:eastAsia="Times New Roman" w:hAnsi="Arial" w:cs="Arial"/>
                <w:color w:val="000000"/>
                <w:lang w:eastAsia="pt-BR"/>
              </w:rPr>
            </w:pPr>
            <w:r>
              <w:rPr>
                <w:rFonts w:ascii="Calibri" w:hAnsi="Calibri" w:cs="Calibri"/>
                <w:color w:val="000000"/>
              </w:rPr>
              <w:t>R$ 7.000,00</w:t>
            </w:r>
          </w:p>
        </w:tc>
      </w:tr>
      <w:tr w:rsidR="00CD5307" w:rsidRPr="000D1E0E" w14:paraId="5ACCCF19" w14:textId="77777777" w:rsidTr="003B3946">
        <w:trPr>
          <w:trHeight w:val="300"/>
        </w:trPr>
        <w:tc>
          <w:tcPr>
            <w:tcW w:w="4000" w:type="pct"/>
            <w:tcBorders>
              <w:top w:val="nil"/>
              <w:left w:val="single" w:sz="4" w:space="0" w:color="auto"/>
              <w:bottom w:val="single" w:sz="4" w:space="0" w:color="auto"/>
              <w:right w:val="single" w:sz="4" w:space="0" w:color="auto"/>
            </w:tcBorders>
            <w:shd w:val="clear" w:color="auto" w:fill="auto"/>
            <w:noWrap/>
            <w:vAlign w:val="bottom"/>
          </w:tcPr>
          <w:p w14:paraId="16743B19" w14:textId="5AE694EE" w:rsidR="00CD5307" w:rsidRDefault="00CD5307" w:rsidP="00CD5307">
            <w:pPr>
              <w:spacing w:after="0" w:line="240" w:lineRule="auto"/>
              <w:jc w:val="both"/>
              <w:rPr>
                <w:rFonts w:ascii="Calibri" w:hAnsi="Calibri" w:cs="Calibri"/>
                <w:color w:val="000000"/>
              </w:rPr>
            </w:pPr>
            <w:r>
              <w:rPr>
                <w:rFonts w:ascii="Calibri" w:hAnsi="Calibri" w:cs="Calibri"/>
                <w:color w:val="000000"/>
              </w:rPr>
              <w:t>Levantamento planialtimétrico de todas as Ruas do Loteamento Telvino Cerutti</w:t>
            </w:r>
          </w:p>
        </w:tc>
        <w:tc>
          <w:tcPr>
            <w:tcW w:w="1000" w:type="pct"/>
            <w:tcBorders>
              <w:top w:val="nil"/>
              <w:left w:val="nil"/>
              <w:bottom w:val="single" w:sz="4" w:space="0" w:color="auto"/>
              <w:right w:val="single" w:sz="4" w:space="0" w:color="auto"/>
            </w:tcBorders>
            <w:shd w:val="clear" w:color="auto" w:fill="auto"/>
            <w:noWrap/>
            <w:vAlign w:val="bottom"/>
          </w:tcPr>
          <w:p w14:paraId="040BFBF0" w14:textId="5AEC54F6" w:rsidR="00CD5307" w:rsidRDefault="00CD5307" w:rsidP="00CD5307">
            <w:pPr>
              <w:spacing w:after="0" w:line="240" w:lineRule="auto"/>
              <w:jc w:val="both"/>
              <w:rPr>
                <w:rFonts w:ascii="Calibri" w:hAnsi="Calibri" w:cs="Calibri"/>
                <w:color w:val="000000"/>
              </w:rPr>
            </w:pPr>
            <w:r>
              <w:rPr>
                <w:rFonts w:ascii="Calibri" w:hAnsi="Calibri" w:cs="Calibri"/>
                <w:color w:val="000000"/>
              </w:rPr>
              <w:t>R$ 9.500,00</w:t>
            </w:r>
          </w:p>
        </w:tc>
      </w:tr>
      <w:tr w:rsidR="00EC7331" w:rsidRPr="000D1E0E" w14:paraId="5C1EC35F" w14:textId="77777777" w:rsidTr="003B3946">
        <w:trPr>
          <w:trHeight w:val="300"/>
        </w:trPr>
        <w:tc>
          <w:tcPr>
            <w:tcW w:w="4000" w:type="pct"/>
            <w:tcBorders>
              <w:top w:val="nil"/>
              <w:left w:val="single" w:sz="4" w:space="0" w:color="auto"/>
              <w:bottom w:val="single" w:sz="4" w:space="0" w:color="auto"/>
              <w:right w:val="single" w:sz="4" w:space="0" w:color="auto"/>
            </w:tcBorders>
            <w:shd w:val="clear" w:color="auto" w:fill="auto"/>
            <w:noWrap/>
            <w:vAlign w:val="center"/>
          </w:tcPr>
          <w:p w14:paraId="237C4F84" w14:textId="68A85467" w:rsidR="00EC7331" w:rsidRPr="000D1E0E" w:rsidRDefault="003B3946" w:rsidP="000D1E0E">
            <w:pPr>
              <w:spacing w:after="0" w:line="240" w:lineRule="auto"/>
              <w:jc w:val="both"/>
              <w:rPr>
                <w:rFonts w:ascii="Arial" w:eastAsia="Times New Roman" w:hAnsi="Arial" w:cs="Arial"/>
                <w:b/>
                <w:bCs/>
                <w:color w:val="000000"/>
                <w:lang w:eastAsia="pt-BR"/>
              </w:rPr>
            </w:pPr>
            <w:r w:rsidRPr="000D1E0E">
              <w:rPr>
                <w:rFonts w:ascii="Arial" w:eastAsia="Times New Roman" w:hAnsi="Arial" w:cs="Arial"/>
                <w:b/>
                <w:bCs/>
                <w:color w:val="000000"/>
                <w:lang w:eastAsia="pt-BR"/>
              </w:rPr>
              <w:t>Levantamento Planialtimétrico</w:t>
            </w:r>
          </w:p>
        </w:tc>
        <w:tc>
          <w:tcPr>
            <w:tcW w:w="1000" w:type="pct"/>
            <w:tcBorders>
              <w:top w:val="nil"/>
              <w:left w:val="nil"/>
              <w:bottom w:val="single" w:sz="4" w:space="0" w:color="auto"/>
              <w:right w:val="single" w:sz="4" w:space="0" w:color="auto"/>
            </w:tcBorders>
            <w:shd w:val="clear" w:color="auto" w:fill="auto"/>
            <w:noWrap/>
            <w:vAlign w:val="bottom"/>
          </w:tcPr>
          <w:p w14:paraId="73032E93" w14:textId="4C8ABA6F" w:rsidR="00EC7331" w:rsidRPr="000D1E0E" w:rsidRDefault="00EC7331" w:rsidP="000D1E0E">
            <w:pPr>
              <w:spacing w:after="0" w:line="240" w:lineRule="auto"/>
              <w:jc w:val="both"/>
              <w:rPr>
                <w:rFonts w:ascii="Arial" w:eastAsia="Times New Roman" w:hAnsi="Arial" w:cs="Arial"/>
                <w:color w:val="000000"/>
                <w:lang w:eastAsia="pt-BR"/>
              </w:rPr>
            </w:pPr>
          </w:p>
        </w:tc>
      </w:tr>
      <w:tr w:rsidR="00C77843" w:rsidRPr="000D1E0E" w14:paraId="2F9D273E" w14:textId="77777777" w:rsidTr="003B3946">
        <w:trPr>
          <w:trHeight w:val="300"/>
        </w:trPr>
        <w:tc>
          <w:tcPr>
            <w:tcW w:w="4000" w:type="pct"/>
            <w:tcBorders>
              <w:top w:val="nil"/>
              <w:left w:val="single" w:sz="4" w:space="0" w:color="auto"/>
              <w:bottom w:val="single" w:sz="4" w:space="0" w:color="auto"/>
              <w:right w:val="single" w:sz="4" w:space="0" w:color="auto"/>
            </w:tcBorders>
            <w:shd w:val="clear" w:color="auto" w:fill="auto"/>
            <w:noWrap/>
            <w:vAlign w:val="bottom"/>
          </w:tcPr>
          <w:p w14:paraId="233A0B06" w14:textId="61A07702" w:rsidR="00C77843" w:rsidRPr="000D1E0E" w:rsidRDefault="00C77843" w:rsidP="00C77843">
            <w:pPr>
              <w:spacing w:after="0" w:line="240" w:lineRule="auto"/>
              <w:jc w:val="both"/>
              <w:rPr>
                <w:rFonts w:ascii="Arial" w:eastAsia="Times New Roman" w:hAnsi="Arial" w:cs="Arial"/>
                <w:color w:val="000000"/>
                <w:lang w:eastAsia="pt-BR"/>
              </w:rPr>
            </w:pPr>
            <w:r>
              <w:rPr>
                <w:rFonts w:ascii="Calibri" w:hAnsi="Calibri" w:cs="Calibri"/>
                <w:color w:val="000000"/>
              </w:rPr>
              <w:t xml:space="preserve">Levantamento planialtimétrico de terreno para fins de terraplenagem </w:t>
            </w:r>
          </w:p>
        </w:tc>
        <w:tc>
          <w:tcPr>
            <w:tcW w:w="1000" w:type="pct"/>
            <w:tcBorders>
              <w:top w:val="nil"/>
              <w:left w:val="nil"/>
              <w:bottom w:val="single" w:sz="4" w:space="0" w:color="auto"/>
              <w:right w:val="single" w:sz="4" w:space="0" w:color="auto"/>
            </w:tcBorders>
            <w:shd w:val="clear" w:color="auto" w:fill="auto"/>
            <w:noWrap/>
            <w:vAlign w:val="bottom"/>
          </w:tcPr>
          <w:p w14:paraId="04C5B428" w14:textId="640263A9" w:rsidR="00C77843" w:rsidRPr="000D1E0E" w:rsidRDefault="00C77843" w:rsidP="00C77843">
            <w:pPr>
              <w:spacing w:after="0" w:line="240" w:lineRule="auto"/>
              <w:jc w:val="both"/>
              <w:rPr>
                <w:rFonts w:ascii="Arial" w:eastAsia="Times New Roman" w:hAnsi="Arial" w:cs="Arial"/>
                <w:color w:val="000000"/>
                <w:lang w:eastAsia="pt-BR"/>
              </w:rPr>
            </w:pPr>
            <w:r>
              <w:rPr>
                <w:rFonts w:ascii="Calibri" w:hAnsi="Calibri" w:cs="Calibri"/>
                <w:color w:val="000000"/>
              </w:rPr>
              <w:t>R$ 2.500,00</w:t>
            </w:r>
          </w:p>
        </w:tc>
      </w:tr>
      <w:tr w:rsidR="00C77843" w:rsidRPr="000D1E0E" w14:paraId="2FA64847" w14:textId="77777777" w:rsidTr="003B3946">
        <w:trPr>
          <w:trHeight w:val="300"/>
        </w:trPr>
        <w:tc>
          <w:tcPr>
            <w:tcW w:w="4000" w:type="pct"/>
            <w:tcBorders>
              <w:top w:val="nil"/>
              <w:left w:val="single" w:sz="4" w:space="0" w:color="auto"/>
              <w:bottom w:val="single" w:sz="4" w:space="0" w:color="auto"/>
              <w:right w:val="single" w:sz="4" w:space="0" w:color="auto"/>
            </w:tcBorders>
            <w:shd w:val="clear" w:color="auto" w:fill="auto"/>
            <w:noWrap/>
            <w:vAlign w:val="bottom"/>
          </w:tcPr>
          <w:p w14:paraId="3AF73EA7" w14:textId="376FE69D" w:rsidR="00C77843" w:rsidRPr="000D1E0E" w:rsidRDefault="00C77843" w:rsidP="00C77843">
            <w:pPr>
              <w:spacing w:after="0" w:line="240" w:lineRule="auto"/>
              <w:jc w:val="both"/>
              <w:rPr>
                <w:rFonts w:ascii="Arial" w:eastAsia="Times New Roman" w:hAnsi="Arial" w:cs="Arial"/>
                <w:color w:val="000000"/>
                <w:lang w:eastAsia="pt-BR"/>
              </w:rPr>
            </w:pPr>
            <w:r>
              <w:rPr>
                <w:rFonts w:ascii="Calibri" w:hAnsi="Calibri" w:cs="Calibri"/>
                <w:color w:val="000000"/>
              </w:rPr>
              <w:t>Nivelamento de terreno para futuro campo de futebol</w:t>
            </w:r>
          </w:p>
        </w:tc>
        <w:tc>
          <w:tcPr>
            <w:tcW w:w="1000" w:type="pct"/>
            <w:tcBorders>
              <w:top w:val="nil"/>
              <w:left w:val="nil"/>
              <w:bottom w:val="single" w:sz="4" w:space="0" w:color="auto"/>
              <w:right w:val="single" w:sz="4" w:space="0" w:color="auto"/>
            </w:tcBorders>
            <w:shd w:val="clear" w:color="auto" w:fill="auto"/>
            <w:noWrap/>
            <w:vAlign w:val="bottom"/>
          </w:tcPr>
          <w:p w14:paraId="3A2B714C" w14:textId="5AEEDC4B" w:rsidR="00C77843" w:rsidRPr="000D1E0E" w:rsidRDefault="00C77843" w:rsidP="00C77843">
            <w:pPr>
              <w:spacing w:after="0" w:line="240" w:lineRule="auto"/>
              <w:jc w:val="both"/>
              <w:rPr>
                <w:rFonts w:ascii="Arial" w:eastAsia="Times New Roman" w:hAnsi="Arial" w:cs="Arial"/>
                <w:color w:val="000000"/>
                <w:lang w:eastAsia="pt-BR"/>
              </w:rPr>
            </w:pPr>
            <w:r>
              <w:rPr>
                <w:rFonts w:ascii="Calibri" w:hAnsi="Calibri" w:cs="Calibri"/>
                <w:color w:val="000000"/>
              </w:rPr>
              <w:t>R$ 1.500,00</w:t>
            </w:r>
          </w:p>
        </w:tc>
      </w:tr>
      <w:tr w:rsidR="00EC7331" w:rsidRPr="000D1E0E" w14:paraId="271DC5DF" w14:textId="77777777" w:rsidTr="003B3946">
        <w:trPr>
          <w:trHeight w:val="300"/>
        </w:trPr>
        <w:tc>
          <w:tcPr>
            <w:tcW w:w="4000" w:type="pct"/>
            <w:tcBorders>
              <w:top w:val="nil"/>
              <w:left w:val="single" w:sz="4" w:space="0" w:color="auto"/>
              <w:bottom w:val="single" w:sz="4" w:space="0" w:color="auto"/>
              <w:right w:val="single" w:sz="4" w:space="0" w:color="auto"/>
            </w:tcBorders>
            <w:shd w:val="clear" w:color="auto" w:fill="auto"/>
            <w:noWrap/>
            <w:vAlign w:val="bottom"/>
          </w:tcPr>
          <w:p w14:paraId="3F9ABF32" w14:textId="58D6EC54" w:rsidR="00EC7331" w:rsidRPr="000D1E0E" w:rsidRDefault="00366922" w:rsidP="000D1E0E">
            <w:pPr>
              <w:spacing w:after="0" w:line="240" w:lineRule="auto"/>
              <w:jc w:val="both"/>
              <w:rPr>
                <w:rFonts w:ascii="Arial" w:eastAsia="Times New Roman" w:hAnsi="Arial" w:cs="Arial"/>
                <w:b/>
                <w:bCs/>
                <w:color w:val="000000"/>
                <w:lang w:eastAsia="pt-BR"/>
              </w:rPr>
            </w:pPr>
            <w:r w:rsidRPr="000D1E0E">
              <w:rPr>
                <w:rFonts w:ascii="Arial" w:eastAsia="Times New Roman" w:hAnsi="Arial" w:cs="Arial"/>
                <w:b/>
                <w:bCs/>
                <w:color w:val="000000"/>
                <w:lang w:eastAsia="pt-BR"/>
              </w:rPr>
              <w:t>Levantamento planimétrico / demarcação de lotes</w:t>
            </w:r>
          </w:p>
        </w:tc>
        <w:tc>
          <w:tcPr>
            <w:tcW w:w="1000" w:type="pct"/>
            <w:tcBorders>
              <w:top w:val="nil"/>
              <w:left w:val="nil"/>
              <w:bottom w:val="single" w:sz="4" w:space="0" w:color="auto"/>
              <w:right w:val="single" w:sz="4" w:space="0" w:color="auto"/>
            </w:tcBorders>
            <w:shd w:val="clear" w:color="auto" w:fill="auto"/>
            <w:noWrap/>
            <w:vAlign w:val="bottom"/>
          </w:tcPr>
          <w:p w14:paraId="2EA5BBAE" w14:textId="62B9A850" w:rsidR="00EC7331" w:rsidRPr="000D1E0E" w:rsidRDefault="00EC7331" w:rsidP="000D1E0E">
            <w:pPr>
              <w:spacing w:after="0" w:line="240" w:lineRule="auto"/>
              <w:jc w:val="both"/>
              <w:rPr>
                <w:rFonts w:ascii="Arial" w:eastAsia="Times New Roman" w:hAnsi="Arial" w:cs="Arial"/>
                <w:color w:val="000000"/>
                <w:lang w:eastAsia="pt-BR"/>
              </w:rPr>
            </w:pPr>
          </w:p>
        </w:tc>
      </w:tr>
      <w:tr w:rsidR="00C77843" w:rsidRPr="000D1E0E" w14:paraId="1826F3D7" w14:textId="77777777" w:rsidTr="003B3946">
        <w:trPr>
          <w:trHeight w:val="300"/>
        </w:trPr>
        <w:tc>
          <w:tcPr>
            <w:tcW w:w="4000" w:type="pct"/>
            <w:tcBorders>
              <w:top w:val="nil"/>
              <w:left w:val="single" w:sz="4" w:space="0" w:color="auto"/>
              <w:bottom w:val="single" w:sz="4" w:space="0" w:color="auto"/>
              <w:right w:val="single" w:sz="4" w:space="0" w:color="auto"/>
            </w:tcBorders>
            <w:shd w:val="clear" w:color="auto" w:fill="auto"/>
            <w:noWrap/>
            <w:vAlign w:val="bottom"/>
          </w:tcPr>
          <w:p w14:paraId="3C3CD6AD" w14:textId="61E5631F" w:rsidR="00C77843" w:rsidRPr="000D1E0E" w:rsidRDefault="00C77843" w:rsidP="00C77843">
            <w:pPr>
              <w:spacing w:after="0" w:line="240" w:lineRule="auto"/>
              <w:jc w:val="both"/>
              <w:rPr>
                <w:rFonts w:ascii="Arial" w:eastAsia="Times New Roman" w:hAnsi="Arial" w:cs="Arial"/>
                <w:color w:val="000000"/>
                <w:lang w:eastAsia="pt-BR"/>
              </w:rPr>
            </w:pPr>
            <w:r>
              <w:rPr>
                <w:rFonts w:ascii="Arial" w:hAnsi="Arial" w:cs="Arial"/>
                <w:color w:val="000000"/>
              </w:rPr>
              <w:t>Demarcação da rua claudio da cruz</w:t>
            </w:r>
          </w:p>
        </w:tc>
        <w:tc>
          <w:tcPr>
            <w:tcW w:w="1000" w:type="pct"/>
            <w:tcBorders>
              <w:top w:val="nil"/>
              <w:left w:val="nil"/>
              <w:bottom w:val="single" w:sz="4" w:space="0" w:color="auto"/>
              <w:right w:val="single" w:sz="4" w:space="0" w:color="auto"/>
            </w:tcBorders>
            <w:shd w:val="clear" w:color="auto" w:fill="auto"/>
            <w:noWrap/>
            <w:vAlign w:val="bottom"/>
          </w:tcPr>
          <w:p w14:paraId="05047C73" w14:textId="38188743" w:rsidR="00C77843" w:rsidRPr="000D1E0E" w:rsidRDefault="00C77843" w:rsidP="00C77843">
            <w:pPr>
              <w:spacing w:after="0" w:line="240" w:lineRule="auto"/>
              <w:jc w:val="both"/>
              <w:rPr>
                <w:rFonts w:ascii="Arial" w:eastAsia="Times New Roman" w:hAnsi="Arial" w:cs="Arial"/>
                <w:color w:val="000000"/>
                <w:lang w:eastAsia="pt-BR"/>
              </w:rPr>
            </w:pPr>
            <w:r>
              <w:rPr>
                <w:rFonts w:ascii="Calibri" w:hAnsi="Calibri" w:cs="Calibri"/>
                <w:color w:val="000000"/>
              </w:rPr>
              <w:t>R$ 1.000,00</w:t>
            </w:r>
          </w:p>
        </w:tc>
      </w:tr>
      <w:tr w:rsidR="00C77843" w:rsidRPr="000D1E0E" w14:paraId="1F4AE7CC" w14:textId="77777777" w:rsidTr="00482964">
        <w:trPr>
          <w:trHeight w:val="300"/>
        </w:trPr>
        <w:tc>
          <w:tcPr>
            <w:tcW w:w="4000" w:type="pct"/>
            <w:tcBorders>
              <w:top w:val="nil"/>
              <w:left w:val="single" w:sz="4" w:space="0" w:color="auto"/>
              <w:bottom w:val="single" w:sz="4" w:space="0" w:color="auto"/>
              <w:right w:val="single" w:sz="4" w:space="0" w:color="auto"/>
            </w:tcBorders>
            <w:shd w:val="clear" w:color="auto" w:fill="auto"/>
            <w:noWrap/>
            <w:vAlign w:val="bottom"/>
          </w:tcPr>
          <w:p w14:paraId="29652B17" w14:textId="13011BB0" w:rsidR="00C77843" w:rsidRPr="000D1E0E" w:rsidRDefault="00C77843" w:rsidP="00C77843">
            <w:pPr>
              <w:spacing w:after="0" w:line="240" w:lineRule="auto"/>
              <w:jc w:val="both"/>
              <w:rPr>
                <w:rFonts w:ascii="Arial" w:eastAsia="Times New Roman" w:hAnsi="Arial" w:cs="Arial"/>
                <w:color w:val="000000"/>
                <w:lang w:eastAsia="pt-BR"/>
              </w:rPr>
            </w:pPr>
            <w:r>
              <w:rPr>
                <w:rFonts w:ascii="Calibri" w:hAnsi="Calibri" w:cs="Calibri"/>
                <w:color w:val="000000"/>
              </w:rPr>
              <w:t>Demarcação de terreno onde será construido o Posto de Saúde</w:t>
            </w:r>
          </w:p>
        </w:tc>
        <w:tc>
          <w:tcPr>
            <w:tcW w:w="1000" w:type="pct"/>
            <w:tcBorders>
              <w:top w:val="nil"/>
              <w:left w:val="nil"/>
              <w:bottom w:val="single" w:sz="4" w:space="0" w:color="auto"/>
              <w:right w:val="single" w:sz="4" w:space="0" w:color="auto"/>
            </w:tcBorders>
            <w:shd w:val="clear" w:color="auto" w:fill="auto"/>
            <w:noWrap/>
            <w:vAlign w:val="bottom"/>
          </w:tcPr>
          <w:p w14:paraId="2932DCBC" w14:textId="2C8FF61F" w:rsidR="00C77843" w:rsidRPr="000D1E0E" w:rsidRDefault="00C77843" w:rsidP="00C77843">
            <w:pPr>
              <w:spacing w:after="0" w:line="240" w:lineRule="auto"/>
              <w:jc w:val="both"/>
              <w:rPr>
                <w:rFonts w:ascii="Arial" w:eastAsia="Times New Roman" w:hAnsi="Arial" w:cs="Arial"/>
                <w:color w:val="000000"/>
                <w:lang w:eastAsia="pt-BR"/>
              </w:rPr>
            </w:pPr>
            <w:r>
              <w:rPr>
                <w:rFonts w:ascii="Calibri" w:hAnsi="Calibri" w:cs="Calibri"/>
                <w:color w:val="000000"/>
              </w:rPr>
              <w:t>R$ 750,00</w:t>
            </w:r>
          </w:p>
        </w:tc>
      </w:tr>
      <w:tr w:rsidR="00C77843" w:rsidRPr="000D1E0E" w14:paraId="6F85124D" w14:textId="77777777" w:rsidTr="005E6D1C">
        <w:trPr>
          <w:trHeight w:val="300"/>
        </w:trPr>
        <w:tc>
          <w:tcPr>
            <w:tcW w:w="4000" w:type="pct"/>
            <w:tcBorders>
              <w:top w:val="nil"/>
              <w:left w:val="single" w:sz="4" w:space="0" w:color="auto"/>
              <w:bottom w:val="single" w:sz="4" w:space="0" w:color="auto"/>
              <w:right w:val="single" w:sz="4" w:space="0" w:color="auto"/>
            </w:tcBorders>
            <w:shd w:val="clear" w:color="auto" w:fill="auto"/>
            <w:noWrap/>
            <w:vAlign w:val="bottom"/>
          </w:tcPr>
          <w:p w14:paraId="17AB4C3D" w14:textId="1C9A5A50" w:rsidR="00C77843" w:rsidRPr="000D1E0E" w:rsidRDefault="00C77843" w:rsidP="00C77843">
            <w:pPr>
              <w:spacing w:after="0" w:line="240" w:lineRule="auto"/>
              <w:jc w:val="both"/>
              <w:rPr>
                <w:rFonts w:ascii="Arial" w:eastAsia="Times New Roman" w:hAnsi="Arial" w:cs="Arial"/>
                <w:color w:val="000000"/>
                <w:lang w:eastAsia="pt-BR"/>
              </w:rPr>
            </w:pPr>
            <w:r>
              <w:rPr>
                <w:rFonts w:ascii="Calibri" w:hAnsi="Calibri" w:cs="Calibri"/>
                <w:color w:val="000000"/>
              </w:rPr>
              <w:t>Mapa e memorial descritivo de lote sob matrícula 2.509 para fins de desapropriação</w:t>
            </w:r>
          </w:p>
        </w:tc>
        <w:tc>
          <w:tcPr>
            <w:tcW w:w="1000" w:type="pct"/>
            <w:tcBorders>
              <w:top w:val="nil"/>
              <w:left w:val="nil"/>
              <w:bottom w:val="single" w:sz="4" w:space="0" w:color="auto"/>
              <w:right w:val="single" w:sz="4" w:space="0" w:color="auto"/>
            </w:tcBorders>
            <w:shd w:val="clear" w:color="auto" w:fill="auto"/>
            <w:noWrap/>
            <w:vAlign w:val="bottom"/>
          </w:tcPr>
          <w:p w14:paraId="21986C72" w14:textId="68876C6D" w:rsidR="00C77843" w:rsidRPr="000D1E0E" w:rsidRDefault="00C77843" w:rsidP="00C77843">
            <w:pPr>
              <w:spacing w:after="0" w:line="240" w:lineRule="auto"/>
              <w:jc w:val="both"/>
              <w:rPr>
                <w:rFonts w:ascii="Arial" w:eastAsia="Times New Roman" w:hAnsi="Arial" w:cs="Arial"/>
                <w:color w:val="000000"/>
                <w:lang w:eastAsia="pt-BR"/>
              </w:rPr>
            </w:pPr>
            <w:r>
              <w:rPr>
                <w:rFonts w:ascii="Calibri" w:hAnsi="Calibri" w:cs="Calibri"/>
                <w:color w:val="000000"/>
              </w:rPr>
              <w:t>R$ 3.000,00</w:t>
            </w:r>
          </w:p>
        </w:tc>
      </w:tr>
      <w:tr w:rsidR="00C77843" w:rsidRPr="000D1E0E" w14:paraId="75E36837" w14:textId="77777777" w:rsidTr="00231837">
        <w:trPr>
          <w:trHeight w:val="300"/>
        </w:trPr>
        <w:tc>
          <w:tcPr>
            <w:tcW w:w="4000" w:type="pct"/>
            <w:tcBorders>
              <w:top w:val="nil"/>
              <w:left w:val="single" w:sz="4" w:space="0" w:color="auto"/>
              <w:bottom w:val="single" w:sz="4" w:space="0" w:color="auto"/>
              <w:right w:val="single" w:sz="4" w:space="0" w:color="auto"/>
            </w:tcBorders>
            <w:shd w:val="clear" w:color="auto" w:fill="auto"/>
            <w:noWrap/>
            <w:vAlign w:val="bottom"/>
          </w:tcPr>
          <w:p w14:paraId="5F1BF959" w14:textId="1DE40BCB" w:rsidR="00C77843" w:rsidRPr="000D1E0E" w:rsidRDefault="00C77843" w:rsidP="00C77843">
            <w:pPr>
              <w:spacing w:after="0" w:line="240" w:lineRule="auto"/>
              <w:jc w:val="both"/>
              <w:rPr>
                <w:rFonts w:ascii="Arial" w:eastAsia="Times New Roman" w:hAnsi="Arial" w:cs="Arial"/>
                <w:color w:val="000000"/>
                <w:lang w:eastAsia="pt-BR"/>
              </w:rPr>
            </w:pPr>
            <w:r>
              <w:rPr>
                <w:rFonts w:ascii="Calibri" w:hAnsi="Calibri" w:cs="Calibri"/>
                <w:color w:val="000000"/>
              </w:rPr>
              <w:t>Projeto urbanístico do loteamento industrial 2</w:t>
            </w:r>
          </w:p>
        </w:tc>
        <w:tc>
          <w:tcPr>
            <w:tcW w:w="1000" w:type="pct"/>
            <w:tcBorders>
              <w:top w:val="nil"/>
              <w:left w:val="nil"/>
              <w:bottom w:val="single" w:sz="4" w:space="0" w:color="auto"/>
              <w:right w:val="single" w:sz="4" w:space="0" w:color="auto"/>
            </w:tcBorders>
            <w:shd w:val="clear" w:color="auto" w:fill="auto"/>
            <w:noWrap/>
            <w:vAlign w:val="bottom"/>
          </w:tcPr>
          <w:p w14:paraId="4F39C264" w14:textId="50A52E8E" w:rsidR="00C77843" w:rsidRPr="000D1E0E" w:rsidRDefault="00C77843" w:rsidP="00C77843">
            <w:pPr>
              <w:spacing w:after="0" w:line="240" w:lineRule="auto"/>
              <w:jc w:val="both"/>
              <w:rPr>
                <w:rFonts w:ascii="Arial" w:eastAsia="Times New Roman" w:hAnsi="Arial" w:cs="Arial"/>
                <w:color w:val="000000"/>
                <w:lang w:eastAsia="pt-BR"/>
              </w:rPr>
            </w:pPr>
            <w:r>
              <w:rPr>
                <w:rFonts w:ascii="Calibri" w:hAnsi="Calibri" w:cs="Calibri"/>
                <w:color w:val="000000"/>
              </w:rPr>
              <w:t>R$ 2.500,00</w:t>
            </w:r>
          </w:p>
        </w:tc>
      </w:tr>
      <w:tr w:rsidR="00C77843" w:rsidRPr="000D1E0E" w14:paraId="6570ECA2" w14:textId="77777777" w:rsidTr="00B6360F">
        <w:trPr>
          <w:trHeight w:val="300"/>
        </w:trPr>
        <w:tc>
          <w:tcPr>
            <w:tcW w:w="4000" w:type="pct"/>
            <w:tcBorders>
              <w:top w:val="single" w:sz="4" w:space="0" w:color="auto"/>
              <w:left w:val="single" w:sz="4" w:space="0" w:color="auto"/>
              <w:bottom w:val="single" w:sz="4" w:space="0" w:color="auto"/>
              <w:right w:val="single" w:sz="4" w:space="0" w:color="auto"/>
            </w:tcBorders>
            <w:shd w:val="clear" w:color="auto" w:fill="auto"/>
            <w:noWrap/>
            <w:vAlign w:val="bottom"/>
          </w:tcPr>
          <w:p w14:paraId="6CAB4E5B" w14:textId="6BF7E62F" w:rsidR="00C77843" w:rsidRPr="000D1E0E" w:rsidRDefault="00C77843" w:rsidP="00C77843">
            <w:pPr>
              <w:spacing w:after="0" w:line="240" w:lineRule="auto"/>
              <w:jc w:val="both"/>
              <w:rPr>
                <w:rFonts w:ascii="Arial" w:hAnsi="Arial" w:cs="Arial"/>
              </w:rPr>
            </w:pPr>
            <w:r>
              <w:rPr>
                <w:rFonts w:ascii="Calibri" w:hAnsi="Calibri" w:cs="Calibri"/>
                <w:color w:val="000000"/>
              </w:rPr>
              <w:t>Levantamento planimétrico de divisas do loteamento industrial</w:t>
            </w:r>
          </w:p>
        </w:tc>
        <w:tc>
          <w:tcPr>
            <w:tcW w:w="1000" w:type="pct"/>
            <w:tcBorders>
              <w:top w:val="single" w:sz="4" w:space="0" w:color="auto"/>
              <w:left w:val="nil"/>
              <w:bottom w:val="single" w:sz="4" w:space="0" w:color="auto"/>
              <w:right w:val="single" w:sz="4" w:space="0" w:color="auto"/>
            </w:tcBorders>
            <w:shd w:val="clear" w:color="auto" w:fill="auto"/>
            <w:noWrap/>
            <w:vAlign w:val="bottom"/>
          </w:tcPr>
          <w:p w14:paraId="02E9FBE3" w14:textId="204688CB" w:rsidR="00C77843" w:rsidRPr="000D1E0E" w:rsidRDefault="00C77843" w:rsidP="00C77843">
            <w:pPr>
              <w:spacing w:after="0" w:line="240" w:lineRule="auto"/>
              <w:jc w:val="both"/>
              <w:rPr>
                <w:rFonts w:ascii="Arial" w:hAnsi="Arial" w:cs="Arial"/>
                <w:color w:val="000000"/>
              </w:rPr>
            </w:pPr>
            <w:r>
              <w:rPr>
                <w:rFonts w:ascii="Calibri" w:hAnsi="Calibri" w:cs="Calibri"/>
                <w:color w:val="000000"/>
              </w:rPr>
              <w:t>R$ 1.500,00</w:t>
            </w:r>
          </w:p>
        </w:tc>
      </w:tr>
      <w:tr w:rsidR="00C77843" w:rsidRPr="000D1E0E" w14:paraId="284BFF31" w14:textId="77777777" w:rsidTr="00B6360F">
        <w:trPr>
          <w:trHeight w:val="300"/>
        </w:trPr>
        <w:tc>
          <w:tcPr>
            <w:tcW w:w="4000" w:type="pct"/>
            <w:tcBorders>
              <w:top w:val="single" w:sz="4" w:space="0" w:color="auto"/>
              <w:left w:val="single" w:sz="4" w:space="0" w:color="auto"/>
              <w:bottom w:val="single" w:sz="4" w:space="0" w:color="auto"/>
              <w:right w:val="single" w:sz="4" w:space="0" w:color="auto"/>
            </w:tcBorders>
            <w:shd w:val="clear" w:color="auto" w:fill="auto"/>
            <w:noWrap/>
            <w:vAlign w:val="bottom"/>
          </w:tcPr>
          <w:p w14:paraId="3C3CCA2A" w14:textId="13EAE394" w:rsidR="00C77843" w:rsidRPr="000D1E0E" w:rsidRDefault="00C77843" w:rsidP="00C77843">
            <w:pPr>
              <w:spacing w:after="0" w:line="240" w:lineRule="auto"/>
              <w:jc w:val="both"/>
              <w:rPr>
                <w:rFonts w:ascii="Arial" w:hAnsi="Arial" w:cs="Arial"/>
                <w:color w:val="000000"/>
              </w:rPr>
            </w:pPr>
            <w:r>
              <w:rPr>
                <w:rFonts w:ascii="Calibri" w:hAnsi="Calibri" w:cs="Calibri"/>
                <w:color w:val="000000"/>
              </w:rPr>
              <w:t>Demarcação dos lotes referente ao REURB do loteamento industrial 2</w:t>
            </w:r>
          </w:p>
        </w:tc>
        <w:tc>
          <w:tcPr>
            <w:tcW w:w="1000" w:type="pct"/>
            <w:tcBorders>
              <w:top w:val="single" w:sz="4" w:space="0" w:color="auto"/>
              <w:left w:val="nil"/>
              <w:bottom w:val="single" w:sz="4" w:space="0" w:color="auto"/>
              <w:right w:val="single" w:sz="4" w:space="0" w:color="auto"/>
            </w:tcBorders>
            <w:shd w:val="clear" w:color="auto" w:fill="auto"/>
            <w:noWrap/>
            <w:vAlign w:val="bottom"/>
          </w:tcPr>
          <w:p w14:paraId="03247292" w14:textId="352973A1" w:rsidR="00C77843" w:rsidRPr="000D1E0E" w:rsidRDefault="00C77843" w:rsidP="00C77843">
            <w:pPr>
              <w:spacing w:after="0" w:line="240" w:lineRule="auto"/>
              <w:jc w:val="both"/>
              <w:rPr>
                <w:rFonts w:ascii="Arial" w:hAnsi="Arial" w:cs="Arial"/>
                <w:color w:val="000000"/>
              </w:rPr>
            </w:pPr>
            <w:r>
              <w:rPr>
                <w:rFonts w:ascii="Calibri" w:hAnsi="Calibri" w:cs="Calibri"/>
                <w:color w:val="000000"/>
              </w:rPr>
              <w:t>R$ 2.000,00</w:t>
            </w:r>
          </w:p>
        </w:tc>
      </w:tr>
      <w:tr w:rsidR="00C77843" w:rsidRPr="000D1E0E" w14:paraId="7C740D9D" w14:textId="77777777" w:rsidTr="00B6360F">
        <w:trPr>
          <w:trHeight w:val="300"/>
        </w:trPr>
        <w:tc>
          <w:tcPr>
            <w:tcW w:w="4000" w:type="pct"/>
            <w:tcBorders>
              <w:top w:val="single" w:sz="4" w:space="0" w:color="auto"/>
              <w:left w:val="single" w:sz="4" w:space="0" w:color="auto"/>
              <w:bottom w:val="single" w:sz="4" w:space="0" w:color="auto"/>
              <w:right w:val="single" w:sz="4" w:space="0" w:color="auto"/>
            </w:tcBorders>
            <w:shd w:val="clear" w:color="auto" w:fill="auto"/>
            <w:noWrap/>
            <w:vAlign w:val="bottom"/>
          </w:tcPr>
          <w:p w14:paraId="166D9E4E" w14:textId="1245B4EE" w:rsidR="00C77843" w:rsidRPr="000D1E0E" w:rsidRDefault="00C77843" w:rsidP="00C77843">
            <w:pPr>
              <w:spacing w:after="0" w:line="240" w:lineRule="auto"/>
              <w:jc w:val="both"/>
              <w:rPr>
                <w:rFonts w:ascii="Arial" w:hAnsi="Arial" w:cs="Arial"/>
                <w:color w:val="000000"/>
              </w:rPr>
            </w:pPr>
            <w:r>
              <w:rPr>
                <w:rFonts w:ascii="Calibri" w:hAnsi="Calibri" w:cs="Calibri"/>
                <w:color w:val="000000"/>
              </w:rPr>
              <w:t xml:space="preserve">Mapas e memoriais georreferenciados do REURB do loteamento industrial 2 </w:t>
            </w:r>
          </w:p>
        </w:tc>
        <w:tc>
          <w:tcPr>
            <w:tcW w:w="1000" w:type="pct"/>
            <w:tcBorders>
              <w:top w:val="single" w:sz="4" w:space="0" w:color="auto"/>
              <w:left w:val="nil"/>
              <w:bottom w:val="single" w:sz="4" w:space="0" w:color="auto"/>
              <w:right w:val="single" w:sz="4" w:space="0" w:color="auto"/>
            </w:tcBorders>
            <w:shd w:val="clear" w:color="auto" w:fill="auto"/>
            <w:noWrap/>
            <w:vAlign w:val="bottom"/>
          </w:tcPr>
          <w:p w14:paraId="065EC339" w14:textId="173ACA98" w:rsidR="00C77843" w:rsidRPr="000D1E0E" w:rsidRDefault="00C77843" w:rsidP="00C77843">
            <w:pPr>
              <w:spacing w:after="0" w:line="240" w:lineRule="auto"/>
              <w:jc w:val="both"/>
              <w:rPr>
                <w:rFonts w:ascii="Arial" w:hAnsi="Arial" w:cs="Arial"/>
                <w:color w:val="000000"/>
              </w:rPr>
            </w:pPr>
            <w:r>
              <w:rPr>
                <w:rFonts w:ascii="Calibri" w:hAnsi="Calibri" w:cs="Calibri"/>
                <w:color w:val="000000"/>
              </w:rPr>
              <w:t>R$ 11.250,00</w:t>
            </w:r>
          </w:p>
        </w:tc>
      </w:tr>
      <w:tr w:rsidR="00C77843" w:rsidRPr="000D1E0E" w14:paraId="6E4EA8D9" w14:textId="77777777" w:rsidTr="00B6360F">
        <w:trPr>
          <w:trHeight w:val="300"/>
        </w:trPr>
        <w:tc>
          <w:tcPr>
            <w:tcW w:w="4000" w:type="pct"/>
            <w:tcBorders>
              <w:top w:val="single" w:sz="4" w:space="0" w:color="auto"/>
              <w:left w:val="single" w:sz="4" w:space="0" w:color="auto"/>
              <w:bottom w:val="single" w:sz="4" w:space="0" w:color="auto"/>
              <w:right w:val="single" w:sz="4" w:space="0" w:color="auto"/>
            </w:tcBorders>
            <w:shd w:val="clear" w:color="auto" w:fill="auto"/>
            <w:noWrap/>
            <w:vAlign w:val="bottom"/>
          </w:tcPr>
          <w:p w14:paraId="69F3A96B" w14:textId="27704F98" w:rsidR="00C77843" w:rsidRPr="000D1E0E" w:rsidRDefault="00C77843" w:rsidP="00C77843">
            <w:pPr>
              <w:spacing w:after="0" w:line="240" w:lineRule="auto"/>
              <w:jc w:val="both"/>
              <w:rPr>
                <w:rFonts w:ascii="Arial" w:hAnsi="Arial" w:cs="Arial"/>
                <w:color w:val="000000"/>
              </w:rPr>
            </w:pPr>
            <w:r>
              <w:rPr>
                <w:rFonts w:ascii="Calibri" w:hAnsi="Calibri" w:cs="Calibri"/>
                <w:color w:val="000000"/>
              </w:rPr>
              <w:t>Demarcação dos lotes projetados para edificação de casas populares</w:t>
            </w:r>
          </w:p>
        </w:tc>
        <w:tc>
          <w:tcPr>
            <w:tcW w:w="1000" w:type="pct"/>
            <w:tcBorders>
              <w:top w:val="single" w:sz="4" w:space="0" w:color="auto"/>
              <w:left w:val="nil"/>
              <w:bottom w:val="single" w:sz="4" w:space="0" w:color="auto"/>
              <w:right w:val="single" w:sz="4" w:space="0" w:color="auto"/>
            </w:tcBorders>
            <w:shd w:val="clear" w:color="auto" w:fill="auto"/>
            <w:noWrap/>
            <w:vAlign w:val="bottom"/>
          </w:tcPr>
          <w:p w14:paraId="43B76947" w14:textId="1AAA42D4" w:rsidR="00C77843" w:rsidRPr="000D1E0E" w:rsidRDefault="00C77843" w:rsidP="00C77843">
            <w:pPr>
              <w:spacing w:after="0" w:line="240" w:lineRule="auto"/>
              <w:jc w:val="both"/>
              <w:rPr>
                <w:rFonts w:ascii="Arial" w:hAnsi="Arial" w:cs="Arial"/>
                <w:color w:val="000000"/>
              </w:rPr>
            </w:pPr>
            <w:r>
              <w:rPr>
                <w:rFonts w:ascii="Calibri" w:hAnsi="Calibri" w:cs="Calibri"/>
                <w:color w:val="000000"/>
              </w:rPr>
              <w:t>R$ 1.500,00</w:t>
            </w:r>
          </w:p>
        </w:tc>
      </w:tr>
      <w:tr w:rsidR="00C77843" w:rsidRPr="000D1E0E" w14:paraId="279424D5" w14:textId="77777777" w:rsidTr="00B6360F">
        <w:trPr>
          <w:trHeight w:val="300"/>
        </w:trPr>
        <w:tc>
          <w:tcPr>
            <w:tcW w:w="4000" w:type="pct"/>
            <w:tcBorders>
              <w:top w:val="single" w:sz="4" w:space="0" w:color="auto"/>
              <w:left w:val="single" w:sz="4" w:space="0" w:color="auto"/>
              <w:bottom w:val="single" w:sz="4" w:space="0" w:color="auto"/>
              <w:right w:val="single" w:sz="4" w:space="0" w:color="auto"/>
            </w:tcBorders>
            <w:shd w:val="clear" w:color="auto" w:fill="auto"/>
            <w:noWrap/>
            <w:vAlign w:val="bottom"/>
          </w:tcPr>
          <w:p w14:paraId="0794B4C0" w14:textId="10D272DF" w:rsidR="00C77843" w:rsidRPr="000D1E0E" w:rsidRDefault="00C77843" w:rsidP="00C77843">
            <w:pPr>
              <w:spacing w:after="0" w:line="240" w:lineRule="auto"/>
              <w:jc w:val="both"/>
              <w:rPr>
                <w:rFonts w:ascii="Arial" w:hAnsi="Arial" w:cs="Arial"/>
                <w:color w:val="000000"/>
              </w:rPr>
            </w:pPr>
            <w:r>
              <w:rPr>
                <w:rFonts w:ascii="Calibri" w:hAnsi="Calibri" w:cs="Calibri"/>
                <w:color w:val="000000"/>
              </w:rPr>
              <w:t>Mapa e memorial de área de desapropriação cemitério</w:t>
            </w:r>
          </w:p>
        </w:tc>
        <w:tc>
          <w:tcPr>
            <w:tcW w:w="1000" w:type="pct"/>
            <w:tcBorders>
              <w:top w:val="single" w:sz="4" w:space="0" w:color="auto"/>
              <w:left w:val="nil"/>
              <w:bottom w:val="single" w:sz="4" w:space="0" w:color="auto"/>
              <w:right w:val="single" w:sz="4" w:space="0" w:color="auto"/>
            </w:tcBorders>
            <w:shd w:val="clear" w:color="auto" w:fill="auto"/>
            <w:noWrap/>
            <w:vAlign w:val="bottom"/>
          </w:tcPr>
          <w:p w14:paraId="6EE6CEB0" w14:textId="748D7CCC" w:rsidR="00C77843" w:rsidRPr="000D1E0E" w:rsidRDefault="00C77843" w:rsidP="00C77843">
            <w:pPr>
              <w:spacing w:after="0" w:line="240" w:lineRule="auto"/>
              <w:jc w:val="both"/>
              <w:rPr>
                <w:rFonts w:ascii="Arial" w:hAnsi="Arial" w:cs="Arial"/>
                <w:color w:val="000000"/>
              </w:rPr>
            </w:pPr>
            <w:r>
              <w:rPr>
                <w:rFonts w:ascii="Calibri" w:hAnsi="Calibri" w:cs="Calibri"/>
                <w:color w:val="000000"/>
              </w:rPr>
              <w:t>R$ 2.500,00</w:t>
            </w:r>
          </w:p>
        </w:tc>
      </w:tr>
      <w:tr w:rsidR="00C77843" w:rsidRPr="000D1E0E" w14:paraId="5215D899" w14:textId="77777777" w:rsidTr="00B6360F">
        <w:trPr>
          <w:trHeight w:val="300"/>
        </w:trPr>
        <w:tc>
          <w:tcPr>
            <w:tcW w:w="4000" w:type="pct"/>
            <w:tcBorders>
              <w:top w:val="single" w:sz="4" w:space="0" w:color="auto"/>
              <w:left w:val="single" w:sz="4" w:space="0" w:color="auto"/>
              <w:bottom w:val="single" w:sz="4" w:space="0" w:color="auto"/>
              <w:right w:val="single" w:sz="4" w:space="0" w:color="auto"/>
            </w:tcBorders>
            <w:shd w:val="clear" w:color="auto" w:fill="auto"/>
            <w:noWrap/>
            <w:vAlign w:val="bottom"/>
          </w:tcPr>
          <w:p w14:paraId="3C2E0B9D" w14:textId="72F98941" w:rsidR="00C77843" w:rsidRPr="000D1E0E" w:rsidRDefault="00C77843" w:rsidP="00C77843">
            <w:pPr>
              <w:spacing w:after="0" w:line="240" w:lineRule="auto"/>
              <w:jc w:val="both"/>
              <w:rPr>
                <w:rFonts w:ascii="Arial" w:hAnsi="Arial" w:cs="Arial"/>
                <w:color w:val="000000"/>
              </w:rPr>
            </w:pPr>
            <w:r>
              <w:rPr>
                <w:rFonts w:ascii="Calibri" w:hAnsi="Calibri" w:cs="Calibri"/>
                <w:color w:val="000000"/>
              </w:rPr>
              <w:t>Mapa e memorial de área de doação cemitério</w:t>
            </w:r>
          </w:p>
        </w:tc>
        <w:tc>
          <w:tcPr>
            <w:tcW w:w="1000" w:type="pct"/>
            <w:tcBorders>
              <w:top w:val="single" w:sz="4" w:space="0" w:color="auto"/>
              <w:left w:val="nil"/>
              <w:bottom w:val="single" w:sz="4" w:space="0" w:color="auto"/>
              <w:right w:val="single" w:sz="4" w:space="0" w:color="auto"/>
            </w:tcBorders>
            <w:shd w:val="clear" w:color="auto" w:fill="auto"/>
            <w:noWrap/>
            <w:vAlign w:val="bottom"/>
          </w:tcPr>
          <w:p w14:paraId="4D8067AB" w14:textId="6A137939" w:rsidR="00C77843" w:rsidRPr="000D1E0E" w:rsidRDefault="00C77843" w:rsidP="00C77843">
            <w:pPr>
              <w:spacing w:after="0" w:line="240" w:lineRule="auto"/>
              <w:jc w:val="both"/>
              <w:rPr>
                <w:rFonts w:ascii="Arial" w:hAnsi="Arial" w:cs="Arial"/>
                <w:color w:val="000000"/>
              </w:rPr>
            </w:pPr>
            <w:r>
              <w:rPr>
                <w:rFonts w:ascii="Calibri" w:hAnsi="Calibri" w:cs="Calibri"/>
                <w:color w:val="000000"/>
              </w:rPr>
              <w:t>R$ 2.500,00</w:t>
            </w:r>
          </w:p>
        </w:tc>
      </w:tr>
      <w:tr w:rsidR="00C77843" w:rsidRPr="000D1E0E" w14:paraId="5B1080AF" w14:textId="77777777" w:rsidTr="00B6360F">
        <w:trPr>
          <w:trHeight w:val="300"/>
        </w:trPr>
        <w:tc>
          <w:tcPr>
            <w:tcW w:w="4000" w:type="pct"/>
            <w:tcBorders>
              <w:top w:val="single" w:sz="4" w:space="0" w:color="auto"/>
              <w:left w:val="single" w:sz="4" w:space="0" w:color="auto"/>
              <w:bottom w:val="single" w:sz="4" w:space="0" w:color="auto"/>
              <w:right w:val="single" w:sz="4" w:space="0" w:color="auto"/>
            </w:tcBorders>
            <w:shd w:val="clear" w:color="auto" w:fill="auto"/>
            <w:noWrap/>
            <w:vAlign w:val="bottom"/>
          </w:tcPr>
          <w:p w14:paraId="2A0D32F3" w14:textId="081E6E3B" w:rsidR="00C77843" w:rsidRPr="000D1E0E" w:rsidRDefault="00C77843" w:rsidP="00C77843">
            <w:pPr>
              <w:spacing w:after="0" w:line="240" w:lineRule="auto"/>
              <w:jc w:val="both"/>
              <w:rPr>
                <w:rFonts w:ascii="Arial" w:hAnsi="Arial" w:cs="Arial"/>
                <w:color w:val="000000"/>
              </w:rPr>
            </w:pPr>
            <w:r>
              <w:rPr>
                <w:rFonts w:ascii="Calibri" w:hAnsi="Calibri" w:cs="Calibri"/>
                <w:color w:val="000000"/>
              </w:rPr>
              <w:t>Locação de área pública para edificação de uma praça</w:t>
            </w:r>
          </w:p>
        </w:tc>
        <w:tc>
          <w:tcPr>
            <w:tcW w:w="1000" w:type="pct"/>
            <w:tcBorders>
              <w:top w:val="single" w:sz="4" w:space="0" w:color="auto"/>
              <w:left w:val="nil"/>
              <w:bottom w:val="single" w:sz="4" w:space="0" w:color="auto"/>
              <w:right w:val="single" w:sz="4" w:space="0" w:color="auto"/>
            </w:tcBorders>
            <w:shd w:val="clear" w:color="auto" w:fill="auto"/>
            <w:noWrap/>
            <w:vAlign w:val="bottom"/>
          </w:tcPr>
          <w:p w14:paraId="576865A6" w14:textId="12777DD7" w:rsidR="00C77843" w:rsidRPr="000D1E0E" w:rsidRDefault="00C77843" w:rsidP="00C77843">
            <w:pPr>
              <w:spacing w:after="0" w:line="240" w:lineRule="auto"/>
              <w:jc w:val="both"/>
              <w:rPr>
                <w:rFonts w:ascii="Arial" w:hAnsi="Arial" w:cs="Arial"/>
                <w:color w:val="000000"/>
              </w:rPr>
            </w:pPr>
            <w:r>
              <w:rPr>
                <w:rFonts w:ascii="Calibri" w:hAnsi="Calibri" w:cs="Calibri"/>
                <w:color w:val="000000"/>
              </w:rPr>
              <w:t>R$ 750,00</w:t>
            </w:r>
          </w:p>
        </w:tc>
      </w:tr>
    </w:tbl>
    <w:p w14:paraId="092AC0DD" w14:textId="77777777" w:rsidR="000D3584" w:rsidRPr="000D1E0E" w:rsidRDefault="000D3584" w:rsidP="000D1E0E">
      <w:pPr>
        <w:jc w:val="both"/>
        <w:rPr>
          <w:rFonts w:ascii="Arial" w:hAnsi="Arial" w:cs="Arial"/>
          <w:b/>
          <w:bCs/>
          <w:sz w:val="24"/>
          <w:szCs w:val="24"/>
        </w:rPr>
      </w:pPr>
    </w:p>
    <w:p w14:paraId="0EE92FBD" w14:textId="77777777" w:rsidR="001F4820" w:rsidRPr="000D1E0E" w:rsidRDefault="001F4820" w:rsidP="000D1E0E">
      <w:pPr>
        <w:spacing w:line="276" w:lineRule="auto"/>
        <w:ind w:right="424"/>
        <w:jc w:val="both"/>
        <w:rPr>
          <w:rFonts w:ascii="Arial" w:hAnsi="Arial" w:cs="Arial"/>
          <w:b/>
          <w:bCs/>
          <w:sz w:val="24"/>
          <w:szCs w:val="24"/>
        </w:rPr>
      </w:pPr>
    </w:p>
    <w:p w14:paraId="22D90C8D" w14:textId="23772126" w:rsidR="00721BA6" w:rsidRPr="000D1E0E" w:rsidRDefault="00721BA6" w:rsidP="000D1E0E">
      <w:pPr>
        <w:jc w:val="both"/>
        <w:rPr>
          <w:rFonts w:ascii="Arial" w:hAnsi="Arial" w:cs="Arial"/>
          <w:b/>
          <w:bCs/>
          <w:sz w:val="24"/>
          <w:szCs w:val="24"/>
        </w:rPr>
      </w:pPr>
      <w:r w:rsidRPr="000D1E0E">
        <w:rPr>
          <w:rFonts w:ascii="Arial" w:hAnsi="Arial" w:cs="Arial"/>
          <w:b/>
          <w:bCs/>
          <w:sz w:val="24"/>
          <w:szCs w:val="24"/>
        </w:rPr>
        <w:br w:type="page"/>
      </w:r>
    </w:p>
    <w:tbl>
      <w:tblPr>
        <w:tblW w:w="8505" w:type="dxa"/>
        <w:tblInd w:w="-10" w:type="dxa"/>
        <w:tblCellMar>
          <w:left w:w="70" w:type="dxa"/>
          <w:right w:w="70" w:type="dxa"/>
        </w:tblCellMar>
        <w:tblLook w:val="04A0" w:firstRow="1" w:lastRow="0" w:firstColumn="1" w:lastColumn="0" w:noHBand="0" w:noVBand="1"/>
      </w:tblPr>
      <w:tblGrid>
        <w:gridCol w:w="6804"/>
        <w:gridCol w:w="1701"/>
      </w:tblGrid>
      <w:tr w:rsidR="00721BA6" w:rsidRPr="000D1E0E" w14:paraId="73F9EEC9" w14:textId="77777777" w:rsidTr="00195719">
        <w:trPr>
          <w:trHeight w:val="300"/>
        </w:trPr>
        <w:tc>
          <w:tcPr>
            <w:tcW w:w="8505" w:type="dxa"/>
            <w:gridSpan w:val="2"/>
            <w:tcBorders>
              <w:top w:val="single" w:sz="8" w:space="0" w:color="auto"/>
              <w:left w:val="single" w:sz="8" w:space="0" w:color="auto"/>
              <w:bottom w:val="single" w:sz="8" w:space="0" w:color="auto"/>
              <w:right w:val="single" w:sz="4" w:space="0" w:color="auto"/>
            </w:tcBorders>
            <w:shd w:val="clear" w:color="000000" w:fill="FFC000"/>
            <w:noWrap/>
            <w:vAlign w:val="bottom"/>
            <w:hideMark/>
          </w:tcPr>
          <w:p w14:paraId="7B89E3ED" w14:textId="2E4127FC" w:rsidR="00721BA6" w:rsidRPr="000D1E0E" w:rsidRDefault="00721BA6" w:rsidP="000D1E0E">
            <w:pPr>
              <w:spacing w:after="0" w:line="240" w:lineRule="auto"/>
              <w:jc w:val="both"/>
              <w:rPr>
                <w:rFonts w:ascii="Arial" w:eastAsia="Times New Roman" w:hAnsi="Arial" w:cs="Arial"/>
                <w:b/>
                <w:bCs/>
                <w:color w:val="000000"/>
                <w:sz w:val="24"/>
                <w:szCs w:val="24"/>
                <w:lang w:eastAsia="pt-BR"/>
              </w:rPr>
            </w:pPr>
            <w:r w:rsidRPr="000D1E0E">
              <w:rPr>
                <w:rFonts w:ascii="Arial" w:eastAsia="Times New Roman" w:hAnsi="Arial" w:cs="Arial"/>
                <w:b/>
                <w:bCs/>
                <w:color w:val="000000"/>
                <w:sz w:val="24"/>
                <w:szCs w:val="24"/>
                <w:lang w:eastAsia="pt-BR"/>
              </w:rPr>
              <w:lastRenderedPageBreak/>
              <w:t xml:space="preserve">BOM JESUS - TOTAL R$ </w:t>
            </w:r>
            <w:r w:rsidR="00333E38">
              <w:rPr>
                <w:rFonts w:ascii="Arial" w:eastAsia="Times New Roman" w:hAnsi="Arial" w:cs="Arial"/>
                <w:b/>
                <w:bCs/>
                <w:color w:val="000000"/>
                <w:sz w:val="24"/>
                <w:szCs w:val="24"/>
                <w:lang w:eastAsia="pt-BR"/>
              </w:rPr>
              <w:t>34</w:t>
            </w:r>
            <w:r w:rsidRPr="000D1E0E">
              <w:rPr>
                <w:rFonts w:ascii="Arial" w:eastAsia="Times New Roman" w:hAnsi="Arial" w:cs="Arial"/>
                <w:b/>
                <w:bCs/>
                <w:color w:val="000000"/>
                <w:sz w:val="24"/>
                <w:szCs w:val="24"/>
                <w:lang w:eastAsia="pt-BR"/>
              </w:rPr>
              <w:t>.</w:t>
            </w:r>
            <w:r w:rsidR="00333E38">
              <w:rPr>
                <w:rFonts w:ascii="Arial" w:eastAsia="Times New Roman" w:hAnsi="Arial" w:cs="Arial"/>
                <w:b/>
                <w:bCs/>
                <w:color w:val="000000"/>
                <w:sz w:val="24"/>
                <w:szCs w:val="24"/>
                <w:lang w:eastAsia="pt-BR"/>
              </w:rPr>
              <w:t>2</w:t>
            </w:r>
            <w:r w:rsidRPr="000D1E0E">
              <w:rPr>
                <w:rFonts w:ascii="Arial" w:eastAsia="Times New Roman" w:hAnsi="Arial" w:cs="Arial"/>
                <w:b/>
                <w:bCs/>
                <w:color w:val="000000"/>
                <w:sz w:val="24"/>
                <w:szCs w:val="24"/>
                <w:lang w:eastAsia="pt-BR"/>
              </w:rPr>
              <w:t>50,00</w:t>
            </w:r>
          </w:p>
        </w:tc>
      </w:tr>
      <w:tr w:rsidR="00721BA6" w:rsidRPr="000D1E0E" w14:paraId="7C14DA1C" w14:textId="77777777" w:rsidTr="00195719">
        <w:trPr>
          <w:trHeight w:val="75"/>
        </w:trPr>
        <w:tc>
          <w:tcPr>
            <w:tcW w:w="6804" w:type="dxa"/>
            <w:tcBorders>
              <w:top w:val="nil"/>
              <w:left w:val="single" w:sz="8" w:space="0" w:color="auto"/>
              <w:bottom w:val="nil"/>
              <w:right w:val="single" w:sz="4" w:space="0" w:color="auto"/>
            </w:tcBorders>
            <w:shd w:val="clear" w:color="auto" w:fill="auto"/>
            <w:noWrap/>
            <w:vAlign w:val="bottom"/>
            <w:hideMark/>
          </w:tcPr>
          <w:p w14:paraId="564A803E" w14:textId="1E7CC675" w:rsidR="00721BA6" w:rsidRPr="000D1E0E" w:rsidRDefault="00C1350B" w:rsidP="000D1E0E">
            <w:pPr>
              <w:spacing w:after="0" w:line="240" w:lineRule="auto"/>
              <w:jc w:val="both"/>
              <w:rPr>
                <w:rFonts w:ascii="Arial" w:eastAsia="Times New Roman" w:hAnsi="Arial" w:cs="Arial"/>
                <w:b/>
                <w:bCs/>
                <w:color w:val="000000"/>
                <w:lang w:eastAsia="pt-BR"/>
              </w:rPr>
            </w:pPr>
            <w:r w:rsidRPr="000D1E0E">
              <w:rPr>
                <w:rFonts w:ascii="Arial" w:eastAsia="Times New Roman" w:hAnsi="Arial" w:cs="Arial"/>
                <w:b/>
                <w:bCs/>
                <w:color w:val="000000"/>
                <w:lang w:eastAsia="pt-BR"/>
              </w:rPr>
              <w:t>Visita Técnica</w:t>
            </w:r>
            <w:r w:rsidR="00721BA6" w:rsidRPr="000D1E0E">
              <w:rPr>
                <w:rFonts w:ascii="Arial" w:eastAsia="Times New Roman" w:hAnsi="Arial" w:cs="Arial"/>
                <w:b/>
                <w:bCs/>
                <w:color w:val="000000"/>
                <w:lang w:eastAsia="pt-BR"/>
              </w:rPr>
              <w:t> </w:t>
            </w:r>
          </w:p>
        </w:tc>
        <w:tc>
          <w:tcPr>
            <w:tcW w:w="1701" w:type="dxa"/>
            <w:tcBorders>
              <w:top w:val="single" w:sz="4" w:space="0" w:color="auto"/>
              <w:left w:val="single" w:sz="4" w:space="0" w:color="auto"/>
              <w:bottom w:val="nil"/>
              <w:right w:val="single" w:sz="4" w:space="0" w:color="auto"/>
            </w:tcBorders>
            <w:shd w:val="clear" w:color="auto" w:fill="auto"/>
            <w:noWrap/>
            <w:vAlign w:val="bottom"/>
            <w:hideMark/>
          </w:tcPr>
          <w:p w14:paraId="0326A1AB" w14:textId="122788A9" w:rsidR="00721BA6" w:rsidRPr="000D1E0E" w:rsidRDefault="00195719" w:rsidP="000D1E0E">
            <w:pPr>
              <w:spacing w:after="0" w:line="240" w:lineRule="auto"/>
              <w:jc w:val="both"/>
              <w:rPr>
                <w:rFonts w:ascii="Arial" w:eastAsia="Times New Roman" w:hAnsi="Arial" w:cs="Arial"/>
                <w:b/>
                <w:bCs/>
                <w:color w:val="000000"/>
                <w:lang w:eastAsia="pt-BR"/>
              </w:rPr>
            </w:pPr>
            <w:r w:rsidRPr="000D1E0E">
              <w:rPr>
                <w:rFonts w:ascii="Arial" w:eastAsia="Times New Roman" w:hAnsi="Arial" w:cs="Arial"/>
                <w:b/>
                <w:bCs/>
                <w:color w:val="000000"/>
                <w:lang w:eastAsia="pt-BR"/>
              </w:rPr>
              <w:t>Valor item</w:t>
            </w:r>
          </w:p>
        </w:tc>
      </w:tr>
      <w:tr w:rsidR="00333E38" w:rsidRPr="000D1E0E" w14:paraId="45F618A3" w14:textId="77777777" w:rsidTr="00C1350B">
        <w:trPr>
          <w:trHeight w:val="300"/>
        </w:trPr>
        <w:tc>
          <w:tcPr>
            <w:tcW w:w="6804" w:type="dxa"/>
            <w:tcBorders>
              <w:top w:val="single" w:sz="4" w:space="0" w:color="auto"/>
              <w:left w:val="single" w:sz="4" w:space="0" w:color="auto"/>
              <w:bottom w:val="single" w:sz="4" w:space="0" w:color="auto"/>
              <w:right w:val="single" w:sz="4" w:space="0" w:color="auto"/>
            </w:tcBorders>
            <w:shd w:val="clear" w:color="auto" w:fill="auto"/>
            <w:vAlign w:val="bottom"/>
          </w:tcPr>
          <w:p w14:paraId="47005ED5" w14:textId="127A12C2" w:rsidR="00333E38" w:rsidRPr="000D1E0E" w:rsidRDefault="00333E38" w:rsidP="00333E38">
            <w:pPr>
              <w:spacing w:after="0" w:line="276" w:lineRule="auto"/>
              <w:jc w:val="both"/>
              <w:rPr>
                <w:rFonts w:ascii="Arial" w:eastAsia="Times New Roman" w:hAnsi="Arial" w:cs="Arial"/>
                <w:color w:val="000000"/>
                <w:lang w:eastAsia="pt-BR"/>
              </w:rPr>
            </w:pPr>
            <w:r>
              <w:rPr>
                <w:rFonts w:ascii="Calibri" w:hAnsi="Calibri" w:cs="Calibri"/>
                <w:color w:val="000000"/>
              </w:rPr>
              <w:t>Visita técnica para verificação de ampliação de perímetro urbano</w:t>
            </w:r>
          </w:p>
        </w:tc>
        <w:tc>
          <w:tcPr>
            <w:tcW w:w="1701" w:type="dxa"/>
            <w:tcBorders>
              <w:top w:val="single" w:sz="4" w:space="0" w:color="auto"/>
              <w:left w:val="nil"/>
              <w:bottom w:val="single" w:sz="4" w:space="0" w:color="auto"/>
              <w:right w:val="single" w:sz="4" w:space="0" w:color="auto"/>
            </w:tcBorders>
            <w:shd w:val="clear" w:color="auto" w:fill="auto"/>
            <w:vAlign w:val="bottom"/>
          </w:tcPr>
          <w:p w14:paraId="7442E91E" w14:textId="702E60BC" w:rsidR="00333E38" w:rsidRPr="000D1E0E" w:rsidRDefault="00333E38" w:rsidP="00333E38">
            <w:pPr>
              <w:spacing w:after="0" w:line="276" w:lineRule="auto"/>
              <w:jc w:val="both"/>
              <w:rPr>
                <w:rFonts w:ascii="Arial" w:eastAsia="Times New Roman" w:hAnsi="Arial" w:cs="Arial"/>
                <w:color w:val="000000"/>
                <w:lang w:eastAsia="pt-BR"/>
              </w:rPr>
            </w:pPr>
            <w:r>
              <w:rPr>
                <w:rFonts w:ascii="Calibri" w:hAnsi="Calibri" w:cs="Calibri"/>
                <w:color w:val="000000"/>
              </w:rPr>
              <w:t>R$ 500,00</w:t>
            </w:r>
          </w:p>
        </w:tc>
      </w:tr>
      <w:tr w:rsidR="00721BA6" w:rsidRPr="000D1E0E" w14:paraId="29BADC1A" w14:textId="77777777" w:rsidTr="00C1350B">
        <w:trPr>
          <w:trHeight w:val="300"/>
        </w:trPr>
        <w:tc>
          <w:tcPr>
            <w:tcW w:w="6804" w:type="dxa"/>
            <w:tcBorders>
              <w:top w:val="nil"/>
              <w:left w:val="single" w:sz="4" w:space="0" w:color="auto"/>
              <w:bottom w:val="single" w:sz="4" w:space="0" w:color="auto"/>
              <w:right w:val="single" w:sz="4" w:space="0" w:color="auto"/>
            </w:tcBorders>
            <w:shd w:val="clear" w:color="auto" w:fill="auto"/>
            <w:vAlign w:val="bottom"/>
          </w:tcPr>
          <w:p w14:paraId="5D10509C" w14:textId="0DC5776C" w:rsidR="00721BA6" w:rsidRPr="000D1E0E" w:rsidRDefault="00C1350B" w:rsidP="000D1E0E">
            <w:pPr>
              <w:spacing w:after="0" w:line="276" w:lineRule="auto"/>
              <w:jc w:val="both"/>
              <w:rPr>
                <w:rFonts w:ascii="Arial" w:eastAsia="Times New Roman" w:hAnsi="Arial" w:cs="Arial"/>
                <w:b/>
                <w:bCs/>
                <w:color w:val="000000"/>
                <w:lang w:eastAsia="pt-BR"/>
              </w:rPr>
            </w:pPr>
            <w:r w:rsidRPr="000D1E0E">
              <w:rPr>
                <w:rFonts w:ascii="Arial" w:eastAsia="Times New Roman" w:hAnsi="Arial" w:cs="Arial"/>
                <w:b/>
                <w:bCs/>
                <w:color w:val="000000"/>
                <w:lang w:eastAsia="pt-BR"/>
              </w:rPr>
              <w:t>Levantamento Planialtimétrico</w:t>
            </w:r>
          </w:p>
        </w:tc>
        <w:tc>
          <w:tcPr>
            <w:tcW w:w="1701" w:type="dxa"/>
            <w:tcBorders>
              <w:top w:val="nil"/>
              <w:left w:val="nil"/>
              <w:bottom w:val="single" w:sz="4" w:space="0" w:color="auto"/>
              <w:right w:val="single" w:sz="4" w:space="0" w:color="auto"/>
            </w:tcBorders>
            <w:shd w:val="clear" w:color="auto" w:fill="auto"/>
            <w:vAlign w:val="bottom"/>
          </w:tcPr>
          <w:p w14:paraId="55F16BA1" w14:textId="34026C78" w:rsidR="00721BA6" w:rsidRPr="000D1E0E" w:rsidRDefault="00721BA6" w:rsidP="000D1E0E">
            <w:pPr>
              <w:spacing w:after="0" w:line="276" w:lineRule="auto"/>
              <w:jc w:val="both"/>
              <w:rPr>
                <w:rFonts w:ascii="Arial" w:eastAsia="Times New Roman" w:hAnsi="Arial" w:cs="Arial"/>
                <w:color w:val="000000"/>
                <w:lang w:eastAsia="pt-BR"/>
              </w:rPr>
            </w:pPr>
          </w:p>
        </w:tc>
      </w:tr>
      <w:tr w:rsidR="00333E38" w:rsidRPr="000D1E0E" w14:paraId="2AE0B1BF" w14:textId="77777777" w:rsidTr="00C1350B">
        <w:trPr>
          <w:trHeight w:val="300"/>
        </w:trPr>
        <w:tc>
          <w:tcPr>
            <w:tcW w:w="6804" w:type="dxa"/>
            <w:tcBorders>
              <w:top w:val="nil"/>
              <w:left w:val="single" w:sz="4" w:space="0" w:color="auto"/>
              <w:bottom w:val="single" w:sz="4" w:space="0" w:color="auto"/>
              <w:right w:val="single" w:sz="4" w:space="0" w:color="auto"/>
            </w:tcBorders>
            <w:shd w:val="clear" w:color="auto" w:fill="auto"/>
            <w:vAlign w:val="bottom"/>
          </w:tcPr>
          <w:p w14:paraId="009A9868" w14:textId="38EC4AE4" w:rsidR="00333E38" w:rsidRPr="000D1E0E" w:rsidRDefault="00333E38" w:rsidP="00333E38">
            <w:pPr>
              <w:spacing w:after="0" w:line="276" w:lineRule="auto"/>
              <w:jc w:val="both"/>
              <w:rPr>
                <w:rFonts w:ascii="Arial" w:eastAsia="Times New Roman" w:hAnsi="Arial" w:cs="Arial"/>
                <w:color w:val="000000"/>
                <w:lang w:eastAsia="pt-BR"/>
              </w:rPr>
            </w:pPr>
            <w:r>
              <w:rPr>
                <w:rFonts w:ascii="Calibri" w:hAnsi="Calibri" w:cs="Calibri"/>
                <w:color w:val="000000"/>
              </w:rPr>
              <w:t xml:space="preserve">Levantamento planialtimétrico </w:t>
            </w:r>
            <w:proofErr w:type="gramStart"/>
            <w:r>
              <w:rPr>
                <w:rFonts w:ascii="Calibri" w:hAnsi="Calibri" w:cs="Calibri"/>
                <w:color w:val="000000"/>
              </w:rPr>
              <w:t>e  cálculo</w:t>
            </w:r>
            <w:proofErr w:type="gramEnd"/>
            <w:r>
              <w:rPr>
                <w:rFonts w:ascii="Calibri" w:hAnsi="Calibri" w:cs="Calibri"/>
                <w:color w:val="000000"/>
              </w:rPr>
              <w:t xml:space="preserve"> de volume de terreno as margens da SC-155</w:t>
            </w:r>
          </w:p>
        </w:tc>
        <w:tc>
          <w:tcPr>
            <w:tcW w:w="1701" w:type="dxa"/>
            <w:tcBorders>
              <w:top w:val="nil"/>
              <w:left w:val="nil"/>
              <w:bottom w:val="single" w:sz="4" w:space="0" w:color="auto"/>
              <w:right w:val="single" w:sz="4" w:space="0" w:color="auto"/>
            </w:tcBorders>
            <w:shd w:val="clear" w:color="auto" w:fill="auto"/>
            <w:vAlign w:val="bottom"/>
          </w:tcPr>
          <w:p w14:paraId="45D581C8" w14:textId="4EAF3936" w:rsidR="00333E38" w:rsidRPr="000D1E0E" w:rsidRDefault="00333E38" w:rsidP="00333E38">
            <w:pPr>
              <w:spacing w:after="0" w:line="276" w:lineRule="auto"/>
              <w:jc w:val="both"/>
              <w:rPr>
                <w:rFonts w:ascii="Arial" w:eastAsia="Times New Roman" w:hAnsi="Arial" w:cs="Arial"/>
                <w:color w:val="000000"/>
                <w:lang w:eastAsia="pt-BR"/>
              </w:rPr>
            </w:pPr>
            <w:r>
              <w:rPr>
                <w:rFonts w:ascii="Calibri" w:hAnsi="Calibri" w:cs="Calibri"/>
                <w:color w:val="000000"/>
              </w:rPr>
              <w:t>R$ 2.000,00</w:t>
            </w:r>
          </w:p>
        </w:tc>
      </w:tr>
      <w:tr w:rsidR="00721BA6" w:rsidRPr="000D1E0E" w14:paraId="7CE2DCF7" w14:textId="77777777" w:rsidTr="00C1350B">
        <w:trPr>
          <w:trHeight w:val="300"/>
        </w:trPr>
        <w:tc>
          <w:tcPr>
            <w:tcW w:w="6804" w:type="dxa"/>
            <w:tcBorders>
              <w:top w:val="nil"/>
              <w:left w:val="single" w:sz="4" w:space="0" w:color="auto"/>
              <w:bottom w:val="single" w:sz="4" w:space="0" w:color="auto"/>
              <w:right w:val="single" w:sz="4" w:space="0" w:color="auto"/>
            </w:tcBorders>
            <w:shd w:val="clear" w:color="auto" w:fill="auto"/>
            <w:vAlign w:val="bottom"/>
          </w:tcPr>
          <w:p w14:paraId="5F34DA79" w14:textId="522E7F1B" w:rsidR="00721BA6" w:rsidRPr="000D1E0E" w:rsidRDefault="00C1350B" w:rsidP="000D1E0E">
            <w:pPr>
              <w:spacing w:after="0" w:line="276" w:lineRule="auto"/>
              <w:jc w:val="both"/>
              <w:rPr>
                <w:rFonts w:ascii="Arial" w:eastAsia="Times New Roman" w:hAnsi="Arial" w:cs="Arial"/>
                <w:color w:val="000000"/>
                <w:lang w:eastAsia="pt-BR"/>
              </w:rPr>
            </w:pPr>
            <w:r w:rsidRPr="000D1E0E">
              <w:rPr>
                <w:rFonts w:ascii="Arial" w:eastAsia="Times New Roman" w:hAnsi="Arial" w:cs="Arial"/>
                <w:b/>
                <w:bCs/>
                <w:color w:val="000000"/>
                <w:lang w:eastAsia="pt-BR"/>
              </w:rPr>
              <w:t>Levantamento planimétrico / demarcação de lotes</w:t>
            </w:r>
          </w:p>
        </w:tc>
        <w:tc>
          <w:tcPr>
            <w:tcW w:w="1701" w:type="dxa"/>
            <w:tcBorders>
              <w:top w:val="nil"/>
              <w:left w:val="nil"/>
              <w:bottom w:val="single" w:sz="4" w:space="0" w:color="auto"/>
              <w:right w:val="single" w:sz="4" w:space="0" w:color="auto"/>
            </w:tcBorders>
            <w:shd w:val="clear" w:color="auto" w:fill="auto"/>
            <w:vAlign w:val="bottom"/>
          </w:tcPr>
          <w:p w14:paraId="09AE403B" w14:textId="6EE3CF6B" w:rsidR="00721BA6" w:rsidRPr="000D1E0E" w:rsidRDefault="00721BA6" w:rsidP="000D1E0E">
            <w:pPr>
              <w:spacing w:after="0" w:line="276" w:lineRule="auto"/>
              <w:jc w:val="both"/>
              <w:rPr>
                <w:rFonts w:ascii="Arial" w:eastAsia="Times New Roman" w:hAnsi="Arial" w:cs="Arial"/>
                <w:color w:val="000000"/>
                <w:lang w:eastAsia="pt-BR"/>
              </w:rPr>
            </w:pPr>
          </w:p>
        </w:tc>
      </w:tr>
      <w:tr w:rsidR="00C65E13" w:rsidRPr="000D1E0E" w14:paraId="3A069AE4" w14:textId="77777777" w:rsidTr="00C1350B">
        <w:trPr>
          <w:trHeight w:val="300"/>
        </w:trPr>
        <w:tc>
          <w:tcPr>
            <w:tcW w:w="6804" w:type="dxa"/>
            <w:tcBorders>
              <w:top w:val="nil"/>
              <w:left w:val="single" w:sz="4" w:space="0" w:color="auto"/>
              <w:bottom w:val="single" w:sz="4" w:space="0" w:color="auto"/>
              <w:right w:val="single" w:sz="4" w:space="0" w:color="auto"/>
            </w:tcBorders>
            <w:shd w:val="clear" w:color="auto" w:fill="auto"/>
            <w:vAlign w:val="bottom"/>
          </w:tcPr>
          <w:p w14:paraId="2643DF27" w14:textId="5FB8AC75" w:rsidR="00C65E13" w:rsidRPr="000D1E0E" w:rsidRDefault="00C65E13" w:rsidP="00C65E13">
            <w:pPr>
              <w:spacing w:after="0" w:line="276" w:lineRule="auto"/>
              <w:jc w:val="both"/>
              <w:rPr>
                <w:rFonts w:ascii="Arial" w:eastAsia="Times New Roman" w:hAnsi="Arial" w:cs="Arial"/>
                <w:color w:val="000000"/>
                <w:lang w:eastAsia="pt-BR"/>
              </w:rPr>
            </w:pPr>
            <w:r>
              <w:rPr>
                <w:rFonts w:ascii="Calibri" w:hAnsi="Calibri" w:cs="Calibri"/>
                <w:color w:val="000000"/>
              </w:rPr>
              <w:t>Demarcação da rua virgilio sabino da silva</w:t>
            </w:r>
          </w:p>
        </w:tc>
        <w:tc>
          <w:tcPr>
            <w:tcW w:w="1701" w:type="dxa"/>
            <w:tcBorders>
              <w:top w:val="nil"/>
              <w:left w:val="nil"/>
              <w:bottom w:val="single" w:sz="4" w:space="0" w:color="auto"/>
              <w:right w:val="single" w:sz="4" w:space="0" w:color="auto"/>
            </w:tcBorders>
            <w:shd w:val="clear" w:color="auto" w:fill="auto"/>
            <w:vAlign w:val="bottom"/>
          </w:tcPr>
          <w:p w14:paraId="14D4928B" w14:textId="4ABCFFC3" w:rsidR="00C65E13" w:rsidRPr="000D1E0E" w:rsidRDefault="00C65E13" w:rsidP="00C65E13">
            <w:pPr>
              <w:spacing w:after="0" w:line="276" w:lineRule="auto"/>
              <w:jc w:val="both"/>
              <w:rPr>
                <w:rFonts w:ascii="Arial" w:eastAsia="Times New Roman" w:hAnsi="Arial" w:cs="Arial"/>
                <w:color w:val="000000"/>
                <w:lang w:eastAsia="pt-BR"/>
              </w:rPr>
            </w:pPr>
            <w:r>
              <w:rPr>
                <w:rFonts w:ascii="Calibri" w:hAnsi="Calibri" w:cs="Calibri"/>
                <w:color w:val="000000"/>
              </w:rPr>
              <w:t>R$ 2.000,00</w:t>
            </w:r>
          </w:p>
        </w:tc>
      </w:tr>
      <w:tr w:rsidR="00C65E13" w:rsidRPr="000D1E0E" w14:paraId="1F0CE598" w14:textId="77777777" w:rsidTr="00C1350B">
        <w:trPr>
          <w:trHeight w:val="300"/>
        </w:trPr>
        <w:tc>
          <w:tcPr>
            <w:tcW w:w="6804" w:type="dxa"/>
            <w:tcBorders>
              <w:top w:val="nil"/>
              <w:left w:val="single" w:sz="4" w:space="0" w:color="auto"/>
              <w:bottom w:val="single" w:sz="4" w:space="0" w:color="auto"/>
              <w:right w:val="single" w:sz="4" w:space="0" w:color="auto"/>
            </w:tcBorders>
            <w:shd w:val="clear" w:color="auto" w:fill="auto"/>
            <w:vAlign w:val="bottom"/>
          </w:tcPr>
          <w:p w14:paraId="2A70DFBE" w14:textId="79E8701B" w:rsidR="00C65E13" w:rsidRPr="000D1E0E" w:rsidRDefault="00C65E13" w:rsidP="00C65E13">
            <w:pPr>
              <w:spacing w:after="0" w:line="276" w:lineRule="auto"/>
              <w:jc w:val="both"/>
              <w:rPr>
                <w:rFonts w:ascii="Arial" w:eastAsia="Times New Roman" w:hAnsi="Arial" w:cs="Arial"/>
                <w:color w:val="000000"/>
                <w:lang w:eastAsia="pt-BR"/>
              </w:rPr>
            </w:pPr>
            <w:r>
              <w:rPr>
                <w:rFonts w:ascii="Calibri" w:hAnsi="Calibri" w:cs="Calibri"/>
                <w:color w:val="000000"/>
              </w:rPr>
              <w:t>Demarcação do lote 4 da chácara 28 e 29</w:t>
            </w:r>
          </w:p>
        </w:tc>
        <w:tc>
          <w:tcPr>
            <w:tcW w:w="1701" w:type="dxa"/>
            <w:tcBorders>
              <w:top w:val="nil"/>
              <w:left w:val="nil"/>
              <w:bottom w:val="single" w:sz="4" w:space="0" w:color="auto"/>
              <w:right w:val="single" w:sz="4" w:space="0" w:color="auto"/>
            </w:tcBorders>
            <w:shd w:val="clear" w:color="auto" w:fill="auto"/>
            <w:vAlign w:val="bottom"/>
          </w:tcPr>
          <w:p w14:paraId="4744375E" w14:textId="6521A2D5" w:rsidR="00C65E13" w:rsidRPr="000D1E0E" w:rsidRDefault="00C65E13" w:rsidP="00C65E13">
            <w:pPr>
              <w:spacing w:after="0" w:line="276" w:lineRule="auto"/>
              <w:jc w:val="both"/>
              <w:rPr>
                <w:rFonts w:ascii="Arial" w:eastAsia="Times New Roman" w:hAnsi="Arial" w:cs="Arial"/>
                <w:color w:val="000000"/>
                <w:lang w:eastAsia="pt-BR"/>
              </w:rPr>
            </w:pPr>
            <w:r>
              <w:rPr>
                <w:rFonts w:ascii="Calibri" w:hAnsi="Calibri" w:cs="Calibri"/>
                <w:color w:val="000000"/>
              </w:rPr>
              <w:t>R$ 750,00</w:t>
            </w:r>
          </w:p>
        </w:tc>
      </w:tr>
      <w:tr w:rsidR="00C65E13" w:rsidRPr="000D1E0E" w14:paraId="2613EBF2" w14:textId="77777777" w:rsidTr="00C1350B">
        <w:trPr>
          <w:trHeight w:val="300"/>
        </w:trPr>
        <w:tc>
          <w:tcPr>
            <w:tcW w:w="6804" w:type="dxa"/>
            <w:tcBorders>
              <w:top w:val="nil"/>
              <w:left w:val="single" w:sz="4" w:space="0" w:color="auto"/>
              <w:bottom w:val="single" w:sz="4" w:space="0" w:color="auto"/>
              <w:right w:val="single" w:sz="4" w:space="0" w:color="auto"/>
            </w:tcBorders>
            <w:shd w:val="clear" w:color="auto" w:fill="auto"/>
            <w:vAlign w:val="bottom"/>
          </w:tcPr>
          <w:p w14:paraId="4CD0C6E5" w14:textId="5670BC4A" w:rsidR="00C65E13" w:rsidRPr="000D1E0E" w:rsidRDefault="00C65E13" w:rsidP="00C65E13">
            <w:pPr>
              <w:spacing w:after="0" w:line="276" w:lineRule="auto"/>
              <w:jc w:val="both"/>
              <w:rPr>
                <w:rFonts w:ascii="Arial" w:eastAsia="Times New Roman" w:hAnsi="Arial" w:cs="Arial"/>
                <w:color w:val="000000"/>
                <w:lang w:eastAsia="pt-BR"/>
              </w:rPr>
            </w:pPr>
            <w:r>
              <w:rPr>
                <w:rFonts w:ascii="Calibri" w:hAnsi="Calibri" w:cs="Calibri"/>
                <w:color w:val="000000"/>
              </w:rPr>
              <w:t>Demarcação do lote 5 da chácara 28 e 29</w:t>
            </w:r>
          </w:p>
        </w:tc>
        <w:tc>
          <w:tcPr>
            <w:tcW w:w="1701" w:type="dxa"/>
            <w:tcBorders>
              <w:top w:val="nil"/>
              <w:left w:val="nil"/>
              <w:bottom w:val="single" w:sz="4" w:space="0" w:color="auto"/>
              <w:right w:val="single" w:sz="4" w:space="0" w:color="auto"/>
            </w:tcBorders>
            <w:shd w:val="clear" w:color="auto" w:fill="auto"/>
            <w:vAlign w:val="bottom"/>
          </w:tcPr>
          <w:p w14:paraId="006B0E65" w14:textId="3DF446D6" w:rsidR="00C65E13" w:rsidRPr="000D1E0E" w:rsidRDefault="00C65E13" w:rsidP="00C65E13">
            <w:pPr>
              <w:spacing w:after="0" w:line="276" w:lineRule="auto"/>
              <w:jc w:val="both"/>
              <w:rPr>
                <w:rFonts w:ascii="Arial" w:eastAsia="Times New Roman" w:hAnsi="Arial" w:cs="Arial"/>
                <w:color w:val="000000"/>
                <w:lang w:eastAsia="pt-BR"/>
              </w:rPr>
            </w:pPr>
            <w:r>
              <w:rPr>
                <w:rFonts w:ascii="Calibri" w:hAnsi="Calibri" w:cs="Calibri"/>
                <w:color w:val="000000"/>
              </w:rPr>
              <w:t>R$ 750,00</w:t>
            </w:r>
          </w:p>
        </w:tc>
      </w:tr>
      <w:tr w:rsidR="00C65E13" w:rsidRPr="000D1E0E" w14:paraId="4857BBF1" w14:textId="77777777" w:rsidTr="00C1350B">
        <w:trPr>
          <w:trHeight w:val="300"/>
        </w:trPr>
        <w:tc>
          <w:tcPr>
            <w:tcW w:w="6804" w:type="dxa"/>
            <w:tcBorders>
              <w:top w:val="nil"/>
              <w:left w:val="single" w:sz="4" w:space="0" w:color="auto"/>
              <w:bottom w:val="single" w:sz="4" w:space="0" w:color="auto"/>
              <w:right w:val="single" w:sz="4" w:space="0" w:color="auto"/>
            </w:tcBorders>
            <w:shd w:val="clear" w:color="auto" w:fill="auto"/>
            <w:vAlign w:val="bottom"/>
          </w:tcPr>
          <w:p w14:paraId="654F5FAE" w14:textId="5F4E656B" w:rsidR="00C65E13" w:rsidRPr="000D1E0E" w:rsidRDefault="00C65E13" w:rsidP="00C65E13">
            <w:pPr>
              <w:spacing w:after="0" w:line="276" w:lineRule="auto"/>
              <w:jc w:val="both"/>
              <w:rPr>
                <w:rFonts w:ascii="Arial" w:eastAsia="Times New Roman" w:hAnsi="Arial" w:cs="Arial"/>
                <w:color w:val="000000"/>
                <w:lang w:eastAsia="pt-BR"/>
              </w:rPr>
            </w:pPr>
            <w:r>
              <w:rPr>
                <w:rFonts w:ascii="Calibri" w:hAnsi="Calibri" w:cs="Calibri"/>
                <w:color w:val="000000"/>
              </w:rPr>
              <w:t>Demarcação do lote 39 da quadra D</w:t>
            </w:r>
          </w:p>
        </w:tc>
        <w:tc>
          <w:tcPr>
            <w:tcW w:w="1701" w:type="dxa"/>
            <w:tcBorders>
              <w:top w:val="nil"/>
              <w:left w:val="nil"/>
              <w:bottom w:val="single" w:sz="4" w:space="0" w:color="auto"/>
              <w:right w:val="single" w:sz="4" w:space="0" w:color="auto"/>
            </w:tcBorders>
            <w:shd w:val="clear" w:color="auto" w:fill="auto"/>
            <w:vAlign w:val="bottom"/>
          </w:tcPr>
          <w:p w14:paraId="31168777" w14:textId="5D95A65E" w:rsidR="00C65E13" w:rsidRPr="000D1E0E" w:rsidRDefault="00C65E13" w:rsidP="00C65E13">
            <w:pPr>
              <w:spacing w:after="0" w:line="276" w:lineRule="auto"/>
              <w:jc w:val="both"/>
              <w:rPr>
                <w:rFonts w:ascii="Arial" w:eastAsia="Times New Roman" w:hAnsi="Arial" w:cs="Arial"/>
                <w:color w:val="000000"/>
                <w:lang w:eastAsia="pt-BR"/>
              </w:rPr>
            </w:pPr>
            <w:r>
              <w:rPr>
                <w:rFonts w:ascii="Calibri" w:hAnsi="Calibri" w:cs="Calibri"/>
                <w:color w:val="000000"/>
              </w:rPr>
              <w:t>R$ 750,00</w:t>
            </w:r>
          </w:p>
        </w:tc>
      </w:tr>
      <w:tr w:rsidR="00C65E13" w:rsidRPr="000D1E0E" w14:paraId="508BC305" w14:textId="77777777" w:rsidTr="00C1350B">
        <w:trPr>
          <w:trHeight w:val="300"/>
        </w:trPr>
        <w:tc>
          <w:tcPr>
            <w:tcW w:w="6804" w:type="dxa"/>
            <w:tcBorders>
              <w:top w:val="nil"/>
              <w:left w:val="single" w:sz="4" w:space="0" w:color="auto"/>
              <w:bottom w:val="single" w:sz="4" w:space="0" w:color="auto"/>
              <w:right w:val="single" w:sz="4" w:space="0" w:color="auto"/>
            </w:tcBorders>
            <w:shd w:val="clear" w:color="auto" w:fill="auto"/>
            <w:vAlign w:val="bottom"/>
          </w:tcPr>
          <w:p w14:paraId="68D1F2FA" w14:textId="511C3E96" w:rsidR="00C65E13" w:rsidRPr="000D1E0E" w:rsidRDefault="00C65E13" w:rsidP="00C65E13">
            <w:pPr>
              <w:spacing w:after="0" w:line="276" w:lineRule="auto"/>
              <w:jc w:val="both"/>
              <w:rPr>
                <w:rFonts w:ascii="Arial" w:eastAsia="Times New Roman" w:hAnsi="Arial" w:cs="Arial"/>
                <w:color w:val="000000"/>
                <w:lang w:eastAsia="pt-BR"/>
              </w:rPr>
            </w:pPr>
            <w:r>
              <w:rPr>
                <w:rFonts w:ascii="Calibri" w:hAnsi="Calibri" w:cs="Calibri"/>
                <w:color w:val="000000"/>
              </w:rPr>
              <w:t>Demarcação da Rua Manoel Narciso entra as quadras 08 e 04</w:t>
            </w:r>
          </w:p>
        </w:tc>
        <w:tc>
          <w:tcPr>
            <w:tcW w:w="1701" w:type="dxa"/>
            <w:tcBorders>
              <w:top w:val="nil"/>
              <w:left w:val="nil"/>
              <w:bottom w:val="single" w:sz="4" w:space="0" w:color="auto"/>
              <w:right w:val="single" w:sz="4" w:space="0" w:color="auto"/>
            </w:tcBorders>
            <w:shd w:val="clear" w:color="auto" w:fill="auto"/>
            <w:vAlign w:val="bottom"/>
          </w:tcPr>
          <w:p w14:paraId="59634646" w14:textId="4399E38C" w:rsidR="00C65E13" w:rsidRPr="000D1E0E" w:rsidRDefault="00C65E13" w:rsidP="00C65E13">
            <w:pPr>
              <w:spacing w:after="0" w:line="276" w:lineRule="auto"/>
              <w:jc w:val="both"/>
              <w:rPr>
                <w:rFonts w:ascii="Arial" w:eastAsia="Times New Roman" w:hAnsi="Arial" w:cs="Arial"/>
                <w:color w:val="000000"/>
                <w:lang w:eastAsia="pt-BR"/>
              </w:rPr>
            </w:pPr>
            <w:r>
              <w:rPr>
                <w:rFonts w:ascii="Calibri" w:hAnsi="Calibri" w:cs="Calibri"/>
                <w:color w:val="000000"/>
              </w:rPr>
              <w:t>R$ 1.000,00</w:t>
            </w:r>
          </w:p>
        </w:tc>
      </w:tr>
      <w:tr w:rsidR="00C65E13" w:rsidRPr="000D1E0E" w14:paraId="0BF397DE" w14:textId="77777777" w:rsidTr="00C1350B">
        <w:trPr>
          <w:trHeight w:val="300"/>
        </w:trPr>
        <w:tc>
          <w:tcPr>
            <w:tcW w:w="6804" w:type="dxa"/>
            <w:tcBorders>
              <w:top w:val="nil"/>
              <w:left w:val="single" w:sz="4" w:space="0" w:color="auto"/>
              <w:bottom w:val="single" w:sz="4" w:space="0" w:color="auto"/>
              <w:right w:val="single" w:sz="4" w:space="0" w:color="auto"/>
            </w:tcBorders>
            <w:shd w:val="clear" w:color="auto" w:fill="auto"/>
            <w:vAlign w:val="bottom"/>
          </w:tcPr>
          <w:p w14:paraId="1CC57D9F" w14:textId="01BB50A6" w:rsidR="00C65E13" w:rsidRPr="000D1E0E" w:rsidRDefault="00C65E13" w:rsidP="00C65E13">
            <w:pPr>
              <w:spacing w:after="0" w:line="276" w:lineRule="auto"/>
              <w:jc w:val="both"/>
              <w:rPr>
                <w:rFonts w:ascii="Arial" w:eastAsia="Times New Roman" w:hAnsi="Arial" w:cs="Arial"/>
                <w:color w:val="000000"/>
                <w:lang w:eastAsia="pt-BR"/>
              </w:rPr>
            </w:pPr>
            <w:r>
              <w:rPr>
                <w:rFonts w:ascii="Calibri" w:hAnsi="Calibri" w:cs="Calibri"/>
                <w:color w:val="000000"/>
              </w:rPr>
              <w:t>Verificação de corte na Rua Virgilio Sabino</w:t>
            </w:r>
          </w:p>
        </w:tc>
        <w:tc>
          <w:tcPr>
            <w:tcW w:w="1701" w:type="dxa"/>
            <w:tcBorders>
              <w:top w:val="nil"/>
              <w:left w:val="nil"/>
              <w:bottom w:val="single" w:sz="4" w:space="0" w:color="auto"/>
              <w:right w:val="single" w:sz="4" w:space="0" w:color="auto"/>
            </w:tcBorders>
            <w:shd w:val="clear" w:color="auto" w:fill="auto"/>
            <w:vAlign w:val="bottom"/>
          </w:tcPr>
          <w:p w14:paraId="5F70F854" w14:textId="0A119B2B" w:rsidR="00C65E13" w:rsidRPr="000D1E0E" w:rsidRDefault="00C65E13" w:rsidP="00C65E13">
            <w:pPr>
              <w:spacing w:after="0" w:line="276" w:lineRule="auto"/>
              <w:jc w:val="both"/>
              <w:rPr>
                <w:rFonts w:ascii="Arial" w:eastAsia="Times New Roman" w:hAnsi="Arial" w:cs="Arial"/>
                <w:color w:val="000000"/>
                <w:lang w:eastAsia="pt-BR"/>
              </w:rPr>
            </w:pPr>
            <w:r>
              <w:rPr>
                <w:rFonts w:ascii="Calibri" w:hAnsi="Calibri" w:cs="Calibri"/>
                <w:color w:val="000000"/>
              </w:rPr>
              <w:t>R$ 500,00</w:t>
            </w:r>
          </w:p>
        </w:tc>
      </w:tr>
      <w:tr w:rsidR="00C65E13" w:rsidRPr="000D1E0E" w14:paraId="262BD75A" w14:textId="77777777" w:rsidTr="00C1350B">
        <w:trPr>
          <w:trHeight w:val="300"/>
        </w:trPr>
        <w:tc>
          <w:tcPr>
            <w:tcW w:w="6804" w:type="dxa"/>
            <w:tcBorders>
              <w:top w:val="nil"/>
              <w:left w:val="single" w:sz="4" w:space="0" w:color="auto"/>
              <w:bottom w:val="single" w:sz="4" w:space="0" w:color="auto"/>
              <w:right w:val="single" w:sz="4" w:space="0" w:color="auto"/>
            </w:tcBorders>
            <w:shd w:val="clear" w:color="auto" w:fill="auto"/>
            <w:vAlign w:val="bottom"/>
          </w:tcPr>
          <w:p w14:paraId="1B15E1F6" w14:textId="5545EF18" w:rsidR="00C65E13" w:rsidRPr="000D1E0E" w:rsidRDefault="00C65E13" w:rsidP="00C65E13">
            <w:pPr>
              <w:spacing w:after="0" w:line="276" w:lineRule="auto"/>
              <w:jc w:val="both"/>
              <w:rPr>
                <w:rFonts w:ascii="Arial" w:eastAsia="Times New Roman" w:hAnsi="Arial" w:cs="Arial"/>
                <w:color w:val="000000"/>
                <w:lang w:eastAsia="pt-BR"/>
              </w:rPr>
            </w:pPr>
            <w:r>
              <w:rPr>
                <w:rFonts w:ascii="Calibri" w:hAnsi="Calibri" w:cs="Calibri"/>
                <w:color w:val="000000"/>
              </w:rPr>
              <w:t>Mapa e memorial para ampliação do perímetro urbano com coordenadas</w:t>
            </w:r>
          </w:p>
        </w:tc>
        <w:tc>
          <w:tcPr>
            <w:tcW w:w="1701" w:type="dxa"/>
            <w:tcBorders>
              <w:top w:val="nil"/>
              <w:left w:val="nil"/>
              <w:bottom w:val="single" w:sz="4" w:space="0" w:color="auto"/>
              <w:right w:val="single" w:sz="4" w:space="0" w:color="auto"/>
            </w:tcBorders>
            <w:shd w:val="clear" w:color="auto" w:fill="auto"/>
            <w:vAlign w:val="bottom"/>
          </w:tcPr>
          <w:p w14:paraId="318A6AB1" w14:textId="76F23FC9" w:rsidR="00C65E13" w:rsidRPr="000D1E0E" w:rsidRDefault="00C65E13" w:rsidP="00C65E13">
            <w:pPr>
              <w:spacing w:after="0" w:line="276" w:lineRule="auto"/>
              <w:jc w:val="both"/>
              <w:rPr>
                <w:rFonts w:ascii="Arial" w:eastAsia="Times New Roman" w:hAnsi="Arial" w:cs="Arial"/>
                <w:color w:val="000000"/>
                <w:lang w:eastAsia="pt-BR"/>
              </w:rPr>
            </w:pPr>
            <w:r>
              <w:rPr>
                <w:rFonts w:ascii="Calibri" w:hAnsi="Calibri" w:cs="Calibri"/>
                <w:color w:val="000000"/>
              </w:rPr>
              <w:t>R$ 8.000,00</w:t>
            </w:r>
          </w:p>
        </w:tc>
      </w:tr>
      <w:tr w:rsidR="00C65E13" w:rsidRPr="000D1E0E" w14:paraId="1673A92F" w14:textId="77777777" w:rsidTr="00C1350B">
        <w:trPr>
          <w:trHeight w:val="150"/>
        </w:trPr>
        <w:tc>
          <w:tcPr>
            <w:tcW w:w="6804" w:type="dxa"/>
            <w:tcBorders>
              <w:top w:val="nil"/>
              <w:left w:val="single" w:sz="4" w:space="0" w:color="auto"/>
              <w:bottom w:val="single" w:sz="4" w:space="0" w:color="auto"/>
              <w:right w:val="single" w:sz="4" w:space="0" w:color="auto"/>
            </w:tcBorders>
            <w:shd w:val="clear" w:color="auto" w:fill="auto"/>
            <w:vAlign w:val="bottom"/>
          </w:tcPr>
          <w:p w14:paraId="7AF1635F" w14:textId="749AD7FF" w:rsidR="00C65E13" w:rsidRPr="000D1E0E" w:rsidRDefault="00C65E13" w:rsidP="00C65E13">
            <w:pPr>
              <w:spacing w:after="0" w:line="276" w:lineRule="auto"/>
              <w:jc w:val="both"/>
              <w:rPr>
                <w:rFonts w:ascii="Arial" w:eastAsia="Times New Roman" w:hAnsi="Arial" w:cs="Arial"/>
                <w:color w:val="000000"/>
                <w:lang w:eastAsia="pt-BR"/>
              </w:rPr>
            </w:pPr>
            <w:r>
              <w:rPr>
                <w:rFonts w:ascii="Calibri" w:hAnsi="Calibri" w:cs="Calibri"/>
                <w:color w:val="000000"/>
              </w:rPr>
              <w:t>Demarcação da câmara de vereadores</w:t>
            </w:r>
          </w:p>
        </w:tc>
        <w:tc>
          <w:tcPr>
            <w:tcW w:w="1701" w:type="dxa"/>
            <w:tcBorders>
              <w:top w:val="nil"/>
              <w:left w:val="nil"/>
              <w:bottom w:val="single" w:sz="4" w:space="0" w:color="auto"/>
              <w:right w:val="single" w:sz="4" w:space="0" w:color="auto"/>
            </w:tcBorders>
            <w:shd w:val="clear" w:color="auto" w:fill="auto"/>
            <w:vAlign w:val="bottom"/>
          </w:tcPr>
          <w:p w14:paraId="197E1EE3" w14:textId="735D46BF" w:rsidR="00C65E13" w:rsidRPr="000D1E0E" w:rsidRDefault="00C65E13" w:rsidP="00C65E13">
            <w:pPr>
              <w:spacing w:after="0" w:line="276" w:lineRule="auto"/>
              <w:jc w:val="both"/>
              <w:rPr>
                <w:rFonts w:ascii="Arial" w:eastAsia="Times New Roman" w:hAnsi="Arial" w:cs="Arial"/>
                <w:color w:val="000000"/>
                <w:lang w:eastAsia="pt-BR"/>
              </w:rPr>
            </w:pPr>
            <w:r>
              <w:rPr>
                <w:rFonts w:ascii="Calibri" w:hAnsi="Calibri" w:cs="Calibri"/>
                <w:color w:val="000000"/>
              </w:rPr>
              <w:t>R$ 750,00</w:t>
            </w:r>
          </w:p>
        </w:tc>
      </w:tr>
      <w:tr w:rsidR="00C65E13" w:rsidRPr="000D1E0E" w14:paraId="6A0FB4A2" w14:textId="77777777" w:rsidTr="00C1350B">
        <w:trPr>
          <w:trHeight w:val="138"/>
        </w:trPr>
        <w:tc>
          <w:tcPr>
            <w:tcW w:w="6804" w:type="dxa"/>
            <w:tcBorders>
              <w:top w:val="single" w:sz="4" w:space="0" w:color="auto"/>
              <w:left w:val="single" w:sz="4" w:space="0" w:color="auto"/>
              <w:bottom w:val="single" w:sz="4" w:space="0" w:color="auto"/>
              <w:right w:val="single" w:sz="4" w:space="0" w:color="auto"/>
            </w:tcBorders>
            <w:shd w:val="clear" w:color="auto" w:fill="auto"/>
            <w:vAlign w:val="bottom"/>
          </w:tcPr>
          <w:p w14:paraId="2B79B07D" w14:textId="5C7009FE" w:rsidR="00C65E13" w:rsidRPr="000D1E0E" w:rsidRDefault="00C65E13" w:rsidP="00C65E13">
            <w:pPr>
              <w:spacing w:after="0" w:line="276" w:lineRule="auto"/>
              <w:jc w:val="both"/>
              <w:rPr>
                <w:rFonts w:ascii="Arial" w:eastAsia="Times New Roman" w:hAnsi="Arial" w:cs="Arial"/>
                <w:color w:val="000000"/>
                <w:lang w:eastAsia="pt-BR"/>
              </w:rPr>
            </w:pPr>
            <w:r>
              <w:rPr>
                <w:rFonts w:ascii="Calibri" w:hAnsi="Calibri" w:cs="Calibri"/>
                <w:color w:val="000000"/>
              </w:rPr>
              <w:t>Levantamento planimétrico, mapa e memorial do terreno da câmara de vereadores</w:t>
            </w:r>
          </w:p>
        </w:tc>
        <w:tc>
          <w:tcPr>
            <w:tcW w:w="1701" w:type="dxa"/>
            <w:tcBorders>
              <w:top w:val="single" w:sz="4" w:space="0" w:color="auto"/>
              <w:left w:val="nil"/>
              <w:bottom w:val="single" w:sz="4" w:space="0" w:color="auto"/>
              <w:right w:val="single" w:sz="4" w:space="0" w:color="auto"/>
            </w:tcBorders>
            <w:shd w:val="clear" w:color="auto" w:fill="auto"/>
            <w:vAlign w:val="bottom"/>
          </w:tcPr>
          <w:p w14:paraId="7674633B" w14:textId="513C31CF" w:rsidR="00C65E13" w:rsidRPr="000D1E0E" w:rsidRDefault="00C65E13" w:rsidP="00C65E13">
            <w:pPr>
              <w:spacing w:after="0" w:line="276" w:lineRule="auto"/>
              <w:jc w:val="both"/>
              <w:rPr>
                <w:rFonts w:ascii="Arial" w:eastAsia="Times New Roman" w:hAnsi="Arial" w:cs="Arial"/>
                <w:color w:val="000000"/>
                <w:lang w:eastAsia="pt-BR"/>
              </w:rPr>
            </w:pPr>
            <w:r>
              <w:rPr>
                <w:rFonts w:ascii="Calibri" w:hAnsi="Calibri" w:cs="Calibri"/>
                <w:color w:val="000000"/>
              </w:rPr>
              <w:t>R$ 1.500,00</w:t>
            </w:r>
          </w:p>
        </w:tc>
      </w:tr>
      <w:tr w:rsidR="00C65E13" w:rsidRPr="000D1E0E" w14:paraId="799858AA" w14:textId="77777777" w:rsidTr="00C1350B">
        <w:trPr>
          <w:trHeight w:val="300"/>
        </w:trPr>
        <w:tc>
          <w:tcPr>
            <w:tcW w:w="6804" w:type="dxa"/>
            <w:tcBorders>
              <w:top w:val="single" w:sz="4" w:space="0" w:color="auto"/>
              <w:left w:val="single" w:sz="4" w:space="0" w:color="auto"/>
              <w:bottom w:val="single" w:sz="4" w:space="0" w:color="auto"/>
              <w:right w:val="single" w:sz="4" w:space="0" w:color="auto"/>
            </w:tcBorders>
            <w:shd w:val="clear" w:color="auto" w:fill="auto"/>
            <w:vAlign w:val="bottom"/>
          </w:tcPr>
          <w:p w14:paraId="4D257932" w14:textId="0D4FB88E" w:rsidR="00C65E13" w:rsidRPr="000D1E0E" w:rsidRDefault="00C65E13" w:rsidP="00C65E13">
            <w:pPr>
              <w:spacing w:after="0" w:line="276" w:lineRule="auto"/>
              <w:jc w:val="both"/>
              <w:rPr>
                <w:rFonts w:ascii="Arial" w:eastAsia="Times New Roman" w:hAnsi="Arial" w:cs="Arial"/>
                <w:color w:val="000000"/>
                <w:lang w:eastAsia="pt-BR"/>
              </w:rPr>
            </w:pPr>
            <w:r>
              <w:rPr>
                <w:rFonts w:ascii="Calibri" w:hAnsi="Calibri" w:cs="Calibri"/>
                <w:color w:val="000000"/>
              </w:rPr>
              <w:t xml:space="preserve">Levantamento planimétrico da praça, para fins de projeto de revitalização </w:t>
            </w:r>
          </w:p>
        </w:tc>
        <w:tc>
          <w:tcPr>
            <w:tcW w:w="1701" w:type="dxa"/>
            <w:tcBorders>
              <w:top w:val="single" w:sz="4" w:space="0" w:color="auto"/>
              <w:left w:val="nil"/>
              <w:bottom w:val="single" w:sz="4" w:space="0" w:color="auto"/>
              <w:right w:val="single" w:sz="4" w:space="0" w:color="auto"/>
            </w:tcBorders>
            <w:shd w:val="clear" w:color="auto" w:fill="auto"/>
            <w:vAlign w:val="bottom"/>
          </w:tcPr>
          <w:p w14:paraId="31A74895" w14:textId="4667D7B5" w:rsidR="00C65E13" w:rsidRPr="000D1E0E" w:rsidRDefault="00C65E13" w:rsidP="00C65E13">
            <w:pPr>
              <w:spacing w:after="0" w:line="276" w:lineRule="auto"/>
              <w:jc w:val="both"/>
              <w:rPr>
                <w:rFonts w:ascii="Arial" w:eastAsia="Times New Roman" w:hAnsi="Arial" w:cs="Arial"/>
                <w:color w:val="000000"/>
                <w:lang w:eastAsia="pt-BR"/>
              </w:rPr>
            </w:pPr>
            <w:r>
              <w:rPr>
                <w:rFonts w:ascii="Calibri" w:hAnsi="Calibri" w:cs="Calibri"/>
                <w:color w:val="000000"/>
              </w:rPr>
              <w:t>R$ 2.000,00</w:t>
            </w:r>
          </w:p>
        </w:tc>
      </w:tr>
      <w:tr w:rsidR="00C65E13" w:rsidRPr="000D1E0E" w14:paraId="1C27EBB1" w14:textId="77777777" w:rsidTr="00C1350B">
        <w:trPr>
          <w:trHeight w:val="300"/>
        </w:trPr>
        <w:tc>
          <w:tcPr>
            <w:tcW w:w="6804" w:type="dxa"/>
            <w:tcBorders>
              <w:top w:val="single" w:sz="4" w:space="0" w:color="auto"/>
              <w:left w:val="single" w:sz="4" w:space="0" w:color="auto"/>
              <w:bottom w:val="single" w:sz="4" w:space="0" w:color="auto"/>
              <w:right w:val="single" w:sz="4" w:space="0" w:color="auto"/>
            </w:tcBorders>
            <w:shd w:val="clear" w:color="auto" w:fill="auto"/>
            <w:vAlign w:val="bottom"/>
          </w:tcPr>
          <w:p w14:paraId="22445838" w14:textId="2C1CA37A" w:rsidR="00C65E13" w:rsidRPr="000D1E0E" w:rsidRDefault="00C65E13" w:rsidP="00C65E13">
            <w:pPr>
              <w:spacing w:after="0" w:line="276" w:lineRule="auto"/>
              <w:jc w:val="both"/>
              <w:rPr>
                <w:rFonts w:ascii="Arial" w:eastAsia="Times New Roman" w:hAnsi="Arial" w:cs="Arial"/>
                <w:color w:val="000000"/>
                <w:lang w:eastAsia="pt-BR"/>
              </w:rPr>
            </w:pPr>
            <w:r>
              <w:rPr>
                <w:rFonts w:ascii="Calibri" w:hAnsi="Calibri" w:cs="Calibri"/>
                <w:color w:val="000000"/>
              </w:rPr>
              <w:t>Demarcação do lote 05 da quadra 49</w:t>
            </w:r>
          </w:p>
        </w:tc>
        <w:tc>
          <w:tcPr>
            <w:tcW w:w="1701" w:type="dxa"/>
            <w:tcBorders>
              <w:top w:val="single" w:sz="4" w:space="0" w:color="auto"/>
              <w:left w:val="nil"/>
              <w:bottom w:val="single" w:sz="4" w:space="0" w:color="auto"/>
              <w:right w:val="single" w:sz="4" w:space="0" w:color="auto"/>
            </w:tcBorders>
            <w:shd w:val="clear" w:color="auto" w:fill="auto"/>
            <w:vAlign w:val="bottom"/>
          </w:tcPr>
          <w:p w14:paraId="32F92C5E" w14:textId="61B848E6" w:rsidR="00C65E13" w:rsidRPr="000D1E0E" w:rsidRDefault="00C65E13" w:rsidP="00C65E13">
            <w:pPr>
              <w:spacing w:after="0" w:line="276" w:lineRule="auto"/>
              <w:jc w:val="both"/>
              <w:rPr>
                <w:rFonts w:ascii="Arial" w:eastAsia="Times New Roman" w:hAnsi="Arial" w:cs="Arial"/>
                <w:color w:val="000000"/>
                <w:lang w:eastAsia="pt-BR"/>
              </w:rPr>
            </w:pPr>
            <w:r>
              <w:rPr>
                <w:rFonts w:ascii="Calibri" w:hAnsi="Calibri" w:cs="Calibri"/>
                <w:color w:val="000000"/>
              </w:rPr>
              <w:t>R$ 750,00</w:t>
            </w:r>
          </w:p>
        </w:tc>
      </w:tr>
      <w:tr w:rsidR="00C65E13" w:rsidRPr="000D1E0E" w14:paraId="40FC2E9A" w14:textId="77777777" w:rsidTr="00C1350B">
        <w:trPr>
          <w:trHeight w:val="300"/>
        </w:trPr>
        <w:tc>
          <w:tcPr>
            <w:tcW w:w="6804" w:type="dxa"/>
            <w:tcBorders>
              <w:top w:val="single" w:sz="4" w:space="0" w:color="auto"/>
              <w:left w:val="single" w:sz="4" w:space="0" w:color="auto"/>
              <w:bottom w:val="single" w:sz="4" w:space="0" w:color="auto"/>
              <w:right w:val="single" w:sz="4" w:space="0" w:color="auto"/>
            </w:tcBorders>
            <w:shd w:val="clear" w:color="auto" w:fill="auto"/>
            <w:vAlign w:val="bottom"/>
          </w:tcPr>
          <w:p w14:paraId="63A83EBB" w14:textId="75D187A1" w:rsidR="00C65E13" w:rsidRPr="000D1E0E" w:rsidRDefault="00C65E13" w:rsidP="00C65E13">
            <w:pPr>
              <w:spacing w:after="0" w:line="276" w:lineRule="auto"/>
              <w:jc w:val="both"/>
              <w:rPr>
                <w:rFonts w:ascii="Arial" w:eastAsia="Times New Roman" w:hAnsi="Arial" w:cs="Arial"/>
                <w:color w:val="000000"/>
                <w:lang w:eastAsia="pt-BR"/>
              </w:rPr>
            </w:pPr>
            <w:r>
              <w:rPr>
                <w:rFonts w:ascii="Calibri" w:hAnsi="Calibri" w:cs="Calibri"/>
                <w:color w:val="000000"/>
              </w:rPr>
              <w:t>Lote 37 da quadra C</w:t>
            </w:r>
          </w:p>
        </w:tc>
        <w:tc>
          <w:tcPr>
            <w:tcW w:w="1701" w:type="dxa"/>
            <w:tcBorders>
              <w:top w:val="single" w:sz="4" w:space="0" w:color="auto"/>
              <w:left w:val="nil"/>
              <w:bottom w:val="single" w:sz="4" w:space="0" w:color="auto"/>
              <w:right w:val="single" w:sz="4" w:space="0" w:color="auto"/>
            </w:tcBorders>
            <w:shd w:val="clear" w:color="auto" w:fill="auto"/>
            <w:vAlign w:val="bottom"/>
          </w:tcPr>
          <w:p w14:paraId="487B65C6" w14:textId="024D10CC" w:rsidR="00C65E13" w:rsidRPr="000D1E0E" w:rsidRDefault="00C65E13" w:rsidP="00C65E13">
            <w:pPr>
              <w:spacing w:after="0" w:line="276" w:lineRule="auto"/>
              <w:jc w:val="both"/>
              <w:rPr>
                <w:rFonts w:ascii="Arial" w:eastAsia="Times New Roman" w:hAnsi="Arial" w:cs="Arial"/>
                <w:color w:val="000000"/>
                <w:lang w:eastAsia="pt-BR"/>
              </w:rPr>
            </w:pPr>
            <w:r>
              <w:rPr>
                <w:rFonts w:ascii="Calibri" w:hAnsi="Calibri" w:cs="Calibri"/>
                <w:color w:val="000000"/>
              </w:rPr>
              <w:t>R$ 750,00</w:t>
            </w:r>
          </w:p>
        </w:tc>
      </w:tr>
      <w:tr w:rsidR="00C65E13" w:rsidRPr="000D1E0E" w14:paraId="2A6ED895" w14:textId="77777777" w:rsidTr="00C1350B">
        <w:trPr>
          <w:trHeight w:val="300"/>
        </w:trPr>
        <w:tc>
          <w:tcPr>
            <w:tcW w:w="6804" w:type="dxa"/>
            <w:tcBorders>
              <w:top w:val="single" w:sz="4" w:space="0" w:color="auto"/>
              <w:left w:val="single" w:sz="4" w:space="0" w:color="auto"/>
              <w:bottom w:val="single" w:sz="4" w:space="0" w:color="auto"/>
              <w:right w:val="single" w:sz="4" w:space="0" w:color="auto"/>
            </w:tcBorders>
            <w:shd w:val="clear" w:color="auto" w:fill="auto"/>
            <w:vAlign w:val="bottom"/>
          </w:tcPr>
          <w:p w14:paraId="1EC50F59" w14:textId="618A0566" w:rsidR="00C65E13" w:rsidRPr="000D1E0E" w:rsidRDefault="00C65E13" w:rsidP="00C65E13">
            <w:pPr>
              <w:spacing w:after="0" w:line="276" w:lineRule="auto"/>
              <w:jc w:val="both"/>
              <w:rPr>
                <w:rFonts w:ascii="Arial" w:eastAsia="Times New Roman" w:hAnsi="Arial" w:cs="Arial"/>
                <w:color w:val="000000"/>
                <w:lang w:eastAsia="pt-BR"/>
              </w:rPr>
            </w:pPr>
            <w:r>
              <w:rPr>
                <w:rFonts w:ascii="Calibri" w:hAnsi="Calibri" w:cs="Calibri"/>
                <w:color w:val="000000"/>
              </w:rPr>
              <w:t>Demarcação da faixa de domínio da SC-155 trecho de aproximadamente 700m</w:t>
            </w:r>
          </w:p>
        </w:tc>
        <w:tc>
          <w:tcPr>
            <w:tcW w:w="1701" w:type="dxa"/>
            <w:tcBorders>
              <w:top w:val="single" w:sz="4" w:space="0" w:color="auto"/>
              <w:left w:val="nil"/>
              <w:bottom w:val="single" w:sz="4" w:space="0" w:color="auto"/>
              <w:right w:val="single" w:sz="4" w:space="0" w:color="auto"/>
            </w:tcBorders>
            <w:shd w:val="clear" w:color="auto" w:fill="auto"/>
            <w:vAlign w:val="bottom"/>
          </w:tcPr>
          <w:p w14:paraId="08EA9550" w14:textId="06FE091B" w:rsidR="00C65E13" w:rsidRPr="000D1E0E" w:rsidRDefault="00C65E13" w:rsidP="00C65E13">
            <w:pPr>
              <w:spacing w:after="0" w:line="276" w:lineRule="auto"/>
              <w:jc w:val="both"/>
              <w:rPr>
                <w:rFonts w:ascii="Arial" w:eastAsia="Times New Roman" w:hAnsi="Arial" w:cs="Arial"/>
                <w:color w:val="000000"/>
                <w:lang w:eastAsia="pt-BR"/>
              </w:rPr>
            </w:pPr>
            <w:r>
              <w:rPr>
                <w:rFonts w:ascii="Calibri" w:hAnsi="Calibri" w:cs="Calibri"/>
                <w:color w:val="000000"/>
              </w:rPr>
              <w:t>R$ 3.000,00</w:t>
            </w:r>
          </w:p>
        </w:tc>
      </w:tr>
      <w:tr w:rsidR="00C65E13" w:rsidRPr="000D1E0E" w14:paraId="017724BC" w14:textId="77777777" w:rsidTr="00C1350B">
        <w:trPr>
          <w:trHeight w:val="300"/>
        </w:trPr>
        <w:tc>
          <w:tcPr>
            <w:tcW w:w="6804" w:type="dxa"/>
            <w:tcBorders>
              <w:top w:val="single" w:sz="4" w:space="0" w:color="auto"/>
              <w:left w:val="single" w:sz="4" w:space="0" w:color="auto"/>
              <w:bottom w:val="single" w:sz="4" w:space="0" w:color="auto"/>
              <w:right w:val="single" w:sz="4" w:space="0" w:color="auto"/>
            </w:tcBorders>
            <w:shd w:val="clear" w:color="auto" w:fill="auto"/>
            <w:vAlign w:val="bottom"/>
          </w:tcPr>
          <w:p w14:paraId="20CE966F" w14:textId="76AF21DC" w:rsidR="00C65E13" w:rsidRPr="000D1E0E" w:rsidRDefault="00C65E13" w:rsidP="00C65E13">
            <w:pPr>
              <w:spacing w:after="0" w:line="276" w:lineRule="auto"/>
              <w:jc w:val="both"/>
              <w:rPr>
                <w:rFonts w:ascii="Arial" w:eastAsia="Times New Roman" w:hAnsi="Arial" w:cs="Arial"/>
                <w:color w:val="000000"/>
                <w:lang w:eastAsia="pt-BR"/>
              </w:rPr>
            </w:pPr>
            <w:r>
              <w:rPr>
                <w:rFonts w:ascii="Calibri" w:hAnsi="Calibri" w:cs="Calibri"/>
                <w:color w:val="000000"/>
              </w:rPr>
              <w:t>Desapropriação de terras, mapa, memorial descritivo e ART</w:t>
            </w:r>
          </w:p>
        </w:tc>
        <w:tc>
          <w:tcPr>
            <w:tcW w:w="1701" w:type="dxa"/>
            <w:tcBorders>
              <w:top w:val="single" w:sz="4" w:space="0" w:color="auto"/>
              <w:left w:val="nil"/>
              <w:bottom w:val="single" w:sz="4" w:space="0" w:color="auto"/>
              <w:right w:val="single" w:sz="4" w:space="0" w:color="auto"/>
            </w:tcBorders>
            <w:shd w:val="clear" w:color="auto" w:fill="auto"/>
            <w:vAlign w:val="bottom"/>
          </w:tcPr>
          <w:p w14:paraId="306DDAFF" w14:textId="37B2E29E" w:rsidR="00C65E13" w:rsidRPr="000D1E0E" w:rsidRDefault="00C65E13" w:rsidP="00C65E13">
            <w:pPr>
              <w:spacing w:after="0" w:line="276" w:lineRule="auto"/>
              <w:jc w:val="both"/>
              <w:rPr>
                <w:rFonts w:ascii="Arial" w:eastAsia="Times New Roman" w:hAnsi="Arial" w:cs="Arial"/>
                <w:color w:val="000000"/>
                <w:lang w:eastAsia="pt-BR"/>
              </w:rPr>
            </w:pPr>
            <w:r>
              <w:rPr>
                <w:rFonts w:ascii="Calibri" w:hAnsi="Calibri" w:cs="Calibri"/>
                <w:color w:val="000000"/>
              </w:rPr>
              <w:t>R$ 5.000,00</w:t>
            </w:r>
          </w:p>
        </w:tc>
      </w:tr>
      <w:tr w:rsidR="00C65E13" w:rsidRPr="000D1E0E" w14:paraId="1801ADD4" w14:textId="77777777" w:rsidTr="00C1350B">
        <w:trPr>
          <w:trHeight w:val="300"/>
        </w:trPr>
        <w:tc>
          <w:tcPr>
            <w:tcW w:w="6804" w:type="dxa"/>
            <w:tcBorders>
              <w:top w:val="single" w:sz="4" w:space="0" w:color="auto"/>
              <w:left w:val="single" w:sz="4" w:space="0" w:color="auto"/>
              <w:bottom w:val="single" w:sz="4" w:space="0" w:color="auto"/>
              <w:right w:val="single" w:sz="4" w:space="0" w:color="auto"/>
            </w:tcBorders>
            <w:shd w:val="clear" w:color="auto" w:fill="auto"/>
            <w:vAlign w:val="bottom"/>
          </w:tcPr>
          <w:p w14:paraId="6EA682F2" w14:textId="14D54F44" w:rsidR="00C65E13" w:rsidRPr="000D1E0E" w:rsidRDefault="00C65E13" w:rsidP="00C65E13">
            <w:pPr>
              <w:spacing w:after="0" w:line="276" w:lineRule="auto"/>
              <w:jc w:val="both"/>
              <w:rPr>
                <w:rFonts w:ascii="Arial" w:eastAsia="Times New Roman" w:hAnsi="Arial" w:cs="Arial"/>
                <w:color w:val="000000"/>
                <w:lang w:eastAsia="pt-BR"/>
              </w:rPr>
            </w:pPr>
            <w:r>
              <w:rPr>
                <w:rFonts w:ascii="Calibri" w:hAnsi="Calibri" w:cs="Calibri"/>
                <w:color w:val="000000"/>
              </w:rPr>
              <w:t>Locação de divisa praça</w:t>
            </w:r>
          </w:p>
        </w:tc>
        <w:tc>
          <w:tcPr>
            <w:tcW w:w="1701" w:type="dxa"/>
            <w:tcBorders>
              <w:top w:val="single" w:sz="4" w:space="0" w:color="auto"/>
              <w:left w:val="nil"/>
              <w:bottom w:val="single" w:sz="4" w:space="0" w:color="auto"/>
              <w:right w:val="single" w:sz="4" w:space="0" w:color="auto"/>
            </w:tcBorders>
            <w:shd w:val="clear" w:color="auto" w:fill="auto"/>
            <w:vAlign w:val="bottom"/>
          </w:tcPr>
          <w:p w14:paraId="04FA7907" w14:textId="564E9DFF" w:rsidR="00C65E13" w:rsidRPr="000D1E0E" w:rsidRDefault="00C65E13" w:rsidP="00C65E13">
            <w:pPr>
              <w:spacing w:after="0" w:line="276" w:lineRule="auto"/>
              <w:jc w:val="both"/>
              <w:rPr>
                <w:rFonts w:ascii="Arial" w:eastAsia="Times New Roman" w:hAnsi="Arial" w:cs="Arial"/>
                <w:color w:val="000000"/>
                <w:lang w:eastAsia="pt-BR"/>
              </w:rPr>
            </w:pPr>
            <w:r>
              <w:rPr>
                <w:rFonts w:ascii="Calibri" w:hAnsi="Calibri" w:cs="Calibri"/>
                <w:color w:val="000000"/>
              </w:rPr>
              <w:t>R$ 750,00</w:t>
            </w:r>
          </w:p>
        </w:tc>
      </w:tr>
      <w:tr w:rsidR="00C65E13" w:rsidRPr="000D1E0E" w14:paraId="3A07E207" w14:textId="77777777" w:rsidTr="00C1350B">
        <w:trPr>
          <w:trHeight w:val="300"/>
        </w:trPr>
        <w:tc>
          <w:tcPr>
            <w:tcW w:w="6804" w:type="dxa"/>
            <w:tcBorders>
              <w:top w:val="single" w:sz="4" w:space="0" w:color="auto"/>
              <w:left w:val="single" w:sz="4" w:space="0" w:color="auto"/>
              <w:bottom w:val="single" w:sz="4" w:space="0" w:color="auto"/>
              <w:right w:val="single" w:sz="4" w:space="0" w:color="auto"/>
            </w:tcBorders>
            <w:shd w:val="clear" w:color="auto" w:fill="auto"/>
            <w:vAlign w:val="bottom"/>
          </w:tcPr>
          <w:p w14:paraId="2B1D0554" w14:textId="49BCFB53" w:rsidR="00C65E13" w:rsidRPr="000D1E0E" w:rsidRDefault="00C65E13" w:rsidP="00C65E13">
            <w:pPr>
              <w:spacing w:after="0" w:line="276" w:lineRule="auto"/>
              <w:jc w:val="both"/>
              <w:rPr>
                <w:rFonts w:ascii="Arial" w:hAnsi="Arial" w:cs="Arial"/>
                <w:color w:val="000000"/>
              </w:rPr>
            </w:pPr>
            <w:r>
              <w:rPr>
                <w:rFonts w:ascii="Calibri" w:hAnsi="Calibri" w:cs="Calibri"/>
                <w:color w:val="000000"/>
              </w:rPr>
              <w:t>Demarcação dos lotes 07,</w:t>
            </w:r>
            <w:proofErr w:type="gramStart"/>
            <w:r>
              <w:rPr>
                <w:rFonts w:ascii="Calibri" w:hAnsi="Calibri" w:cs="Calibri"/>
                <w:color w:val="000000"/>
              </w:rPr>
              <w:t>08  da</w:t>
            </w:r>
            <w:proofErr w:type="gramEnd"/>
            <w:r>
              <w:rPr>
                <w:rFonts w:ascii="Calibri" w:hAnsi="Calibri" w:cs="Calibri"/>
                <w:color w:val="000000"/>
              </w:rPr>
              <w:t xml:space="preserve"> quadra 01</w:t>
            </w:r>
          </w:p>
        </w:tc>
        <w:tc>
          <w:tcPr>
            <w:tcW w:w="1701" w:type="dxa"/>
            <w:tcBorders>
              <w:top w:val="single" w:sz="4" w:space="0" w:color="auto"/>
              <w:left w:val="nil"/>
              <w:bottom w:val="single" w:sz="4" w:space="0" w:color="auto"/>
              <w:right w:val="single" w:sz="4" w:space="0" w:color="auto"/>
            </w:tcBorders>
            <w:shd w:val="clear" w:color="auto" w:fill="auto"/>
            <w:vAlign w:val="bottom"/>
          </w:tcPr>
          <w:p w14:paraId="136237EB" w14:textId="72027431" w:rsidR="00C65E13" w:rsidRPr="000D1E0E" w:rsidRDefault="00C65E13" w:rsidP="00C65E13">
            <w:pPr>
              <w:spacing w:after="0" w:line="276" w:lineRule="auto"/>
              <w:jc w:val="both"/>
              <w:rPr>
                <w:rFonts w:ascii="Arial" w:hAnsi="Arial" w:cs="Arial"/>
                <w:color w:val="000000"/>
              </w:rPr>
            </w:pPr>
            <w:r>
              <w:rPr>
                <w:rFonts w:ascii="Calibri" w:hAnsi="Calibri" w:cs="Calibri"/>
                <w:color w:val="000000"/>
              </w:rPr>
              <w:t>R$ 1.000,00</w:t>
            </w:r>
          </w:p>
        </w:tc>
      </w:tr>
      <w:tr w:rsidR="00C65E13" w:rsidRPr="000D1E0E" w14:paraId="4998A68B" w14:textId="77777777" w:rsidTr="00C1350B">
        <w:trPr>
          <w:trHeight w:val="300"/>
        </w:trPr>
        <w:tc>
          <w:tcPr>
            <w:tcW w:w="6804" w:type="dxa"/>
            <w:tcBorders>
              <w:top w:val="single" w:sz="4" w:space="0" w:color="auto"/>
              <w:left w:val="single" w:sz="4" w:space="0" w:color="auto"/>
              <w:bottom w:val="single" w:sz="4" w:space="0" w:color="auto"/>
              <w:right w:val="single" w:sz="4" w:space="0" w:color="auto"/>
            </w:tcBorders>
            <w:shd w:val="clear" w:color="auto" w:fill="auto"/>
            <w:vAlign w:val="bottom"/>
          </w:tcPr>
          <w:p w14:paraId="198D4680" w14:textId="63308238" w:rsidR="00C65E13" w:rsidRPr="000D1E0E" w:rsidRDefault="00C65E13" w:rsidP="00C65E13">
            <w:pPr>
              <w:spacing w:after="0" w:line="276" w:lineRule="auto"/>
              <w:jc w:val="both"/>
              <w:rPr>
                <w:rFonts w:ascii="Arial" w:hAnsi="Arial" w:cs="Arial"/>
                <w:color w:val="000000"/>
              </w:rPr>
            </w:pPr>
            <w:r>
              <w:rPr>
                <w:rFonts w:ascii="Calibri" w:hAnsi="Calibri" w:cs="Calibri"/>
                <w:color w:val="000000"/>
              </w:rPr>
              <w:t>Demarcação de parte do lote 07 e lote 07 da quadra 05</w:t>
            </w:r>
          </w:p>
        </w:tc>
        <w:tc>
          <w:tcPr>
            <w:tcW w:w="1701" w:type="dxa"/>
            <w:tcBorders>
              <w:top w:val="single" w:sz="4" w:space="0" w:color="auto"/>
              <w:left w:val="nil"/>
              <w:bottom w:val="single" w:sz="4" w:space="0" w:color="auto"/>
              <w:right w:val="single" w:sz="4" w:space="0" w:color="auto"/>
            </w:tcBorders>
            <w:shd w:val="clear" w:color="auto" w:fill="auto"/>
            <w:vAlign w:val="bottom"/>
          </w:tcPr>
          <w:p w14:paraId="5BD65C1D" w14:textId="57009973" w:rsidR="00C65E13" w:rsidRPr="000D1E0E" w:rsidRDefault="00C65E13" w:rsidP="00C65E13">
            <w:pPr>
              <w:spacing w:after="0" w:line="276" w:lineRule="auto"/>
              <w:jc w:val="both"/>
              <w:rPr>
                <w:rFonts w:ascii="Arial" w:hAnsi="Arial" w:cs="Arial"/>
                <w:color w:val="000000"/>
              </w:rPr>
            </w:pPr>
            <w:r>
              <w:rPr>
                <w:rFonts w:ascii="Calibri" w:hAnsi="Calibri" w:cs="Calibri"/>
                <w:color w:val="000000"/>
              </w:rPr>
              <w:t>R$ 1.000,00</w:t>
            </w:r>
          </w:p>
        </w:tc>
      </w:tr>
      <w:tr w:rsidR="00C65E13" w:rsidRPr="000D1E0E" w14:paraId="6EE777D9" w14:textId="77777777" w:rsidTr="00C1350B">
        <w:trPr>
          <w:trHeight w:val="300"/>
        </w:trPr>
        <w:tc>
          <w:tcPr>
            <w:tcW w:w="6804" w:type="dxa"/>
            <w:tcBorders>
              <w:top w:val="single" w:sz="4" w:space="0" w:color="auto"/>
              <w:left w:val="single" w:sz="4" w:space="0" w:color="auto"/>
              <w:bottom w:val="single" w:sz="4" w:space="0" w:color="auto"/>
              <w:right w:val="single" w:sz="4" w:space="0" w:color="auto"/>
            </w:tcBorders>
            <w:shd w:val="clear" w:color="auto" w:fill="auto"/>
            <w:vAlign w:val="bottom"/>
          </w:tcPr>
          <w:p w14:paraId="72817993" w14:textId="4D0BBB53" w:rsidR="00C65E13" w:rsidRPr="000D1E0E" w:rsidRDefault="00C65E13" w:rsidP="00C65E13">
            <w:pPr>
              <w:spacing w:after="0" w:line="276" w:lineRule="auto"/>
              <w:jc w:val="both"/>
              <w:rPr>
                <w:rFonts w:ascii="Arial" w:hAnsi="Arial" w:cs="Arial"/>
                <w:color w:val="000000"/>
              </w:rPr>
            </w:pPr>
            <w:r>
              <w:rPr>
                <w:rFonts w:ascii="Calibri" w:hAnsi="Calibri" w:cs="Calibri"/>
                <w:color w:val="000000"/>
              </w:rPr>
              <w:t xml:space="preserve">Demarcação de área de utilidade pública lote </w:t>
            </w:r>
            <w:proofErr w:type="gramStart"/>
            <w:r>
              <w:rPr>
                <w:rFonts w:ascii="Calibri" w:hAnsi="Calibri" w:cs="Calibri"/>
                <w:color w:val="000000"/>
              </w:rPr>
              <w:t>45 quadra</w:t>
            </w:r>
            <w:proofErr w:type="gramEnd"/>
            <w:r>
              <w:rPr>
                <w:rFonts w:ascii="Calibri" w:hAnsi="Calibri" w:cs="Calibri"/>
                <w:color w:val="000000"/>
              </w:rPr>
              <w:t xml:space="preserve"> D</w:t>
            </w:r>
          </w:p>
        </w:tc>
        <w:tc>
          <w:tcPr>
            <w:tcW w:w="1701" w:type="dxa"/>
            <w:tcBorders>
              <w:top w:val="single" w:sz="4" w:space="0" w:color="auto"/>
              <w:left w:val="nil"/>
              <w:bottom w:val="single" w:sz="4" w:space="0" w:color="auto"/>
              <w:right w:val="single" w:sz="4" w:space="0" w:color="auto"/>
            </w:tcBorders>
            <w:shd w:val="clear" w:color="auto" w:fill="auto"/>
            <w:vAlign w:val="bottom"/>
          </w:tcPr>
          <w:p w14:paraId="6C21FCAD" w14:textId="561E443B" w:rsidR="00C65E13" w:rsidRPr="000D1E0E" w:rsidRDefault="00C65E13" w:rsidP="00C65E13">
            <w:pPr>
              <w:spacing w:after="0" w:line="276" w:lineRule="auto"/>
              <w:jc w:val="both"/>
              <w:rPr>
                <w:rFonts w:ascii="Arial" w:hAnsi="Arial" w:cs="Arial"/>
                <w:color w:val="000000"/>
              </w:rPr>
            </w:pPr>
            <w:r>
              <w:rPr>
                <w:rFonts w:ascii="Calibri" w:hAnsi="Calibri" w:cs="Calibri"/>
                <w:color w:val="000000"/>
              </w:rPr>
              <w:t>R$ 750,00</w:t>
            </w:r>
          </w:p>
        </w:tc>
      </w:tr>
      <w:tr w:rsidR="00C65E13" w:rsidRPr="000D1E0E" w14:paraId="1DF14AED" w14:textId="77777777" w:rsidTr="00C1350B">
        <w:trPr>
          <w:trHeight w:val="300"/>
        </w:trPr>
        <w:tc>
          <w:tcPr>
            <w:tcW w:w="6804" w:type="dxa"/>
            <w:tcBorders>
              <w:top w:val="single" w:sz="4" w:space="0" w:color="auto"/>
              <w:left w:val="single" w:sz="4" w:space="0" w:color="auto"/>
              <w:bottom w:val="single" w:sz="4" w:space="0" w:color="auto"/>
              <w:right w:val="single" w:sz="4" w:space="0" w:color="auto"/>
            </w:tcBorders>
            <w:shd w:val="clear" w:color="auto" w:fill="auto"/>
            <w:vAlign w:val="bottom"/>
          </w:tcPr>
          <w:p w14:paraId="7280075E" w14:textId="622C668B" w:rsidR="00C65E13" w:rsidRPr="000D1E0E" w:rsidRDefault="00C65E13" w:rsidP="00C65E13">
            <w:pPr>
              <w:spacing w:after="0" w:line="276" w:lineRule="auto"/>
              <w:jc w:val="both"/>
              <w:rPr>
                <w:rFonts w:ascii="Arial" w:hAnsi="Arial" w:cs="Arial"/>
                <w:color w:val="000000"/>
              </w:rPr>
            </w:pPr>
            <w:r>
              <w:rPr>
                <w:rFonts w:ascii="Calibri" w:hAnsi="Calibri" w:cs="Calibri"/>
                <w:color w:val="000000"/>
              </w:rPr>
              <w:t>Demarcação de parte da chácara 18</w:t>
            </w:r>
          </w:p>
        </w:tc>
        <w:tc>
          <w:tcPr>
            <w:tcW w:w="1701" w:type="dxa"/>
            <w:tcBorders>
              <w:top w:val="single" w:sz="4" w:space="0" w:color="auto"/>
              <w:left w:val="nil"/>
              <w:bottom w:val="single" w:sz="4" w:space="0" w:color="auto"/>
              <w:right w:val="single" w:sz="4" w:space="0" w:color="auto"/>
            </w:tcBorders>
            <w:shd w:val="clear" w:color="auto" w:fill="auto"/>
            <w:vAlign w:val="bottom"/>
          </w:tcPr>
          <w:p w14:paraId="34A7A1A7" w14:textId="5C66DDE7" w:rsidR="00C65E13" w:rsidRPr="000D1E0E" w:rsidRDefault="00C65E13" w:rsidP="00C65E13">
            <w:pPr>
              <w:spacing w:after="0" w:line="276" w:lineRule="auto"/>
              <w:jc w:val="both"/>
              <w:rPr>
                <w:rFonts w:ascii="Arial" w:hAnsi="Arial" w:cs="Arial"/>
                <w:color w:val="000000"/>
              </w:rPr>
            </w:pPr>
            <w:r>
              <w:rPr>
                <w:rFonts w:ascii="Calibri" w:hAnsi="Calibri" w:cs="Calibri"/>
                <w:color w:val="000000"/>
              </w:rPr>
              <w:t>R$ 750,00</w:t>
            </w:r>
          </w:p>
        </w:tc>
      </w:tr>
    </w:tbl>
    <w:p w14:paraId="7BC33B1C" w14:textId="715BC6F9" w:rsidR="00A24153" w:rsidRPr="000D1E0E" w:rsidRDefault="00A24153" w:rsidP="000D1E0E">
      <w:pPr>
        <w:jc w:val="both"/>
        <w:rPr>
          <w:rFonts w:ascii="Arial" w:hAnsi="Arial" w:cs="Arial"/>
        </w:rPr>
      </w:pPr>
    </w:p>
    <w:tbl>
      <w:tblPr>
        <w:tblW w:w="8494" w:type="dxa"/>
        <w:tblInd w:w="-10" w:type="dxa"/>
        <w:tblCellMar>
          <w:left w:w="70" w:type="dxa"/>
          <w:right w:w="70" w:type="dxa"/>
        </w:tblCellMar>
        <w:tblLook w:val="04A0" w:firstRow="1" w:lastRow="0" w:firstColumn="1" w:lastColumn="0" w:noHBand="0" w:noVBand="1"/>
      </w:tblPr>
      <w:tblGrid>
        <w:gridCol w:w="6804"/>
        <w:gridCol w:w="1690"/>
      </w:tblGrid>
      <w:tr w:rsidR="00A24153" w:rsidRPr="000D1E0E" w14:paraId="1A4E6F99" w14:textId="77777777" w:rsidTr="00195719">
        <w:trPr>
          <w:trHeight w:val="315"/>
        </w:trPr>
        <w:tc>
          <w:tcPr>
            <w:tcW w:w="8494" w:type="dxa"/>
            <w:gridSpan w:val="2"/>
            <w:tcBorders>
              <w:top w:val="single" w:sz="8" w:space="0" w:color="auto"/>
              <w:left w:val="single" w:sz="8" w:space="0" w:color="auto"/>
              <w:bottom w:val="single" w:sz="4" w:space="0" w:color="auto"/>
              <w:right w:val="single" w:sz="8" w:space="0" w:color="000000"/>
            </w:tcBorders>
            <w:shd w:val="clear" w:color="000000" w:fill="FFC000"/>
            <w:noWrap/>
            <w:vAlign w:val="bottom"/>
            <w:hideMark/>
          </w:tcPr>
          <w:p w14:paraId="62B6CFCA" w14:textId="758B9F60" w:rsidR="00A24153" w:rsidRPr="000D1E0E" w:rsidRDefault="00A24153" w:rsidP="000D1E0E">
            <w:pPr>
              <w:spacing w:after="0" w:line="240" w:lineRule="auto"/>
              <w:jc w:val="both"/>
              <w:rPr>
                <w:rFonts w:ascii="Arial" w:eastAsia="Times New Roman" w:hAnsi="Arial" w:cs="Arial"/>
                <w:b/>
                <w:bCs/>
                <w:color w:val="000000"/>
                <w:sz w:val="24"/>
                <w:szCs w:val="24"/>
                <w:lang w:eastAsia="pt-BR"/>
              </w:rPr>
            </w:pPr>
            <w:r w:rsidRPr="000D1E0E">
              <w:rPr>
                <w:rFonts w:ascii="Arial" w:eastAsia="Times New Roman" w:hAnsi="Arial" w:cs="Arial"/>
                <w:b/>
                <w:bCs/>
                <w:color w:val="000000"/>
                <w:sz w:val="24"/>
                <w:szCs w:val="24"/>
                <w:lang w:eastAsia="pt-BR"/>
              </w:rPr>
              <w:t xml:space="preserve">ENTE RIOS - TOTAL R$ </w:t>
            </w:r>
            <w:r w:rsidR="00C65E13">
              <w:rPr>
                <w:rFonts w:ascii="Arial" w:eastAsia="Times New Roman" w:hAnsi="Arial" w:cs="Arial"/>
                <w:b/>
                <w:bCs/>
                <w:color w:val="000000"/>
                <w:sz w:val="24"/>
                <w:szCs w:val="24"/>
                <w:lang w:eastAsia="pt-BR"/>
              </w:rPr>
              <w:t>31</w:t>
            </w:r>
            <w:r w:rsidRPr="000D1E0E">
              <w:rPr>
                <w:rFonts w:ascii="Arial" w:eastAsia="Times New Roman" w:hAnsi="Arial" w:cs="Arial"/>
                <w:b/>
                <w:bCs/>
                <w:color w:val="000000"/>
                <w:sz w:val="24"/>
                <w:szCs w:val="24"/>
                <w:lang w:eastAsia="pt-BR"/>
              </w:rPr>
              <w:t>.</w:t>
            </w:r>
            <w:r w:rsidR="00C65E13">
              <w:rPr>
                <w:rFonts w:ascii="Arial" w:eastAsia="Times New Roman" w:hAnsi="Arial" w:cs="Arial"/>
                <w:b/>
                <w:bCs/>
                <w:color w:val="000000"/>
                <w:sz w:val="24"/>
                <w:szCs w:val="24"/>
                <w:lang w:eastAsia="pt-BR"/>
              </w:rPr>
              <w:t>2</w:t>
            </w:r>
            <w:r w:rsidR="009C7994" w:rsidRPr="000D1E0E">
              <w:rPr>
                <w:rFonts w:ascii="Arial" w:eastAsia="Times New Roman" w:hAnsi="Arial" w:cs="Arial"/>
                <w:b/>
                <w:bCs/>
                <w:color w:val="000000"/>
                <w:sz w:val="24"/>
                <w:szCs w:val="24"/>
                <w:lang w:eastAsia="pt-BR"/>
              </w:rPr>
              <w:t>5</w:t>
            </w:r>
            <w:r w:rsidRPr="000D1E0E">
              <w:rPr>
                <w:rFonts w:ascii="Arial" w:eastAsia="Times New Roman" w:hAnsi="Arial" w:cs="Arial"/>
                <w:b/>
                <w:bCs/>
                <w:color w:val="000000"/>
                <w:sz w:val="24"/>
                <w:szCs w:val="24"/>
                <w:lang w:eastAsia="pt-BR"/>
              </w:rPr>
              <w:t>0,00</w:t>
            </w:r>
          </w:p>
        </w:tc>
      </w:tr>
      <w:tr w:rsidR="009C7994" w:rsidRPr="000D1E0E" w14:paraId="4E694F85" w14:textId="77777777" w:rsidTr="009C7994">
        <w:trPr>
          <w:trHeight w:val="300"/>
        </w:trPr>
        <w:tc>
          <w:tcPr>
            <w:tcW w:w="6804" w:type="dxa"/>
            <w:tcBorders>
              <w:top w:val="nil"/>
              <w:left w:val="single" w:sz="4" w:space="0" w:color="auto"/>
              <w:bottom w:val="single" w:sz="4" w:space="0" w:color="auto"/>
              <w:right w:val="single" w:sz="4" w:space="0" w:color="auto"/>
            </w:tcBorders>
            <w:shd w:val="clear" w:color="auto" w:fill="auto"/>
            <w:vAlign w:val="bottom"/>
          </w:tcPr>
          <w:p w14:paraId="6F740DE2" w14:textId="602FB225" w:rsidR="009C7994" w:rsidRPr="000D1E0E" w:rsidRDefault="009C7994" w:rsidP="000D1E0E">
            <w:pPr>
              <w:spacing w:after="0" w:line="276" w:lineRule="auto"/>
              <w:jc w:val="both"/>
              <w:rPr>
                <w:rFonts w:ascii="Arial" w:eastAsia="Times New Roman" w:hAnsi="Arial" w:cs="Arial"/>
                <w:color w:val="000000"/>
                <w:lang w:eastAsia="pt-BR"/>
              </w:rPr>
            </w:pPr>
            <w:r w:rsidRPr="000D1E0E">
              <w:rPr>
                <w:rFonts w:ascii="Arial" w:eastAsia="Times New Roman" w:hAnsi="Arial" w:cs="Arial"/>
                <w:b/>
                <w:bCs/>
                <w:color w:val="000000"/>
                <w:lang w:eastAsia="pt-BR"/>
              </w:rPr>
              <w:t>Levantamento planimétrico / demarcação de lotes</w:t>
            </w:r>
          </w:p>
        </w:tc>
        <w:tc>
          <w:tcPr>
            <w:tcW w:w="1690" w:type="dxa"/>
            <w:tcBorders>
              <w:top w:val="nil"/>
              <w:left w:val="nil"/>
              <w:bottom w:val="single" w:sz="4" w:space="0" w:color="auto"/>
              <w:right w:val="single" w:sz="4" w:space="0" w:color="auto"/>
            </w:tcBorders>
            <w:shd w:val="clear" w:color="auto" w:fill="auto"/>
            <w:vAlign w:val="bottom"/>
          </w:tcPr>
          <w:p w14:paraId="52457A15" w14:textId="3E0D2818" w:rsidR="009C7994" w:rsidRPr="000D1E0E" w:rsidRDefault="009C7994" w:rsidP="000D1E0E">
            <w:pPr>
              <w:spacing w:after="0" w:line="276" w:lineRule="auto"/>
              <w:jc w:val="both"/>
              <w:rPr>
                <w:rFonts w:ascii="Arial" w:eastAsia="Times New Roman" w:hAnsi="Arial" w:cs="Arial"/>
                <w:color w:val="000000"/>
                <w:lang w:eastAsia="pt-BR"/>
              </w:rPr>
            </w:pPr>
          </w:p>
        </w:tc>
      </w:tr>
      <w:tr w:rsidR="00C65E13" w:rsidRPr="000D1E0E" w14:paraId="16096DAD" w14:textId="77777777" w:rsidTr="00B6360F">
        <w:trPr>
          <w:trHeight w:val="300"/>
        </w:trPr>
        <w:tc>
          <w:tcPr>
            <w:tcW w:w="6804" w:type="dxa"/>
            <w:tcBorders>
              <w:top w:val="nil"/>
              <w:left w:val="single" w:sz="4" w:space="0" w:color="auto"/>
              <w:bottom w:val="single" w:sz="4" w:space="0" w:color="auto"/>
              <w:right w:val="single" w:sz="4" w:space="0" w:color="auto"/>
            </w:tcBorders>
            <w:shd w:val="clear" w:color="auto" w:fill="auto"/>
            <w:vAlign w:val="center"/>
          </w:tcPr>
          <w:p w14:paraId="391C7DA1" w14:textId="36CE0488" w:rsidR="00C65E13" w:rsidRPr="000D1E0E" w:rsidRDefault="00C65E13" w:rsidP="00C65E13">
            <w:pPr>
              <w:spacing w:after="0" w:line="276" w:lineRule="auto"/>
              <w:jc w:val="both"/>
              <w:rPr>
                <w:rFonts w:ascii="Arial" w:eastAsia="Times New Roman" w:hAnsi="Arial" w:cs="Arial"/>
                <w:color w:val="000000"/>
                <w:lang w:eastAsia="pt-BR"/>
              </w:rPr>
            </w:pPr>
            <w:r>
              <w:rPr>
                <w:rFonts w:ascii="Arial" w:hAnsi="Arial" w:cs="Arial"/>
                <w:color w:val="000000"/>
              </w:rPr>
              <w:t>Demarcação do lote 03 da quadra 37</w:t>
            </w:r>
          </w:p>
        </w:tc>
        <w:tc>
          <w:tcPr>
            <w:tcW w:w="1690" w:type="dxa"/>
            <w:tcBorders>
              <w:top w:val="nil"/>
              <w:left w:val="nil"/>
              <w:bottom w:val="single" w:sz="4" w:space="0" w:color="auto"/>
              <w:right w:val="single" w:sz="4" w:space="0" w:color="auto"/>
            </w:tcBorders>
            <w:shd w:val="clear" w:color="auto" w:fill="auto"/>
            <w:vAlign w:val="bottom"/>
          </w:tcPr>
          <w:p w14:paraId="150C5AF0" w14:textId="1890AD60" w:rsidR="00C65E13" w:rsidRPr="000D1E0E" w:rsidRDefault="00C65E13" w:rsidP="00C65E13">
            <w:pPr>
              <w:spacing w:after="0" w:line="276" w:lineRule="auto"/>
              <w:jc w:val="both"/>
              <w:rPr>
                <w:rFonts w:ascii="Arial" w:eastAsia="Times New Roman" w:hAnsi="Arial" w:cs="Arial"/>
                <w:color w:val="000000"/>
                <w:lang w:eastAsia="pt-BR"/>
              </w:rPr>
            </w:pPr>
            <w:r>
              <w:rPr>
                <w:rFonts w:ascii="Calibri" w:hAnsi="Calibri" w:cs="Calibri"/>
                <w:color w:val="000000"/>
              </w:rPr>
              <w:t>R$ 750,00</w:t>
            </w:r>
          </w:p>
        </w:tc>
      </w:tr>
      <w:tr w:rsidR="00C65E13" w:rsidRPr="000D1E0E" w14:paraId="5989F8F3" w14:textId="77777777" w:rsidTr="00B6360F">
        <w:trPr>
          <w:trHeight w:val="300"/>
        </w:trPr>
        <w:tc>
          <w:tcPr>
            <w:tcW w:w="6804" w:type="dxa"/>
            <w:tcBorders>
              <w:top w:val="nil"/>
              <w:left w:val="single" w:sz="4" w:space="0" w:color="auto"/>
              <w:bottom w:val="single" w:sz="4" w:space="0" w:color="auto"/>
              <w:right w:val="single" w:sz="4" w:space="0" w:color="auto"/>
            </w:tcBorders>
            <w:shd w:val="clear" w:color="auto" w:fill="auto"/>
            <w:vAlign w:val="center"/>
          </w:tcPr>
          <w:p w14:paraId="02C13A14" w14:textId="0157F8CC" w:rsidR="00C65E13" w:rsidRPr="000D1E0E" w:rsidRDefault="00C65E13" w:rsidP="00C65E13">
            <w:pPr>
              <w:spacing w:after="0" w:line="276" w:lineRule="auto"/>
              <w:jc w:val="both"/>
              <w:rPr>
                <w:rFonts w:ascii="Arial" w:eastAsia="Times New Roman" w:hAnsi="Arial" w:cs="Arial"/>
                <w:color w:val="000000"/>
                <w:lang w:eastAsia="pt-BR"/>
              </w:rPr>
            </w:pPr>
            <w:r>
              <w:rPr>
                <w:rFonts w:ascii="Arial" w:hAnsi="Arial" w:cs="Arial"/>
                <w:color w:val="000000"/>
              </w:rPr>
              <w:t>Demarcação do lote 07 da quadra 29</w:t>
            </w:r>
          </w:p>
        </w:tc>
        <w:tc>
          <w:tcPr>
            <w:tcW w:w="1690" w:type="dxa"/>
            <w:tcBorders>
              <w:top w:val="nil"/>
              <w:left w:val="nil"/>
              <w:bottom w:val="single" w:sz="4" w:space="0" w:color="auto"/>
              <w:right w:val="single" w:sz="4" w:space="0" w:color="auto"/>
            </w:tcBorders>
            <w:shd w:val="clear" w:color="auto" w:fill="auto"/>
            <w:vAlign w:val="bottom"/>
          </w:tcPr>
          <w:p w14:paraId="49DDB588" w14:textId="26F05113" w:rsidR="00C65E13" w:rsidRPr="000D1E0E" w:rsidRDefault="00C65E13" w:rsidP="00C65E13">
            <w:pPr>
              <w:spacing w:after="0" w:line="276" w:lineRule="auto"/>
              <w:jc w:val="both"/>
              <w:rPr>
                <w:rFonts w:ascii="Arial" w:eastAsia="Times New Roman" w:hAnsi="Arial" w:cs="Arial"/>
                <w:color w:val="000000"/>
                <w:lang w:eastAsia="pt-BR"/>
              </w:rPr>
            </w:pPr>
            <w:r>
              <w:rPr>
                <w:rFonts w:ascii="Calibri" w:hAnsi="Calibri" w:cs="Calibri"/>
                <w:color w:val="000000"/>
              </w:rPr>
              <w:t>R$ 750,00</w:t>
            </w:r>
          </w:p>
        </w:tc>
      </w:tr>
      <w:tr w:rsidR="00C65E13" w:rsidRPr="000D1E0E" w14:paraId="6C309457" w14:textId="77777777" w:rsidTr="00B6360F">
        <w:trPr>
          <w:trHeight w:val="300"/>
        </w:trPr>
        <w:tc>
          <w:tcPr>
            <w:tcW w:w="6804" w:type="dxa"/>
            <w:tcBorders>
              <w:top w:val="nil"/>
              <w:left w:val="single" w:sz="4" w:space="0" w:color="auto"/>
              <w:bottom w:val="single" w:sz="4" w:space="0" w:color="auto"/>
              <w:right w:val="single" w:sz="4" w:space="0" w:color="auto"/>
            </w:tcBorders>
            <w:shd w:val="clear" w:color="auto" w:fill="auto"/>
            <w:vAlign w:val="center"/>
          </w:tcPr>
          <w:p w14:paraId="1D206B41" w14:textId="4665C84D" w:rsidR="00C65E13" w:rsidRPr="000D1E0E" w:rsidRDefault="00C65E13" w:rsidP="00C65E13">
            <w:pPr>
              <w:spacing w:after="0" w:line="276" w:lineRule="auto"/>
              <w:jc w:val="both"/>
              <w:rPr>
                <w:rFonts w:ascii="Arial" w:eastAsia="Times New Roman" w:hAnsi="Arial" w:cs="Arial"/>
                <w:color w:val="000000"/>
                <w:lang w:eastAsia="pt-BR"/>
              </w:rPr>
            </w:pPr>
            <w:r>
              <w:rPr>
                <w:rFonts w:ascii="Arial" w:hAnsi="Arial" w:cs="Arial"/>
                <w:color w:val="000000"/>
              </w:rPr>
              <w:t>Demarcação do lote 01 da quadra 45b</w:t>
            </w:r>
          </w:p>
        </w:tc>
        <w:tc>
          <w:tcPr>
            <w:tcW w:w="1690" w:type="dxa"/>
            <w:tcBorders>
              <w:top w:val="nil"/>
              <w:left w:val="nil"/>
              <w:bottom w:val="single" w:sz="4" w:space="0" w:color="auto"/>
              <w:right w:val="single" w:sz="4" w:space="0" w:color="auto"/>
            </w:tcBorders>
            <w:shd w:val="clear" w:color="auto" w:fill="auto"/>
            <w:vAlign w:val="bottom"/>
          </w:tcPr>
          <w:p w14:paraId="7FBF6271" w14:textId="49C20AC3" w:rsidR="00C65E13" w:rsidRPr="000D1E0E" w:rsidRDefault="00C65E13" w:rsidP="00C65E13">
            <w:pPr>
              <w:spacing w:after="0" w:line="276" w:lineRule="auto"/>
              <w:jc w:val="both"/>
              <w:rPr>
                <w:rFonts w:ascii="Arial" w:eastAsia="Times New Roman" w:hAnsi="Arial" w:cs="Arial"/>
                <w:color w:val="000000"/>
                <w:lang w:eastAsia="pt-BR"/>
              </w:rPr>
            </w:pPr>
            <w:r>
              <w:rPr>
                <w:rFonts w:ascii="Calibri" w:hAnsi="Calibri" w:cs="Calibri"/>
                <w:color w:val="000000"/>
              </w:rPr>
              <w:t>R$ 750,00</w:t>
            </w:r>
          </w:p>
        </w:tc>
      </w:tr>
      <w:tr w:rsidR="00C65E13" w:rsidRPr="000D1E0E" w14:paraId="615559A4" w14:textId="77777777" w:rsidTr="00B6360F">
        <w:trPr>
          <w:trHeight w:val="300"/>
        </w:trPr>
        <w:tc>
          <w:tcPr>
            <w:tcW w:w="6804" w:type="dxa"/>
            <w:tcBorders>
              <w:top w:val="nil"/>
              <w:left w:val="single" w:sz="4" w:space="0" w:color="auto"/>
              <w:bottom w:val="single" w:sz="4" w:space="0" w:color="auto"/>
              <w:right w:val="single" w:sz="4" w:space="0" w:color="auto"/>
            </w:tcBorders>
            <w:shd w:val="clear" w:color="auto" w:fill="auto"/>
            <w:vAlign w:val="center"/>
          </w:tcPr>
          <w:p w14:paraId="1EB7C139" w14:textId="3423BE0C" w:rsidR="00C65E13" w:rsidRPr="000D1E0E" w:rsidRDefault="00C65E13" w:rsidP="00C65E13">
            <w:pPr>
              <w:spacing w:after="0" w:line="276" w:lineRule="auto"/>
              <w:jc w:val="both"/>
              <w:rPr>
                <w:rFonts w:ascii="Arial" w:eastAsia="Times New Roman" w:hAnsi="Arial" w:cs="Arial"/>
                <w:color w:val="000000"/>
                <w:lang w:eastAsia="pt-BR"/>
              </w:rPr>
            </w:pPr>
            <w:r>
              <w:rPr>
                <w:rFonts w:ascii="Arial" w:hAnsi="Arial" w:cs="Arial"/>
                <w:color w:val="000000"/>
              </w:rPr>
              <w:t>Demarcação do lote 04 da chácara (29.583)</w:t>
            </w:r>
          </w:p>
        </w:tc>
        <w:tc>
          <w:tcPr>
            <w:tcW w:w="1690" w:type="dxa"/>
            <w:tcBorders>
              <w:top w:val="nil"/>
              <w:left w:val="nil"/>
              <w:bottom w:val="single" w:sz="4" w:space="0" w:color="auto"/>
              <w:right w:val="single" w:sz="4" w:space="0" w:color="auto"/>
            </w:tcBorders>
            <w:shd w:val="clear" w:color="auto" w:fill="auto"/>
            <w:vAlign w:val="bottom"/>
          </w:tcPr>
          <w:p w14:paraId="0A7C65AD" w14:textId="5A3E98B7" w:rsidR="00C65E13" w:rsidRPr="000D1E0E" w:rsidRDefault="00C65E13" w:rsidP="00C65E13">
            <w:pPr>
              <w:spacing w:after="0" w:line="276" w:lineRule="auto"/>
              <w:jc w:val="both"/>
              <w:rPr>
                <w:rFonts w:ascii="Arial" w:eastAsia="Times New Roman" w:hAnsi="Arial" w:cs="Arial"/>
                <w:color w:val="000000"/>
                <w:lang w:eastAsia="pt-BR"/>
              </w:rPr>
            </w:pPr>
            <w:r>
              <w:rPr>
                <w:rFonts w:ascii="Calibri" w:hAnsi="Calibri" w:cs="Calibri"/>
                <w:color w:val="000000"/>
              </w:rPr>
              <w:t>R$ 750,00</w:t>
            </w:r>
          </w:p>
        </w:tc>
      </w:tr>
      <w:tr w:rsidR="00C65E13" w:rsidRPr="000D1E0E" w14:paraId="3DE070BB" w14:textId="77777777" w:rsidTr="00B6360F">
        <w:trPr>
          <w:trHeight w:val="300"/>
        </w:trPr>
        <w:tc>
          <w:tcPr>
            <w:tcW w:w="6804" w:type="dxa"/>
            <w:tcBorders>
              <w:top w:val="nil"/>
              <w:left w:val="single" w:sz="4" w:space="0" w:color="auto"/>
              <w:bottom w:val="single" w:sz="4" w:space="0" w:color="auto"/>
              <w:right w:val="single" w:sz="4" w:space="0" w:color="auto"/>
            </w:tcBorders>
            <w:shd w:val="clear" w:color="auto" w:fill="auto"/>
            <w:vAlign w:val="center"/>
          </w:tcPr>
          <w:p w14:paraId="225CC079" w14:textId="2E7593D3" w:rsidR="00C65E13" w:rsidRPr="000D1E0E" w:rsidRDefault="00C65E13" w:rsidP="00C65E13">
            <w:pPr>
              <w:spacing w:after="0" w:line="276" w:lineRule="auto"/>
              <w:jc w:val="both"/>
              <w:rPr>
                <w:rFonts w:ascii="Arial" w:eastAsia="Times New Roman" w:hAnsi="Arial" w:cs="Arial"/>
                <w:color w:val="000000"/>
                <w:lang w:eastAsia="pt-BR"/>
              </w:rPr>
            </w:pPr>
            <w:r>
              <w:rPr>
                <w:rFonts w:ascii="Arial" w:hAnsi="Arial" w:cs="Arial"/>
                <w:color w:val="000000"/>
              </w:rPr>
              <w:t>Demarcação do lote 05 da chácara (29.583)</w:t>
            </w:r>
          </w:p>
        </w:tc>
        <w:tc>
          <w:tcPr>
            <w:tcW w:w="1690" w:type="dxa"/>
            <w:tcBorders>
              <w:top w:val="nil"/>
              <w:left w:val="nil"/>
              <w:bottom w:val="single" w:sz="4" w:space="0" w:color="auto"/>
              <w:right w:val="single" w:sz="4" w:space="0" w:color="auto"/>
            </w:tcBorders>
            <w:shd w:val="clear" w:color="auto" w:fill="auto"/>
            <w:vAlign w:val="bottom"/>
          </w:tcPr>
          <w:p w14:paraId="5B5097E7" w14:textId="6FB4DC57" w:rsidR="00C65E13" w:rsidRPr="000D1E0E" w:rsidRDefault="00C65E13" w:rsidP="00C65E13">
            <w:pPr>
              <w:spacing w:after="0" w:line="276" w:lineRule="auto"/>
              <w:jc w:val="both"/>
              <w:rPr>
                <w:rFonts w:ascii="Arial" w:eastAsia="Times New Roman" w:hAnsi="Arial" w:cs="Arial"/>
                <w:color w:val="000000"/>
                <w:lang w:eastAsia="pt-BR"/>
              </w:rPr>
            </w:pPr>
            <w:r>
              <w:rPr>
                <w:rFonts w:ascii="Calibri" w:hAnsi="Calibri" w:cs="Calibri"/>
                <w:color w:val="000000"/>
              </w:rPr>
              <w:t>R$ 750,00</w:t>
            </w:r>
          </w:p>
        </w:tc>
      </w:tr>
      <w:tr w:rsidR="00C65E13" w:rsidRPr="000D1E0E" w14:paraId="4159BA7F" w14:textId="77777777" w:rsidTr="0053263E">
        <w:trPr>
          <w:trHeight w:val="300"/>
        </w:trPr>
        <w:tc>
          <w:tcPr>
            <w:tcW w:w="6804" w:type="dxa"/>
            <w:tcBorders>
              <w:top w:val="nil"/>
              <w:left w:val="single" w:sz="4" w:space="0" w:color="auto"/>
              <w:bottom w:val="single" w:sz="4" w:space="0" w:color="auto"/>
              <w:right w:val="single" w:sz="4" w:space="0" w:color="auto"/>
            </w:tcBorders>
            <w:shd w:val="clear" w:color="auto" w:fill="auto"/>
            <w:vAlign w:val="bottom"/>
          </w:tcPr>
          <w:p w14:paraId="66517A6B" w14:textId="0875FBE1" w:rsidR="00C65E13" w:rsidRPr="000D1E0E" w:rsidRDefault="00C65E13" w:rsidP="00C65E13">
            <w:pPr>
              <w:spacing w:after="0" w:line="276" w:lineRule="auto"/>
              <w:jc w:val="both"/>
              <w:rPr>
                <w:rFonts w:ascii="Arial" w:eastAsia="Times New Roman" w:hAnsi="Arial" w:cs="Arial"/>
                <w:color w:val="000000"/>
                <w:lang w:eastAsia="pt-BR"/>
              </w:rPr>
            </w:pPr>
            <w:r>
              <w:rPr>
                <w:rFonts w:ascii="Calibri" w:hAnsi="Calibri" w:cs="Calibri"/>
                <w:color w:val="000000"/>
              </w:rPr>
              <w:t>Demarcação da Rua Valdemar de Moura</w:t>
            </w:r>
          </w:p>
        </w:tc>
        <w:tc>
          <w:tcPr>
            <w:tcW w:w="1690" w:type="dxa"/>
            <w:tcBorders>
              <w:top w:val="nil"/>
              <w:left w:val="nil"/>
              <w:bottom w:val="single" w:sz="4" w:space="0" w:color="auto"/>
              <w:right w:val="single" w:sz="4" w:space="0" w:color="auto"/>
            </w:tcBorders>
            <w:shd w:val="clear" w:color="auto" w:fill="auto"/>
            <w:vAlign w:val="bottom"/>
          </w:tcPr>
          <w:p w14:paraId="5ED23575" w14:textId="314CAD66" w:rsidR="00C65E13" w:rsidRPr="000D1E0E" w:rsidRDefault="00C65E13" w:rsidP="00C65E13">
            <w:pPr>
              <w:spacing w:after="0" w:line="276" w:lineRule="auto"/>
              <w:jc w:val="both"/>
              <w:rPr>
                <w:rFonts w:ascii="Arial" w:eastAsia="Times New Roman" w:hAnsi="Arial" w:cs="Arial"/>
                <w:color w:val="000000"/>
                <w:lang w:eastAsia="pt-BR"/>
              </w:rPr>
            </w:pPr>
            <w:r>
              <w:rPr>
                <w:rFonts w:ascii="Calibri" w:hAnsi="Calibri" w:cs="Calibri"/>
                <w:color w:val="000000"/>
              </w:rPr>
              <w:t>R$ 1.000,00</w:t>
            </w:r>
          </w:p>
        </w:tc>
      </w:tr>
      <w:tr w:rsidR="00C65E13" w:rsidRPr="000D1E0E" w14:paraId="612EFAF9" w14:textId="77777777" w:rsidTr="00281222">
        <w:trPr>
          <w:trHeight w:val="300"/>
        </w:trPr>
        <w:tc>
          <w:tcPr>
            <w:tcW w:w="6804" w:type="dxa"/>
            <w:tcBorders>
              <w:top w:val="nil"/>
              <w:left w:val="single" w:sz="4" w:space="0" w:color="auto"/>
              <w:bottom w:val="single" w:sz="4" w:space="0" w:color="auto"/>
              <w:right w:val="single" w:sz="4" w:space="0" w:color="auto"/>
            </w:tcBorders>
            <w:shd w:val="clear" w:color="auto" w:fill="auto"/>
            <w:vAlign w:val="center"/>
          </w:tcPr>
          <w:p w14:paraId="2A5470AE" w14:textId="62BFA731" w:rsidR="00C65E13" w:rsidRPr="000D1E0E" w:rsidRDefault="00C65E13" w:rsidP="00C65E13">
            <w:pPr>
              <w:spacing w:after="0" w:line="276" w:lineRule="auto"/>
              <w:jc w:val="both"/>
              <w:rPr>
                <w:rFonts w:ascii="Arial" w:eastAsia="Times New Roman" w:hAnsi="Arial" w:cs="Arial"/>
                <w:color w:val="000000"/>
                <w:lang w:eastAsia="pt-BR"/>
              </w:rPr>
            </w:pPr>
            <w:r>
              <w:rPr>
                <w:rFonts w:ascii="Arial" w:hAnsi="Arial" w:cs="Arial"/>
                <w:color w:val="000000"/>
              </w:rPr>
              <w:t>Demarcação do lote 06 da quadra 19</w:t>
            </w:r>
          </w:p>
        </w:tc>
        <w:tc>
          <w:tcPr>
            <w:tcW w:w="1690" w:type="dxa"/>
            <w:tcBorders>
              <w:top w:val="nil"/>
              <w:left w:val="nil"/>
              <w:bottom w:val="single" w:sz="4" w:space="0" w:color="auto"/>
              <w:right w:val="single" w:sz="4" w:space="0" w:color="auto"/>
            </w:tcBorders>
            <w:shd w:val="clear" w:color="auto" w:fill="auto"/>
            <w:vAlign w:val="bottom"/>
          </w:tcPr>
          <w:p w14:paraId="04739530" w14:textId="6D7DF870" w:rsidR="00C65E13" w:rsidRPr="000D1E0E" w:rsidRDefault="00C65E13" w:rsidP="00C65E13">
            <w:pPr>
              <w:spacing w:after="0" w:line="276" w:lineRule="auto"/>
              <w:jc w:val="both"/>
              <w:rPr>
                <w:rFonts w:ascii="Arial" w:eastAsia="Times New Roman" w:hAnsi="Arial" w:cs="Arial"/>
                <w:color w:val="000000"/>
                <w:lang w:eastAsia="pt-BR"/>
              </w:rPr>
            </w:pPr>
            <w:r>
              <w:rPr>
                <w:rFonts w:ascii="Calibri" w:hAnsi="Calibri" w:cs="Calibri"/>
                <w:color w:val="000000"/>
              </w:rPr>
              <w:t>R$ 750,00</w:t>
            </w:r>
          </w:p>
        </w:tc>
      </w:tr>
      <w:tr w:rsidR="00C65E13" w:rsidRPr="000D1E0E" w14:paraId="6F0F6B90" w14:textId="77777777" w:rsidTr="009C7994">
        <w:trPr>
          <w:trHeight w:val="300"/>
        </w:trPr>
        <w:tc>
          <w:tcPr>
            <w:tcW w:w="6804" w:type="dxa"/>
            <w:tcBorders>
              <w:top w:val="nil"/>
              <w:left w:val="single" w:sz="4" w:space="0" w:color="auto"/>
              <w:bottom w:val="single" w:sz="4" w:space="0" w:color="auto"/>
              <w:right w:val="single" w:sz="4" w:space="0" w:color="auto"/>
            </w:tcBorders>
            <w:shd w:val="clear" w:color="auto" w:fill="auto"/>
            <w:vAlign w:val="bottom"/>
          </w:tcPr>
          <w:p w14:paraId="625F068F" w14:textId="14B0C146" w:rsidR="00C65E13" w:rsidRPr="000D1E0E" w:rsidRDefault="00C65E13" w:rsidP="00C65E13">
            <w:pPr>
              <w:spacing w:after="0" w:line="276" w:lineRule="auto"/>
              <w:jc w:val="both"/>
              <w:rPr>
                <w:rFonts w:ascii="Arial" w:eastAsia="Times New Roman" w:hAnsi="Arial" w:cs="Arial"/>
                <w:color w:val="000000"/>
                <w:lang w:eastAsia="pt-BR"/>
              </w:rPr>
            </w:pPr>
            <w:r>
              <w:rPr>
                <w:rFonts w:ascii="Airal" w:hAnsi="Airal" w:cs="Calibri"/>
                <w:color w:val="000000"/>
              </w:rPr>
              <w:t>Levantamento cadastral de edificação na Rua Julio Farrapo</w:t>
            </w:r>
          </w:p>
        </w:tc>
        <w:tc>
          <w:tcPr>
            <w:tcW w:w="1690" w:type="dxa"/>
            <w:tcBorders>
              <w:top w:val="nil"/>
              <w:left w:val="nil"/>
              <w:bottom w:val="single" w:sz="4" w:space="0" w:color="auto"/>
              <w:right w:val="single" w:sz="4" w:space="0" w:color="auto"/>
            </w:tcBorders>
            <w:shd w:val="clear" w:color="auto" w:fill="auto"/>
            <w:vAlign w:val="bottom"/>
          </w:tcPr>
          <w:p w14:paraId="728B8F90" w14:textId="5BF35326" w:rsidR="00C65E13" w:rsidRPr="000D1E0E" w:rsidRDefault="00C65E13" w:rsidP="00C65E13">
            <w:pPr>
              <w:spacing w:after="0" w:line="276" w:lineRule="auto"/>
              <w:jc w:val="both"/>
              <w:rPr>
                <w:rFonts w:ascii="Arial" w:eastAsia="Times New Roman" w:hAnsi="Arial" w:cs="Arial"/>
                <w:color w:val="000000"/>
                <w:lang w:eastAsia="pt-BR"/>
              </w:rPr>
            </w:pPr>
            <w:r>
              <w:rPr>
                <w:rFonts w:ascii="Calibri" w:hAnsi="Calibri" w:cs="Calibri"/>
                <w:color w:val="000000"/>
              </w:rPr>
              <w:t>R$ 750,00</w:t>
            </w:r>
          </w:p>
        </w:tc>
      </w:tr>
      <w:tr w:rsidR="00C65E13" w:rsidRPr="000D1E0E" w14:paraId="1384D934" w14:textId="77777777" w:rsidTr="00281222">
        <w:trPr>
          <w:trHeight w:val="300"/>
        </w:trPr>
        <w:tc>
          <w:tcPr>
            <w:tcW w:w="6804" w:type="dxa"/>
            <w:tcBorders>
              <w:top w:val="nil"/>
              <w:left w:val="single" w:sz="4" w:space="0" w:color="auto"/>
              <w:bottom w:val="single" w:sz="4" w:space="0" w:color="auto"/>
              <w:right w:val="single" w:sz="4" w:space="0" w:color="auto"/>
            </w:tcBorders>
            <w:shd w:val="clear" w:color="auto" w:fill="auto"/>
            <w:vAlign w:val="bottom"/>
          </w:tcPr>
          <w:p w14:paraId="3D9E7504" w14:textId="20C9C5E7" w:rsidR="00C65E13" w:rsidRPr="000D1E0E" w:rsidRDefault="00C65E13" w:rsidP="00C65E13">
            <w:pPr>
              <w:spacing w:after="0" w:line="276" w:lineRule="auto"/>
              <w:jc w:val="both"/>
              <w:rPr>
                <w:rFonts w:ascii="Arial" w:eastAsia="Times New Roman" w:hAnsi="Arial" w:cs="Arial"/>
                <w:color w:val="000000"/>
                <w:lang w:eastAsia="pt-BR"/>
              </w:rPr>
            </w:pPr>
            <w:r>
              <w:rPr>
                <w:rFonts w:ascii="Airal" w:hAnsi="Airal" w:cs="Calibri"/>
                <w:color w:val="000000"/>
              </w:rPr>
              <w:t>Demarcação de divisa dos lotes 352 e 353</w:t>
            </w:r>
          </w:p>
        </w:tc>
        <w:tc>
          <w:tcPr>
            <w:tcW w:w="1690" w:type="dxa"/>
            <w:tcBorders>
              <w:top w:val="nil"/>
              <w:left w:val="nil"/>
              <w:bottom w:val="single" w:sz="4" w:space="0" w:color="auto"/>
              <w:right w:val="single" w:sz="4" w:space="0" w:color="auto"/>
            </w:tcBorders>
            <w:shd w:val="clear" w:color="auto" w:fill="auto"/>
            <w:vAlign w:val="bottom"/>
          </w:tcPr>
          <w:p w14:paraId="02FBDE1E" w14:textId="77B9F460" w:rsidR="00C65E13" w:rsidRPr="000D1E0E" w:rsidRDefault="00C65E13" w:rsidP="00C65E13">
            <w:pPr>
              <w:spacing w:after="0" w:line="276" w:lineRule="auto"/>
              <w:jc w:val="both"/>
              <w:rPr>
                <w:rFonts w:ascii="Arial" w:eastAsia="Times New Roman" w:hAnsi="Arial" w:cs="Arial"/>
                <w:color w:val="000000"/>
                <w:lang w:eastAsia="pt-BR"/>
              </w:rPr>
            </w:pPr>
            <w:r>
              <w:rPr>
                <w:rFonts w:ascii="Calibri" w:hAnsi="Calibri" w:cs="Calibri"/>
                <w:color w:val="000000"/>
              </w:rPr>
              <w:t>R$ 750,00</w:t>
            </w:r>
          </w:p>
        </w:tc>
      </w:tr>
      <w:tr w:rsidR="00C65E13" w:rsidRPr="000D1E0E" w14:paraId="7FAA6000" w14:textId="77777777" w:rsidTr="00281222">
        <w:trPr>
          <w:trHeight w:val="300"/>
        </w:trPr>
        <w:tc>
          <w:tcPr>
            <w:tcW w:w="6804" w:type="dxa"/>
            <w:tcBorders>
              <w:top w:val="nil"/>
              <w:left w:val="single" w:sz="4" w:space="0" w:color="auto"/>
              <w:bottom w:val="single" w:sz="4" w:space="0" w:color="auto"/>
              <w:right w:val="single" w:sz="4" w:space="0" w:color="auto"/>
            </w:tcBorders>
            <w:shd w:val="clear" w:color="auto" w:fill="auto"/>
            <w:vAlign w:val="bottom"/>
          </w:tcPr>
          <w:p w14:paraId="6A8D4B20" w14:textId="33E0EF53" w:rsidR="00C65E13" w:rsidRPr="000D1E0E" w:rsidRDefault="00C65E13" w:rsidP="00C65E13">
            <w:pPr>
              <w:spacing w:after="0" w:line="276" w:lineRule="auto"/>
              <w:jc w:val="both"/>
              <w:rPr>
                <w:rFonts w:ascii="Arial" w:eastAsia="Times New Roman" w:hAnsi="Arial" w:cs="Arial"/>
                <w:color w:val="000000"/>
                <w:lang w:eastAsia="pt-BR"/>
              </w:rPr>
            </w:pPr>
            <w:r>
              <w:rPr>
                <w:rFonts w:ascii="Airal" w:hAnsi="Airal" w:cs="Calibri"/>
                <w:color w:val="000000"/>
              </w:rPr>
              <w:t>Demarcação de divisa da quadra 04</w:t>
            </w:r>
          </w:p>
        </w:tc>
        <w:tc>
          <w:tcPr>
            <w:tcW w:w="1690" w:type="dxa"/>
            <w:tcBorders>
              <w:top w:val="nil"/>
              <w:left w:val="nil"/>
              <w:bottom w:val="single" w:sz="4" w:space="0" w:color="auto"/>
              <w:right w:val="single" w:sz="4" w:space="0" w:color="auto"/>
            </w:tcBorders>
            <w:shd w:val="clear" w:color="auto" w:fill="auto"/>
            <w:vAlign w:val="bottom"/>
          </w:tcPr>
          <w:p w14:paraId="4987F40D" w14:textId="574A2515" w:rsidR="00C65E13" w:rsidRPr="000D1E0E" w:rsidRDefault="00C65E13" w:rsidP="00C65E13">
            <w:pPr>
              <w:spacing w:after="0" w:line="276" w:lineRule="auto"/>
              <w:jc w:val="both"/>
              <w:rPr>
                <w:rFonts w:ascii="Arial" w:eastAsia="Times New Roman" w:hAnsi="Arial" w:cs="Arial"/>
                <w:color w:val="000000"/>
                <w:lang w:eastAsia="pt-BR"/>
              </w:rPr>
            </w:pPr>
            <w:r>
              <w:rPr>
                <w:rFonts w:ascii="Calibri" w:hAnsi="Calibri" w:cs="Calibri"/>
                <w:color w:val="000000"/>
              </w:rPr>
              <w:t>R$ 1.000,00</w:t>
            </w:r>
          </w:p>
        </w:tc>
      </w:tr>
      <w:tr w:rsidR="00477D20" w:rsidRPr="000D1E0E" w14:paraId="2A439179" w14:textId="77777777" w:rsidTr="00B6360F">
        <w:trPr>
          <w:trHeight w:val="300"/>
        </w:trPr>
        <w:tc>
          <w:tcPr>
            <w:tcW w:w="6804" w:type="dxa"/>
            <w:tcBorders>
              <w:top w:val="nil"/>
              <w:left w:val="single" w:sz="4" w:space="0" w:color="auto"/>
              <w:bottom w:val="single" w:sz="4" w:space="0" w:color="auto"/>
              <w:right w:val="single" w:sz="4" w:space="0" w:color="auto"/>
            </w:tcBorders>
            <w:shd w:val="clear" w:color="auto" w:fill="auto"/>
            <w:vAlign w:val="center"/>
          </w:tcPr>
          <w:p w14:paraId="4631D291" w14:textId="2C47FD8F" w:rsidR="00477D20" w:rsidRPr="000D1E0E" w:rsidRDefault="00477D20" w:rsidP="000D1E0E">
            <w:pPr>
              <w:spacing w:after="0" w:line="276" w:lineRule="auto"/>
              <w:jc w:val="both"/>
              <w:rPr>
                <w:rFonts w:ascii="Arial" w:eastAsia="Times New Roman" w:hAnsi="Arial" w:cs="Arial"/>
                <w:color w:val="000000"/>
                <w:lang w:eastAsia="pt-BR"/>
              </w:rPr>
            </w:pPr>
          </w:p>
        </w:tc>
        <w:tc>
          <w:tcPr>
            <w:tcW w:w="1690" w:type="dxa"/>
            <w:tcBorders>
              <w:top w:val="nil"/>
              <w:left w:val="nil"/>
              <w:bottom w:val="single" w:sz="4" w:space="0" w:color="auto"/>
              <w:right w:val="single" w:sz="4" w:space="0" w:color="auto"/>
            </w:tcBorders>
            <w:shd w:val="clear" w:color="auto" w:fill="auto"/>
            <w:vAlign w:val="bottom"/>
          </w:tcPr>
          <w:p w14:paraId="0067D42E" w14:textId="1E1F27D6" w:rsidR="00477D20" w:rsidRPr="000D1E0E" w:rsidRDefault="00477D20" w:rsidP="000D1E0E">
            <w:pPr>
              <w:spacing w:after="0" w:line="276" w:lineRule="auto"/>
              <w:jc w:val="both"/>
              <w:rPr>
                <w:rFonts w:ascii="Arial" w:eastAsia="Times New Roman" w:hAnsi="Arial" w:cs="Arial"/>
                <w:color w:val="000000"/>
                <w:lang w:eastAsia="pt-BR"/>
              </w:rPr>
            </w:pPr>
          </w:p>
        </w:tc>
      </w:tr>
      <w:tr w:rsidR="00C65E13" w:rsidRPr="000D1E0E" w14:paraId="580B8E0C" w14:textId="77777777" w:rsidTr="00B6360F">
        <w:trPr>
          <w:trHeight w:val="300"/>
        </w:trPr>
        <w:tc>
          <w:tcPr>
            <w:tcW w:w="6804" w:type="dxa"/>
            <w:tcBorders>
              <w:top w:val="nil"/>
              <w:left w:val="single" w:sz="4" w:space="0" w:color="auto"/>
              <w:bottom w:val="single" w:sz="4" w:space="0" w:color="auto"/>
              <w:right w:val="single" w:sz="4" w:space="0" w:color="auto"/>
            </w:tcBorders>
            <w:shd w:val="clear" w:color="auto" w:fill="auto"/>
            <w:vAlign w:val="center"/>
          </w:tcPr>
          <w:p w14:paraId="22D21276" w14:textId="77777777" w:rsidR="00C65E13" w:rsidRPr="000D1E0E" w:rsidRDefault="00C65E13" w:rsidP="000D1E0E">
            <w:pPr>
              <w:spacing w:after="0" w:line="276" w:lineRule="auto"/>
              <w:jc w:val="both"/>
              <w:rPr>
                <w:rFonts w:ascii="Arial" w:eastAsia="Times New Roman" w:hAnsi="Arial" w:cs="Arial"/>
                <w:color w:val="000000"/>
                <w:lang w:eastAsia="pt-BR"/>
              </w:rPr>
            </w:pPr>
          </w:p>
        </w:tc>
        <w:tc>
          <w:tcPr>
            <w:tcW w:w="1690" w:type="dxa"/>
            <w:tcBorders>
              <w:top w:val="nil"/>
              <w:left w:val="nil"/>
              <w:bottom w:val="single" w:sz="4" w:space="0" w:color="auto"/>
              <w:right w:val="single" w:sz="4" w:space="0" w:color="auto"/>
            </w:tcBorders>
            <w:shd w:val="clear" w:color="auto" w:fill="auto"/>
            <w:vAlign w:val="bottom"/>
          </w:tcPr>
          <w:p w14:paraId="701B07EA" w14:textId="77777777" w:rsidR="00C65E13" w:rsidRPr="000D1E0E" w:rsidRDefault="00C65E13" w:rsidP="000D1E0E">
            <w:pPr>
              <w:spacing w:after="0" w:line="276" w:lineRule="auto"/>
              <w:jc w:val="both"/>
              <w:rPr>
                <w:rFonts w:ascii="Arial" w:eastAsia="Times New Roman" w:hAnsi="Arial" w:cs="Arial"/>
                <w:color w:val="000000"/>
                <w:lang w:eastAsia="pt-BR"/>
              </w:rPr>
            </w:pPr>
          </w:p>
        </w:tc>
      </w:tr>
      <w:tr w:rsidR="00477D20" w:rsidRPr="000D1E0E" w14:paraId="219BE2DD" w14:textId="77777777" w:rsidTr="009C7994">
        <w:trPr>
          <w:trHeight w:val="300"/>
        </w:trPr>
        <w:tc>
          <w:tcPr>
            <w:tcW w:w="6804" w:type="dxa"/>
            <w:tcBorders>
              <w:top w:val="nil"/>
              <w:left w:val="single" w:sz="4" w:space="0" w:color="auto"/>
              <w:bottom w:val="single" w:sz="4" w:space="0" w:color="auto"/>
              <w:right w:val="single" w:sz="4" w:space="0" w:color="auto"/>
            </w:tcBorders>
            <w:shd w:val="clear" w:color="auto" w:fill="auto"/>
            <w:vAlign w:val="bottom"/>
          </w:tcPr>
          <w:p w14:paraId="7D30A19A" w14:textId="1EFC1532" w:rsidR="00477D20" w:rsidRPr="000D1E0E" w:rsidRDefault="00477D20" w:rsidP="000D1E0E">
            <w:pPr>
              <w:spacing w:after="0" w:line="276" w:lineRule="auto"/>
              <w:jc w:val="both"/>
              <w:rPr>
                <w:rFonts w:ascii="Arial" w:eastAsia="Times New Roman" w:hAnsi="Arial" w:cs="Arial"/>
                <w:color w:val="000000"/>
                <w:lang w:eastAsia="pt-BR"/>
              </w:rPr>
            </w:pPr>
            <w:r w:rsidRPr="000D1E0E">
              <w:rPr>
                <w:rFonts w:ascii="Arial" w:hAnsi="Arial" w:cs="Arial"/>
                <w:color w:val="000000"/>
              </w:rPr>
              <w:lastRenderedPageBreak/>
              <w:t>Demarcação do lote 16 da quadra 14</w:t>
            </w:r>
          </w:p>
        </w:tc>
        <w:tc>
          <w:tcPr>
            <w:tcW w:w="1690" w:type="dxa"/>
            <w:tcBorders>
              <w:top w:val="nil"/>
              <w:left w:val="nil"/>
              <w:bottom w:val="single" w:sz="4" w:space="0" w:color="auto"/>
              <w:right w:val="single" w:sz="4" w:space="0" w:color="auto"/>
            </w:tcBorders>
            <w:shd w:val="clear" w:color="auto" w:fill="auto"/>
            <w:vAlign w:val="bottom"/>
          </w:tcPr>
          <w:p w14:paraId="4DB48695" w14:textId="47C5EC44" w:rsidR="00477D20" w:rsidRPr="000D1E0E" w:rsidRDefault="00477D20" w:rsidP="000D1E0E">
            <w:pPr>
              <w:spacing w:after="0" w:line="276" w:lineRule="auto"/>
              <w:jc w:val="both"/>
              <w:rPr>
                <w:rFonts w:ascii="Arial" w:eastAsia="Times New Roman" w:hAnsi="Arial" w:cs="Arial"/>
                <w:color w:val="000000"/>
                <w:lang w:eastAsia="pt-BR"/>
              </w:rPr>
            </w:pPr>
            <w:r w:rsidRPr="000D1E0E">
              <w:rPr>
                <w:rFonts w:ascii="Arial" w:hAnsi="Arial" w:cs="Arial"/>
                <w:color w:val="000000"/>
              </w:rPr>
              <w:t>R$ 750,00</w:t>
            </w:r>
          </w:p>
        </w:tc>
      </w:tr>
      <w:tr w:rsidR="00477D20" w:rsidRPr="000D1E0E" w14:paraId="5EE71A2C" w14:textId="77777777" w:rsidTr="009C7994">
        <w:trPr>
          <w:trHeight w:val="300"/>
        </w:trPr>
        <w:tc>
          <w:tcPr>
            <w:tcW w:w="6804" w:type="dxa"/>
            <w:tcBorders>
              <w:top w:val="nil"/>
              <w:left w:val="single" w:sz="4" w:space="0" w:color="auto"/>
              <w:bottom w:val="single" w:sz="4" w:space="0" w:color="auto"/>
              <w:right w:val="single" w:sz="4" w:space="0" w:color="auto"/>
            </w:tcBorders>
            <w:shd w:val="clear" w:color="auto" w:fill="auto"/>
            <w:vAlign w:val="bottom"/>
          </w:tcPr>
          <w:p w14:paraId="745AFEDD" w14:textId="0F05C306" w:rsidR="00477D20" w:rsidRPr="000D1E0E" w:rsidRDefault="00477D20" w:rsidP="000D1E0E">
            <w:pPr>
              <w:spacing w:after="0" w:line="276" w:lineRule="auto"/>
              <w:jc w:val="both"/>
              <w:rPr>
                <w:rFonts w:ascii="Arial" w:eastAsia="Times New Roman" w:hAnsi="Arial" w:cs="Arial"/>
                <w:color w:val="000000"/>
                <w:lang w:eastAsia="pt-BR"/>
              </w:rPr>
            </w:pPr>
            <w:r w:rsidRPr="000D1E0E">
              <w:rPr>
                <w:rFonts w:ascii="Arial" w:hAnsi="Arial" w:cs="Arial"/>
                <w:color w:val="000000"/>
              </w:rPr>
              <w:t>Demarcação do lote 01 da quadra 07</w:t>
            </w:r>
          </w:p>
        </w:tc>
        <w:tc>
          <w:tcPr>
            <w:tcW w:w="1690" w:type="dxa"/>
            <w:tcBorders>
              <w:top w:val="nil"/>
              <w:left w:val="nil"/>
              <w:bottom w:val="single" w:sz="4" w:space="0" w:color="auto"/>
              <w:right w:val="single" w:sz="4" w:space="0" w:color="auto"/>
            </w:tcBorders>
            <w:shd w:val="clear" w:color="auto" w:fill="auto"/>
            <w:vAlign w:val="bottom"/>
          </w:tcPr>
          <w:p w14:paraId="61F06888" w14:textId="6B177A3E" w:rsidR="00477D20" w:rsidRPr="000D1E0E" w:rsidRDefault="00477D20" w:rsidP="000D1E0E">
            <w:pPr>
              <w:spacing w:after="0" w:line="276" w:lineRule="auto"/>
              <w:jc w:val="both"/>
              <w:rPr>
                <w:rFonts w:ascii="Arial" w:eastAsia="Times New Roman" w:hAnsi="Arial" w:cs="Arial"/>
                <w:color w:val="000000"/>
                <w:lang w:eastAsia="pt-BR"/>
              </w:rPr>
            </w:pPr>
            <w:r w:rsidRPr="000D1E0E">
              <w:rPr>
                <w:rFonts w:ascii="Arial" w:hAnsi="Arial" w:cs="Arial"/>
                <w:color w:val="000000"/>
              </w:rPr>
              <w:t>R$ 750,00</w:t>
            </w:r>
          </w:p>
        </w:tc>
      </w:tr>
      <w:tr w:rsidR="00477D20" w:rsidRPr="000D1E0E" w14:paraId="3D5E61E1" w14:textId="77777777" w:rsidTr="009C7994">
        <w:trPr>
          <w:trHeight w:val="300"/>
        </w:trPr>
        <w:tc>
          <w:tcPr>
            <w:tcW w:w="6804" w:type="dxa"/>
            <w:tcBorders>
              <w:top w:val="nil"/>
              <w:left w:val="single" w:sz="4" w:space="0" w:color="auto"/>
              <w:bottom w:val="single" w:sz="4" w:space="0" w:color="auto"/>
              <w:right w:val="single" w:sz="4" w:space="0" w:color="auto"/>
            </w:tcBorders>
            <w:shd w:val="clear" w:color="auto" w:fill="auto"/>
            <w:vAlign w:val="bottom"/>
          </w:tcPr>
          <w:p w14:paraId="62E3F1FC" w14:textId="7EB99E25" w:rsidR="00477D20" w:rsidRPr="000D1E0E" w:rsidRDefault="00477D20" w:rsidP="000D1E0E">
            <w:pPr>
              <w:spacing w:after="0" w:line="276" w:lineRule="auto"/>
              <w:jc w:val="both"/>
              <w:rPr>
                <w:rFonts w:ascii="Arial" w:eastAsia="Times New Roman" w:hAnsi="Arial" w:cs="Arial"/>
                <w:color w:val="000000"/>
                <w:lang w:eastAsia="pt-BR"/>
              </w:rPr>
            </w:pPr>
            <w:r w:rsidRPr="000D1E0E">
              <w:rPr>
                <w:rFonts w:ascii="Arial" w:hAnsi="Arial" w:cs="Arial"/>
                <w:color w:val="000000"/>
              </w:rPr>
              <w:t>Demarcação do lote 08 da quadra 13</w:t>
            </w:r>
          </w:p>
        </w:tc>
        <w:tc>
          <w:tcPr>
            <w:tcW w:w="1690" w:type="dxa"/>
            <w:tcBorders>
              <w:top w:val="nil"/>
              <w:left w:val="nil"/>
              <w:bottom w:val="single" w:sz="4" w:space="0" w:color="auto"/>
              <w:right w:val="single" w:sz="4" w:space="0" w:color="auto"/>
            </w:tcBorders>
            <w:shd w:val="clear" w:color="auto" w:fill="auto"/>
            <w:vAlign w:val="bottom"/>
          </w:tcPr>
          <w:p w14:paraId="5DC72EE1" w14:textId="31F4FAF0" w:rsidR="00477D20" w:rsidRPr="000D1E0E" w:rsidRDefault="00477D20" w:rsidP="000D1E0E">
            <w:pPr>
              <w:spacing w:after="0" w:line="276" w:lineRule="auto"/>
              <w:jc w:val="both"/>
              <w:rPr>
                <w:rFonts w:ascii="Arial" w:eastAsia="Times New Roman" w:hAnsi="Arial" w:cs="Arial"/>
                <w:color w:val="000000"/>
                <w:lang w:eastAsia="pt-BR"/>
              </w:rPr>
            </w:pPr>
            <w:r w:rsidRPr="000D1E0E">
              <w:rPr>
                <w:rFonts w:ascii="Arial" w:hAnsi="Arial" w:cs="Arial"/>
                <w:color w:val="000000"/>
              </w:rPr>
              <w:t>R$ 750,00</w:t>
            </w:r>
          </w:p>
        </w:tc>
      </w:tr>
      <w:tr w:rsidR="00477D20" w:rsidRPr="000D1E0E" w14:paraId="258E38AA" w14:textId="77777777" w:rsidTr="009C7994">
        <w:trPr>
          <w:trHeight w:val="300"/>
        </w:trPr>
        <w:tc>
          <w:tcPr>
            <w:tcW w:w="6804" w:type="dxa"/>
            <w:tcBorders>
              <w:top w:val="nil"/>
              <w:left w:val="single" w:sz="4" w:space="0" w:color="auto"/>
              <w:bottom w:val="single" w:sz="4" w:space="0" w:color="auto"/>
              <w:right w:val="single" w:sz="4" w:space="0" w:color="auto"/>
            </w:tcBorders>
            <w:shd w:val="clear" w:color="auto" w:fill="auto"/>
            <w:vAlign w:val="bottom"/>
          </w:tcPr>
          <w:p w14:paraId="68DDBD0B" w14:textId="1E4B88A7" w:rsidR="00477D20" w:rsidRPr="000D1E0E" w:rsidRDefault="00477D20" w:rsidP="000D1E0E">
            <w:pPr>
              <w:spacing w:after="0" w:line="276" w:lineRule="auto"/>
              <w:jc w:val="both"/>
              <w:rPr>
                <w:rFonts w:ascii="Arial" w:eastAsia="Times New Roman" w:hAnsi="Arial" w:cs="Arial"/>
                <w:color w:val="000000"/>
                <w:lang w:eastAsia="pt-BR"/>
              </w:rPr>
            </w:pPr>
            <w:r w:rsidRPr="000D1E0E">
              <w:rPr>
                <w:rFonts w:ascii="Arial" w:hAnsi="Arial" w:cs="Arial"/>
                <w:color w:val="000000"/>
              </w:rPr>
              <w:t>Demarcação do lote 04 da quadra 24</w:t>
            </w:r>
          </w:p>
        </w:tc>
        <w:tc>
          <w:tcPr>
            <w:tcW w:w="1690" w:type="dxa"/>
            <w:tcBorders>
              <w:top w:val="nil"/>
              <w:left w:val="nil"/>
              <w:bottom w:val="single" w:sz="4" w:space="0" w:color="auto"/>
              <w:right w:val="single" w:sz="4" w:space="0" w:color="auto"/>
            </w:tcBorders>
            <w:shd w:val="clear" w:color="auto" w:fill="auto"/>
            <w:vAlign w:val="bottom"/>
          </w:tcPr>
          <w:p w14:paraId="1DAA33B4" w14:textId="52C642BD" w:rsidR="00477D20" w:rsidRPr="000D1E0E" w:rsidRDefault="00477D20" w:rsidP="000D1E0E">
            <w:pPr>
              <w:spacing w:after="0" w:line="276" w:lineRule="auto"/>
              <w:jc w:val="both"/>
              <w:rPr>
                <w:rFonts w:ascii="Arial" w:eastAsia="Times New Roman" w:hAnsi="Arial" w:cs="Arial"/>
                <w:color w:val="000000"/>
                <w:lang w:eastAsia="pt-BR"/>
              </w:rPr>
            </w:pPr>
            <w:r w:rsidRPr="000D1E0E">
              <w:rPr>
                <w:rFonts w:ascii="Arial" w:hAnsi="Arial" w:cs="Arial"/>
                <w:color w:val="000000"/>
              </w:rPr>
              <w:t>R$ 750,00</w:t>
            </w:r>
          </w:p>
        </w:tc>
      </w:tr>
      <w:tr w:rsidR="00477D20" w:rsidRPr="000D1E0E" w14:paraId="2587BBEA" w14:textId="77777777" w:rsidTr="009C7994">
        <w:trPr>
          <w:trHeight w:val="300"/>
        </w:trPr>
        <w:tc>
          <w:tcPr>
            <w:tcW w:w="6804" w:type="dxa"/>
            <w:tcBorders>
              <w:top w:val="nil"/>
              <w:left w:val="single" w:sz="4" w:space="0" w:color="auto"/>
              <w:bottom w:val="single" w:sz="4" w:space="0" w:color="auto"/>
              <w:right w:val="single" w:sz="4" w:space="0" w:color="auto"/>
            </w:tcBorders>
            <w:shd w:val="clear" w:color="auto" w:fill="auto"/>
            <w:vAlign w:val="bottom"/>
          </w:tcPr>
          <w:p w14:paraId="5C20950B" w14:textId="1AFB1EDC" w:rsidR="00477D20" w:rsidRPr="000D1E0E" w:rsidRDefault="00477D20" w:rsidP="000D1E0E">
            <w:pPr>
              <w:spacing w:after="0" w:line="276" w:lineRule="auto"/>
              <w:jc w:val="both"/>
              <w:rPr>
                <w:rFonts w:ascii="Arial" w:eastAsia="Times New Roman" w:hAnsi="Arial" w:cs="Arial"/>
                <w:color w:val="000000"/>
                <w:lang w:eastAsia="pt-BR"/>
              </w:rPr>
            </w:pPr>
            <w:r w:rsidRPr="000D1E0E">
              <w:rPr>
                <w:rFonts w:ascii="Arial" w:hAnsi="Arial" w:cs="Arial"/>
                <w:color w:val="000000"/>
              </w:rPr>
              <w:t>Demarcação do lote 11 da quadra 32</w:t>
            </w:r>
          </w:p>
        </w:tc>
        <w:tc>
          <w:tcPr>
            <w:tcW w:w="1690" w:type="dxa"/>
            <w:tcBorders>
              <w:top w:val="nil"/>
              <w:left w:val="nil"/>
              <w:bottom w:val="single" w:sz="4" w:space="0" w:color="auto"/>
              <w:right w:val="single" w:sz="4" w:space="0" w:color="auto"/>
            </w:tcBorders>
            <w:shd w:val="clear" w:color="auto" w:fill="auto"/>
            <w:vAlign w:val="bottom"/>
          </w:tcPr>
          <w:p w14:paraId="6902A52E" w14:textId="2EDB9B5D" w:rsidR="00477D20" w:rsidRPr="000D1E0E" w:rsidRDefault="00477D20" w:rsidP="000D1E0E">
            <w:pPr>
              <w:spacing w:after="0" w:line="276" w:lineRule="auto"/>
              <w:jc w:val="both"/>
              <w:rPr>
                <w:rFonts w:ascii="Arial" w:eastAsia="Times New Roman" w:hAnsi="Arial" w:cs="Arial"/>
                <w:color w:val="000000"/>
                <w:lang w:eastAsia="pt-BR"/>
              </w:rPr>
            </w:pPr>
            <w:r w:rsidRPr="000D1E0E">
              <w:rPr>
                <w:rFonts w:ascii="Arial" w:hAnsi="Arial" w:cs="Arial"/>
                <w:color w:val="000000"/>
              </w:rPr>
              <w:t>R$ 750,00</w:t>
            </w:r>
          </w:p>
        </w:tc>
      </w:tr>
      <w:tr w:rsidR="00477D20" w:rsidRPr="000D1E0E" w14:paraId="006082D1" w14:textId="77777777" w:rsidTr="009C7994">
        <w:trPr>
          <w:trHeight w:val="300"/>
        </w:trPr>
        <w:tc>
          <w:tcPr>
            <w:tcW w:w="6804" w:type="dxa"/>
            <w:tcBorders>
              <w:top w:val="nil"/>
              <w:left w:val="single" w:sz="4" w:space="0" w:color="auto"/>
              <w:bottom w:val="single" w:sz="4" w:space="0" w:color="auto"/>
              <w:right w:val="single" w:sz="4" w:space="0" w:color="auto"/>
            </w:tcBorders>
            <w:shd w:val="clear" w:color="auto" w:fill="auto"/>
            <w:vAlign w:val="bottom"/>
          </w:tcPr>
          <w:p w14:paraId="6340D08E" w14:textId="78954BBC" w:rsidR="00477D20" w:rsidRPr="000D1E0E" w:rsidRDefault="00477D20" w:rsidP="000D1E0E">
            <w:pPr>
              <w:spacing w:after="0" w:line="276" w:lineRule="auto"/>
              <w:jc w:val="both"/>
              <w:rPr>
                <w:rFonts w:ascii="Arial" w:eastAsia="Times New Roman" w:hAnsi="Arial" w:cs="Arial"/>
                <w:color w:val="000000"/>
                <w:lang w:eastAsia="pt-BR"/>
              </w:rPr>
            </w:pPr>
            <w:r w:rsidRPr="000D1E0E">
              <w:rPr>
                <w:rFonts w:ascii="Arial" w:hAnsi="Arial" w:cs="Arial"/>
                <w:color w:val="000000"/>
              </w:rPr>
              <w:t>Alteração de projeto urbanístico e memorial descritivos do loteamento popular</w:t>
            </w:r>
          </w:p>
        </w:tc>
        <w:tc>
          <w:tcPr>
            <w:tcW w:w="1690" w:type="dxa"/>
            <w:tcBorders>
              <w:top w:val="nil"/>
              <w:left w:val="nil"/>
              <w:bottom w:val="single" w:sz="4" w:space="0" w:color="auto"/>
              <w:right w:val="single" w:sz="4" w:space="0" w:color="auto"/>
            </w:tcBorders>
            <w:shd w:val="clear" w:color="auto" w:fill="auto"/>
            <w:vAlign w:val="bottom"/>
          </w:tcPr>
          <w:p w14:paraId="488DBB8A" w14:textId="128756AC" w:rsidR="00477D20" w:rsidRPr="000D1E0E" w:rsidRDefault="00477D20" w:rsidP="000D1E0E">
            <w:pPr>
              <w:spacing w:after="0" w:line="276" w:lineRule="auto"/>
              <w:jc w:val="both"/>
              <w:rPr>
                <w:rFonts w:ascii="Arial" w:eastAsia="Times New Roman" w:hAnsi="Arial" w:cs="Arial"/>
                <w:color w:val="000000"/>
                <w:lang w:eastAsia="pt-BR"/>
              </w:rPr>
            </w:pPr>
            <w:r w:rsidRPr="000D1E0E">
              <w:rPr>
                <w:rFonts w:ascii="Arial" w:hAnsi="Arial" w:cs="Arial"/>
                <w:color w:val="000000"/>
              </w:rPr>
              <w:t>R$ 5.000,00</w:t>
            </w:r>
          </w:p>
        </w:tc>
      </w:tr>
      <w:tr w:rsidR="00477D20" w:rsidRPr="000D1E0E" w14:paraId="7956A4DD" w14:textId="77777777" w:rsidTr="009C7994">
        <w:trPr>
          <w:trHeight w:val="300"/>
        </w:trPr>
        <w:tc>
          <w:tcPr>
            <w:tcW w:w="6804" w:type="dxa"/>
            <w:tcBorders>
              <w:top w:val="nil"/>
              <w:left w:val="single" w:sz="4" w:space="0" w:color="auto"/>
              <w:bottom w:val="single" w:sz="4" w:space="0" w:color="auto"/>
              <w:right w:val="single" w:sz="4" w:space="0" w:color="auto"/>
            </w:tcBorders>
            <w:shd w:val="clear" w:color="auto" w:fill="auto"/>
            <w:vAlign w:val="bottom"/>
          </w:tcPr>
          <w:p w14:paraId="11872BB3" w14:textId="6D14C332" w:rsidR="00477D20" w:rsidRPr="000D1E0E" w:rsidRDefault="00477D20" w:rsidP="000D1E0E">
            <w:pPr>
              <w:spacing w:after="0" w:line="276" w:lineRule="auto"/>
              <w:jc w:val="both"/>
              <w:rPr>
                <w:rFonts w:ascii="Arial" w:eastAsia="Times New Roman" w:hAnsi="Arial" w:cs="Arial"/>
                <w:color w:val="000000"/>
                <w:lang w:eastAsia="pt-BR"/>
              </w:rPr>
            </w:pPr>
            <w:r w:rsidRPr="000D1E0E">
              <w:rPr>
                <w:rFonts w:ascii="Arial" w:hAnsi="Arial" w:cs="Arial"/>
                <w:color w:val="000000"/>
              </w:rPr>
              <w:t>Demarcação do lote 02 da quadra 36</w:t>
            </w:r>
          </w:p>
        </w:tc>
        <w:tc>
          <w:tcPr>
            <w:tcW w:w="1690" w:type="dxa"/>
            <w:tcBorders>
              <w:top w:val="nil"/>
              <w:left w:val="nil"/>
              <w:bottom w:val="single" w:sz="4" w:space="0" w:color="auto"/>
              <w:right w:val="single" w:sz="4" w:space="0" w:color="auto"/>
            </w:tcBorders>
            <w:shd w:val="clear" w:color="auto" w:fill="auto"/>
            <w:vAlign w:val="bottom"/>
          </w:tcPr>
          <w:p w14:paraId="09A4261C" w14:textId="509156A4" w:rsidR="00477D20" w:rsidRPr="000D1E0E" w:rsidRDefault="00477D20" w:rsidP="000D1E0E">
            <w:pPr>
              <w:spacing w:after="0" w:line="276" w:lineRule="auto"/>
              <w:jc w:val="both"/>
              <w:rPr>
                <w:rFonts w:ascii="Arial" w:eastAsia="Times New Roman" w:hAnsi="Arial" w:cs="Arial"/>
                <w:color w:val="000000"/>
                <w:lang w:eastAsia="pt-BR"/>
              </w:rPr>
            </w:pPr>
            <w:r w:rsidRPr="000D1E0E">
              <w:rPr>
                <w:rFonts w:ascii="Arial" w:hAnsi="Arial" w:cs="Arial"/>
                <w:color w:val="000000"/>
              </w:rPr>
              <w:t>R$ 750,00</w:t>
            </w:r>
          </w:p>
        </w:tc>
      </w:tr>
      <w:tr w:rsidR="00477D20" w:rsidRPr="000D1E0E" w14:paraId="208139B0" w14:textId="77777777" w:rsidTr="009C7994">
        <w:trPr>
          <w:trHeight w:val="300"/>
        </w:trPr>
        <w:tc>
          <w:tcPr>
            <w:tcW w:w="6804" w:type="dxa"/>
            <w:tcBorders>
              <w:top w:val="nil"/>
              <w:left w:val="single" w:sz="4" w:space="0" w:color="auto"/>
              <w:bottom w:val="single" w:sz="4" w:space="0" w:color="auto"/>
              <w:right w:val="single" w:sz="4" w:space="0" w:color="auto"/>
            </w:tcBorders>
            <w:shd w:val="clear" w:color="auto" w:fill="auto"/>
            <w:vAlign w:val="bottom"/>
          </w:tcPr>
          <w:p w14:paraId="0BFFBA7D" w14:textId="72B5A69E" w:rsidR="00477D20" w:rsidRPr="000D1E0E" w:rsidRDefault="00477D20" w:rsidP="000D1E0E">
            <w:pPr>
              <w:spacing w:after="0" w:line="276" w:lineRule="auto"/>
              <w:jc w:val="both"/>
              <w:rPr>
                <w:rFonts w:ascii="Arial" w:eastAsia="Times New Roman" w:hAnsi="Arial" w:cs="Arial"/>
                <w:color w:val="000000"/>
                <w:lang w:eastAsia="pt-BR"/>
              </w:rPr>
            </w:pPr>
            <w:r w:rsidRPr="000D1E0E">
              <w:rPr>
                <w:rFonts w:ascii="Arial" w:hAnsi="Arial" w:cs="Arial"/>
                <w:color w:val="000000"/>
              </w:rPr>
              <w:t>Demarcação do lote 04 da quadra 31</w:t>
            </w:r>
          </w:p>
        </w:tc>
        <w:tc>
          <w:tcPr>
            <w:tcW w:w="1690" w:type="dxa"/>
            <w:tcBorders>
              <w:top w:val="nil"/>
              <w:left w:val="nil"/>
              <w:bottom w:val="single" w:sz="4" w:space="0" w:color="auto"/>
              <w:right w:val="single" w:sz="4" w:space="0" w:color="auto"/>
            </w:tcBorders>
            <w:shd w:val="clear" w:color="auto" w:fill="auto"/>
            <w:vAlign w:val="bottom"/>
          </w:tcPr>
          <w:p w14:paraId="6CA2115E" w14:textId="3DC601D2" w:rsidR="00477D20" w:rsidRPr="000D1E0E" w:rsidRDefault="00477D20" w:rsidP="000D1E0E">
            <w:pPr>
              <w:spacing w:after="0" w:line="276" w:lineRule="auto"/>
              <w:jc w:val="both"/>
              <w:rPr>
                <w:rFonts w:ascii="Arial" w:eastAsia="Times New Roman" w:hAnsi="Arial" w:cs="Arial"/>
                <w:color w:val="000000"/>
                <w:lang w:eastAsia="pt-BR"/>
              </w:rPr>
            </w:pPr>
            <w:r w:rsidRPr="000D1E0E">
              <w:rPr>
                <w:rFonts w:ascii="Arial" w:hAnsi="Arial" w:cs="Arial"/>
                <w:color w:val="000000"/>
              </w:rPr>
              <w:t>R$ 750,00</w:t>
            </w:r>
          </w:p>
        </w:tc>
      </w:tr>
      <w:tr w:rsidR="00477D20" w:rsidRPr="000D1E0E" w14:paraId="639845FB" w14:textId="77777777" w:rsidTr="009C7994">
        <w:trPr>
          <w:trHeight w:val="300"/>
        </w:trPr>
        <w:tc>
          <w:tcPr>
            <w:tcW w:w="6804" w:type="dxa"/>
            <w:tcBorders>
              <w:top w:val="nil"/>
              <w:left w:val="single" w:sz="4" w:space="0" w:color="auto"/>
              <w:bottom w:val="single" w:sz="4" w:space="0" w:color="auto"/>
              <w:right w:val="single" w:sz="4" w:space="0" w:color="auto"/>
            </w:tcBorders>
            <w:shd w:val="clear" w:color="auto" w:fill="auto"/>
            <w:vAlign w:val="bottom"/>
          </w:tcPr>
          <w:p w14:paraId="188ED634" w14:textId="7040AA08" w:rsidR="00477D20" w:rsidRPr="000D1E0E" w:rsidRDefault="00477D20" w:rsidP="000D1E0E">
            <w:pPr>
              <w:spacing w:after="0" w:line="276" w:lineRule="auto"/>
              <w:jc w:val="both"/>
              <w:rPr>
                <w:rFonts w:ascii="Arial" w:eastAsia="Times New Roman" w:hAnsi="Arial" w:cs="Arial"/>
                <w:color w:val="000000"/>
                <w:lang w:eastAsia="pt-BR"/>
              </w:rPr>
            </w:pPr>
            <w:r w:rsidRPr="000D1E0E">
              <w:rPr>
                <w:rFonts w:ascii="Arial" w:hAnsi="Arial" w:cs="Arial"/>
                <w:color w:val="000000"/>
              </w:rPr>
              <w:t>Demarcação do lote 09 da quadra 45</w:t>
            </w:r>
          </w:p>
        </w:tc>
        <w:tc>
          <w:tcPr>
            <w:tcW w:w="1690" w:type="dxa"/>
            <w:tcBorders>
              <w:top w:val="nil"/>
              <w:left w:val="nil"/>
              <w:bottom w:val="single" w:sz="4" w:space="0" w:color="auto"/>
              <w:right w:val="single" w:sz="4" w:space="0" w:color="auto"/>
            </w:tcBorders>
            <w:shd w:val="clear" w:color="auto" w:fill="auto"/>
            <w:vAlign w:val="bottom"/>
          </w:tcPr>
          <w:p w14:paraId="3ABC4462" w14:textId="7BC7DF73" w:rsidR="00477D20" w:rsidRPr="000D1E0E" w:rsidRDefault="00477D20" w:rsidP="000D1E0E">
            <w:pPr>
              <w:spacing w:after="0" w:line="276" w:lineRule="auto"/>
              <w:jc w:val="both"/>
              <w:rPr>
                <w:rFonts w:ascii="Arial" w:eastAsia="Times New Roman" w:hAnsi="Arial" w:cs="Arial"/>
                <w:color w:val="000000"/>
                <w:lang w:eastAsia="pt-BR"/>
              </w:rPr>
            </w:pPr>
            <w:r w:rsidRPr="000D1E0E">
              <w:rPr>
                <w:rFonts w:ascii="Arial" w:hAnsi="Arial" w:cs="Arial"/>
                <w:color w:val="000000"/>
              </w:rPr>
              <w:t>R$ 750,00</w:t>
            </w:r>
          </w:p>
        </w:tc>
      </w:tr>
      <w:tr w:rsidR="00477D20" w:rsidRPr="000D1E0E" w14:paraId="20456DED" w14:textId="77777777" w:rsidTr="009C7994">
        <w:trPr>
          <w:trHeight w:val="300"/>
        </w:trPr>
        <w:tc>
          <w:tcPr>
            <w:tcW w:w="6804" w:type="dxa"/>
            <w:tcBorders>
              <w:top w:val="nil"/>
              <w:left w:val="single" w:sz="4" w:space="0" w:color="auto"/>
              <w:bottom w:val="single" w:sz="4" w:space="0" w:color="auto"/>
              <w:right w:val="single" w:sz="4" w:space="0" w:color="auto"/>
            </w:tcBorders>
            <w:shd w:val="clear" w:color="auto" w:fill="auto"/>
            <w:vAlign w:val="bottom"/>
          </w:tcPr>
          <w:p w14:paraId="63C19AFA" w14:textId="3DD44A5F" w:rsidR="00477D20" w:rsidRPr="000D1E0E" w:rsidRDefault="00477D20" w:rsidP="000D1E0E">
            <w:pPr>
              <w:spacing w:after="0" w:line="276" w:lineRule="auto"/>
              <w:jc w:val="both"/>
              <w:rPr>
                <w:rFonts w:ascii="Arial" w:eastAsia="Times New Roman" w:hAnsi="Arial" w:cs="Arial"/>
                <w:color w:val="000000"/>
                <w:lang w:eastAsia="pt-BR"/>
              </w:rPr>
            </w:pPr>
            <w:r w:rsidRPr="000D1E0E">
              <w:rPr>
                <w:rFonts w:ascii="Arial" w:hAnsi="Arial" w:cs="Arial"/>
                <w:color w:val="000000"/>
              </w:rPr>
              <w:t>Demarcação do lote 01 da quadra 33</w:t>
            </w:r>
          </w:p>
        </w:tc>
        <w:tc>
          <w:tcPr>
            <w:tcW w:w="1690" w:type="dxa"/>
            <w:tcBorders>
              <w:top w:val="nil"/>
              <w:left w:val="nil"/>
              <w:bottom w:val="single" w:sz="4" w:space="0" w:color="auto"/>
              <w:right w:val="single" w:sz="4" w:space="0" w:color="auto"/>
            </w:tcBorders>
            <w:shd w:val="clear" w:color="auto" w:fill="auto"/>
            <w:vAlign w:val="bottom"/>
          </w:tcPr>
          <w:p w14:paraId="15635F23" w14:textId="1435E147" w:rsidR="00477D20" w:rsidRPr="000D1E0E" w:rsidRDefault="00477D20" w:rsidP="000D1E0E">
            <w:pPr>
              <w:spacing w:after="0" w:line="276" w:lineRule="auto"/>
              <w:jc w:val="both"/>
              <w:rPr>
                <w:rFonts w:ascii="Arial" w:eastAsia="Times New Roman" w:hAnsi="Arial" w:cs="Arial"/>
                <w:color w:val="000000"/>
                <w:lang w:eastAsia="pt-BR"/>
              </w:rPr>
            </w:pPr>
            <w:r w:rsidRPr="000D1E0E">
              <w:rPr>
                <w:rFonts w:ascii="Arial" w:hAnsi="Arial" w:cs="Arial"/>
                <w:color w:val="000000"/>
              </w:rPr>
              <w:t>R$ 750,00</w:t>
            </w:r>
          </w:p>
        </w:tc>
      </w:tr>
      <w:tr w:rsidR="00477D20" w:rsidRPr="000D1E0E" w14:paraId="5E8F69E3" w14:textId="77777777" w:rsidTr="009C7994">
        <w:trPr>
          <w:trHeight w:val="300"/>
        </w:trPr>
        <w:tc>
          <w:tcPr>
            <w:tcW w:w="6804" w:type="dxa"/>
            <w:tcBorders>
              <w:top w:val="nil"/>
              <w:left w:val="single" w:sz="4" w:space="0" w:color="auto"/>
              <w:bottom w:val="single" w:sz="4" w:space="0" w:color="auto"/>
              <w:right w:val="single" w:sz="4" w:space="0" w:color="auto"/>
            </w:tcBorders>
            <w:shd w:val="clear" w:color="auto" w:fill="auto"/>
            <w:vAlign w:val="bottom"/>
          </w:tcPr>
          <w:p w14:paraId="2296D705" w14:textId="72100E32" w:rsidR="00477D20" w:rsidRPr="000D1E0E" w:rsidRDefault="00477D20" w:rsidP="000D1E0E">
            <w:pPr>
              <w:spacing w:after="0" w:line="276" w:lineRule="auto"/>
              <w:jc w:val="both"/>
              <w:rPr>
                <w:rFonts w:ascii="Arial" w:eastAsia="Times New Roman" w:hAnsi="Arial" w:cs="Arial"/>
                <w:color w:val="000000"/>
                <w:lang w:eastAsia="pt-BR"/>
              </w:rPr>
            </w:pPr>
            <w:r w:rsidRPr="000D1E0E">
              <w:rPr>
                <w:rFonts w:ascii="Arial" w:hAnsi="Arial" w:cs="Arial"/>
                <w:color w:val="000000"/>
              </w:rPr>
              <w:t>Demarcação do canteiro central pra implantação de postes</w:t>
            </w:r>
          </w:p>
        </w:tc>
        <w:tc>
          <w:tcPr>
            <w:tcW w:w="1690" w:type="dxa"/>
            <w:tcBorders>
              <w:top w:val="nil"/>
              <w:left w:val="nil"/>
              <w:bottom w:val="single" w:sz="4" w:space="0" w:color="auto"/>
              <w:right w:val="single" w:sz="4" w:space="0" w:color="auto"/>
            </w:tcBorders>
            <w:shd w:val="clear" w:color="auto" w:fill="auto"/>
            <w:vAlign w:val="bottom"/>
          </w:tcPr>
          <w:p w14:paraId="0FC39DF5" w14:textId="6CFD9736" w:rsidR="00477D20" w:rsidRPr="000D1E0E" w:rsidRDefault="00477D20" w:rsidP="000D1E0E">
            <w:pPr>
              <w:spacing w:after="0" w:line="276" w:lineRule="auto"/>
              <w:jc w:val="both"/>
              <w:rPr>
                <w:rFonts w:ascii="Arial" w:eastAsia="Times New Roman" w:hAnsi="Arial" w:cs="Arial"/>
                <w:color w:val="000000"/>
                <w:lang w:eastAsia="pt-BR"/>
              </w:rPr>
            </w:pPr>
            <w:r w:rsidRPr="000D1E0E">
              <w:rPr>
                <w:rFonts w:ascii="Arial" w:hAnsi="Arial" w:cs="Arial"/>
                <w:color w:val="000000"/>
              </w:rPr>
              <w:t>R$ 2.000,00</w:t>
            </w:r>
          </w:p>
        </w:tc>
      </w:tr>
      <w:tr w:rsidR="00477D20" w:rsidRPr="000D1E0E" w14:paraId="0D6B7B0D" w14:textId="77777777" w:rsidTr="00477D20">
        <w:trPr>
          <w:trHeight w:val="385"/>
        </w:trPr>
        <w:tc>
          <w:tcPr>
            <w:tcW w:w="6804" w:type="dxa"/>
            <w:tcBorders>
              <w:top w:val="nil"/>
              <w:left w:val="single" w:sz="4" w:space="0" w:color="auto"/>
              <w:bottom w:val="single" w:sz="4" w:space="0" w:color="auto"/>
              <w:right w:val="single" w:sz="4" w:space="0" w:color="auto"/>
            </w:tcBorders>
            <w:shd w:val="clear" w:color="auto" w:fill="auto"/>
            <w:vAlign w:val="bottom"/>
          </w:tcPr>
          <w:p w14:paraId="3EDE17E9" w14:textId="1991EAEA" w:rsidR="00477D20" w:rsidRPr="000D1E0E" w:rsidRDefault="00477D20" w:rsidP="000D1E0E">
            <w:pPr>
              <w:spacing w:after="0" w:line="276" w:lineRule="auto"/>
              <w:jc w:val="both"/>
              <w:rPr>
                <w:rFonts w:ascii="Arial" w:eastAsia="Times New Roman" w:hAnsi="Arial" w:cs="Arial"/>
                <w:color w:val="000000"/>
                <w:lang w:eastAsia="pt-BR"/>
              </w:rPr>
            </w:pPr>
            <w:r w:rsidRPr="000D1E0E">
              <w:rPr>
                <w:rFonts w:ascii="Arial" w:hAnsi="Arial" w:cs="Arial"/>
                <w:color w:val="000000"/>
              </w:rPr>
              <w:t>Retificação do Lote 13, 14 quadra 34 (APAE)</w:t>
            </w:r>
          </w:p>
        </w:tc>
        <w:tc>
          <w:tcPr>
            <w:tcW w:w="1690" w:type="dxa"/>
            <w:tcBorders>
              <w:top w:val="nil"/>
              <w:left w:val="nil"/>
              <w:bottom w:val="single" w:sz="4" w:space="0" w:color="auto"/>
              <w:right w:val="single" w:sz="4" w:space="0" w:color="auto"/>
            </w:tcBorders>
            <w:shd w:val="clear" w:color="auto" w:fill="auto"/>
            <w:vAlign w:val="bottom"/>
          </w:tcPr>
          <w:p w14:paraId="69481571" w14:textId="0DEDE116" w:rsidR="00477D20" w:rsidRPr="000D1E0E" w:rsidRDefault="00477D20" w:rsidP="000D1E0E">
            <w:pPr>
              <w:spacing w:after="0" w:line="276" w:lineRule="auto"/>
              <w:jc w:val="both"/>
              <w:rPr>
                <w:rFonts w:ascii="Arial" w:eastAsia="Times New Roman" w:hAnsi="Arial" w:cs="Arial"/>
                <w:color w:val="000000"/>
                <w:lang w:eastAsia="pt-BR"/>
              </w:rPr>
            </w:pPr>
            <w:r w:rsidRPr="000D1E0E">
              <w:rPr>
                <w:rFonts w:ascii="Arial" w:hAnsi="Arial" w:cs="Arial"/>
                <w:color w:val="000000"/>
              </w:rPr>
              <w:t>R$ 3.000,00</w:t>
            </w:r>
          </w:p>
        </w:tc>
      </w:tr>
      <w:tr w:rsidR="00477D20" w:rsidRPr="000D1E0E" w14:paraId="6E302BA2" w14:textId="77777777" w:rsidTr="00477D20">
        <w:trPr>
          <w:trHeight w:val="365"/>
        </w:trPr>
        <w:tc>
          <w:tcPr>
            <w:tcW w:w="6804" w:type="dxa"/>
            <w:tcBorders>
              <w:top w:val="nil"/>
              <w:left w:val="single" w:sz="4" w:space="0" w:color="auto"/>
              <w:bottom w:val="single" w:sz="4" w:space="0" w:color="auto"/>
              <w:right w:val="single" w:sz="4" w:space="0" w:color="auto"/>
            </w:tcBorders>
            <w:shd w:val="clear" w:color="auto" w:fill="auto"/>
            <w:vAlign w:val="bottom"/>
          </w:tcPr>
          <w:p w14:paraId="6F5C63E2" w14:textId="79E0C6CE" w:rsidR="00477D20" w:rsidRPr="000D1E0E" w:rsidRDefault="00477D20" w:rsidP="000D1E0E">
            <w:pPr>
              <w:spacing w:after="0" w:line="276" w:lineRule="auto"/>
              <w:jc w:val="both"/>
              <w:rPr>
                <w:rFonts w:ascii="Arial" w:eastAsia="Times New Roman" w:hAnsi="Arial" w:cs="Arial"/>
                <w:color w:val="000000"/>
                <w:lang w:eastAsia="pt-BR"/>
              </w:rPr>
            </w:pPr>
            <w:r w:rsidRPr="000D1E0E">
              <w:rPr>
                <w:rFonts w:ascii="Arial" w:hAnsi="Arial" w:cs="Arial"/>
                <w:color w:val="000000"/>
              </w:rPr>
              <w:t>Unificação do Lote 13, 14 quadra 34 (APAE)</w:t>
            </w:r>
          </w:p>
        </w:tc>
        <w:tc>
          <w:tcPr>
            <w:tcW w:w="1690" w:type="dxa"/>
            <w:tcBorders>
              <w:top w:val="nil"/>
              <w:left w:val="nil"/>
              <w:bottom w:val="single" w:sz="4" w:space="0" w:color="auto"/>
              <w:right w:val="single" w:sz="4" w:space="0" w:color="auto"/>
            </w:tcBorders>
            <w:shd w:val="clear" w:color="auto" w:fill="auto"/>
            <w:vAlign w:val="bottom"/>
          </w:tcPr>
          <w:p w14:paraId="4670BDDA" w14:textId="3F37C76B" w:rsidR="00477D20" w:rsidRPr="000D1E0E" w:rsidRDefault="00477D20" w:rsidP="000D1E0E">
            <w:pPr>
              <w:spacing w:after="0" w:line="276" w:lineRule="auto"/>
              <w:jc w:val="both"/>
              <w:rPr>
                <w:rFonts w:ascii="Arial" w:eastAsia="Times New Roman" w:hAnsi="Arial" w:cs="Arial"/>
                <w:color w:val="000000"/>
                <w:lang w:eastAsia="pt-BR"/>
              </w:rPr>
            </w:pPr>
            <w:r w:rsidRPr="000D1E0E">
              <w:rPr>
                <w:rFonts w:ascii="Arial" w:hAnsi="Arial" w:cs="Arial"/>
                <w:color w:val="000000"/>
              </w:rPr>
              <w:t>R$ 2.200,00</w:t>
            </w:r>
          </w:p>
        </w:tc>
      </w:tr>
      <w:tr w:rsidR="00477D20" w:rsidRPr="000D1E0E" w14:paraId="14FBE308" w14:textId="77777777" w:rsidTr="009C7994">
        <w:trPr>
          <w:trHeight w:val="300"/>
        </w:trPr>
        <w:tc>
          <w:tcPr>
            <w:tcW w:w="6804" w:type="dxa"/>
            <w:tcBorders>
              <w:top w:val="nil"/>
              <w:left w:val="single" w:sz="4" w:space="0" w:color="auto"/>
              <w:bottom w:val="single" w:sz="4" w:space="0" w:color="auto"/>
              <w:right w:val="single" w:sz="4" w:space="0" w:color="auto"/>
            </w:tcBorders>
            <w:shd w:val="clear" w:color="auto" w:fill="auto"/>
            <w:vAlign w:val="bottom"/>
          </w:tcPr>
          <w:p w14:paraId="4906E514" w14:textId="5B4BEFE7" w:rsidR="00477D20" w:rsidRPr="000D1E0E" w:rsidRDefault="00477D20" w:rsidP="000D1E0E">
            <w:pPr>
              <w:spacing w:after="0" w:line="276" w:lineRule="auto"/>
              <w:jc w:val="both"/>
              <w:rPr>
                <w:rFonts w:ascii="Arial" w:eastAsia="Times New Roman" w:hAnsi="Arial" w:cs="Arial"/>
                <w:color w:val="000000"/>
                <w:lang w:eastAsia="pt-BR"/>
              </w:rPr>
            </w:pPr>
            <w:r w:rsidRPr="000D1E0E">
              <w:rPr>
                <w:rFonts w:ascii="Arial" w:hAnsi="Arial" w:cs="Arial"/>
                <w:color w:val="000000"/>
              </w:rPr>
              <w:t>Locacação de toda praça para revitalização</w:t>
            </w:r>
          </w:p>
        </w:tc>
        <w:tc>
          <w:tcPr>
            <w:tcW w:w="1690" w:type="dxa"/>
            <w:tcBorders>
              <w:top w:val="nil"/>
              <w:left w:val="nil"/>
              <w:bottom w:val="single" w:sz="4" w:space="0" w:color="auto"/>
              <w:right w:val="single" w:sz="4" w:space="0" w:color="auto"/>
            </w:tcBorders>
            <w:shd w:val="clear" w:color="auto" w:fill="auto"/>
            <w:vAlign w:val="bottom"/>
          </w:tcPr>
          <w:p w14:paraId="288F1A97" w14:textId="0B3F5E8B" w:rsidR="00477D20" w:rsidRPr="000D1E0E" w:rsidRDefault="00477D20" w:rsidP="000D1E0E">
            <w:pPr>
              <w:spacing w:after="0" w:line="276" w:lineRule="auto"/>
              <w:jc w:val="both"/>
              <w:rPr>
                <w:rFonts w:ascii="Arial" w:eastAsia="Times New Roman" w:hAnsi="Arial" w:cs="Arial"/>
                <w:color w:val="000000"/>
                <w:lang w:eastAsia="pt-BR"/>
              </w:rPr>
            </w:pPr>
            <w:r w:rsidRPr="000D1E0E">
              <w:rPr>
                <w:rFonts w:ascii="Arial" w:hAnsi="Arial" w:cs="Arial"/>
                <w:color w:val="000000"/>
              </w:rPr>
              <w:t>R$ 5.000,00</w:t>
            </w:r>
          </w:p>
        </w:tc>
      </w:tr>
      <w:tr w:rsidR="00477D20" w:rsidRPr="000D1E0E" w14:paraId="554580EB" w14:textId="77777777" w:rsidTr="009C7994">
        <w:trPr>
          <w:trHeight w:val="300"/>
        </w:trPr>
        <w:tc>
          <w:tcPr>
            <w:tcW w:w="6804" w:type="dxa"/>
            <w:tcBorders>
              <w:top w:val="nil"/>
              <w:left w:val="single" w:sz="4" w:space="0" w:color="auto"/>
              <w:bottom w:val="single" w:sz="4" w:space="0" w:color="auto"/>
              <w:right w:val="single" w:sz="4" w:space="0" w:color="auto"/>
            </w:tcBorders>
            <w:shd w:val="clear" w:color="auto" w:fill="auto"/>
            <w:vAlign w:val="bottom"/>
          </w:tcPr>
          <w:p w14:paraId="1E416B05" w14:textId="191AA402" w:rsidR="00477D20" w:rsidRPr="000D1E0E" w:rsidRDefault="00477D20" w:rsidP="000D1E0E">
            <w:pPr>
              <w:spacing w:after="0" w:line="276" w:lineRule="auto"/>
              <w:jc w:val="both"/>
              <w:rPr>
                <w:rFonts w:ascii="Arial" w:eastAsia="Times New Roman" w:hAnsi="Arial" w:cs="Arial"/>
                <w:color w:val="000000"/>
                <w:lang w:eastAsia="pt-BR"/>
              </w:rPr>
            </w:pPr>
            <w:r w:rsidRPr="000D1E0E">
              <w:rPr>
                <w:rFonts w:ascii="Arial" w:hAnsi="Arial" w:cs="Arial"/>
                <w:color w:val="000000"/>
              </w:rPr>
              <w:t>Demarcação da Avenida 19 de Julho, para abertura total</w:t>
            </w:r>
          </w:p>
        </w:tc>
        <w:tc>
          <w:tcPr>
            <w:tcW w:w="1690" w:type="dxa"/>
            <w:tcBorders>
              <w:top w:val="nil"/>
              <w:left w:val="nil"/>
              <w:bottom w:val="single" w:sz="4" w:space="0" w:color="auto"/>
              <w:right w:val="single" w:sz="4" w:space="0" w:color="auto"/>
            </w:tcBorders>
            <w:shd w:val="clear" w:color="auto" w:fill="auto"/>
            <w:vAlign w:val="bottom"/>
          </w:tcPr>
          <w:p w14:paraId="4EB372BC" w14:textId="2E12AC55" w:rsidR="00477D20" w:rsidRPr="000D1E0E" w:rsidRDefault="00477D20" w:rsidP="000D1E0E">
            <w:pPr>
              <w:spacing w:after="0" w:line="276" w:lineRule="auto"/>
              <w:jc w:val="both"/>
              <w:rPr>
                <w:rFonts w:ascii="Arial" w:eastAsia="Times New Roman" w:hAnsi="Arial" w:cs="Arial"/>
                <w:color w:val="000000"/>
                <w:lang w:eastAsia="pt-BR"/>
              </w:rPr>
            </w:pPr>
            <w:r w:rsidRPr="000D1E0E">
              <w:rPr>
                <w:rFonts w:ascii="Arial" w:hAnsi="Arial" w:cs="Arial"/>
                <w:color w:val="000000"/>
              </w:rPr>
              <w:t>R$ 3.000,00</w:t>
            </w:r>
          </w:p>
        </w:tc>
      </w:tr>
      <w:tr w:rsidR="00477D20" w:rsidRPr="000D1E0E" w14:paraId="33C2F1B4" w14:textId="77777777" w:rsidTr="00B6360F">
        <w:trPr>
          <w:trHeight w:val="300"/>
        </w:trPr>
        <w:tc>
          <w:tcPr>
            <w:tcW w:w="6804" w:type="dxa"/>
            <w:tcBorders>
              <w:top w:val="nil"/>
              <w:left w:val="single" w:sz="4" w:space="0" w:color="auto"/>
              <w:bottom w:val="single" w:sz="4" w:space="0" w:color="auto"/>
              <w:right w:val="single" w:sz="4" w:space="0" w:color="auto"/>
            </w:tcBorders>
            <w:shd w:val="clear" w:color="auto" w:fill="auto"/>
            <w:vAlign w:val="bottom"/>
          </w:tcPr>
          <w:p w14:paraId="666FA36A" w14:textId="1D69F6EC" w:rsidR="00477D20" w:rsidRPr="000D1E0E" w:rsidRDefault="00477D20" w:rsidP="000D1E0E">
            <w:pPr>
              <w:spacing w:after="0" w:line="276" w:lineRule="auto"/>
              <w:jc w:val="both"/>
              <w:rPr>
                <w:rFonts w:ascii="Arial" w:eastAsia="Times New Roman" w:hAnsi="Arial" w:cs="Arial"/>
                <w:color w:val="000000"/>
                <w:lang w:eastAsia="pt-BR"/>
              </w:rPr>
            </w:pPr>
            <w:r w:rsidRPr="000D1E0E">
              <w:rPr>
                <w:rFonts w:ascii="Arial" w:hAnsi="Arial" w:cs="Arial"/>
                <w:color w:val="000000"/>
              </w:rPr>
              <w:t>Demarcação do lote 03 da quadra 36</w:t>
            </w:r>
          </w:p>
        </w:tc>
        <w:tc>
          <w:tcPr>
            <w:tcW w:w="1690" w:type="dxa"/>
            <w:tcBorders>
              <w:top w:val="nil"/>
              <w:left w:val="nil"/>
              <w:bottom w:val="single" w:sz="4" w:space="0" w:color="auto"/>
              <w:right w:val="single" w:sz="4" w:space="0" w:color="auto"/>
            </w:tcBorders>
            <w:shd w:val="clear" w:color="auto" w:fill="auto"/>
            <w:vAlign w:val="bottom"/>
          </w:tcPr>
          <w:p w14:paraId="63DD16DC" w14:textId="05327E80" w:rsidR="00477D20" w:rsidRPr="000D1E0E" w:rsidRDefault="00477D20" w:rsidP="000D1E0E">
            <w:pPr>
              <w:spacing w:after="0" w:line="276" w:lineRule="auto"/>
              <w:jc w:val="both"/>
              <w:rPr>
                <w:rFonts w:ascii="Arial" w:eastAsia="Times New Roman" w:hAnsi="Arial" w:cs="Arial"/>
                <w:color w:val="000000"/>
                <w:lang w:eastAsia="pt-BR"/>
              </w:rPr>
            </w:pPr>
            <w:r w:rsidRPr="000D1E0E">
              <w:rPr>
                <w:rFonts w:ascii="Arial" w:hAnsi="Arial" w:cs="Arial"/>
                <w:color w:val="000000"/>
              </w:rPr>
              <w:t>R$ 750,00</w:t>
            </w:r>
          </w:p>
        </w:tc>
      </w:tr>
      <w:tr w:rsidR="00477D20" w:rsidRPr="000D1E0E" w14:paraId="430E8E43" w14:textId="77777777" w:rsidTr="009C7994">
        <w:trPr>
          <w:trHeight w:val="300"/>
        </w:trPr>
        <w:tc>
          <w:tcPr>
            <w:tcW w:w="6804" w:type="dxa"/>
            <w:tcBorders>
              <w:top w:val="nil"/>
              <w:left w:val="single" w:sz="4" w:space="0" w:color="auto"/>
              <w:bottom w:val="single" w:sz="4" w:space="0" w:color="auto"/>
              <w:right w:val="single" w:sz="4" w:space="0" w:color="auto"/>
            </w:tcBorders>
            <w:shd w:val="clear" w:color="auto" w:fill="auto"/>
            <w:vAlign w:val="bottom"/>
          </w:tcPr>
          <w:p w14:paraId="58BF62ED" w14:textId="473E3291" w:rsidR="00477D20" w:rsidRPr="000D1E0E" w:rsidRDefault="00477D20" w:rsidP="000D1E0E">
            <w:pPr>
              <w:spacing w:after="0" w:line="276" w:lineRule="auto"/>
              <w:jc w:val="both"/>
              <w:rPr>
                <w:rFonts w:ascii="Arial" w:eastAsia="Times New Roman" w:hAnsi="Arial" w:cs="Arial"/>
                <w:color w:val="000000"/>
                <w:lang w:eastAsia="pt-BR"/>
              </w:rPr>
            </w:pPr>
            <w:r w:rsidRPr="000D1E0E">
              <w:rPr>
                <w:rFonts w:ascii="Arial" w:hAnsi="Arial" w:cs="Arial"/>
                <w:color w:val="000000"/>
              </w:rPr>
              <w:t>Remarcação de pontos na praça para revitalização</w:t>
            </w:r>
          </w:p>
        </w:tc>
        <w:tc>
          <w:tcPr>
            <w:tcW w:w="1690" w:type="dxa"/>
            <w:tcBorders>
              <w:top w:val="nil"/>
              <w:left w:val="nil"/>
              <w:bottom w:val="single" w:sz="4" w:space="0" w:color="auto"/>
              <w:right w:val="single" w:sz="4" w:space="0" w:color="auto"/>
            </w:tcBorders>
            <w:shd w:val="clear" w:color="auto" w:fill="auto"/>
            <w:vAlign w:val="bottom"/>
          </w:tcPr>
          <w:p w14:paraId="41430473" w14:textId="3826C5B5" w:rsidR="00477D20" w:rsidRPr="000D1E0E" w:rsidRDefault="00477D20" w:rsidP="000D1E0E">
            <w:pPr>
              <w:spacing w:after="0" w:line="276" w:lineRule="auto"/>
              <w:jc w:val="both"/>
              <w:rPr>
                <w:rFonts w:ascii="Arial" w:eastAsia="Times New Roman" w:hAnsi="Arial" w:cs="Arial"/>
                <w:color w:val="000000"/>
                <w:lang w:eastAsia="pt-BR"/>
              </w:rPr>
            </w:pPr>
            <w:r w:rsidRPr="000D1E0E">
              <w:rPr>
                <w:rFonts w:ascii="Arial" w:hAnsi="Arial" w:cs="Arial"/>
                <w:color w:val="000000"/>
              </w:rPr>
              <w:t>R$ 1.000,00</w:t>
            </w:r>
          </w:p>
        </w:tc>
      </w:tr>
      <w:tr w:rsidR="00477D20" w:rsidRPr="000D1E0E" w14:paraId="22AEC842" w14:textId="77777777" w:rsidTr="009C7994">
        <w:trPr>
          <w:trHeight w:val="300"/>
        </w:trPr>
        <w:tc>
          <w:tcPr>
            <w:tcW w:w="6804" w:type="dxa"/>
            <w:tcBorders>
              <w:top w:val="nil"/>
              <w:left w:val="single" w:sz="4" w:space="0" w:color="auto"/>
              <w:bottom w:val="single" w:sz="4" w:space="0" w:color="auto"/>
              <w:right w:val="single" w:sz="4" w:space="0" w:color="auto"/>
            </w:tcBorders>
            <w:shd w:val="clear" w:color="auto" w:fill="auto"/>
            <w:vAlign w:val="bottom"/>
          </w:tcPr>
          <w:p w14:paraId="20747C0E" w14:textId="427B9336" w:rsidR="00477D20" w:rsidRPr="000D1E0E" w:rsidRDefault="00477D20" w:rsidP="000D1E0E">
            <w:pPr>
              <w:spacing w:after="0" w:line="276" w:lineRule="auto"/>
              <w:jc w:val="both"/>
              <w:rPr>
                <w:rFonts w:ascii="Arial" w:eastAsia="Times New Roman" w:hAnsi="Arial" w:cs="Arial"/>
                <w:color w:val="000000"/>
                <w:lang w:eastAsia="pt-BR"/>
              </w:rPr>
            </w:pPr>
            <w:r w:rsidRPr="000D1E0E">
              <w:rPr>
                <w:rFonts w:ascii="Arial" w:hAnsi="Arial" w:cs="Arial"/>
                <w:color w:val="000000"/>
              </w:rPr>
              <w:t>Demarcação do lote 04 da quadra 07</w:t>
            </w:r>
          </w:p>
        </w:tc>
        <w:tc>
          <w:tcPr>
            <w:tcW w:w="1690" w:type="dxa"/>
            <w:tcBorders>
              <w:top w:val="nil"/>
              <w:left w:val="nil"/>
              <w:bottom w:val="single" w:sz="4" w:space="0" w:color="auto"/>
              <w:right w:val="single" w:sz="4" w:space="0" w:color="auto"/>
            </w:tcBorders>
            <w:shd w:val="clear" w:color="auto" w:fill="auto"/>
            <w:vAlign w:val="bottom"/>
          </w:tcPr>
          <w:p w14:paraId="2FC7E527" w14:textId="19CB4C05" w:rsidR="00477D20" w:rsidRPr="000D1E0E" w:rsidRDefault="00477D20" w:rsidP="000D1E0E">
            <w:pPr>
              <w:spacing w:after="0" w:line="276" w:lineRule="auto"/>
              <w:jc w:val="both"/>
              <w:rPr>
                <w:rFonts w:ascii="Arial" w:eastAsia="Times New Roman" w:hAnsi="Arial" w:cs="Arial"/>
                <w:color w:val="000000"/>
                <w:lang w:eastAsia="pt-BR"/>
              </w:rPr>
            </w:pPr>
            <w:r w:rsidRPr="000D1E0E">
              <w:rPr>
                <w:rFonts w:ascii="Arial" w:hAnsi="Arial" w:cs="Arial"/>
                <w:color w:val="000000"/>
              </w:rPr>
              <w:t>R$ 750,00</w:t>
            </w:r>
          </w:p>
        </w:tc>
      </w:tr>
      <w:tr w:rsidR="00477D20" w:rsidRPr="000D1E0E" w14:paraId="3E2B6241" w14:textId="77777777" w:rsidTr="009C7994">
        <w:trPr>
          <w:trHeight w:val="300"/>
        </w:trPr>
        <w:tc>
          <w:tcPr>
            <w:tcW w:w="6804" w:type="dxa"/>
            <w:tcBorders>
              <w:top w:val="nil"/>
              <w:left w:val="single" w:sz="4" w:space="0" w:color="auto"/>
              <w:bottom w:val="single" w:sz="4" w:space="0" w:color="auto"/>
              <w:right w:val="single" w:sz="4" w:space="0" w:color="auto"/>
            </w:tcBorders>
            <w:shd w:val="clear" w:color="auto" w:fill="auto"/>
            <w:vAlign w:val="bottom"/>
          </w:tcPr>
          <w:p w14:paraId="26456392" w14:textId="01FF493B" w:rsidR="00477D20" w:rsidRPr="000D1E0E" w:rsidRDefault="00477D20" w:rsidP="000D1E0E">
            <w:pPr>
              <w:spacing w:after="0" w:line="276" w:lineRule="auto"/>
              <w:jc w:val="both"/>
              <w:rPr>
                <w:rFonts w:ascii="Arial" w:eastAsia="Times New Roman" w:hAnsi="Arial" w:cs="Arial"/>
                <w:color w:val="000000"/>
                <w:lang w:eastAsia="pt-BR"/>
              </w:rPr>
            </w:pPr>
            <w:r w:rsidRPr="000D1E0E">
              <w:rPr>
                <w:rFonts w:ascii="Arial" w:hAnsi="Arial" w:cs="Arial"/>
                <w:color w:val="000000"/>
              </w:rPr>
              <w:t>Demarcação do lote 16 da quadra 02</w:t>
            </w:r>
          </w:p>
        </w:tc>
        <w:tc>
          <w:tcPr>
            <w:tcW w:w="1690" w:type="dxa"/>
            <w:tcBorders>
              <w:top w:val="nil"/>
              <w:left w:val="nil"/>
              <w:bottom w:val="single" w:sz="4" w:space="0" w:color="auto"/>
              <w:right w:val="single" w:sz="4" w:space="0" w:color="auto"/>
            </w:tcBorders>
            <w:shd w:val="clear" w:color="auto" w:fill="auto"/>
            <w:vAlign w:val="bottom"/>
          </w:tcPr>
          <w:p w14:paraId="4F09987A" w14:textId="39A91A53" w:rsidR="00477D20" w:rsidRPr="000D1E0E" w:rsidRDefault="00477D20" w:rsidP="000D1E0E">
            <w:pPr>
              <w:spacing w:after="0" w:line="276" w:lineRule="auto"/>
              <w:jc w:val="both"/>
              <w:rPr>
                <w:rFonts w:ascii="Arial" w:eastAsia="Times New Roman" w:hAnsi="Arial" w:cs="Arial"/>
                <w:color w:val="000000"/>
                <w:lang w:eastAsia="pt-BR"/>
              </w:rPr>
            </w:pPr>
            <w:r w:rsidRPr="000D1E0E">
              <w:rPr>
                <w:rFonts w:ascii="Arial" w:hAnsi="Arial" w:cs="Arial"/>
                <w:color w:val="000000"/>
              </w:rPr>
              <w:t>R$ 750,00</w:t>
            </w:r>
          </w:p>
        </w:tc>
      </w:tr>
      <w:tr w:rsidR="00477D20" w:rsidRPr="000D1E0E" w14:paraId="0B72DC4E" w14:textId="77777777" w:rsidTr="00477D20">
        <w:trPr>
          <w:trHeight w:val="300"/>
        </w:trPr>
        <w:tc>
          <w:tcPr>
            <w:tcW w:w="6804" w:type="dxa"/>
            <w:tcBorders>
              <w:top w:val="nil"/>
              <w:left w:val="single" w:sz="4" w:space="0" w:color="auto"/>
              <w:bottom w:val="single" w:sz="4" w:space="0" w:color="auto"/>
              <w:right w:val="single" w:sz="4" w:space="0" w:color="auto"/>
            </w:tcBorders>
            <w:shd w:val="clear" w:color="auto" w:fill="auto"/>
            <w:vAlign w:val="bottom"/>
          </w:tcPr>
          <w:p w14:paraId="21651A9A" w14:textId="2763BD58" w:rsidR="00477D20" w:rsidRPr="000D1E0E" w:rsidRDefault="00477D20" w:rsidP="000D1E0E">
            <w:pPr>
              <w:spacing w:after="0" w:line="276" w:lineRule="auto"/>
              <w:jc w:val="both"/>
              <w:rPr>
                <w:rFonts w:ascii="Arial" w:eastAsia="Times New Roman" w:hAnsi="Arial" w:cs="Arial"/>
                <w:color w:val="000000"/>
                <w:lang w:eastAsia="pt-BR"/>
              </w:rPr>
            </w:pPr>
            <w:r w:rsidRPr="000D1E0E">
              <w:rPr>
                <w:rFonts w:ascii="Arial" w:hAnsi="Arial" w:cs="Arial"/>
                <w:color w:val="000000"/>
              </w:rPr>
              <w:t>Demarcação de divisa do loteamento da chácara 352</w:t>
            </w:r>
          </w:p>
        </w:tc>
        <w:tc>
          <w:tcPr>
            <w:tcW w:w="1690" w:type="dxa"/>
            <w:tcBorders>
              <w:top w:val="nil"/>
              <w:left w:val="nil"/>
              <w:bottom w:val="single" w:sz="4" w:space="0" w:color="auto"/>
              <w:right w:val="single" w:sz="4" w:space="0" w:color="auto"/>
            </w:tcBorders>
            <w:shd w:val="clear" w:color="auto" w:fill="auto"/>
            <w:vAlign w:val="bottom"/>
          </w:tcPr>
          <w:p w14:paraId="3EBA4842" w14:textId="3863A59F" w:rsidR="00477D20" w:rsidRPr="000D1E0E" w:rsidRDefault="00477D20" w:rsidP="000D1E0E">
            <w:pPr>
              <w:spacing w:after="0" w:line="276" w:lineRule="auto"/>
              <w:jc w:val="both"/>
              <w:rPr>
                <w:rFonts w:ascii="Arial" w:eastAsia="Times New Roman" w:hAnsi="Arial" w:cs="Arial"/>
                <w:color w:val="000000"/>
                <w:lang w:eastAsia="pt-BR"/>
              </w:rPr>
            </w:pPr>
            <w:r w:rsidRPr="000D1E0E">
              <w:rPr>
                <w:rFonts w:ascii="Arial" w:hAnsi="Arial" w:cs="Arial"/>
                <w:color w:val="000000"/>
              </w:rPr>
              <w:t>R$ 750,00</w:t>
            </w:r>
          </w:p>
        </w:tc>
      </w:tr>
      <w:tr w:rsidR="00477D20" w:rsidRPr="000D1E0E" w14:paraId="1A5C831C" w14:textId="77777777" w:rsidTr="00477D20">
        <w:trPr>
          <w:trHeight w:val="300"/>
        </w:trPr>
        <w:tc>
          <w:tcPr>
            <w:tcW w:w="6804" w:type="dxa"/>
            <w:tcBorders>
              <w:top w:val="single" w:sz="4" w:space="0" w:color="auto"/>
              <w:left w:val="single" w:sz="4" w:space="0" w:color="auto"/>
              <w:bottom w:val="single" w:sz="4" w:space="0" w:color="auto"/>
              <w:right w:val="single" w:sz="4" w:space="0" w:color="auto"/>
            </w:tcBorders>
            <w:shd w:val="clear" w:color="auto" w:fill="auto"/>
            <w:vAlign w:val="bottom"/>
          </w:tcPr>
          <w:p w14:paraId="23F74DF5" w14:textId="020FA76C" w:rsidR="00477D20" w:rsidRPr="000D1E0E" w:rsidRDefault="00477D20" w:rsidP="000D1E0E">
            <w:pPr>
              <w:spacing w:after="0" w:line="276" w:lineRule="auto"/>
              <w:jc w:val="both"/>
              <w:rPr>
                <w:rFonts w:ascii="Arial" w:hAnsi="Arial" w:cs="Arial"/>
                <w:color w:val="000000"/>
              </w:rPr>
            </w:pPr>
            <w:r w:rsidRPr="000D1E0E">
              <w:rPr>
                <w:rFonts w:ascii="Arial" w:hAnsi="Arial" w:cs="Arial"/>
                <w:color w:val="000000"/>
              </w:rPr>
              <w:t>Demarcação do lote 03 da quadra 36</w:t>
            </w:r>
          </w:p>
        </w:tc>
        <w:tc>
          <w:tcPr>
            <w:tcW w:w="1690" w:type="dxa"/>
            <w:tcBorders>
              <w:top w:val="single" w:sz="4" w:space="0" w:color="auto"/>
              <w:left w:val="nil"/>
              <w:bottom w:val="single" w:sz="4" w:space="0" w:color="auto"/>
              <w:right w:val="single" w:sz="4" w:space="0" w:color="auto"/>
            </w:tcBorders>
            <w:shd w:val="clear" w:color="auto" w:fill="auto"/>
            <w:vAlign w:val="bottom"/>
          </w:tcPr>
          <w:p w14:paraId="617681C0" w14:textId="2D969A99" w:rsidR="00477D20" w:rsidRPr="000D1E0E" w:rsidRDefault="00477D20" w:rsidP="000D1E0E">
            <w:pPr>
              <w:spacing w:after="0" w:line="276" w:lineRule="auto"/>
              <w:jc w:val="both"/>
              <w:rPr>
                <w:rFonts w:ascii="Arial" w:hAnsi="Arial" w:cs="Arial"/>
                <w:color w:val="000000"/>
              </w:rPr>
            </w:pPr>
            <w:r w:rsidRPr="000D1E0E">
              <w:rPr>
                <w:rFonts w:ascii="Arial" w:hAnsi="Arial" w:cs="Arial"/>
                <w:color w:val="000000"/>
              </w:rPr>
              <w:t>R$ 750,00</w:t>
            </w:r>
          </w:p>
        </w:tc>
      </w:tr>
      <w:tr w:rsidR="00477D20" w:rsidRPr="000D1E0E" w14:paraId="50DCEDCF" w14:textId="77777777" w:rsidTr="00477D20">
        <w:trPr>
          <w:trHeight w:val="300"/>
        </w:trPr>
        <w:tc>
          <w:tcPr>
            <w:tcW w:w="6804" w:type="dxa"/>
            <w:tcBorders>
              <w:top w:val="single" w:sz="4" w:space="0" w:color="auto"/>
              <w:left w:val="single" w:sz="4" w:space="0" w:color="auto"/>
              <w:bottom w:val="single" w:sz="4" w:space="0" w:color="auto"/>
              <w:right w:val="single" w:sz="4" w:space="0" w:color="auto"/>
            </w:tcBorders>
            <w:shd w:val="clear" w:color="auto" w:fill="auto"/>
            <w:vAlign w:val="bottom"/>
          </w:tcPr>
          <w:p w14:paraId="7EB5E430" w14:textId="6F4C1DE6" w:rsidR="00477D20" w:rsidRPr="000D1E0E" w:rsidRDefault="00477D20" w:rsidP="000D1E0E">
            <w:pPr>
              <w:spacing w:after="0" w:line="276" w:lineRule="auto"/>
              <w:jc w:val="both"/>
              <w:rPr>
                <w:rFonts w:ascii="Arial" w:hAnsi="Arial" w:cs="Arial"/>
                <w:color w:val="000000"/>
              </w:rPr>
            </w:pPr>
            <w:r w:rsidRPr="000D1E0E">
              <w:rPr>
                <w:rFonts w:ascii="Arial" w:hAnsi="Arial" w:cs="Arial"/>
                <w:color w:val="000000"/>
              </w:rPr>
              <w:t>Demarcação do lote 03 da quadra 36</w:t>
            </w:r>
          </w:p>
        </w:tc>
        <w:tc>
          <w:tcPr>
            <w:tcW w:w="1690" w:type="dxa"/>
            <w:tcBorders>
              <w:top w:val="single" w:sz="4" w:space="0" w:color="auto"/>
              <w:left w:val="nil"/>
              <w:bottom w:val="single" w:sz="4" w:space="0" w:color="auto"/>
              <w:right w:val="single" w:sz="4" w:space="0" w:color="auto"/>
            </w:tcBorders>
            <w:shd w:val="clear" w:color="auto" w:fill="auto"/>
            <w:vAlign w:val="bottom"/>
          </w:tcPr>
          <w:p w14:paraId="22FFF814" w14:textId="5623EEC6" w:rsidR="00477D20" w:rsidRPr="000D1E0E" w:rsidRDefault="00477D20" w:rsidP="000D1E0E">
            <w:pPr>
              <w:spacing w:after="0" w:line="276" w:lineRule="auto"/>
              <w:jc w:val="both"/>
              <w:rPr>
                <w:rFonts w:ascii="Arial" w:hAnsi="Arial" w:cs="Arial"/>
                <w:color w:val="000000"/>
              </w:rPr>
            </w:pPr>
            <w:r w:rsidRPr="000D1E0E">
              <w:rPr>
                <w:rFonts w:ascii="Arial" w:hAnsi="Arial" w:cs="Arial"/>
                <w:color w:val="000000"/>
              </w:rPr>
              <w:t>R$ 750,00</w:t>
            </w:r>
          </w:p>
        </w:tc>
      </w:tr>
      <w:tr w:rsidR="00477D20" w:rsidRPr="000D1E0E" w14:paraId="44BD7F31" w14:textId="77777777" w:rsidTr="00477D20">
        <w:trPr>
          <w:trHeight w:val="300"/>
        </w:trPr>
        <w:tc>
          <w:tcPr>
            <w:tcW w:w="6804" w:type="dxa"/>
            <w:tcBorders>
              <w:top w:val="single" w:sz="4" w:space="0" w:color="auto"/>
              <w:left w:val="single" w:sz="4" w:space="0" w:color="auto"/>
              <w:bottom w:val="single" w:sz="4" w:space="0" w:color="auto"/>
              <w:right w:val="single" w:sz="4" w:space="0" w:color="auto"/>
            </w:tcBorders>
            <w:shd w:val="clear" w:color="auto" w:fill="auto"/>
            <w:vAlign w:val="bottom"/>
          </w:tcPr>
          <w:p w14:paraId="72FE4034" w14:textId="3B8C0343" w:rsidR="00477D20" w:rsidRPr="000D1E0E" w:rsidRDefault="00477D20" w:rsidP="000D1E0E">
            <w:pPr>
              <w:spacing w:after="0" w:line="276" w:lineRule="auto"/>
              <w:jc w:val="both"/>
              <w:rPr>
                <w:rFonts w:ascii="Arial" w:hAnsi="Arial" w:cs="Arial"/>
                <w:color w:val="000000"/>
              </w:rPr>
            </w:pPr>
            <w:r w:rsidRPr="000D1E0E">
              <w:rPr>
                <w:rFonts w:ascii="Arial" w:hAnsi="Arial" w:cs="Arial"/>
                <w:color w:val="000000"/>
              </w:rPr>
              <w:t>Demarcação do lote 03 da quadra 36</w:t>
            </w:r>
          </w:p>
        </w:tc>
        <w:tc>
          <w:tcPr>
            <w:tcW w:w="1690" w:type="dxa"/>
            <w:tcBorders>
              <w:top w:val="single" w:sz="4" w:space="0" w:color="auto"/>
              <w:left w:val="nil"/>
              <w:bottom w:val="single" w:sz="4" w:space="0" w:color="auto"/>
              <w:right w:val="single" w:sz="4" w:space="0" w:color="auto"/>
            </w:tcBorders>
            <w:shd w:val="clear" w:color="auto" w:fill="auto"/>
            <w:vAlign w:val="bottom"/>
          </w:tcPr>
          <w:p w14:paraId="1EF1FE82" w14:textId="0565F94F" w:rsidR="00477D20" w:rsidRPr="000D1E0E" w:rsidRDefault="00477D20" w:rsidP="000D1E0E">
            <w:pPr>
              <w:spacing w:after="0" w:line="276" w:lineRule="auto"/>
              <w:jc w:val="both"/>
              <w:rPr>
                <w:rFonts w:ascii="Arial" w:hAnsi="Arial" w:cs="Arial"/>
                <w:color w:val="000000"/>
              </w:rPr>
            </w:pPr>
            <w:r w:rsidRPr="000D1E0E">
              <w:rPr>
                <w:rFonts w:ascii="Arial" w:hAnsi="Arial" w:cs="Arial"/>
                <w:color w:val="000000"/>
              </w:rPr>
              <w:t>R$ 750,00</w:t>
            </w:r>
          </w:p>
        </w:tc>
      </w:tr>
      <w:tr w:rsidR="00477D20" w:rsidRPr="000D1E0E" w14:paraId="42BBF0A7" w14:textId="77777777" w:rsidTr="00477D20">
        <w:trPr>
          <w:trHeight w:val="300"/>
        </w:trPr>
        <w:tc>
          <w:tcPr>
            <w:tcW w:w="6804" w:type="dxa"/>
            <w:tcBorders>
              <w:top w:val="single" w:sz="4" w:space="0" w:color="auto"/>
              <w:left w:val="single" w:sz="4" w:space="0" w:color="auto"/>
              <w:bottom w:val="single" w:sz="4" w:space="0" w:color="auto"/>
              <w:right w:val="single" w:sz="4" w:space="0" w:color="auto"/>
            </w:tcBorders>
            <w:shd w:val="clear" w:color="auto" w:fill="auto"/>
            <w:vAlign w:val="bottom"/>
          </w:tcPr>
          <w:p w14:paraId="688E8B53" w14:textId="341A089E" w:rsidR="00477D20" w:rsidRPr="000D1E0E" w:rsidRDefault="00477D20" w:rsidP="000D1E0E">
            <w:pPr>
              <w:spacing w:after="0" w:line="276" w:lineRule="auto"/>
              <w:jc w:val="both"/>
              <w:rPr>
                <w:rFonts w:ascii="Arial" w:hAnsi="Arial" w:cs="Arial"/>
                <w:color w:val="000000"/>
              </w:rPr>
            </w:pPr>
            <w:r w:rsidRPr="000D1E0E">
              <w:rPr>
                <w:rFonts w:ascii="Arial" w:hAnsi="Arial" w:cs="Arial"/>
                <w:color w:val="000000"/>
              </w:rPr>
              <w:t>Demarcação do lote 03 da quadra 36</w:t>
            </w:r>
          </w:p>
        </w:tc>
        <w:tc>
          <w:tcPr>
            <w:tcW w:w="1690" w:type="dxa"/>
            <w:tcBorders>
              <w:top w:val="single" w:sz="4" w:space="0" w:color="auto"/>
              <w:left w:val="nil"/>
              <w:bottom w:val="single" w:sz="4" w:space="0" w:color="auto"/>
              <w:right w:val="single" w:sz="4" w:space="0" w:color="auto"/>
            </w:tcBorders>
            <w:shd w:val="clear" w:color="auto" w:fill="auto"/>
            <w:vAlign w:val="bottom"/>
          </w:tcPr>
          <w:p w14:paraId="3F83EA2F" w14:textId="65C962B9" w:rsidR="00477D20" w:rsidRPr="000D1E0E" w:rsidRDefault="00477D20" w:rsidP="000D1E0E">
            <w:pPr>
              <w:spacing w:after="0" w:line="276" w:lineRule="auto"/>
              <w:jc w:val="both"/>
              <w:rPr>
                <w:rFonts w:ascii="Arial" w:hAnsi="Arial" w:cs="Arial"/>
                <w:color w:val="000000"/>
              </w:rPr>
            </w:pPr>
            <w:r w:rsidRPr="000D1E0E">
              <w:rPr>
                <w:rFonts w:ascii="Arial" w:hAnsi="Arial" w:cs="Arial"/>
                <w:color w:val="000000"/>
              </w:rPr>
              <w:t>R$ 750,00</w:t>
            </w:r>
          </w:p>
        </w:tc>
      </w:tr>
      <w:tr w:rsidR="00477D20" w:rsidRPr="000D1E0E" w14:paraId="43DE8D7A" w14:textId="77777777" w:rsidTr="00477D20">
        <w:trPr>
          <w:trHeight w:val="300"/>
        </w:trPr>
        <w:tc>
          <w:tcPr>
            <w:tcW w:w="6804" w:type="dxa"/>
            <w:tcBorders>
              <w:top w:val="single" w:sz="4" w:space="0" w:color="auto"/>
              <w:left w:val="single" w:sz="4" w:space="0" w:color="auto"/>
              <w:bottom w:val="single" w:sz="4" w:space="0" w:color="auto"/>
              <w:right w:val="single" w:sz="4" w:space="0" w:color="auto"/>
            </w:tcBorders>
            <w:shd w:val="clear" w:color="auto" w:fill="auto"/>
            <w:vAlign w:val="bottom"/>
          </w:tcPr>
          <w:p w14:paraId="67DE4887" w14:textId="79DD3E6D" w:rsidR="00477D20" w:rsidRPr="000D1E0E" w:rsidRDefault="00477D20" w:rsidP="000D1E0E">
            <w:pPr>
              <w:spacing w:after="0" w:line="276" w:lineRule="auto"/>
              <w:jc w:val="both"/>
              <w:rPr>
                <w:rFonts w:ascii="Arial" w:hAnsi="Arial" w:cs="Arial"/>
                <w:color w:val="000000"/>
              </w:rPr>
            </w:pPr>
            <w:r w:rsidRPr="000D1E0E">
              <w:rPr>
                <w:rFonts w:ascii="Arial" w:hAnsi="Arial" w:cs="Arial"/>
                <w:color w:val="000000"/>
              </w:rPr>
              <w:t>Demarcação do lote 03 da quadra 36</w:t>
            </w:r>
          </w:p>
        </w:tc>
        <w:tc>
          <w:tcPr>
            <w:tcW w:w="1690" w:type="dxa"/>
            <w:tcBorders>
              <w:top w:val="single" w:sz="4" w:space="0" w:color="auto"/>
              <w:left w:val="nil"/>
              <w:bottom w:val="single" w:sz="4" w:space="0" w:color="auto"/>
              <w:right w:val="single" w:sz="4" w:space="0" w:color="auto"/>
            </w:tcBorders>
            <w:shd w:val="clear" w:color="auto" w:fill="auto"/>
            <w:vAlign w:val="bottom"/>
          </w:tcPr>
          <w:p w14:paraId="559157B5" w14:textId="37B0D907" w:rsidR="00477D20" w:rsidRPr="000D1E0E" w:rsidRDefault="00477D20" w:rsidP="000D1E0E">
            <w:pPr>
              <w:spacing w:after="0" w:line="276" w:lineRule="auto"/>
              <w:jc w:val="both"/>
              <w:rPr>
                <w:rFonts w:ascii="Arial" w:hAnsi="Arial" w:cs="Arial"/>
                <w:color w:val="000000"/>
              </w:rPr>
            </w:pPr>
            <w:r w:rsidRPr="000D1E0E">
              <w:rPr>
                <w:rFonts w:ascii="Arial" w:hAnsi="Arial" w:cs="Arial"/>
                <w:color w:val="000000"/>
              </w:rPr>
              <w:t>R$ 750,00</w:t>
            </w:r>
          </w:p>
        </w:tc>
      </w:tr>
      <w:tr w:rsidR="00C65E13" w:rsidRPr="000D1E0E" w14:paraId="438CE314" w14:textId="77777777" w:rsidTr="00477D20">
        <w:trPr>
          <w:trHeight w:val="300"/>
        </w:trPr>
        <w:tc>
          <w:tcPr>
            <w:tcW w:w="6804" w:type="dxa"/>
            <w:tcBorders>
              <w:top w:val="single" w:sz="4" w:space="0" w:color="auto"/>
              <w:left w:val="single" w:sz="4" w:space="0" w:color="auto"/>
              <w:bottom w:val="single" w:sz="4" w:space="0" w:color="auto"/>
              <w:right w:val="single" w:sz="4" w:space="0" w:color="auto"/>
            </w:tcBorders>
            <w:shd w:val="clear" w:color="auto" w:fill="auto"/>
            <w:vAlign w:val="bottom"/>
          </w:tcPr>
          <w:p w14:paraId="4F6C4D76" w14:textId="28A3AC80" w:rsidR="00C65E13" w:rsidRPr="000D1E0E" w:rsidRDefault="00C65E13" w:rsidP="00C65E13">
            <w:pPr>
              <w:spacing w:after="0" w:line="276" w:lineRule="auto"/>
              <w:jc w:val="both"/>
              <w:rPr>
                <w:rFonts w:ascii="Arial" w:hAnsi="Arial" w:cs="Arial"/>
                <w:color w:val="000000"/>
              </w:rPr>
            </w:pPr>
            <w:r>
              <w:rPr>
                <w:rFonts w:ascii="Calibri" w:hAnsi="Calibri" w:cs="Calibri"/>
                <w:color w:val="000000"/>
              </w:rPr>
              <w:t>Demarcação do lote 01 quadra 10</w:t>
            </w:r>
          </w:p>
        </w:tc>
        <w:tc>
          <w:tcPr>
            <w:tcW w:w="1690" w:type="dxa"/>
            <w:tcBorders>
              <w:top w:val="single" w:sz="4" w:space="0" w:color="auto"/>
              <w:left w:val="nil"/>
              <w:bottom w:val="single" w:sz="4" w:space="0" w:color="auto"/>
              <w:right w:val="single" w:sz="4" w:space="0" w:color="auto"/>
            </w:tcBorders>
            <w:shd w:val="clear" w:color="auto" w:fill="auto"/>
            <w:vAlign w:val="bottom"/>
          </w:tcPr>
          <w:p w14:paraId="08E4909F" w14:textId="2A1D6C24" w:rsidR="00C65E13" w:rsidRPr="000D1E0E" w:rsidRDefault="00C65E13" w:rsidP="00C65E13">
            <w:pPr>
              <w:spacing w:after="0" w:line="276" w:lineRule="auto"/>
              <w:jc w:val="both"/>
              <w:rPr>
                <w:rFonts w:ascii="Arial" w:hAnsi="Arial" w:cs="Arial"/>
                <w:color w:val="000000"/>
              </w:rPr>
            </w:pPr>
            <w:r>
              <w:rPr>
                <w:rFonts w:ascii="Calibri" w:hAnsi="Calibri" w:cs="Calibri"/>
                <w:color w:val="000000"/>
              </w:rPr>
              <w:t>R$ 750,00</w:t>
            </w:r>
          </w:p>
        </w:tc>
      </w:tr>
      <w:tr w:rsidR="00C65E13" w:rsidRPr="000D1E0E" w14:paraId="4C634FC5" w14:textId="77777777" w:rsidTr="00477D20">
        <w:trPr>
          <w:trHeight w:val="300"/>
        </w:trPr>
        <w:tc>
          <w:tcPr>
            <w:tcW w:w="6804" w:type="dxa"/>
            <w:tcBorders>
              <w:top w:val="single" w:sz="4" w:space="0" w:color="auto"/>
              <w:left w:val="single" w:sz="4" w:space="0" w:color="auto"/>
              <w:bottom w:val="single" w:sz="4" w:space="0" w:color="auto"/>
              <w:right w:val="single" w:sz="4" w:space="0" w:color="auto"/>
            </w:tcBorders>
            <w:shd w:val="clear" w:color="auto" w:fill="auto"/>
            <w:vAlign w:val="bottom"/>
          </w:tcPr>
          <w:p w14:paraId="7C7597D3" w14:textId="45CA590D" w:rsidR="00C65E13" w:rsidRPr="000D1E0E" w:rsidRDefault="00C65E13" w:rsidP="00C65E13">
            <w:pPr>
              <w:spacing w:after="0" w:line="276" w:lineRule="auto"/>
              <w:jc w:val="both"/>
              <w:rPr>
                <w:rFonts w:ascii="Arial" w:hAnsi="Arial" w:cs="Arial"/>
                <w:color w:val="000000"/>
              </w:rPr>
            </w:pPr>
            <w:r>
              <w:rPr>
                <w:rFonts w:ascii="Calibri" w:hAnsi="Calibri" w:cs="Calibri"/>
                <w:color w:val="000000"/>
              </w:rPr>
              <w:t>Demarcação do lote 06 quadra 29</w:t>
            </w:r>
          </w:p>
        </w:tc>
        <w:tc>
          <w:tcPr>
            <w:tcW w:w="1690" w:type="dxa"/>
            <w:tcBorders>
              <w:top w:val="single" w:sz="4" w:space="0" w:color="auto"/>
              <w:left w:val="nil"/>
              <w:bottom w:val="single" w:sz="4" w:space="0" w:color="auto"/>
              <w:right w:val="single" w:sz="4" w:space="0" w:color="auto"/>
            </w:tcBorders>
            <w:shd w:val="clear" w:color="auto" w:fill="auto"/>
            <w:vAlign w:val="bottom"/>
          </w:tcPr>
          <w:p w14:paraId="464E7ECD" w14:textId="7EC7157F" w:rsidR="00C65E13" w:rsidRPr="000D1E0E" w:rsidRDefault="00C65E13" w:rsidP="00C65E13">
            <w:pPr>
              <w:spacing w:after="0" w:line="276" w:lineRule="auto"/>
              <w:jc w:val="both"/>
              <w:rPr>
                <w:rFonts w:ascii="Arial" w:hAnsi="Arial" w:cs="Arial"/>
                <w:color w:val="000000"/>
              </w:rPr>
            </w:pPr>
            <w:r>
              <w:rPr>
                <w:rFonts w:ascii="Calibri" w:hAnsi="Calibri" w:cs="Calibri"/>
                <w:color w:val="000000"/>
              </w:rPr>
              <w:t>R$ 750,00</w:t>
            </w:r>
          </w:p>
        </w:tc>
      </w:tr>
      <w:tr w:rsidR="00C65E13" w:rsidRPr="000D1E0E" w14:paraId="2305BA1C" w14:textId="77777777" w:rsidTr="00477D20">
        <w:trPr>
          <w:trHeight w:val="300"/>
        </w:trPr>
        <w:tc>
          <w:tcPr>
            <w:tcW w:w="6804" w:type="dxa"/>
            <w:tcBorders>
              <w:top w:val="single" w:sz="4" w:space="0" w:color="auto"/>
              <w:left w:val="single" w:sz="4" w:space="0" w:color="auto"/>
              <w:bottom w:val="single" w:sz="4" w:space="0" w:color="auto"/>
              <w:right w:val="single" w:sz="4" w:space="0" w:color="auto"/>
            </w:tcBorders>
            <w:shd w:val="clear" w:color="auto" w:fill="auto"/>
            <w:vAlign w:val="bottom"/>
          </w:tcPr>
          <w:p w14:paraId="0310BE0D" w14:textId="369097CF" w:rsidR="00C65E13" w:rsidRPr="000D1E0E" w:rsidRDefault="00C65E13" w:rsidP="00C65E13">
            <w:pPr>
              <w:spacing w:after="0" w:line="276" w:lineRule="auto"/>
              <w:jc w:val="both"/>
              <w:rPr>
                <w:rFonts w:ascii="Arial" w:hAnsi="Arial" w:cs="Arial"/>
                <w:color w:val="000000"/>
              </w:rPr>
            </w:pPr>
            <w:r>
              <w:rPr>
                <w:rFonts w:ascii="Calibri" w:hAnsi="Calibri" w:cs="Calibri"/>
                <w:color w:val="000000"/>
              </w:rPr>
              <w:t>Demarcação do lote 01 quadra 34</w:t>
            </w:r>
          </w:p>
        </w:tc>
        <w:tc>
          <w:tcPr>
            <w:tcW w:w="1690" w:type="dxa"/>
            <w:tcBorders>
              <w:top w:val="single" w:sz="4" w:space="0" w:color="auto"/>
              <w:left w:val="nil"/>
              <w:bottom w:val="single" w:sz="4" w:space="0" w:color="auto"/>
              <w:right w:val="single" w:sz="4" w:space="0" w:color="auto"/>
            </w:tcBorders>
            <w:shd w:val="clear" w:color="auto" w:fill="auto"/>
            <w:vAlign w:val="bottom"/>
          </w:tcPr>
          <w:p w14:paraId="3457AFF3" w14:textId="641C9E9D" w:rsidR="00C65E13" w:rsidRPr="000D1E0E" w:rsidRDefault="00C65E13" w:rsidP="00C65E13">
            <w:pPr>
              <w:spacing w:after="0" w:line="276" w:lineRule="auto"/>
              <w:jc w:val="both"/>
              <w:rPr>
                <w:rFonts w:ascii="Arial" w:hAnsi="Arial" w:cs="Arial"/>
                <w:color w:val="000000"/>
              </w:rPr>
            </w:pPr>
            <w:r>
              <w:rPr>
                <w:rFonts w:ascii="Calibri" w:hAnsi="Calibri" w:cs="Calibri"/>
                <w:color w:val="000000"/>
              </w:rPr>
              <w:t>R$ 750,00</w:t>
            </w:r>
          </w:p>
        </w:tc>
      </w:tr>
      <w:tr w:rsidR="00C65E13" w:rsidRPr="000D1E0E" w14:paraId="3A745B11" w14:textId="77777777" w:rsidTr="00477D20">
        <w:trPr>
          <w:trHeight w:val="300"/>
        </w:trPr>
        <w:tc>
          <w:tcPr>
            <w:tcW w:w="6804" w:type="dxa"/>
            <w:tcBorders>
              <w:top w:val="single" w:sz="4" w:space="0" w:color="auto"/>
              <w:left w:val="single" w:sz="4" w:space="0" w:color="auto"/>
              <w:bottom w:val="single" w:sz="4" w:space="0" w:color="auto"/>
              <w:right w:val="single" w:sz="4" w:space="0" w:color="auto"/>
            </w:tcBorders>
            <w:shd w:val="clear" w:color="auto" w:fill="auto"/>
            <w:vAlign w:val="bottom"/>
          </w:tcPr>
          <w:p w14:paraId="4DA4E77E" w14:textId="38FDD2A4" w:rsidR="00C65E13" w:rsidRPr="000D1E0E" w:rsidRDefault="00C65E13" w:rsidP="00C65E13">
            <w:pPr>
              <w:spacing w:after="0" w:line="276" w:lineRule="auto"/>
              <w:jc w:val="both"/>
              <w:rPr>
                <w:rFonts w:ascii="Arial" w:hAnsi="Arial" w:cs="Arial"/>
                <w:color w:val="000000"/>
              </w:rPr>
            </w:pPr>
            <w:r>
              <w:rPr>
                <w:rFonts w:ascii="Calibri" w:hAnsi="Calibri" w:cs="Calibri"/>
                <w:color w:val="000000"/>
              </w:rPr>
              <w:t>Demarcação do lote 02 quadra 34</w:t>
            </w:r>
          </w:p>
        </w:tc>
        <w:tc>
          <w:tcPr>
            <w:tcW w:w="1690" w:type="dxa"/>
            <w:tcBorders>
              <w:top w:val="single" w:sz="4" w:space="0" w:color="auto"/>
              <w:left w:val="nil"/>
              <w:bottom w:val="single" w:sz="4" w:space="0" w:color="auto"/>
              <w:right w:val="single" w:sz="4" w:space="0" w:color="auto"/>
            </w:tcBorders>
            <w:shd w:val="clear" w:color="auto" w:fill="auto"/>
            <w:vAlign w:val="bottom"/>
          </w:tcPr>
          <w:p w14:paraId="4A51AD5B" w14:textId="7C869CBD" w:rsidR="00C65E13" w:rsidRPr="000D1E0E" w:rsidRDefault="00C65E13" w:rsidP="00C65E13">
            <w:pPr>
              <w:spacing w:after="0" w:line="276" w:lineRule="auto"/>
              <w:jc w:val="both"/>
              <w:rPr>
                <w:rFonts w:ascii="Arial" w:hAnsi="Arial" w:cs="Arial"/>
                <w:color w:val="000000"/>
              </w:rPr>
            </w:pPr>
            <w:r>
              <w:rPr>
                <w:rFonts w:ascii="Calibri" w:hAnsi="Calibri" w:cs="Calibri"/>
                <w:color w:val="000000"/>
              </w:rPr>
              <w:t>R$ 750,00</w:t>
            </w:r>
          </w:p>
        </w:tc>
      </w:tr>
      <w:tr w:rsidR="00C65E13" w:rsidRPr="000D1E0E" w14:paraId="360B4B5A" w14:textId="77777777" w:rsidTr="00477D20">
        <w:trPr>
          <w:trHeight w:val="300"/>
        </w:trPr>
        <w:tc>
          <w:tcPr>
            <w:tcW w:w="6804" w:type="dxa"/>
            <w:tcBorders>
              <w:top w:val="single" w:sz="4" w:space="0" w:color="auto"/>
              <w:left w:val="single" w:sz="4" w:space="0" w:color="auto"/>
              <w:bottom w:val="single" w:sz="4" w:space="0" w:color="auto"/>
              <w:right w:val="single" w:sz="4" w:space="0" w:color="auto"/>
            </w:tcBorders>
            <w:shd w:val="clear" w:color="auto" w:fill="auto"/>
            <w:vAlign w:val="bottom"/>
          </w:tcPr>
          <w:p w14:paraId="55B23715" w14:textId="53380395" w:rsidR="00C65E13" w:rsidRPr="000D1E0E" w:rsidRDefault="00C65E13" w:rsidP="00C65E13">
            <w:pPr>
              <w:spacing w:after="0" w:line="276" w:lineRule="auto"/>
              <w:jc w:val="both"/>
              <w:rPr>
                <w:rFonts w:ascii="Arial" w:hAnsi="Arial" w:cs="Arial"/>
                <w:color w:val="000000"/>
              </w:rPr>
            </w:pPr>
            <w:r>
              <w:rPr>
                <w:rFonts w:ascii="Calibri" w:hAnsi="Calibri" w:cs="Calibri"/>
                <w:color w:val="000000"/>
              </w:rPr>
              <w:t>Demarcação do lote 05 quadra 34</w:t>
            </w:r>
          </w:p>
        </w:tc>
        <w:tc>
          <w:tcPr>
            <w:tcW w:w="1690" w:type="dxa"/>
            <w:tcBorders>
              <w:top w:val="single" w:sz="4" w:space="0" w:color="auto"/>
              <w:left w:val="nil"/>
              <w:bottom w:val="single" w:sz="4" w:space="0" w:color="auto"/>
              <w:right w:val="single" w:sz="4" w:space="0" w:color="auto"/>
            </w:tcBorders>
            <w:shd w:val="clear" w:color="auto" w:fill="auto"/>
            <w:vAlign w:val="bottom"/>
          </w:tcPr>
          <w:p w14:paraId="30F80602" w14:textId="26EE4DF6" w:rsidR="00C65E13" w:rsidRPr="000D1E0E" w:rsidRDefault="00C65E13" w:rsidP="00C65E13">
            <w:pPr>
              <w:spacing w:after="0" w:line="276" w:lineRule="auto"/>
              <w:jc w:val="both"/>
              <w:rPr>
                <w:rFonts w:ascii="Arial" w:hAnsi="Arial" w:cs="Arial"/>
                <w:color w:val="000000"/>
              </w:rPr>
            </w:pPr>
            <w:r>
              <w:rPr>
                <w:rFonts w:ascii="Calibri" w:hAnsi="Calibri" w:cs="Calibri"/>
                <w:color w:val="000000"/>
              </w:rPr>
              <w:t>R$ 750,00</w:t>
            </w:r>
          </w:p>
        </w:tc>
      </w:tr>
      <w:tr w:rsidR="00C65E13" w:rsidRPr="000D1E0E" w14:paraId="3A5F95C0" w14:textId="77777777" w:rsidTr="00477D20">
        <w:trPr>
          <w:trHeight w:val="300"/>
        </w:trPr>
        <w:tc>
          <w:tcPr>
            <w:tcW w:w="6804" w:type="dxa"/>
            <w:tcBorders>
              <w:top w:val="single" w:sz="4" w:space="0" w:color="auto"/>
              <w:left w:val="single" w:sz="4" w:space="0" w:color="auto"/>
              <w:bottom w:val="single" w:sz="4" w:space="0" w:color="auto"/>
              <w:right w:val="single" w:sz="4" w:space="0" w:color="auto"/>
            </w:tcBorders>
            <w:shd w:val="clear" w:color="auto" w:fill="auto"/>
            <w:vAlign w:val="bottom"/>
          </w:tcPr>
          <w:p w14:paraId="284FA17E" w14:textId="6B5B1A01" w:rsidR="00C65E13" w:rsidRPr="000D1E0E" w:rsidRDefault="00C65E13" w:rsidP="00C65E13">
            <w:pPr>
              <w:spacing w:after="0" w:line="276" w:lineRule="auto"/>
              <w:jc w:val="both"/>
              <w:rPr>
                <w:rFonts w:ascii="Arial" w:hAnsi="Arial" w:cs="Arial"/>
                <w:color w:val="000000"/>
              </w:rPr>
            </w:pPr>
            <w:r>
              <w:rPr>
                <w:rFonts w:ascii="Calibri" w:hAnsi="Calibri" w:cs="Calibri"/>
                <w:color w:val="000000"/>
              </w:rPr>
              <w:t>Demarcação do lote 06 quadra 34</w:t>
            </w:r>
          </w:p>
        </w:tc>
        <w:tc>
          <w:tcPr>
            <w:tcW w:w="1690" w:type="dxa"/>
            <w:tcBorders>
              <w:top w:val="single" w:sz="4" w:space="0" w:color="auto"/>
              <w:left w:val="nil"/>
              <w:bottom w:val="single" w:sz="4" w:space="0" w:color="auto"/>
              <w:right w:val="single" w:sz="4" w:space="0" w:color="auto"/>
            </w:tcBorders>
            <w:shd w:val="clear" w:color="auto" w:fill="auto"/>
            <w:vAlign w:val="bottom"/>
          </w:tcPr>
          <w:p w14:paraId="11F335B2" w14:textId="54D6A964" w:rsidR="00C65E13" w:rsidRPr="000D1E0E" w:rsidRDefault="00C65E13" w:rsidP="00C65E13">
            <w:pPr>
              <w:spacing w:after="0" w:line="276" w:lineRule="auto"/>
              <w:jc w:val="both"/>
              <w:rPr>
                <w:rFonts w:ascii="Arial" w:hAnsi="Arial" w:cs="Arial"/>
                <w:color w:val="000000"/>
              </w:rPr>
            </w:pPr>
            <w:r>
              <w:rPr>
                <w:rFonts w:ascii="Calibri" w:hAnsi="Calibri" w:cs="Calibri"/>
                <w:color w:val="000000"/>
              </w:rPr>
              <w:t>R$ 750,00</w:t>
            </w:r>
          </w:p>
        </w:tc>
      </w:tr>
      <w:tr w:rsidR="00C65E13" w:rsidRPr="000D1E0E" w14:paraId="520BC1C2" w14:textId="77777777" w:rsidTr="00477D20">
        <w:trPr>
          <w:trHeight w:val="300"/>
        </w:trPr>
        <w:tc>
          <w:tcPr>
            <w:tcW w:w="6804" w:type="dxa"/>
            <w:tcBorders>
              <w:top w:val="single" w:sz="4" w:space="0" w:color="auto"/>
              <w:left w:val="single" w:sz="4" w:space="0" w:color="auto"/>
              <w:bottom w:val="single" w:sz="4" w:space="0" w:color="auto"/>
              <w:right w:val="single" w:sz="4" w:space="0" w:color="auto"/>
            </w:tcBorders>
            <w:shd w:val="clear" w:color="auto" w:fill="auto"/>
            <w:vAlign w:val="bottom"/>
          </w:tcPr>
          <w:p w14:paraId="3B4BE27C" w14:textId="4A2D41FC" w:rsidR="00C65E13" w:rsidRPr="000D1E0E" w:rsidRDefault="00C65E13" w:rsidP="00C65E13">
            <w:pPr>
              <w:spacing w:after="0" w:line="276" w:lineRule="auto"/>
              <w:jc w:val="both"/>
              <w:rPr>
                <w:rFonts w:ascii="Arial" w:hAnsi="Arial" w:cs="Arial"/>
                <w:color w:val="000000"/>
              </w:rPr>
            </w:pPr>
            <w:r>
              <w:rPr>
                <w:rFonts w:ascii="Calibri" w:hAnsi="Calibri" w:cs="Calibri"/>
                <w:color w:val="000000"/>
              </w:rPr>
              <w:t>Demarcação do lote 08 quadra 34</w:t>
            </w:r>
          </w:p>
        </w:tc>
        <w:tc>
          <w:tcPr>
            <w:tcW w:w="1690" w:type="dxa"/>
            <w:tcBorders>
              <w:top w:val="single" w:sz="4" w:space="0" w:color="auto"/>
              <w:left w:val="nil"/>
              <w:bottom w:val="single" w:sz="4" w:space="0" w:color="auto"/>
              <w:right w:val="single" w:sz="4" w:space="0" w:color="auto"/>
            </w:tcBorders>
            <w:shd w:val="clear" w:color="auto" w:fill="auto"/>
            <w:vAlign w:val="bottom"/>
          </w:tcPr>
          <w:p w14:paraId="693C86C9" w14:textId="45494686" w:rsidR="00C65E13" w:rsidRPr="000D1E0E" w:rsidRDefault="00C65E13" w:rsidP="00C65E13">
            <w:pPr>
              <w:spacing w:after="0" w:line="276" w:lineRule="auto"/>
              <w:jc w:val="both"/>
              <w:rPr>
                <w:rFonts w:ascii="Arial" w:hAnsi="Arial" w:cs="Arial"/>
                <w:color w:val="000000"/>
              </w:rPr>
            </w:pPr>
            <w:r>
              <w:rPr>
                <w:rFonts w:ascii="Calibri" w:hAnsi="Calibri" w:cs="Calibri"/>
                <w:color w:val="000000"/>
              </w:rPr>
              <w:t>R$ 750,00</w:t>
            </w:r>
          </w:p>
        </w:tc>
      </w:tr>
      <w:tr w:rsidR="00C65E13" w:rsidRPr="000D1E0E" w14:paraId="2D9ED218" w14:textId="77777777" w:rsidTr="00477D20">
        <w:trPr>
          <w:trHeight w:val="300"/>
        </w:trPr>
        <w:tc>
          <w:tcPr>
            <w:tcW w:w="6804" w:type="dxa"/>
            <w:tcBorders>
              <w:top w:val="single" w:sz="4" w:space="0" w:color="auto"/>
              <w:left w:val="single" w:sz="4" w:space="0" w:color="auto"/>
              <w:bottom w:val="single" w:sz="4" w:space="0" w:color="auto"/>
              <w:right w:val="single" w:sz="4" w:space="0" w:color="auto"/>
            </w:tcBorders>
            <w:shd w:val="clear" w:color="auto" w:fill="auto"/>
            <w:vAlign w:val="bottom"/>
          </w:tcPr>
          <w:p w14:paraId="021BD6B2" w14:textId="3846A030" w:rsidR="00C65E13" w:rsidRPr="000D1E0E" w:rsidRDefault="00C65E13" w:rsidP="00C65E13">
            <w:pPr>
              <w:spacing w:after="0" w:line="276" w:lineRule="auto"/>
              <w:jc w:val="both"/>
              <w:rPr>
                <w:rFonts w:ascii="Arial" w:hAnsi="Arial" w:cs="Arial"/>
                <w:color w:val="000000"/>
              </w:rPr>
            </w:pPr>
            <w:r>
              <w:rPr>
                <w:rFonts w:ascii="Calibri" w:hAnsi="Calibri" w:cs="Calibri"/>
                <w:color w:val="000000"/>
              </w:rPr>
              <w:t>Demarcação do lote 06 quadra 12</w:t>
            </w:r>
          </w:p>
        </w:tc>
        <w:tc>
          <w:tcPr>
            <w:tcW w:w="1690" w:type="dxa"/>
            <w:tcBorders>
              <w:top w:val="single" w:sz="4" w:space="0" w:color="auto"/>
              <w:left w:val="nil"/>
              <w:bottom w:val="single" w:sz="4" w:space="0" w:color="auto"/>
              <w:right w:val="single" w:sz="4" w:space="0" w:color="auto"/>
            </w:tcBorders>
            <w:shd w:val="clear" w:color="auto" w:fill="auto"/>
            <w:vAlign w:val="bottom"/>
          </w:tcPr>
          <w:p w14:paraId="010811C8" w14:textId="087C2104" w:rsidR="00C65E13" w:rsidRPr="000D1E0E" w:rsidRDefault="00C65E13" w:rsidP="00C65E13">
            <w:pPr>
              <w:spacing w:after="0" w:line="276" w:lineRule="auto"/>
              <w:jc w:val="both"/>
              <w:rPr>
                <w:rFonts w:ascii="Arial" w:hAnsi="Arial" w:cs="Arial"/>
                <w:color w:val="000000"/>
              </w:rPr>
            </w:pPr>
            <w:r>
              <w:rPr>
                <w:rFonts w:ascii="Calibri" w:hAnsi="Calibri" w:cs="Calibri"/>
                <w:color w:val="000000"/>
              </w:rPr>
              <w:t>R$ 750,00</w:t>
            </w:r>
          </w:p>
        </w:tc>
      </w:tr>
      <w:tr w:rsidR="00C65E13" w:rsidRPr="000D1E0E" w14:paraId="692A67E1" w14:textId="77777777" w:rsidTr="00477D20">
        <w:trPr>
          <w:trHeight w:val="300"/>
        </w:trPr>
        <w:tc>
          <w:tcPr>
            <w:tcW w:w="6804" w:type="dxa"/>
            <w:tcBorders>
              <w:top w:val="single" w:sz="4" w:space="0" w:color="auto"/>
              <w:left w:val="single" w:sz="4" w:space="0" w:color="auto"/>
              <w:bottom w:val="single" w:sz="4" w:space="0" w:color="auto"/>
              <w:right w:val="single" w:sz="4" w:space="0" w:color="auto"/>
            </w:tcBorders>
            <w:shd w:val="clear" w:color="auto" w:fill="auto"/>
            <w:vAlign w:val="bottom"/>
          </w:tcPr>
          <w:p w14:paraId="62BD65EE" w14:textId="1D0B462F" w:rsidR="00C65E13" w:rsidRPr="000D1E0E" w:rsidRDefault="00C65E13" w:rsidP="00C65E13">
            <w:pPr>
              <w:spacing w:after="0" w:line="276" w:lineRule="auto"/>
              <w:jc w:val="both"/>
              <w:rPr>
                <w:rFonts w:ascii="Arial" w:hAnsi="Arial" w:cs="Arial"/>
                <w:color w:val="000000"/>
              </w:rPr>
            </w:pPr>
            <w:r>
              <w:rPr>
                <w:rFonts w:ascii="Calibri" w:hAnsi="Calibri" w:cs="Calibri"/>
                <w:color w:val="000000"/>
              </w:rPr>
              <w:t>Demarcação do lote 05 quadra 12</w:t>
            </w:r>
          </w:p>
        </w:tc>
        <w:tc>
          <w:tcPr>
            <w:tcW w:w="1690" w:type="dxa"/>
            <w:tcBorders>
              <w:top w:val="single" w:sz="4" w:space="0" w:color="auto"/>
              <w:left w:val="nil"/>
              <w:bottom w:val="single" w:sz="4" w:space="0" w:color="auto"/>
              <w:right w:val="single" w:sz="4" w:space="0" w:color="auto"/>
            </w:tcBorders>
            <w:shd w:val="clear" w:color="auto" w:fill="auto"/>
            <w:vAlign w:val="bottom"/>
          </w:tcPr>
          <w:p w14:paraId="16FC53E0" w14:textId="54904799" w:rsidR="00C65E13" w:rsidRPr="000D1E0E" w:rsidRDefault="00C65E13" w:rsidP="00C65E13">
            <w:pPr>
              <w:spacing w:after="0" w:line="276" w:lineRule="auto"/>
              <w:jc w:val="both"/>
              <w:rPr>
                <w:rFonts w:ascii="Arial" w:hAnsi="Arial" w:cs="Arial"/>
                <w:color w:val="000000"/>
              </w:rPr>
            </w:pPr>
            <w:r>
              <w:rPr>
                <w:rFonts w:ascii="Calibri" w:hAnsi="Calibri" w:cs="Calibri"/>
                <w:color w:val="000000"/>
              </w:rPr>
              <w:t>R$ 750,00</w:t>
            </w:r>
          </w:p>
        </w:tc>
      </w:tr>
      <w:tr w:rsidR="00C65E13" w:rsidRPr="000D1E0E" w14:paraId="0BD60BF0" w14:textId="77777777" w:rsidTr="00477D20">
        <w:trPr>
          <w:trHeight w:val="300"/>
        </w:trPr>
        <w:tc>
          <w:tcPr>
            <w:tcW w:w="6804" w:type="dxa"/>
            <w:tcBorders>
              <w:top w:val="single" w:sz="4" w:space="0" w:color="auto"/>
              <w:left w:val="single" w:sz="4" w:space="0" w:color="auto"/>
              <w:bottom w:val="single" w:sz="4" w:space="0" w:color="auto"/>
              <w:right w:val="single" w:sz="4" w:space="0" w:color="auto"/>
            </w:tcBorders>
            <w:shd w:val="clear" w:color="auto" w:fill="auto"/>
            <w:vAlign w:val="bottom"/>
          </w:tcPr>
          <w:p w14:paraId="76250C1C" w14:textId="3E17A035" w:rsidR="00C65E13" w:rsidRPr="000D1E0E" w:rsidRDefault="00C65E13" w:rsidP="00C65E13">
            <w:pPr>
              <w:spacing w:after="0" w:line="276" w:lineRule="auto"/>
              <w:jc w:val="both"/>
              <w:rPr>
                <w:rFonts w:ascii="Arial" w:hAnsi="Arial" w:cs="Arial"/>
                <w:color w:val="000000"/>
              </w:rPr>
            </w:pPr>
            <w:r>
              <w:rPr>
                <w:rFonts w:ascii="Calibri" w:hAnsi="Calibri" w:cs="Calibri"/>
                <w:color w:val="000000"/>
              </w:rPr>
              <w:t>Demarcação do lote 10 quadra 13</w:t>
            </w:r>
          </w:p>
        </w:tc>
        <w:tc>
          <w:tcPr>
            <w:tcW w:w="1690" w:type="dxa"/>
            <w:tcBorders>
              <w:top w:val="single" w:sz="4" w:space="0" w:color="auto"/>
              <w:left w:val="nil"/>
              <w:bottom w:val="single" w:sz="4" w:space="0" w:color="auto"/>
              <w:right w:val="single" w:sz="4" w:space="0" w:color="auto"/>
            </w:tcBorders>
            <w:shd w:val="clear" w:color="auto" w:fill="auto"/>
            <w:vAlign w:val="bottom"/>
          </w:tcPr>
          <w:p w14:paraId="064E7B1F" w14:textId="2B69F31D" w:rsidR="00C65E13" w:rsidRPr="000D1E0E" w:rsidRDefault="00C65E13" w:rsidP="00C65E13">
            <w:pPr>
              <w:spacing w:after="0" w:line="276" w:lineRule="auto"/>
              <w:jc w:val="both"/>
              <w:rPr>
                <w:rFonts w:ascii="Arial" w:hAnsi="Arial" w:cs="Arial"/>
                <w:color w:val="000000"/>
              </w:rPr>
            </w:pPr>
            <w:r>
              <w:rPr>
                <w:rFonts w:ascii="Calibri" w:hAnsi="Calibri" w:cs="Calibri"/>
                <w:color w:val="000000"/>
              </w:rPr>
              <w:t>R$ 750,00</w:t>
            </w:r>
          </w:p>
        </w:tc>
      </w:tr>
      <w:tr w:rsidR="00C65E13" w:rsidRPr="000D1E0E" w14:paraId="16048DBE" w14:textId="77777777" w:rsidTr="00477D20">
        <w:trPr>
          <w:trHeight w:val="300"/>
        </w:trPr>
        <w:tc>
          <w:tcPr>
            <w:tcW w:w="6804" w:type="dxa"/>
            <w:tcBorders>
              <w:top w:val="single" w:sz="4" w:space="0" w:color="auto"/>
              <w:left w:val="single" w:sz="4" w:space="0" w:color="auto"/>
              <w:bottom w:val="single" w:sz="4" w:space="0" w:color="auto"/>
              <w:right w:val="single" w:sz="4" w:space="0" w:color="auto"/>
            </w:tcBorders>
            <w:shd w:val="clear" w:color="auto" w:fill="auto"/>
            <w:vAlign w:val="bottom"/>
          </w:tcPr>
          <w:p w14:paraId="3CDF95A6" w14:textId="1AA05B8E" w:rsidR="00C65E13" w:rsidRPr="000D1E0E" w:rsidRDefault="00C65E13" w:rsidP="00C65E13">
            <w:pPr>
              <w:spacing w:after="0" w:line="276" w:lineRule="auto"/>
              <w:jc w:val="both"/>
              <w:rPr>
                <w:rFonts w:ascii="Arial" w:hAnsi="Arial" w:cs="Arial"/>
                <w:color w:val="000000"/>
              </w:rPr>
            </w:pPr>
            <w:r>
              <w:rPr>
                <w:rFonts w:ascii="Calibri" w:hAnsi="Calibri" w:cs="Calibri"/>
                <w:color w:val="000000"/>
              </w:rPr>
              <w:t>Demarcação do lote 09 quadra 13</w:t>
            </w:r>
          </w:p>
        </w:tc>
        <w:tc>
          <w:tcPr>
            <w:tcW w:w="1690" w:type="dxa"/>
            <w:tcBorders>
              <w:top w:val="single" w:sz="4" w:space="0" w:color="auto"/>
              <w:left w:val="nil"/>
              <w:bottom w:val="single" w:sz="4" w:space="0" w:color="auto"/>
              <w:right w:val="single" w:sz="4" w:space="0" w:color="auto"/>
            </w:tcBorders>
            <w:shd w:val="clear" w:color="auto" w:fill="auto"/>
            <w:vAlign w:val="bottom"/>
          </w:tcPr>
          <w:p w14:paraId="687CC7A9" w14:textId="14E51D06" w:rsidR="00C65E13" w:rsidRPr="000D1E0E" w:rsidRDefault="00C65E13" w:rsidP="00C65E13">
            <w:pPr>
              <w:spacing w:after="0" w:line="276" w:lineRule="auto"/>
              <w:jc w:val="both"/>
              <w:rPr>
                <w:rFonts w:ascii="Arial" w:hAnsi="Arial" w:cs="Arial"/>
                <w:color w:val="000000"/>
              </w:rPr>
            </w:pPr>
            <w:r>
              <w:rPr>
                <w:rFonts w:ascii="Calibri" w:hAnsi="Calibri" w:cs="Calibri"/>
                <w:color w:val="000000"/>
              </w:rPr>
              <w:t>R$ 750,00</w:t>
            </w:r>
          </w:p>
        </w:tc>
      </w:tr>
      <w:tr w:rsidR="00C65E13" w:rsidRPr="000D1E0E" w14:paraId="273B3693" w14:textId="77777777" w:rsidTr="00477D20">
        <w:trPr>
          <w:trHeight w:val="300"/>
        </w:trPr>
        <w:tc>
          <w:tcPr>
            <w:tcW w:w="6804" w:type="dxa"/>
            <w:tcBorders>
              <w:top w:val="single" w:sz="4" w:space="0" w:color="auto"/>
              <w:left w:val="single" w:sz="4" w:space="0" w:color="auto"/>
              <w:bottom w:val="single" w:sz="4" w:space="0" w:color="auto"/>
              <w:right w:val="single" w:sz="4" w:space="0" w:color="auto"/>
            </w:tcBorders>
            <w:shd w:val="clear" w:color="auto" w:fill="auto"/>
            <w:vAlign w:val="bottom"/>
          </w:tcPr>
          <w:p w14:paraId="5E345EF7" w14:textId="349718C4" w:rsidR="00C65E13" w:rsidRPr="000D1E0E" w:rsidRDefault="00C65E13" w:rsidP="00C65E13">
            <w:pPr>
              <w:spacing w:after="0" w:line="276" w:lineRule="auto"/>
              <w:jc w:val="both"/>
              <w:rPr>
                <w:rFonts w:ascii="Arial" w:hAnsi="Arial" w:cs="Arial"/>
                <w:color w:val="000000"/>
              </w:rPr>
            </w:pPr>
            <w:r>
              <w:rPr>
                <w:rFonts w:ascii="Calibri" w:hAnsi="Calibri" w:cs="Calibri"/>
                <w:color w:val="000000"/>
              </w:rPr>
              <w:t xml:space="preserve">Demarcação de 20 lotes da quadra </w:t>
            </w:r>
          </w:p>
        </w:tc>
        <w:tc>
          <w:tcPr>
            <w:tcW w:w="1690" w:type="dxa"/>
            <w:tcBorders>
              <w:top w:val="single" w:sz="4" w:space="0" w:color="auto"/>
              <w:left w:val="nil"/>
              <w:bottom w:val="single" w:sz="4" w:space="0" w:color="auto"/>
              <w:right w:val="single" w:sz="4" w:space="0" w:color="auto"/>
            </w:tcBorders>
            <w:shd w:val="clear" w:color="auto" w:fill="auto"/>
            <w:vAlign w:val="bottom"/>
          </w:tcPr>
          <w:p w14:paraId="1A2C0EA9" w14:textId="239DE9C7" w:rsidR="00C65E13" w:rsidRPr="000D1E0E" w:rsidRDefault="00C65E13" w:rsidP="00C65E13">
            <w:pPr>
              <w:spacing w:after="0" w:line="276" w:lineRule="auto"/>
              <w:jc w:val="both"/>
              <w:rPr>
                <w:rFonts w:ascii="Arial" w:hAnsi="Arial" w:cs="Arial"/>
                <w:color w:val="000000"/>
              </w:rPr>
            </w:pPr>
            <w:r>
              <w:rPr>
                <w:rFonts w:ascii="Calibri" w:hAnsi="Calibri" w:cs="Calibri"/>
                <w:color w:val="000000"/>
              </w:rPr>
              <w:t>R$ 3.000,00</w:t>
            </w:r>
          </w:p>
        </w:tc>
      </w:tr>
      <w:tr w:rsidR="00C65E13" w:rsidRPr="000D1E0E" w14:paraId="57E1F84F" w14:textId="77777777" w:rsidTr="00477D20">
        <w:trPr>
          <w:trHeight w:val="300"/>
        </w:trPr>
        <w:tc>
          <w:tcPr>
            <w:tcW w:w="6804" w:type="dxa"/>
            <w:tcBorders>
              <w:top w:val="single" w:sz="4" w:space="0" w:color="auto"/>
              <w:left w:val="single" w:sz="4" w:space="0" w:color="auto"/>
              <w:bottom w:val="single" w:sz="4" w:space="0" w:color="auto"/>
              <w:right w:val="single" w:sz="4" w:space="0" w:color="auto"/>
            </w:tcBorders>
            <w:shd w:val="clear" w:color="auto" w:fill="auto"/>
            <w:vAlign w:val="bottom"/>
          </w:tcPr>
          <w:p w14:paraId="73EF7980" w14:textId="30DD0EB6" w:rsidR="00C65E13" w:rsidRPr="000D1E0E" w:rsidRDefault="00C65E13" w:rsidP="00C65E13">
            <w:pPr>
              <w:spacing w:after="0" w:line="276" w:lineRule="auto"/>
              <w:jc w:val="both"/>
              <w:rPr>
                <w:rFonts w:ascii="Arial" w:hAnsi="Arial" w:cs="Arial"/>
                <w:color w:val="000000"/>
              </w:rPr>
            </w:pPr>
            <w:r>
              <w:rPr>
                <w:rFonts w:ascii="Calibri" w:hAnsi="Calibri" w:cs="Calibri"/>
                <w:color w:val="000000"/>
              </w:rPr>
              <w:t xml:space="preserve">Demarcação das ruas do loteamento popular para abertura das ruas </w:t>
            </w:r>
          </w:p>
        </w:tc>
        <w:tc>
          <w:tcPr>
            <w:tcW w:w="1690" w:type="dxa"/>
            <w:tcBorders>
              <w:top w:val="single" w:sz="4" w:space="0" w:color="auto"/>
              <w:left w:val="nil"/>
              <w:bottom w:val="single" w:sz="4" w:space="0" w:color="auto"/>
              <w:right w:val="single" w:sz="4" w:space="0" w:color="auto"/>
            </w:tcBorders>
            <w:shd w:val="clear" w:color="auto" w:fill="auto"/>
            <w:vAlign w:val="bottom"/>
          </w:tcPr>
          <w:p w14:paraId="45152966" w14:textId="2B8A239A" w:rsidR="00C65E13" w:rsidRPr="000D1E0E" w:rsidRDefault="00C65E13" w:rsidP="00C65E13">
            <w:pPr>
              <w:spacing w:after="0" w:line="276" w:lineRule="auto"/>
              <w:jc w:val="both"/>
              <w:rPr>
                <w:rFonts w:ascii="Arial" w:hAnsi="Arial" w:cs="Arial"/>
                <w:color w:val="000000"/>
              </w:rPr>
            </w:pPr>
            <w:r>
              <w:rPr>
                <w:rFonts w:ascii="Calibri" w:hAnsi="Calibri" w:cs="Calibri"/>
                <w:color w:val="000000"/>
              </w:rPr>
              <w:t>R$ 3.000,00</w:t>
            </w:r>
          </w:p>
        </w:tc>
      </w:tr>
      <w:tr w:rsidR="00C65E13" w:rsidRPr="000D1E0E" w14:paraId="66F91378" w14:textId="77777777" w:rsidTr="00477D20">
        <w:trPr>
          <w:trHeight w:val="300"/>
        </w:trPr>
        <w:tc>
          <w:tcPr>
            <w:tcW w:w="6804" w:type="dxa"/>
            <w:tcBorders>
              <w:top w:val="single" w:sz="4" w:space="0" w:color="auto"/>
              <w:left w:val="single" w:sz="4" w:space="0" w:color="auto"/>
              <w:bottom w:val="single" w:sz="4" w:space="0" w:color="auto"/>
              <w:right w:val="single" w:sz="4" w:space="0" w:color="auto"/>
            </w:tcBorders>
            <w:shd w:val="clear" w:color="auto" w:fill="auto"/>
            <w:vAlign w:val="bottom"/>
          </w:tcPr>
          <w:p w14:paraId="338020E6" w14:textId="6D84895C" w:rsidR="00C65E13" w:rsidRPr="000D1E0E" w:rsidRDefault="00C65E13" w:rsidP="00C65E13">
            <w:pPr>
              <w:spacing w:after="0" w:line="276" w:lineRule="auto"/>
              <w:jc w:val="both"/>
              <w:rPr>
                <w:rFonts w:ascii="Arial" w:hAnsi="Arial" w:cs="Arial"/>
                <w:color w:val="000000"/>
              </w:rPr>
            </w:pPr>
            <w:r>
              <w:rPr>
                <w:rFonts w:ascii="Calibri" w:hAnsi="Calibri" w:cs="Calibri"/>
                <w:color w:val="000000"/>
              </w:rPr>
              <w:t>Demarcação de divisa terreno prefeitura / lote colonial 354</w:t>
            </w:r>
          </w:p>
        </w:tc>
        <w:tc>
          <w:tcPr>
            <w:tcW w:w="1690" w:type="dxa"/>
            <w:tcBorders>
              <w:top w:val="single" w:sz="4" w:space="0" w:color="auto"/>
              <w:left w:val="nil"/>
              <w:bottom w:val="single" w:sz="4" w:space="0" w:color="auto"/>
              <w:right w:val="single" w:sz="4" w:space="0" w:color="auto"/>
            </w:tcBorders>
            <w:shd w:val="clear" w:color="auto" w:fill="auto"/>
            <w:vAlign w:val="bottom"/>
          </w:tcPr>
          <w:p w14:paraId="557AE6E7" w14:textId="10967407" w:rsidR="00C65E13" w:rsidRPr="000D1E0E" w:rsidRDefault="00C65E13" w:rsidP="00C65E13">
            <w:pPr>
              <w:spacing w:after="0" w:line="276" w:lineRule="auto"/>
              <w:jc w:val="both"/>
              <w:rPr>
                <w:rFonts w:ascii="Arial" w:hAnsi="Arial" w:cs="Arial"/>
                <w:color w:val="000000"/>
              </w:rPr>
            </w:pPr>
            <w:r>
              <w:rPr>
                <w:rFonts w:ascii="Calibri" w:hAnsi="Calibri" w:cs="Calibri"/>
                <w:color w:val="000000"/>
              </w:rPr>
              <w:t>R$ 1.500,00</w:t>
            </w:r>
          </w:p>
        </w:tc>
      </w:tr>
      <w:tr w:rsidR="00C65E13" w:rsidRPr="000D1E0E" w14:paraId="7F19755A" w14:textId="77777777" w:rsidTr="00C65E13">
        <w:trPr>
          <w:trHeight w:val="368"/>
        </w:trPr>
        <w:tc>
          <w:tcPr>
            <w:tcW w:w="6804" w:type="dxa"/>
            <w:tcBorders>
              <w:top w:val="single" w:sz="4" w:space="0" w:color="auto"/>
              <w:left w:val="single" w:sz="4" w:space="0" w:color="auto"/>
              <w:bottom w:val="single" w:sz="4" w:space="0" w:color="auto"/>
              <w:right w:val="single" w:sz="4" w:space="0" w:color="auto"/>
            </w:tcBorders>
            <w:shd w:val="clear" w:color="auto" w:fill="auto"/>
            <w:vAlign w:val="bottom"/>
          </w:tcPr>
          <w:p w14:paraId="17FD3D80" w14:textId="76EDEFB4" w:rsidR="00C65E13" w:rsidRPr="000D1E0E" w:rsidRDefault="00C65E13" w:rsidP="00C65E13">
            <w:pPr>
              <w:spacing w:after="0" w:line="276" w:lineRule="auto"/>
              <w:jc w:val="both"/>
              <w:rPr>
                <w:rFonts w:ascii="Arial" w:hAnsi="Arial" w:cs="Arial"/>
                <w:color w:val="000000"/>
              </w:rPr>
            </w:pPr>
            <w:r>
              <w:rPr>
                <w:rFonts w:ascii="Calibri" w:hAnsi="Calibri" w:cs="Calibri"/>
                <w:color w:val="000000"/>
              </w:rPr>
              <w:t>Demarcação de divisa terreno prefeitura / lote colonial 351</w:t>
            </w:r>
          </w:p>
        </w:tc>
        <w:tc>
          <w:tcPr>
            <w:tcW w:w="1690" w:type="dxa"/>
            <w:tcBorders>
              <w:top w:val="single" w:sz="4" w:space="0" w:color="auto"/>
              <w:left w:val="nil"/>
              <w:bottom w:val="single" w:sz="4" w:space="0" w:color="auto"/>
              <w:right w:val="single" w:sz="4" w:space="0" w:color="auto"/>
            </w:tcBorders>
            <w:shd w:val="clear" w:color="auto" w:fill="auto"/>
            <w:vAlign w:val="bottom"/>
          </w:tcPr>
          <w:p w14:paraId="692D04AE" w14:textId="2111D151" w:rsidR="00C65E13" w:rsidRPr="000D1E0E" w:rsidRDefault="00C65E13" w:rsidP="00C65E13">
            <w:pPr>
              <w:spacing w:after="0" w:line="276" w:lineRule="auto"/>
              <w:jc w:val="both"/>
              <w:rPr>
                <w:rFonts w:ascii="Arial" w:hAnsi="Arial" w:cs="Arial"/>
                <w:color w:val="000000"/>
              </w:rPr>
            </w:pPr>
            <w:r>
              <w:rPr>
                <w:rFonts w:ascii="Calibri" w:hAnsi="Calibri" w:cs="Calibri"/>
                <w:color w:val="000000"/>
              </w:rPr>
              <w:t>R$ 1.500,00</w:t>
            </w:r>
          </w:p>
        </w:tc>
      </w:tr>
      <w:tr w:rsidR="00C65E13" w:rsidRPr="000D1E0E" w14:paraId="16837DE4" w14:textId="77777777" w:rsidTr="00477D20">
        <w:trPr>
          <w:trHeight w:val="300"/>
        </w:trPr>
        <w:tc>
          <w:tcPr>
            <w:tcW w:w="6804" w:type="dxa"/>
            <w:tcBorders>
              <w:top w:val="single" w:sz="4" w:space="0" w:color="auto"/>
              <w:left w:val="single" w:sz="4" w:space="0" w:color="auto"/>
              <w:bottom w:val="single" w:sz="4" w:space="0" w:color="auto"/>
              <w:right w:val="single" w:sz="4" w:space="0" w:color="auto"/>
            </w:tcBorders>
            <w:shd w:val="clear" w:color="auto" w:fill="auto"/>
            <w:vAlign w:val="bottom"/>
          </w:tcPr>
          <w:p w14:paraId="3D010FAD" w14:textId="1303E5E1" w:rsidR="00C65E13" w:rsidRPr="000D1E0E" w:rsidRDefault="00C65E13" w:rsidP="00C65E13">
            <w:pPr>
              <w:spacing w:after="0" w:line="276" w:lineRule="auto"/>
              <w:jc w:val="both"/>
              <w:rPr>
                <w:rFonts w:ascii="Arial" w:hAnsi="Arial" w:cs="Arial"/>
                <w:color w:val="000000"/>
              </w:rPr>
            </w:pPr>
            <w:r>
              <w:rPr>
                <w:rFonts w:ascii="Calibri" w:hAnsi="Calibri" w:cs="Calibri"/>
                <w:color w:val="000000"/>
              </w:rPr>
              <w:t>Demarcação de lotes para edificação</w:t>
            </w:r>
          </w:p>
        </w:tc>
        <w:tc>
          <w:tcPr>
            <w:tcW w:w="1690" w:type="dxa"/>
            <w:tcBorders>
              <w:top w:val="single" w:sz="4" w:space="0" w:color="auto"/>
              <w:left w:val="nil"/>
              <w:bottom w:val="single" w:sz="4" w:space="0" w:color="auto"/>
              <w:right w:val="single" w:sz="4" w:space="0" w:color="auto"/>
            </w:tcBorders>
            <w:shd w:val="clear" w:color="auto" w:fill="auto"/>
            <w:vAlign w:val="bottom"/>
          </w:tcPr>
          <w:p w14:paraId="6CC32C32" w14:textId="1796B40B" w:rsidR="00C65E13" w:rsidRPr="000D1E0E" w:rsidRDefault="00C65E13" w:rsidP="00C65E13">
            <w:pPr>
              <w:spacing w:after="0" w:line="276" w:lineRule="auto"/>
              <w:jc w:val="both"/>
              <w:rPr>
                <w:rFonts w:ascii="Arial" w:hAnsi="Arial" w:cs="Arial"/>
                <w:color w:val="000000"/>
              </w:rPr>
            </w:pPr>
            <w:r>
              <w:rPr>
                <w:rFonts w:ascii="Calibri" w:hAnsi="Calibri" w:cs="Calibri"/>
                <w:color w:val="000000"/>
              </w:rPr>
              <w:t>R$ 2.250,00</w:t>
            </w:r>
          </w:p>
        </w:tc>
      </w:tr>
      <w:tr w:rsidR="00C65E13" w:rsidRPr="000D1E0E" w14:paraId="5CB09720" w14:textId="77777777" w:rsidTr="00477D20">
        <w:trPr>
          <w:trHeight w:val="300"/>
        </w:trPr>
        <w:tc>
          <w:tcPr>
            <w:tcW w:w="6804" w:type="dxa"/>
            <w:tcBorders>
              <w:top w:val="single" w:sz="4" w:space="0" w:color="auto"/>
              <w:left w:val="single" w:sz="4" w:space="0" w:color="auto"/>
              <w:bottom w:val="single" w:sz="4" w:space="0" w:color="auto"/>
              <w:right w:val="single" w:sz="4" w:space="0" w:color="auto"/>
            </w:tcBorders>
            <w:shd w:val="clear" w:color="auto" w:fill="auto"/>
            <w:vAlign w:val="bottom"/>
          </w:tcPr>
          <w:p w14:paraId="22AB52A3" w14:textId="780556CE" w:rsidR="00C65E13" w:rsidRPr="000D1E0E" w:rsidRDefault="00C65E13" w:rsidP="00C65E13">
            <w:pPr>
              <w:spacing w:after="0" w:line="276" w:lineRule="auto"/>
              <w:jc w:val="both"/>
              <w:rPr>
                <w:rFonts w:ascii="Arial" w:hAnsi="Arial" w:cs="Arial"/>
                <w:color w:val="000000"/>
              </w:rPr>
            </w:pPr>
            <w:r>
              <w:rPr>
                <w:rFonts w:ascii="Calibri" w:hAnsi="Calibri" w:cs="Calibri"/>
                <w:color w:val="000000"/>
              </w:rPr>
              <w:t>Demarcação de lote para edificação de casas populares</w:t>
            </w:r>
          </w:p>
        </w:tc>
        <w:tc>
          <w:tcPr>
            <w:tcW w:w="1690" w:type="dxa"/>
            <w:tcBorders>
              <w:top w:val="single" w:sz="4" w:space="0" w:color="auto"/>
              <w:left w:val="nil"/>
              <w:bottom w:val="single" w:sz="4" w:space="0" w:color="auto"/>
              <w:right w:val="single" w:sz="4" w:space="0" w:color="auto"/>
            </w:tcBorders>
            <w:shd w:val="clear" w:color="auto" w:fill="auto"/>
            <w:vAlign w:val="bottom"/>
          </w:tcPr>
          <w:p w14:paraId="218DEC57" w14:textId="5037A373" w:rsidR="00C65E13" w:rsidRPr="000D1E0E" w:rsidRDefault="00C65E13" w:rsidP="00C65E13">
            <w:pPr>
              <w:spacing w:after="0" w:line="276" w:lineRule="auto"/>
              <w:jc w:val="both"/>
              <w:rPr>
                <w:rFonts w:ascii="Arial" w:hAnsi="Arial" w:cs="Arial"/>
                <w:color w:val="000000"/>
              </w:rPr>
            </w:pPr>
            <w:r>
              <w:rPr>
                <w:rFonts w:ascii="Calibri" w:hAnsi="Calibri" w:cs="Calibri"/>
                <w:color w:val="000000"/>
              </w:rPr>
              <w:t>R$ 2.250,00</w:t>
            </w:r>
          </w:p>
        </w:tc>
      </w:tr>
      <w:tr w:rsidR="00C65E13" w:rsidRPr="000D1E0E" w14:paraId="2BA91ADD" w14:textId="77777777" w:rsidTr="00477D20">
        <w:trPr>
          <w:trHeight w:val="300"/>
        </w:trPr>
        <w:tc>
          <w:tcPr>
            <w:tcW w:w="6804" w:type="dxa"/>
            <w:tcBorders>
              <w:top w:val="single" w:sz="4" w:space="0" w:color="auto"/>
              <w:left w:val="single" w:sz="4" w:space="0" w:color="auto"/>
              <w:bottom w:val="single" w:sz="4" w:space="0" w:color="auto"/>
              <w:right w:val="single" w:sz="4" w:space="0" w:color="auto"/>
            </w:tcBorders>
            <w:shd w:val="clear" w:color="auto" w:fill="auto"/>
            <w:vAlign w:val="bottom"/>
          </w:tcPr>
          <w:p w14:paraId="7710A277" w14:textId="01865C35" w:rsidR="00C65E13" w:rsidRPr="000D1E0E" w:rsidRDefault="00C65E13" w:rsidP="00C65E13">
            <w:pPr>
              <w:spacing w:after="0" w:line="276" w:lineRule="auto"/>
              <w:jc w:val="both"/>
              <w:rPr>
                <w:rFonts w:ascii="Arial" w:hAnsi="Arial" w:cs="Arial"/>
                <w:color w:val="000000"/>
              </w:rPr>
            </w:pPr>
            <w:r>
              <w:rPr>
                <w:rFonts w:ascii="Calibri" w:hAnsi="Calibri" w:cs="Calibri"/>
                <w:color w:val="000000"/>
              </w:rPr>
              <w:t>Demarcação de lotes para edificação</w:t>
            </w:r>
          </w:p>
        </w:tc>
        <w:tc>
          <w:tcPr>
            <w:tcW w:w="1690" w:type="dxa"/>
            <w:tcBorders>
              <w:top w:val="single" w:sz="4" w:space="0" w:color="auto"/>
              <w:left w:val="nil"/>
              <w:bottom w:val="single" w:sz="4" w:space="0" w:color="auto"/>
              <w:right w:val="single" w:sz="4" w:space="0" w:color="auto"/>
            </w:tcBorders>
            <w:shd w:val="clear" w:color="auto" w:fill="auto"/>
            <w:vAlign w:val="bottom"/>
          </w:tcPr>
          <w:p w14:paraId="5435B68D" w14:textId="1A8C002C" w:rsidR="00C65E13" w:rsidRPr="000D1E0E" w:rsidRDefault="00C65E13" w:rsidP="00C65E13">
            <w:pPr>
              <w:spacing w:after="0" w:line="276" w:lineRule="auto"/>
              <w:jc w:val="both"/>
              <w:rPr>
                <w:rFonts w:ascii="Arial" w:hAnsi="Arial" w:cs="Arial"/>
                <w:color w:val="000000"/>
              </w:rPr>
            </w:pPr>
            <w:r>
              <w:rPr>
                <w:rFonts w:ascii="Calibri" w:hAnsi="Calibri" w:cs="Calibri"/>
                <w:color w:val="000000"/>
              </w:rPr>
              <w:t>R$ 1.500,00</w:t>
            </w:r>
          </w:p>
        </w:tc>
      </w:tr>
    </w:tbl>
    <w:tbl>
      <w:tblPr>
        <w:tblpPr w:leftFromText="141" w:rightFromText="141" w:vertAnchor="page" w:horzAnchor="margin" w:tblpY="1541"/>
        <w:tblW w:w="8495" w:type="dxa"/>
        <w:tblCellMar>
          <w:left w:w="70" w:type="dxa"/>
          <w:right w:w="70" w:type="dxa"/>
        </w:tblCellMar>
        <w:tblLook w:val="04A0" w:firstRow="1" w:lastRow="0" w:firstColumn="1" w:lastColumn="0" w:noHBand="0" w:noVBand="1"/>
      </w:tblPr>
      <w:tblGrid>
        <w:gridCol w:w="6138"/>
        <w:gridCol w:w="2357"/>
      </w:tblGrid>
      <w:tr w:rsidR="00C65E13" w:rsidRPr="000D1E0E" w14:paraId="6A0FE286" w14:textId="77777777" w:rsidTr="00C65E13">
        <w:trPr>
          <w:trHeight w:val="315"/>
        </w:trPr>
        <w:tc>
          <w:tcPr>
            <w:tcW w:w="8495" w:type="dxa"/>
            <w:gridSpan w:val="2"/>
            <w:tcBorders>
              <w:top w:val="single" w:sz="8" w:space="0" w:color="auto"/>
              <w:left w:val="single" w:sz="8" w:space="0" w:color="auto"/>
              <w:bottom w:val="single" w:sz="4" w:space="0" w:color="auto"/>
              <w:right w:val="single" w:sz="8" w:space="0" w:color="000000"/>
            </w:tcBorders>
            <w:shd w:val="clear" w:color="000000" w:fill="FFC000"/>
            <w:noWrap/>
            <w:vAlign w:val="bottom"/>
            <w:hideMark/>
          </w:tcPr>
          <w:p w14:paraId="7FFEB919" w14:textId="55BEE7A1" w:rsidR="00C65E13" w:rsidRPr="000D1E0E" w:rsidRDefault="00C65E13" w:rsidP="00C65E13">
            <w:pPr>
              <w:spacing w:after="0" w:line="240" w:lineRule="auto"/>
              <w:jc w:val="both"/>
              <w:rPr>
                <w:rFonts w:ascii="Arial" w:eastAsia="Times New Roman" w:hAnsi="Arial" w:cs="Arial"/>
                <w:b/>
                <w:bCs/>
                <w:color w:val="000000"/>
                <w:sz w:val="24"/>
                <w:szCs w:val="24"/>
                <w:lang w:eastAsia="pt-BR"/>
              </w:rPr>
            </w:pPr>
            <w:r w:rsidRPr="000D1E0E">
              <w:rPr>
                <w:rFonts w:ascii="Arial" w:eastAsia="Times New Roman" w:hAnsi="Arial" w:cs="Arial"/>
                <w:b/>
                <w:bCs/>
                <w:color w:val="000000"/>
                <w:sz w:val="24"/>
                <w:szCs w:val="24"/>
                <w:lang w:eastAsia="pt-BR"/>
              </w:rPr>
              <w:lastRenderedPageBreak/>
              <w:t>FAXINAL DOS GUEDES - TOTAL R$</w:t>
            </w:r>
            <w:r>
              <w:rPr>
                <w:rFonts w:ascii="Arial" w:eastAsia="Times New Roman" w:hAnsi="Arial" w:cs="Arial"/>
                <w:b/>
                <w:bCs/>
                <w:color w:val="000000"/>
                <w:sz w:val="24"/>
                <w:szCs w:val="24"/>
                <w:lang w:eastAsia="pt-BR"/>
              </w:rPr>
              <w:t>750</w:t>
            </w:r>
            <w:r w:rsidRPr="000D1E0E">
              <w:rPr>
                <w:rFonts w:ascii="Arial" w:eastAsia="Times New Roman" w:hAnsi="Arial" w:cs="Arial"/>
                <w:b/>
                <w:bCs/>
                <w:color w:val="000000"/>
                <w:sz w:val="24"/>
                <w:szCs w:val="24"/>
                <w:lang w:eastAsia="pt-BR"/>
              </w:rPr>
              <w:t>,00</w:t>
            </w:r>
          </w:p>
        </w:tc>
      </w:tr>
      <w:tr w:rsidR="00C65E13" w:rsidRPr="000D1E0E" w14:paraId="72679CE6" w14:textId="77777777" w:rsidTr="00C65E13">
        <w:trPr>
          <w:trHeight w:val="120"/>
        </w:trPr>
        <w:tc>
          <w:tcPr>
            <w:tcW w:w="6138" w:type="dxa"/>
            <w:tcBorders>
              <w:top w:val="single" w:sz="4" w:space="0" w:color="auto"/>
              <w:left w:val="single" w:sz="8" w:space="0" w:color="auto"/>
              <w:bottom w:val="nil"/>
              <w:right w:val="single" w:sz="4" w:space="0" w:color="auto"/>
            </w:tcBorders>
            <w:shd w:val="clear" w:color="auto" w:fill="auto"/>
            <w:noWrap/>
            <w:vAlign w:val="bottom"/>
            <w:hideMark/>
          </w:tcPr>
          <w:p w14:paraId="7E7224FD" w14:textId="77777777" w:rsidR="00C65E13" w:rsidRPr="000D1E0E" w:rsidRDefault="00C65E13" w:rsidP="00C65E13">
            <w:pPr>
              <w:spacing w:after="0" w:line="240" w:lineRule="auto"/>
              <w:jc w:val="both"/>
              <w:rPr>
                <w:rFonts w:ascii="Arial" w:eastAsia="Times New Roman" w:hAnsi="Arial" w:cs="Arial"/>
                <w:color w:val="000000"/>
                <w:lang w:eastAsia="pt-BR"/>
              </w:rPr>
            </w:pPr>
            <w:r w:rsidRPr="000D1E0E">
              <w:rPr>
                <w:rFonts w:ascii="Arial" w:eastAsia="Times New Roman" w:hAnsi="Arial" w:cs="Arial"/>
                <w:color w:val="000000"/>
                <w:lang w:eastAsia="pt-BR"/>
              </w:rPr>
              <w:t> </w:t>
            </w:r>
            <w:r w:rsidRPr="000D1E0E">
              <w:rPr>
                <w:rFonts w:ascii="Arial" w:eastAsia="Times New Roman" w:hAnsi="Arial" w:cs="Arial"/>
                <w:b/>
                <w:bCs/>
                <w:color w:val="000000"/>
                <w:lang w:eastAsia="pt-BR"/>
              </w:rPr>
              <w:t xml:space="preserve"> Levantamento planimétrico / demarcação de lotes</w:t>
            </w:r>
          </w:p>
        </w:tc>
        <w:tc>
          <w:tcPr>
            <w:tcW w:w="2357" w:type="dxa"/>
            <w:tcBorders>
              <w:top w:val="single" w:sz="4" w:space="0" w:color="auto"/>
              <w:left w:val="single" w:sz="4" w:space="0" w:color="auto"/>
              <w:bottom w:val="nil"/>
              <w:right w:val="single" w:sz="8" w:space="0" w:color="auto"/>
            </w:tcBorders>
            <w:shd w:val="clear" w:color="auto" w:fill="auto"/>
            <w:noWrap/>
            <w:vAlign w:val="bottom"/>
            <w:hideMark/>
          </w:tcPr>
          <w:p w14:paraId="7C01F6D7" w14:textId="77777777" w:rsidR="00C65E13" w:rsidRPr="000D1E0E" w:rsidRDefault="00C65E13" w:rsidP="00C65E13">
            <w:pPr>
              <w:spacing w:after="0" w:line="240" w:lineRule="auto"/>
              <w:jc w:val="both"/>
              <w:rPr>
                <w:rFonts w:ascii="Arial" w:eastAsia="Times New Roman" w:hAnsi="Arial" w:cs="Arial"/>
                <w:b/>
                <w:bCs/>
                <w:color w:val="000000"/>
                <w:lang w:eastAsia="pt-BR"/>
              </w:rPr>
            </w:pPr>
            <w:r w:rsidRPr="000D1E0E">
              <w:rPr>
                <w:rFonts w:ascii="Arial" w:eastAsia="Times New Roman" w:hAnsi="Arial" w:cs="Arial"/>
                <w:b/>
                <w:bCs/>
                <w:color w:val="000000"/>
                <w:lang w:eastAsia="pt-BR"/>
              </w:rPr>
              <w:t>Valor item</w:t>
            </w:r>
          </w:p>
        </w:tc>
      </w:tr>
      <w:tr w:rsidR="00C65E13" w:rsidRPr="000D1E0E" w14:paraId="2742BEC0" w14:textId="77777777" w:rsidTr="00C65E13">
        <w:trPr>
          <w:trHeight w:val="300"/>
        </w:trPr>
        <w:tc>
          <w:tcPr>
            <w:tcW w:w="6138" w:type="dxa"/>
            <w:tcBorders>
              <w:top w:val="single" w:sz="4" w:space="0" w:color="auto"/>
              <w:left w:val="single" w:sz="4" w:space="0" w:color="auto"/>
              <w:bottom w:val="single" w:sz="4" w:space="0" w:color="auto"/>
              <w:right w:val="single" w:sz="4" w:space="0" w:color="auto"/>
            </w:tcBorders>
            <w:shd w:val="clear" w:color="auto" w:fill="auto"/>
            <w:vAlign w:val="bottom"/>
          </w:tcPr>
          <w:p w14:paraId="0BFB1B12" w14:textId="0D02BF00" w:rsidR="00C65E13" w:rsidRPr="000D1E0E" w:rsidRDefault="00C65E13" w:rsidP="00C65E13">
            <w:pPr>
              <w:spacing w:after="0" w:line="240" w:lineRule="auto"/>
              <w:jc w:val="both"/>
              <w:rPr>
                <w:rFonts w:ascii="Arial" w:eastAsia="Times New Roman" w:hAnsi="Arial" w:cs="Arial"/>
                <w:lang w:eastAsia="pt-BR"/>
              </w:rPr>
            </w:pPr>
            <w:r>
              <w:rPr>
                <w:rFonts w:ascii="Calibri" w:hAnsi="Calibri" w:cs="Calibri"/>
                <w:color w:val="000000"/>
              </w:rPr>
              <w:t>demarcação de lote na área industrial</w:t>
            </w:r>
          </w:p>
        </w:tc>
        <w:tc>
          <w:tcPr>
            <w:tcW w:w="2357" w:type="dxa"/>
            <w:tcBorders>
              <w:top w:val="single" w:sz="4" w:space="0" w:color="auto"/>
              <w:left w:val="nil"/>
              <w:bottom w:val="single" w:sz="4" w:space="0" w:color="auto"/>
              <w:right w:val="single" w:sz="4" w:space="0" w:color="auto"/>
            </w:tcBorders>
            <w:shd w:val="clear" w:color="auto" w:fill="auto"/>
            <w:noWrap/>
            <w:vAlign w:val="bottom"/>
          </w:tcPr>
          <w:p w14:paraId="3B4A2A3A" w14:textId="11538E2B" w:rsidR="00C65E13" w:rsidRPr="000D1E0E" w:rsidRDefault="00C65E13" w:rsidP="00C65E13">
            <w:pPr>
              <w:spacing w:after="0" w:line="240" w:lineRule="auto"/>
              <w:jc w:val="both"/>
              <w:rPr>
                <w:rFonts w:ascii="Arial" w:eastAsia="Times New Roman" w:hAnsi="Arial" w:cs="Arial"/>
                <w:color w:val="000000"/>
                <w:lang w:eastAsia="pt-BR"/>
              </w:rPr>
            </w:pPr>
            <w:r>
              <w:rPr>
                <w:rFonts w:ascii="Calibri" w:hAnsi="Calibri" w:cs="Calibri"/>
                <w:color w:val="000000"/>
              </w:rPr>
              <w:t>R$ 750,00</w:t>
            </w:r>
          </w:p>
        </w:tc>
      </w:tr>
    </w:tbl>
    <w:p w14:paraId="6A515EB6" w14:textId="77777777" w:rsidR="00D841C5" w:rsidRPr="000D1E0E" w:rsidRDefault="00D841C5" w:rsidP="000D1E0E">
      <w:pPr>
        <w:jc w:val="both"/>
        <w:rPr>
          <w:rFonts w:ascii="Arial" w:hAnsi="Arial" w:cs="Arial"/>
        </w:rPr>
      </w:pPr>
    </w:p>
    <w:tbl>
      <w:tblPr>
        <w:tblW w:w="8505" w:type="dxa"/>
        <w:tblInd w:w="-10" w:type="dxa"/>
        <w:tblCellMar>
          <w:left w:w="70" w:type="dxa"/>
          <w:right w:w="70" w:type="dxa"/>
        </w:tblCellMar>
        <w:tblLook w:val="04A0" w:firstRow="1" w:lastRow="0" w:firstColumn="1" w:lastColumn="0" w:noHBand="0" w:noVBand="1"/>
      </w:tblPr>
      <w:tblGrid>
        <w:gridCol w:w="6237"/>
        <w:gridCol w:w="2268"/>
      </w:tblGrid>
      <w:tr w:rsidR="00E4338F" w:rsidRPr="000D1E0E" w14:paraId="457588FF" w14:textId="77777777" w:rsidTr="00195719">
        <w:trPr>
          <w:trHeight w:val="315"/>
        </w:trPr>
        <w:tc>
          <w:tcPr>
            <w:tcW w:w="8505" w:type="dxa"/>
            <w:gridSpan w:val="2"/>
            <w:tcBorders>
              <w:top w:val="single" w:sz="8" w:space="0" w:color="auto"/>
              <w:left w:val="single" w:sz="8" w:space="0" w:color="auto"/>
              <w:bottom w:val="single" w:sz="4" w:space="0" w:color="auto"/>
              <w:right w:val="single" w:sz="8" w:space="0" w:color="000000"/>
            </w:tcBorders>
            <w:shd w:val="clear" w:color="000000" w:fill="FFC000"/>
            <w:noWrap/>
            <w:vAlign w:val="bottom"/>
            <w:hideMark/>
          </w:tcPr>
          <w:p w14:paraId="179836A8" w14:textId="43CAA29D" w:rsidR="00E4338F" w:rsidRPr="000D1E0E" w:rsidRDefault="00E4338F" w:rsidP="000D1E0E">
            <w:pPr>
              <w:spacing w:after="0" w:line="240" w:lineRule="auto"/>
              <w:jc w:val="both"/>
              <w:rPr>
                <w:rFonts w:ascii="Arial" w:eastAsia="Times New Roman" w:hAnsi="Arial" w:cs="Arial"/>
                <w:b/>
                <w:bCs/>
                <w:color w:val="000000"/>
                <w:sz w:val="24"/>
                <w:szCs w:val="24"/>
                <w:lang w:eastAsia="pt-BR"/>
              </w:rPr>
            </w:pPr>
            <w:r w:rsidRPr="000D1E0E">
              <w:rPr>
                <w:rFonts w:ascii="Arial" w:eastAsia="Times New Roman" w:hAnsi="Arial" w:cs="Arial"/>
                <w:b/>
                <w:bCs/>
                <w:color w:val="000000"/>
                <w:sz w:val="24"/>
                <w:szCs w:val="24"/>
                <w:lang w:eastAsia="pt-BR"/>
              </w:rPr>
              <w:t>IPUAÇU - TOTAL R$</w:t>
            </w:r>
            <w:r w:rsidR="00C65E13">
              <w:rPr>
                <w:rFonts w:ascii="Arial" w:eastAsia="Times New Roman" w:hAnsi="Arial" w:cs="Arial"/>
                <w:b/>
                <w:bCs/>
                <w:color w:val="000000"/>
                <w:sz w:val="24"/>
                <w:szCs w:val="24"/>
                <w:lang w:eastAsia="pt-BR"/>
              </w:rPr>
              <w:t>118.94</w:t>
            </w:r>
            <w:r w:rsidRPr="000D1E0E">
              <w:rPr>
                <w:rFonts w:ascii="Arial" w:eastAsia="Times New Roman" w:hAnsi="Arial" w:cs="Arial"/>
                <w:b/>
                <w:bCs/>
                <w:color w:val="000000"/>
                <w:sz w:val="24"/>
                <w:szCs w:val="24"/>
                <w:lang w:eastAsia="pt-BR"/>
              </w:rPr>
              <w:t>0,00</w:t>
            </w:r>
          </w:p>
        </w:tc>
      </w:tr>
      <w:tr w:rsidR="00D616E6" w:rsidRPr="000D1E0E" w14:paraId="27302087" w14:textId="77777777" w:rsidTr="00195719">
        <w:trPr>
          <w:trHeight w:val="218"/>
        </w:trPr>
        <w:tc>
          <w:tcPr>
            <w:tcW w:w="6237" w:type="dxa"/>
            <w:tcBorders>
              <w:top w:val="single" w:sz="4" w:space="0" w:color="auto"/>
              <w:left w:val="single" w:sz="8" w:space="0" w:color="auto"/>
              <w:bottom w:val="nil"/>
              <w:right w:val="single" w:sz="4" w:space="0" w:color="auto"/>
            </w:tcBorders>
            <w:shd w:val="clear" w:color="auto" w:fill="auto"/>
            <w:noWrap/>
            <w:vAlign w:val="bottom"/>
            <w:hideMark/>
          </w:tcPr>
          <w:p w14:paraId="491580CB" w14:textId="4AFAE3E3" w:rsidR="00D616E6" w:rsidRPr="000D1E0E" w:rsidRDefault="00D616E6" w:rsidP="000D1E0E">
            <w:pPr>
              <w:spacing w:after="0" w:line="240" w:lineRule="auto"/>
              <w:jc w:val="both"/>
              <w:rPr>
                <w:rFonts w:ascii="Arial" w:eastAsia="Times New Roman" w:hAnsi="Arial" w:cs="Arial"/>
                <w:b/>
                <w:bCs/>
                <w:color w:val="000000"/>
                <w:sz w:val="24"/>
                <w:szCs w:val="24"/>
                <w:lang w:eastAsia="pt-BR"/>
              </w:rPr>
            </w:pPr>
            <w:r w:rsidRPr="000D1E0E">
              <w:rPr>
                <w:rFonts w:ascii="Arial" w:eastAsia="Times New Roman" w:hAnsi="Arial" w:cs="Arial"/>
                <w:b/>
                <w:bCs/>
                <w:color w:val="000000"/>
                <w:lang w:eastAsia="pt-BR"/>
              </w:rPr>
              <w:t>Visita Técnica </w:t>
            </w:r>
          </w:p>
        </w:tc>
        <w:tc>
          <w:tcPr>
            <w:tcW w:w="2268" w:type="dxa"/>
            <w:tcBorders>
              <w:top w:val="single" w:sz="4" w:space="0" w:color="auto"/>
              <w:left w:val="single" w:sz="4" w:space="0" w:color="auto"/>
              <w:bottom w:val="nil"/>
              <w:right w:val="single" w:sz="8" w:space="0" w:color="auto"/>
            </w:tcBorders>
            <w:shd w:val="clear" w:color="auto" w:fill="auto"/>
            <w:noWrap/>
            <w:vAlign w:val="bottom"/>
            <w:hideMark/>
          </w:tcPr>
          <w:p w14:paraId="58FAC3A3" w14:textId="646D111A" w:rsidR="00D616E6" w:rsidRPr="000D1E0E" w:rsidRDefault="00D616E6" w:rsidP="000D1E0E">
            <w:pPr>
              <w:spacing w:after="0" w:line="240" w:lineRule="auto"/>
              <w:jc w:val="both"/>
              <w:rPr>
                <w:rFonts w:ascii="Arial" w:eastAsia="Times New Roman" w:hAnsi="Arial" w:cs="Arial"/>
                <w:b/>
                <w:bCs/>
                <w:color w:val="000000"/>
                <w:lang w:eastAsia="pt-BR"/>
              </w:rPr>
            </w:pPr>
            <w:r w:rsidRPr="000D1E0E">
              <w:rPr>
                <w:rFonts w:ascii="Arial" w:eastAsia="Times New Roman" w:hAnsi="Arial" w:cs="Arial"/>
                <w:b/>
                <w:bCs/>
                <w:color w:val="000000"/>
                <w:lang w:eastAsia="pt-BR"/>
              </w:rPr>
              <w:t>Valor item</w:t>
            </w:r>
          </w:p>
        </w:tc>
      </w:tr>
      <w:tr w:rsidR="00442FB4" w:rsidRPr="000D1E0E" w14:paraId="0BF918B8" w14:textId="77777777" w:rsidTr="00C65E13">
        <w:trPr>
          <w:trHeight w:val="300"/>
        </w:trPr>
        <w:tc>
          <w:tcPr>
            <w:tcW w:w="6237" w:type="dxa"/>
            <w:tcBorders>
              <w:top w:val="single" w:sz="4" w:space="0" w:color="auto"/>
              <w:left w:val="single" w:sz="4" w:space="0" w:color="auto"/>
              <w:bottom w:val="single" w:sz="4" w:space="0" w:color="auto"/>
              <w:right w:val="single" w:sz="4" w:space="0" w:color="auto"/>
            </w:tcBorders>
            <w:shd w:val="clear" w:color="auto" w:fill="auto"/>
            <w:vAlign w:val="bottom"/>
          </w:tcPr>
          <w:p w14:paraId="7C5CAC7D" w14:textId="2B6BE805" w:rsidR="00442FB4" w:rsidRPr="000D1E0E" w:rsidRDefault="00442FB4" w:rsidP="00442FB4">
            <w:pPr>
              <w:spacing w:after="0" w:line="240" w:lineRule="auto"/>
              <w:jc w:val="both"/>
              <w:rPr>
                <w:rFonts w:ascii="Arial" w:eastAsia="Times New Roman" w:hAnsi="Arial" w:cs="Arial"/>
                <w:color w:val="000000"/>
                <w:lang w:eastAsia="pt-BR"/>
              </w:rPr>
            </w:pPr>
            <w:r>
              <w:rPr>
                <w:rFonts w:ascii="Calibri" w:hAnsi="Calibri" w:cs="Calibri"/>
                <w:color w:val="000000"/>
              </w:rPr>
              <w:t>visita técnica prefeita</w:t>
            </w:r>
          </w:p>
        </w:tc>
        <w:tc>
          <w:tcPr>
            <w:tcW w:w="2268" w:type="dxa"/>
            <w:tcBorders>
              <w:top w:val="single" w:sz="4" w:space="0" w:color="auto"/>
              <w:left w:val="nil"/>
              <w:bottom w:val="single" w:sz="4" w:space="0" w:color="auto"/>
              <w:right w:val="single" w:sz="4" w:space="0" w:color="auto"/>
            </w:tcBorders>
            <w:shd w:val="clear" w:color="auto" w:fill="auto"/>
            <w:vAlign w:val="bottom"/>
          </w:tcPr>
          <w:p w14:paraId="0A522243" w14:textId="65B0C51B" w:rsidR="00442FB4" w:rsidRPr="000D1E0E" w:rsidRDefault="00442FB4" w:rsidP="00442FB4">
            <w:pPr>
              <w:spacing w:after="0" w:line="240" w:lineRule="auto"/>
              <w:jc w:val="both"/>
              <w:rPr>
                <w:rFonts w:ascii="Arial" w:eastAsia="Times New Roman" w:hAnsi="Arial" w:cs="Arial"/>
                <w:color w:val="000000"/>
                <w:lang w:eastAsia="pt-BR"/>
              </w:rPr>
            </w:pPr>
            <w:r>
              <w:rPr>
                <w:rFonts w:ascii="Calibri" w:hAnsi="Calibri" w:cs="Calibri"/>
                <w:color w:val="000000"/>
              </w:rPr>
              <w:t>R$ 500,00</w:t>
            </w:r>
          </w:p>
        </w:tc>
      </w:tr>
      <w:tr w:rsidR="00442FB4" w:rsidRPr="000D1E0E" w14:paraId="07162189" w14:textId="77777777" w:rsidTr="00E4338F">
        <w:trPr>
          <w:trHeight w:val="300"/>
        </w:trPr>
        <w:tc>
          <w:tcPr>
            <w:tcW w:w="6237" w:type="dxa"/>
            <w:tcBorders>
              <w:top w:val="single" w:sz="4" w:space="0" w:color="auto"/>
              <w:left w:val="single" w:sz="4" w:space="0" w:color="auto"/>
              <w:bottom w:val="single" w:sz="4" w:space="0" w:color="auto"/>
              <w:right w:val="single" w:sz="4" w:space="0" w:color="auto"/>
            </w:tcBorders>
            <w:shd w:val="clear" w:color="auto" w:fill="auto"/>
            <w:vAlign w:val="bottom"/>
          </w:tcPr>
          <w:p w14:paraId="51FCCF0A" w14:textId="49868CFA" w:rsidR="00442FB4" w:rsidRPr="000D1E0E" w:rsidRDefault="00442FB4" w:rsidP="00442FB4">
            <w:pPr>
              <w:spacing w:after="0" w:line="240" w:lineRule="auto"/>
              <w:jc w:val="both"/>
              <w:rPr>
                <w:rFonts w:ascii="Arial" w:hAnsi="Arial" w:cs="Arial"/>
                <w:color w:val="000000"/>
              </w:rPr>
            </w:pPr>
            <w:r>
              <w:rPr>
                <w:rFonts w:ascii="Calibri" w:hAnsi="Calibri" w:cs="Calibri"/>
                <w:color w:val="000000"/>
              </w:rPr>
              <w:t>visita técnica prefeita</w:t>
            </w:r>
          </w:p>
        </w:tc>
        <w:tc>
          <w:tcPr>
            <w:tcW w:w="2268" w:type="dxa"/>
            <w:tcBorders>
              <w:top w:val="single" w:sz="4" w:space="0" w:color="auto"/>
              <w:left w:val="nil"/>
              <w:bottom w:val="single" w:sz="4" w:space="0" w:color="auto"/>
              <w:right w:val="single" w:sz="4" w:space="0" w:color="auto"/>
            </w:tcBorders>
            <w:shd w:val="clear" w:color="auto" w:fill="auto"/>
            <w:vAlign w:val="bottom"/>
          </w:tcPr>
          <w:p w14:paraId="6A9F94A3" w14:textId="49DB2970" w:rsidR="00442FB4" w:rsidRPr="000D1E0E" w:rsidRDefault="00442FB4" w:rsidP="00442FB4">
            <w:pPr>
              <w:spacing w:after="0" w:line="240" w:lineRule="auto"/>
              <w:jc w:val="both"/>
              <w:rPr>
                <w:rFonts w:ascii="Arial" w:hAnsi="Arial" w:cs="Arial"/>
                <w:color w:val="000000"/>
              </w:rPr>
            </w:pPr>
            <w:r>
              <w:rPr>
                <w:rFonts w:ascii="Calibri" w:hAnsi="Calibri" w:cs="Calibri"/>
                <w:color w:val="000000"/>
              </w:rPr>
              <w:t>R$ 500,00</w:t>
            </w:r>
          </w:p>
        </w:tc>
      </w:tr>
      <w:tr w:rsidR="00442FB4" w:rsidRPr="000D1E0E" w14:paraId="218AF122" w14:textId="77777777" w:rsidTr="00E4338F">
        <w:trPr>
          <w:trHeight w:val="300"/>
        </w:trPr>
        <w:tc>
          <w:tcPr>
            <w:tcW w:w="6237" w:type="dxa"/>
            <w:tcBorders>
              <w:top w:val="single" w:sz="4" w:space="0" w:color="auto"/>
              <w:left w:val="single" w:sz="4" w:space="0" w:color="auto"/>
              <w:bottom w:val="single" w:sz="4" w:space="0" w:color="auto"/>
              <w:right w:val="single" w:sz="4" w:space="0" w:color="auto"/>
            </w:tcBorders>
            <w:shd w:val="clear" w:color="auto" w:fill="auto"/>
            <w:vAlign w:val="bottom"/>
          </w:tcPr>
          <w:p w14:paraId="5880BA85" w14:textId="55FF9F38" w:rsidR="00442FB4" w:rsidRPr="000D1E0E" w:rsidRDefault="00442FB4" w:rsidP="00442FB4">
            <w:pPr>
              <w:spacing w:after="0" w:line="240" w:lineRule="auto"/>
              <w:jc w:val="both"/>
              <w:rPr>
                <w:rFonts w:ascii="Arial" w:hAnsi="Arial" w:cs="Arial"/>
                <w:color w:val="000000"/>
              </w:rPr>
            </w:pPr>
            <w:r>
              <w:rPr>
                <w:rFonts w:ascii="Calibri" w:hAnsi="Calibri" w:cs="Calibri"/>
                <w:color w:val="000000"/>
              </w:rPr>
              <w:t>visita técnica prefeita e jurídico (quadra 97)</w:t>
            </w:r>
          </w:p>
        </w:tc>
        <w:tc>
          <w:tcPr>
            <w:tcW w:w="2268" w:type="dxa"/>
            <w:tcBorders>
              <w:top w:val="single" w:sz="4" w:space="0" w:color="auto"/>
              <w:left w:val="nil"/>
              <w:bottom w:val="single" w:sz="4" w:space="0" w:color="auto"/>
              <w:right w:val="single" w:sz="4" w:space="0" w:color="auto"/>
            </w:tcBorders>
            <w:shd w:val="clear" w:color="auto" w:fill="auto"/>
            <w:vAlign w:val="bottom"/>
          </w:tcPr>
          <w:p w14:paraId="5D80640B" w14:textId="4A8C1AA8" w:rsidR="00442FB4" w:rsidRPr="000D1E0E" w:rsidRDefault="00442FB4" w:rsidP="00442FB4">
            <w:pPr>
              <w:spacing w:after="0" w:line="240" w:lineRule="auto"/>
              <w:jc w:val="both"/>
              <w:rPr>
                <w:rFonts w:ascii="Arial" w:hAnsi="Arial" w:cs="Arial"/>
                <w:color w:val="000000"/>
              </w:rPr>
            </w:pPr>
            <w:r>
              <w:rPr>
                <w:rFonts w:ascii="Calibri" w:hAnsi="Calibri" w:cs="Calibri"/>
                <w:color w:val="000000"/>
              </w:rPr>
              <w:t xml:space="preserve"> R$   500,00 </w:t>
            </w:r>
          </w:p>
        </w:tc>
      </w:tr>
      <w:tr w:rsidR="00442FB4" w:rsidRPr="000D1E0E" w14:paraId="24191E73" w14:textId="77777777" w:rsidTr="00E4338F">
        <w:trPr>
          <w:trHeight w:val="300"/>
        </w:trPr>
        <w:tc>
          <w:tcPr>
            <w:tcW w:w="6237" w:type="dxa"/>
            <w:tcBorders>
              <w:top w:val="single" w:sz="4" w:space="0" w:color="auto"/>
              <w:left w:val="single" w:sz="4" w:space="0" w:color="auto"/>
              <w:bottom w:val="single" w:sz="4" w:space="0" w:color="auto"/>
              <w:right w:val="single" w:sz="4" w:space="0" w:color="auto"/>
            </w:tcBorders>
            <w:shd w:val="clear" w:color="auto" w:fill="auto"/>
            <w:vAlign w:val="bottom"/>
          </w:tcPr>
          <w:p w14:paraId="6AC42039" w14:textId="7BE78DC6" w:rsidR="00442FB4" w:rsidRPr="000D1E0E" w:rsidRDefault="00442FB4" w:rsidP="00442FB4">
            <w:pPr>
              <w:spacing w:after="0" w:line="240" w:lineRule="auto"/>
              <w:jc w:val="both"/>
              <w:rPr>
                <w:rFonts w:ascii="Arial" w:hAnsi="Arial" w:cs="Arial"/>
                <w:color w:val="000000"/>
              </w:rPr>
            </w:pPr>
            <w:r>
              <w:rPr>
                <w:rFonts w:ascii="Calibri" w:hAnsi="Calibri" w:cs="Calibri"/>
                <w:color w:val="000000"/>
              </w:rPr>
              <w:t>visita técnica prefeita e jurídico (desdobro quadra 97)</w:t>
            </w:r>
          </w:p>
        </w:tc>
        <w:tc>
          <w:tcPr>
            <w:tcW w:w="2268" w:type="dxa"/>
            <w:tcBorders>
              <w:top w:val="single" w:sz="4" w:space="0" w:color="auto"/>
              <w:left w:val="nil"/>
              <w:bottom w:val="single" w:sz="4" w:space="0" w:color="auto"/>
              <w:right w:val="single" w:sz="4" w:space="0" w:color="auto"/>
            </w:tcBorders>
            <w:shd w:val="clear" w:color="auto" w:fill="auto"/>
            <w:vAlign w:val="bottom"/>
          </w:tcPr>
          <w:p w14:paraId="01152AD7" w14:textId="7D36D099" w:rsidR="00442FB4" w:rsidRPr="000D1E0E" w:rsidRDefault="00442FB4" w:rsidP="00442FB4">
            <w:pPr>
              <w:spacing w:after="0" w:line="240" w:lineRule="auto"/>
              <w:jc w:val="both"/>
              <w:rPr>
                <w:rFonts w:ascii="Arial" w:hAnsi="Arial" w:cs="Arial"/>
                <w:color w:val="000000"/>
              </w:rPr>
            </w:pPr>
            <w:r>
              <w:rPr>
                <w:rFonts w:ascii="Calibri" w:hAnsi="Calibri" w:cs="Calibri"/>
                <w:color w:val="000000"/>
              </w:rPr>
              <w:t>R$ 500,00</w:t>
            </w:r>
          </w:p>
        </w:tc>
      </w:tr>
      <w:tr w:rsidR="00442FB4" w:rsidRPr="000D1E0E" w14:paraId="55657ECE" w14:textId="77777777" w:rsidTr="00E4338F">
        <w:trPr>
          <w:trHeight w:val="300"/>
        </w:trPr>
        <w:tc>
          <w:tcPr>
            <w:tcW w:w="6237" w:type="dxa"/>
            <w:tcBorders>
              <w:top w:val="single" w:sz="4" w:space="0" w:color="auto"/>
              <w:left w:val="single" w:sz="4" w:space="0" w:color="auto"/>
              <w:bottom w:val="single" w:sz="4" w:space="0" w:color="auto"/>
              <w:right w:val="single" w:sz="4" w:space="0" w:color="auto"/>
            </w:tcBorders>
            <w:shd w:val="clear" w:color="auto" w:fill="auto"/>
            <w:vAlign w:val="bottom"/>
          </w:tcPr>
          <w:p w14:paraId="2B987AD0" w14:textId="3AED7E89" w:rsidR="00442FB4" w:rsidRPr="000D1E0E" w:rsidRDefault="00442FB4" w:rsidP="00442FB4">
            <w:pPr>
              <w:spacing w:after="0" w:line="240" w:lineRule="auto"/>
              <w:jc w:val="both"/>
              <w:rPr>
                <w:rFonts w:ascii="Arial" w:hAnsi="Arial" w:cs="Arial"/>
                <w:color w:val="000000"/>
              </w:rPr>
            </w:pPr>
            <w:r>
              <w:rPr>
                <w:rFonts w:ascii="Calibri" w:hAnsi="Calibri" w:cs="Calibri"/>
                <w:color w:val="000000"/>
              </w:rPr>
              <w:t>visita técnica prefeita e jurídico (documentação REURB)</w:t>
            </w:r>
          </w:p>
        </w:tc>
        <w:tc>
          <w:tcPr>
            <w:tcW w:w="2268" w:type="dxa"/>
            <w:tcBorders>
              <w:top w:val="single" w:sz="4" w:space="0" w:color="auto"/>
              <w:left w:val="nil"/>
              <w:bottom w:val="single" w:sz="4" w:space="0" w:color="auto"/>
              <w:right w:val="single" w:sz="4" w:space="0" w:color="auto"/>
            </w:tcBorders>
            <w:shd w:val="clear" w:color="auto" w:fill="auto"/>
            <w:vAlign w:val="bottom"/>
          </w:tcPr>
          <w:p w14:paraId="13AC55D5" w14:textId="441C1879" w:rsidR="00442FB4" w:rsidRPr="000D1E0E" w:rsidRDefault="00442FB4" w:rsidP="00442FB4">
            <w:pPr>
              <w:spacing w:after="0" w:line="240" w:lineRule="auto"/>
              <w:jc w:val="both"/>
              <w:rPr>
                <w:rFonts w:ascii="Arial" w:hAnsi="Arial" w:cs="Arial"/>
                <w:color w:val="000000"/>
              </w:rPr>
            </w:pPr>
            <w:r>
              <w:rPr>
                <w:rFonts w:ascii="Calibri" w:hAnsi="Calibri" w:cs="Calibri"/>
                <w:color w:val="000000"/>
              </w:rPr>
              <w:t>R$ 500,00</w:t>
            </w:r>
          </w:p>
        </w:tc>
      </w:tr>
      <w:tr w:rsidR="00442FB4" w:rsidRPr="000D1E0E" w14:paraId="02803DCE" w14:textId="77777777" w:rsidTr="00E4338F">
        <w:trPr>
          <w:trHeight w:val="300"/>
        </w:trPr>
        <w:tc>
          <w:tcPr>
            <w:tcW w:w="6237" w:type="dxa"/>
            <w:tcBorders>
              <w:top w:val="single" w:sz="4" w:space="0" w:color="auto"/>
              <w:left w:val="single" w:sz="4" w:space="0" w:color="auto"/>
              <w:bottom w:val="single" w:sz="4" w:space="0" w:color="auto"/>
              <w:right w:val="single" w:sz="4" w:space="0" w:color="auto"/>
            </w:tcBorders>
            <w:shd w:val="clear" w:color="auto" w:fill="auto"/>
            <w:vAlign w:val="bottom"/>
          </w:tcPr>
          <w:p w14:paraId="4460700A" w14:textId="6D7F9107" w:rsidR="00442FB4" w:rsidRPr="000D1E0E" w:rsidRDefault="00442FB4" w:rsidP="00442FB4">
            <w:pPr>
              <w:spacing w:after="0" w:line="240" w:lineRule="auto"/>
              <w:jc w:val="both"/>
              <w:rPr>
                <w:rFonts w:ascii="Arial" w:hAnsi="Arial" w:cs="Arial"/>
                <w:color w:val="000000"/>
              </w:rPr>
            </w:pPr>
            <w:r>
              <w:rPr>
                <w:rFonts w:ascii="Calibri" w:hAnsi="Calibri" w:cs="Calibri"/>
                <w:color w:val="000000"/>
              </w:rPr>
              <w:t>Visita técnica para confecção de documentos pertinentes ao REURB</w:t>
            </w:r>
          </w:p>
        </w:tc>
        <w:tc>
          <w:tcPr>
            <w:tcW w:w="2268" w:type="dxa"/>
            <w:tcBorders>
              <w:top w:val="single" w:sz="4" w:space="0" w:color="auto"/>
              <w:left w:val="nil"/>
              <w:bottom w:val="single" w:sz="4" w:space="0" w:color="auto"/>
              <w:right w:val="single" w:sz="4" w:space="0" w:color="auto"/>
            </w:tcBorders>
            <w:shd w:val="clear" w:color="auto" w:fill="auto"/>
            <w:vAlign w:val="bottom"/>
          </w:tcPr>
          <w:p w14:paraId="42B7067A" w14:textId="51EBA092" w:rsidR="00442FB4" w:rsidRPr="000D1E0E" w:rsidRDefault="00442FB4" w:rsidP="00442FB4">
            <w:pPr>
              <w:spacing w:after="0" w:line="240" w:lineRule="auto"/>
              <w:jc w:val="both"/>
              <w:rPr>
                <w:rFonts w:ascii="Arial" w:hAnsi="Arial" w:cs="Arial"/>
                <w:color w:val="000000"/>
              </w:rPr>
            </w:pPr>
            <w:r>
              <w:rPr>
                <w:rFonts w:ascii="Calibri" w:hAnsi="Calibri" w:cs="Calibri"/>
                <w:color w:val="000000"/>
              </w:rPr>
              <w:t>R$ 750,00</w:t>
            </w:r>
          </w:p>
        </w:tc>
      </w:tr>
      <w:tr w:rsidR="00442FB4" w:rsidRPr="000D1E0E" w14:paraId="6A738425" w14:textId="77777777" w:rsidTr="00E4338F">
        <w:trPr>
          <w:trHeight w:val="300"/>
        </w:trPr>
        <w:tc>
          <w:tcPr>
            <w:tcW w:w="6237" w:type="dxa"/>
            <w:tcBorders>
              <w:top w:val="single" w:sz="4" w:space="0" w:color="auto"/>
              <w:left w:val="single" w:sz="4" w:space="0" w:color="auto"/>
              <w:bottom w:val="single" w:sz="4" w:space="0" w:color="auto"/>
              <w:right w:val="single" w:sz="4" w:space="0" w:color="auto"/>
            </w:tcBorders>
            <w:shd w:val="clear" w:color="auto" w:fill="auto"/>
            <w:vAlign w:val="bottom"/>
          </w:tcPr>
          <w:p w14:paraId="4D7A00FD" w14:textId="5EA1965A" w:rsidR="00442FB4" w:rsidRPr="000D1E0E" w:rsidRDefault="00442FB4" w:rsidP="00442FB4">
            <w:pPr>
              <w:spacing w:after="0" w:line="240" w:lineRule="auto"/>
              <w:jc w:val="both"/>
              <w:rPr>
                <w:rFonts w:ascii="Arial" w:hAnsi="Arial" w:cs="Arial"/>
                <w:color w:val="000000"/>
              </w:rPr>
            </w:pPr>
            <w:r>
              <w:rPr>
                <w:rFonts w:ascii="Calibri" w:hAnsi="Calibri" w:cs="Calibri"/>
                <w:color w:val="000000"/>
              </w:rPr>
              <w:t>visita técnica setor de engenharia (RUA BEVILAQUA)</w:t>
            </w:r>
          </w:p>
        </w:tc>
        <w:tc>
          <w:tcPr>
            <w:tcW w:w="2268" w:type="dxa"/>
            <w:tcBorders>
              <w:top w:val="single" w:sz="4" w:space="0" w:color="auto"/>
              <w:left w:val="nil"/>
              <w:bottom w:val="single" w:sz="4" w:space="0" w:color="auto"/>
              <w:right w:val="single" w:sz="4" w:space="0" w:color="auto"/>
            </w:tcBorders>
            <w:shd w:val="clear" w:color="auto" w:fill="auto"/>
            <w:vAlign w:val="bottom"/>
          </w:tcPr>
          <w:p w14:paraId="5C84B729" w14:textId="7811ED2F" w:rsidR="00442FB4" w:rsidRPr="000D1E0E" w:rsidRDefault="00442FB4" w:rsidP="00442FB4">
            <w:pPr>
              <w:spacing w:after="0" w:line="240" w:lineRule="auto"/>
              <w:jc w:val="both"/>
              <w:rPr>
                <w:rFonts w:ascii="Arial" w:hAnsi="Arial" w:cs="Arial"/>
                <w:color w:val="000000"/>
              </w:rPr>
            </w:pPr>
            <w:r>
              <w:rPr>
                <w:rFonts w:ascii="Calibri" w:hAnsi="Calibri" w:cs="Calibri"/>
                <w:color w:val="000000"/>
              </w:rPr>
              <w:t> </w:t>
            </w:r>
          </w:p>
        </w:tc>
      </w:tr>
      <w:tr w:rsidR="00442FB4" w:rsidRPr="000D1E0E" w14:paraId="6AC8A055" w14:textId="77777777" w:rsidTr="00E4338F">
        <w:trPr>
          <w:trHeight w:val="300"/>
        </w:trPr>
        <w:tc>
          <w:tcPr>
            <w:tcW w:w="6237" w:type="dxa"/>
            <w:tcBorders>
              <w:top w:val="single" w:sz="4" w:space="0" w:color="auto"/>
              <w:left w:val="single" w:sz="4" w:space="0" w:color="auto"/>
              <w:bottom w:val="single" w:sz="4" w:space="0" w:color="auto"/>
              <w:right w:val="single" w:sz="4" w:space="0" w:color="auto"/>
            </w:tcBorders>
            <w:shd w:val="clear" w:color="auto" w:fill="auto"/>
            <w:vAlign w:val="bottom"/>
          </w:tcPr>
          <w:p w14:paraId="72925CDB" w14:textId="118B1868" w:rsidR="00442FB4" w:rsidRDefault="00442FB4" w:rsidP="00442FB4">
            <w:pPr>
              <w:spacing w:after="0" w:line="240" w:lineRule="auto"/>
              <w:jc w:val="both"/>
              <w:rPr>
                <w:rFonts w:ascii="Calibri" w:hAnsi="Calibri" w:cs="Calibri"/>
                <w:color w:val="000000"/>
              </w:rPr>
            </w:pPr>
            <w:r>
              <w:rPr>
                <w:rFonts w:ascii="Calibri" w:hAnsi="Calibri" w:cs="Calibri"/>
                <w:color w:val="000000"/>
              </w:rPr>
              <w:t>visita técnica setor de engenharia (terreno CTG)</w:t>
            </w:r>
          </w:p>
        </w:tc>
        <w:tc>
          <w:tcPr>
            <w:tcW w:w="2268" w:type="dxa"/>
            <w:tcBorders>
              <w:top w:val="single" w:sz="4" w:space="0" w:color="auto"/>
              <w:left w:val="nil"/>
              <w:bottom w:val="single" w:sz="4" w:space="0" w:color="auto"/>
              <w:right w:val="single" w:sz="4" w:space="0" w:color="auto"/>
            </w:tcBorders>
            <w:shd w:val="clear" w:color="auto" w:fill="auto"/>
            <w:vAlign w:val="bottom"/>
          </w:tcPr>
          <w:p w14:paraId="740123D5" w14:textId="2033F6FE" w:rsidR="00442FB4" w:rsidRDefault="00442FB4" w:rsidP="00442FB4">
            <w:pPr>
              <w:spacing w:after="0" w:line="240" w:lineRule="auto"/>
              <w:jc w:val="both"/>
              <w:rPr>
                <w:rFonts w:ascii="Calibri" w:hAnsi="Calibri" w:cs="Calibri"/>
                <w:color w:val="000000"/>
              </w:rPr>
            </w:pPr>
            <w:r>
              <w:rPr>
                <w:rFonts w:ascii="Calibri" w:hAnsi="Calibri" w:cs="Calibri"/>
                <w:color w:val="000000"/>
              </w:rPr>
              <w:t>R$ 500,00</w:t>
            </w:r>
          </w:p>
        </w:tc>
      </w:tr>
      <w:tr w:rsidR="00D616E6" w:rsidRPr="000D1E0E" w14:paraId="417CBD31" w14:textId="77777777" w:rsidTr="00B6360F">
        <w:trPr>
          <w:trHeight w:val="300"/>
        </w:trPr>
        <w:tc>
          <w:tcPr>
            <w:tcW w:w="6237" w:type="dxa"/>
            <w:tcBorders>
              <w:top w:val="nil"/>
              <w:left w:val="single" w:sz="4" w:space="0" w:color="auto"/>
              <w:bottom w:val="single" w:sz="4" w:space="0" w:color="auto"/>
              <w:right w:val="single" w:sz="4" w:space="0" w:color="auto"/>
            </w:tcBorders>
            <w:shd w:val="clear" w:color="auto" w:fill="auto"/>
            <w:vAlign w:val="center"/>
            <w:hideMark/>
          </w:tcPr>
          <w:p w14:paraId="6E35FD0B" w14:textId="599371F7" w:rsidR="00D616E6" w:rsidRPr="000D1E0E" w:rsidRDefault="00D616E6" w:rsidP="000D1E0E">
            <w:pPr>
              <w:spacing w:after="0" w:line="240" w:lineRule="auto"/>
              <w:jc w:val="both"/>
              <w:rPr>
                <w:rFonts w:ascii="Arial" w:eastAsia="Times New Roman" w:hAnsi="Arial" w:cs="Arial"/>
                <w:color w:val="000000"/>
                <w:lang w:eastAsia="pt-BR"/>
              </w:rPr>
            </w:pPr>
            <w:r w:rsidRPr="000D1E0E">
              <w:rPr>
                <w:rFonts w:ascii="Arial" w:eastAsia="Times New Roman" w:hAnsi="Arial" w:cs="Arial"/>
                <w:b/>
                <w:bCs/>
                <w:lang w:eastAsia="pt-BR"/>
              </w:rPr>
              <w:t>Pavimentação</w:t>
            </w:r>
          </w:p>
        </w:tc>
        <w:tc>
          <w:tcPr>
            <w:tcW w:w="2268" w:type="dxa"/>
            <w:tcBorders>
              <w:top w:val="nil"/>
              <w:left w:val="nil"/>
              <w:bottom w:val="single" w:sz="4" w:space="0" w:color="auto"/>
              <w:right w:val="single" w:sz="4" w:space="0" w:color="auto"/>
            </w:tcBorders>
            <w:shd w:val="clear" w:color="auto" w:fill="auto"/>
            <w:vAlign w:val="bottom"/>
            <w:hideMark/>
          </w:tcPr>
          <w:p w14:paraId="283983A9" w14:textId="088802ED" w:rsidR="00D616E6" w:rsidRPr="000D1E0E" w:rsidRDefault="00D616E6" w:rsidP="000D1E0E">
            <w:pPr>
              <w:spacing w:after="0" w:line="240" w:lineRule="auto"/>
              <w:jc w:val="both"/>
              <w:rPr>
                <w:rFonts w:ascii="Arial" w:eastAsia="Times New Roman" w:hAnsi="Arial" w:cs="Arial"/>
                <w:color w:val="000000"/>
                <w:lang w:eastAsia="pt-BR"/>
              </w:rPr>
            </w:pPr>
          </w:p>
        </w:tc>
      </w:tr>
      <w:tr w:rsidR="00442FB4" w:rsidRPr="000D1E0E" w14:paraId="6E5A7DB6" w14:textId="77777777" w:rsidTr="00B6360F">
        <w:trPr>
          <w:trHeight w:val="300"/>
        </w:trPr>
        <w:tc>
          <w:tcPr>
            <w:tcW w:w="6237" w:type="dxa"/>
            <w:tcBorders>
              <w:top w:val="nil"/>
              <w:left w:val="single" w:sz="4" w:space="0" w:color="auto"/>
              <w:bottom w:val="single" w:sz="4" w:space="0" w:color="auto"/>
              <w:right w:val="single" w:sz="4" w:space="0" w:color="auto"/>
            </w:tcBorders>
            <w:shd w:val="clear" w:color="auto" w:fill="auto"/>
            <w:vAlign w:val="bottom"/>
            <w:hideMark/>
          </w:tcPr>
          <w:p w14:paraId="6972CFA0" w14:textId="41353DCE" w:rsidR="00442FB4" w:rsidRPr="000D1E0E" w:rsidRDefault="00442FB4" w:rsidP="00442FB4">
            <w:pPr>
              <w:spacing w:after="0" w:line="240" w:lineRule="auto"/>
              <w:jc w:val="both"/>
              <w:rPr>
                <w:rFonts w:ascii="Arial" w:eastAsia="Times New Roman" w:hAnsi="Arial" w:cs="Arial"/>
                <w:lang w:eastAsia="pt-BR"/>
              </w:rPr>
            </w:pPr>
            <w:r>
              <w:rPr>
                <w:rFonts w:ascii="Calibri" w:hAnsi="Calibri" w:cs="Calibri"/>
                <w:color w:val="000000"/>
              </w:rPr>
              <w:t>Levantamento planialtimétrico da rua angelo fassina</w:t>
            </w:r>
          </w:p>
        </w:tc>
        <w:tc>
          <w:tcPr>
            <w:tcW w:w="2268" w:type="dxa"/>
            <w:tcBorders>
              <w:top w:val="nil"/>
              <w:left w:val="nil"/>
              <w:bottom w:val="single" w:sz="4" w:space="0" w:color="auto"/>
              <w:right w:val="single" w:sz="4" w:space="0" w:color="auto"/>
            </w:tcBorders>
            <w:shd w:val="clear" w:color="auto" w:fill="auto"/>
            <w:vAlign w:val="bottom"/>
            <w:hideMark/>
          </w:tcPr>
          <w:p w14:paraId="74940A42" w14:textId="78FDF4BC" w:rsidR="00442FB4" w:rsidRPr="000D1E0E" w:rsidRDefault="00442FB4" w:rsidP="00442FB4">
            <w:pPr>
              <w:spacing w:after="0" w:line="240" w:lineRule="auto"/>
              <w:jc w:val="both"/>
              <w:rPr>
                <w:rFonts w:ascii="Arial" w:eastAsia="Times New Roman" w:hAnsi="Arial" w:cs="Arial"/>
                <w:color w:val="000000"/>
                <w:lang w:eastAsia="pt-BR"/>
              </w:rPr>
            </w:pPr>
            <w:r>
              <w:rPr>
                <w:rFonts w:ascii="Calibri" w:hAnsi="Calibri" w:cs="Calibri"/>
                <w:color w:val="000000"/>
              </w:rPr>
              <w:t>R$ 2.640,00</w:t>
            </w:r>
          </w:p>
        </w:tc>
      </w:tr>
      <w:tr w:rsidR="00442FB4" w:rsidRPr="000D1E0E" w14:paraId="3400E481" w14:textId="77777777" w:rsidTr="00B6360F">
        <w:trPr>
          <w:trHeight w:val="300"/>
        </w:trPr>
        <w:tc>
          <w:tcPr>
            <w:tcW w:w="6237" w:type="dxa"/>
            <w:tcBorders>
              <w:top w:val="nil"/>
              <w:left w:val="single" w:sz="4" w:space="0" w:color="auto"/>
              <w:bottom w:val="single" w:sz="4" w:space="0" w:color="auto"/>
              <w:right w:val="single" w:sz="4" w:space="0" w:color="auto"/>
            </w:tcBorders>
            <w:shd w:val="clear" w:color="auto" w:fill="auto"/>
            <w:vAlign w:val="bottom"/>
          </w:tcPr>
          <w:p w14:paraId="6B0ADAB9" w14:textId="5241923E" w:rsidR="00442FB4" w:rsidRDefault="00442FB4" w:rsidP="00442FB4">
            <w:pPr>
              <w:spacing w:after="0" w:line="240" w:lineRule="auto"/>
              <w:jc w:val="both"/>
              <w:rPr>
                <w:rFonts w:ascii="Calibri" w:hAnsi="Calibri" w:cs="Calibri"/>
                <w:color w:val="000000"/>
              </w:rPr>
            </w:pPr>
            <w:r>
              <w:rPr>
                <w:rFonts w:ascii="Calibri" w:hAnsi="Calibri" w:cs="Calibri"/>
                <w:color w:val="000000"/>
              </w:rPr>
              <w:t>Levantamento planialtimétrico da Usina de Asfalto para fins de drenagem</w:t>
            </w:r>
          </w:p>
        </w:tc>
        <w:tc>
          <w:tcPr>
            <w:tcW w:w="2268" w:type="dxa"/>
            <w:tcBorders>
              <w:top w:val="nil"/>
              <w:left w:val="nil"/>
              <w:bottom w:val="single" w:sz="4" w:space="0" w:color="auto"/>
              <w:right w:val="single" w:sz="4" w:space="0" w:color="auto"/>
            </w:tcBorders>
            <w:shd w:val="clear" w:color="auto" w:fill="auto"/>
            <w:vAlign w:val="bottom"/>
          </w:tcPr>
          <w:p w14:paraId="1A75CB31" w14:textId="3894454B" w:rsidR="00442FB4" w:rsidRDefault="00442FB4" w:rsidP="00442FB4">
            <w:pPr>
              <w:spacing w:after="0" w:line="240" w:lineRule="auto"/>
              <w:jc w:val="both"/>
              <w:rPr>
                <w:rFonts w:ascii="Calibri" w:hAnsi="Calibri" w:cs="Calibri"/>
                <w:color w:val="000000"/>
              </w:rPr>
            </w:pPr>
            <w:r>
              <w:rPr>
                <w:rFonts w:ascii="Calibri" w:hAnsi="Calibri" w:cs="Calibri"/>
                <w:color w:val="000000"/>
              </w:rPr>
              <w:t>R$ 1.500,00</w:t>
            </w:r>
          </w:p>
        </w:tc>
      </w:tr>
      <w:tr w:rsidR="00442FB4" w:rsidRPr="000D1E0E" w14:paraId="15B4D5FE" w14:textId="77777777" w:rsidTr="00B6360F">
        <w:trPr>
          <w:trHeight w:val="300"/>
        </w:trPr>
        <w:tc>
          <w:tcPr>
            <w:tcW w:w="6237" w:type="dxa"/>
            <w:tcBorders>
              <w:top w:val="nil"/>
              <w:left w:val="single" w:sz="4" w:space="0" w:color="auto"/>
              <w:bottom w:val="single" w:sz="4" w:space="0" w:color="auto"/>
              <w:right w:val="single" w:sz="4" w:space="0" w:color="auto"/>
            </w:tcBorders>
            <w:shd w:val="clear" w:color="auto" w:fill="auto"/>
            <w:vAlign w:val="bottom"/>
          </w:tcPr>
          <w:p w14:paraId="07134DF5" w14:textId="4C0224F6" w:rsidR="00442FB4" w:rsidRDefault="00442FB4" w:rsidP="00442FB4">
            <w:pPr>
              <w:spacing w:after="0" w:line="240" w:lineRule="auto"/>
              <w:jc w:val="both"/>
              <w:rPr>
                <w:rFonts w:ascii="Calibri" w:hAnsi="Calibri" w:cs="Calibri"/>
                <w:color w:val="000000"/>
              </w:rPr>
            </w:pPr>
            <w:r>
              <w:rPr>
                <w:rFonts w:ascii="Calibri" w:hAnsi="Calibri" w:cs="Calibri"/>
                <w:color w:val="000000"/>
              </w:rPr>
              <w:t>Readequação Rua Bevilaqua</w:t>
            </w:r>
          </w:p>
        </w:tc>
        <w:tc>
          <w:tcPr>
            <w:tcW w:w="2268" w:type="dxa"/>
            <w:tcBorders>
              <w:top w:val="nil"/>
              <w:left w:val="nil"/>
              <w:bottom w:val="single" w:sz="4" w:space="0" w:color="auto"/>
              <w:right w:val="single" w:sz="4" w:space="0" w:color="auto"/>
            </w:tcBorders>
            <w:shd w:val="clear" w:color="auto" w:fill="auto"/>
            <w:vAlign w:val="bottom"/>
          </w:tcPr>
          <w:p w14:paraId="0AA276D1" w14:textId="0950C0A5" w:rsidR="00442FB4" w:rsidRDefault="00442FB4" w:rsidP="00442FB4">
            <w:pPr>
              <w:spacing w:after="0" w:line="240" w:lineRule="auto"/>
              <w:jc w:val="both"/>
              <w:rPr>
                <w:rFonts w:ascii="Calibri" w:hAnsi="Calibri" w:cs="Calibri"/>
                <w:color w:val="000000"/>
              </w:rPr>
            </w:pPr>
            <w:r>
              <w:rPr>
                <w:rFonts w:ascii="Calibri" w:hAnsi="Calibri" w:cs="Calibri"/>
                <w:color w:val="000000"/>
              </w:rPr>
              <w:t>R$ 1.000,00</w:t>
            </w:r>
          </w:p>
        </w:tc>
      </w:tr>
      <w:tr w:rsidR="00442FB4" w:rsidRPr="000D1E0E" w14:paraId="645636FA" w14:textId="77777777" w:rsidTr="00B6360F">
        <w:trPr>
          <w:trHeight w:val="300"/>
        </w:trPr>
        <w:tc>
          <w:tcPr>
            <w:tcW w:w="6237" w:type="dxa"/>
            <w:tcBorders>
              <w:top w:val="nil"/>
              <w:left w:val="single" w:sz="4" w:space="0" w:color="auto"/>
              <w:bottom w:val="single" w:sz="4" w:space="0" w:color="auto"/>
              <w:right w:val="single" w:sz="4" w:space="0" w:color="auto"/>
            </w:tcBorders>
            <w:shd w:val="clear" w:color="auto" w:fill="auto"/>
            <w:vAlign w:val="bottom"/>
          </w:tcPr>
          <w:p w14:paraId="07E71052" w14:textId="79FB3428" w:rsidR="00442FB4" w:rsidRDefault="00442FB4" w:rsidP="00442FB4">
            <w:pPr>
              <w:spacing w:after="0" w:line="240" w:lineRule="auto"/>
              <w:jc w:val="both"/>
              <w:rPr>
                <w:rFonts w:ascii="Calibri" w:hAnsi="Calibri" w:cs="Calibri"/>
                <w:color w:val="000000"/>
              </w:rPr>
            </w:pPr>
            <w:r>
              <w:rPr>
                <w:rFonts w:ascii="Calibri" w:hAnsi="Calibri" w:cs="Calibri"/>
                <w:color w:val="000000"/>
              </w:rPr>
              <w:t>Readequação Rua Antonio Pasinatto</w:t>
            </w:r>
          </w:p>
        </w:tc>
        <w:tc>
          <w:tcPr>
            <w:tcW w:w="2268" w:type="dxa"/>
            <w:tcBorders>
              <w:top w:val="nil"/>
              <w:left w:val="nil"/>
              <w:bottom w:val="single" w:sz="4" w:space="0" w:color="auto"/>
              <w:right w:val="single" w:sz="4" w:space="0" w:color="auto"/>
            </w:tcBorders>
            <w:shd w:val="clear" w:color="auto" w:fill="auto"/>
            <w:vAlign w:val="bottom"/>
          </w:tcPr>
          <w:p w14:paraId="4669CFD0" w14:textId="350CE7E8" w:rsidR="00442FB4" w:rsidRDefault="00442FB4" w:rsidP="00442FB4">
            <w:pPr>
              <w:spacing w:after="0" w:line="240" w:lineRule="auto"/>
              <w:jc w:val="both"/>
              <w:rPr>
                <w:rFonts w:ascii="Calibri" w:hAnsi="Calibri" w:cs="Calibri"/>
                <w:color w:val="000000"/>
              </w:rPr>
            </w:pPr>
            <w:r>
              <w:rPr>
                <w:rFonts w:ascii="Calibri" w:hAnsi="Calibri" w:cs="Calibri"/>
                <w:color w:val="000000"/>
              </w:rPr>
              <w:t>R$ 1.000,00</w:t>
            </w:r>
          </w:p>
        </w:tc>
      </w:tr>
      <w:tr w:rsidR="00442FB4" w:rsidRPr="000D1E0E" w14:paraId="5E90173D" w14:textId="77777777" w:rsidTr="00B6360F">
        <w:trPr>
          <w:trHeight w:val="300"/>
        </w:trPr>
        <w:tc>
          <w:tcPr>
            <w:tcW w:w="6237" w:type="dxa"/>
            <w:tcBorders>
              <w:top w:val="nil"/>
              <w:left w:val="single" w:sz="4" w:space="0" w:color="auto"/>
              <w:bottom w:val="single" w:sz="4" w:space="0" w:color="auto"/>
              <w:right w:val="single" w:sz="4" w:space="0" w:color="auto"/>
            </w:tcBorders>
            <w:shd w:val="clear" w:color="auto" w:fill="auto"/>
            <w:vAlign w:val="bottom"/>
            <w:hideMark/>
          </w:tcPr>
          <w:p w14:paraId="20959326" w14:textId="4B296F0B" w:rsidR="00442FB4" w:rsidRPr="000D1E0E" w:rsidRDefault="00442FB4" w:rsidP="00442FB4">
            <w:pPr>
              <w:spacing w:after="0" w:line="240" w:lineRule="auto"/>
              <w:jc w:val="both"/>
              <w:rPr>
                <w:rFonts w:ascii="Arial" w:eastAsia="Times New Roman" w:hAnsi="Arial" w:cs="Arial"/>
                <w:lang w:eastAsia="pt-BR"/>
              </w:rPr>
            </w:pPr>
            <w:r>
              <w:rPr>
                <w:rFonts w:ascii="Calibri" w:hAnsi="Calibri" w:cs="Calibri"/>
                <w:color w:val="000000"/>
              </w:rPr>
              <w:t>Readequação Rua Ancelmo Alexandre Ceron e Arno de Andrade</w:t>
            </w:r>
          </w:p>
        </w:tc>
        <w:tc>
          <w:tcPr>
            <w:tcW w:w="2268" w:type="dxa"/>
            <w:tcBorders>
              <w:top w:val="nil"/>
              <w:left w:val="nil"/>
              <w:bottom w:val="single" w:sz="4" w:space="0" w:color="auto"/>
              <w:right w:val="single" w:sz="4" w:space="0" w:color="auto"/>
            </w:tcBorders>
            <w:shd w:val="clear" w:color="auto" w:fill="auto"/>
            <w:vAlign w:val="bottom"/>
            <w:hideMark/>
          </w:tcPr>
          <w:p w14:paraId="253ADF2A" w14:textId="0F95E8F1" w:rsidR="00442FB4" w:rsidRPr="000D1E0E" w:rsidRDefault="00442FB4" w:rsidP="00442FB4">
            <w:pPr>
              <w:spacing w:after="0" w:line="240" w:lineRule="auto"/>
              <w:jc w:val="both"/>
              <w:rPr>
                <w:rFonts w:ascii="Arial" w:eastAsia="Times New Roman" w:hAnsi="Arial" w:cs="Arial"/>
                <w:color w:val="000000"/>
                <w:lang w:eastAsia="pt-BR"/>
              </w:rPr>
            </w:pPr>
            <w:r>
              <w:rPr>
                <w:rFonts w:ascii="Calibri" w:hAnsi="Calibri" w:cs="Calibri"/>
                <w:color w:val="000000"/>
              </w:rPr>
              <w:t>R$ 1.000,00</w:t>
            </w:r>
          </w:p>
        </w:tc>
      </w:tr>
      <w:tr w:rsidR="00442FB4" w:rsidRPr="000D1E0E" w14:paraId="20DA0E78" w14:textId="77777777" w:rsidTr="00442FB4">
        <w:trPr>
          <w:trHeight w:val="300"/>
        </w:trPr>
        <w:tc>
          <w:tcPr>
            <w:tcW w:w="6237" w:type="dxa"/>
            <w:tcBorders>
              <w:top w:val="nil"/>
              <w:left w:val="single" w:sz="4" w:space="0" w:color="auto"/>
              <w:bottom w:val="single" w:sz="4" w:space="0" w:color="auto"/>
              <w:right w:val="single" w:sz="4" w:space="0" w:color="auto"/>
            </w:tcBorders>
            <w:shd w:val="clear" w:color="auto" w:fill="auto"/>
            <w:vAlign w:val="bottom"/>
          </w:tcPr>
          <w:p w14:paraId="58D855DA" w14:textId="05162744" w:rsidR="00442FB4" w:rsidRPr="000D1E0E" w:rsidRDefault="00442FB4" w:rsidP="00442FB4">
            <w:pPr>
              <w:spacing w:after="0" w:line="240" w:lineRule="auto"/>
              <w:jc w:val="both"/>
              <w:rPr>
                <w:rFonts w:ascii="Arial" w:eastAsia="Times New Roman" w:hAnsi="Arial" w:cs="Arial"/>
                <w:lang w:eastAsia="pt-BR"/>
              </w:rPr>
            </w:pPr>
            <w:r>
              <w:rPr>
                <w:rFonts w:ascii="Calibri" w:hAnsi="Calibri" w:cs="Calibri"/>
                <w:color w:val="000000"/>
              </w:rPr>
              <w:t>Levantamento planialtimétrico da Rua Migliorini</w:t>
            </w:r>
          </w:p>
        </w:tc>
        <w:tc>
          <w:tcPr>
            <w:tcW w:w="2268" w:type="dxa"/>
            <w:tcBorders>
              <w:top w:val="nil"/>
              <w:left w:val="nil"/>
              <w:bottom w:val="single" w:sz="4" w:space="0" w:color="auto"/>
              <w:right w:val="single" w:sz="4" w:space="0" w:color="auto"/>
            </w:tcBorders>
            <w:shd w:val="clear" w:color="auto" w:fill="auto"/>
            <w:vAlign w:val="bottom"/>
          </w:tcPr>
          <w:p w14:paraId="7E626C1A" w14:textId="3DED1AA5" w:rsidR="00442FB4" w:rsidRPr="000D1E0E" w:rsidRDefault="00442FB4" w:rsidP="00442FB4">
            <w:pPr>
              <w:spacing w:after="0" w:line="240" w:lineRule="auto"/>
              <w:jc w:val="both"/>
              <w:rPr>
                <w:rFonts w:ascii="Arial" w:eastAsia="Times New Roman" w:hAnsi="Arial" w:cs="Arial"/>
                <w:color w:val="000000"/>
                <w:lang w:eastAsia="pt-BR"/>
              </w:rPr>
            </w:pPr>
            <w:r>
              <w:rPr>
                <w:rFonts w:ascii="Calibri" w:hAnsi="Calibri" w:cs="Calibri"/>
                <w:color w:val="000000"/>
              </w:rPr>
              <w:t>R$ 7.300,00</w:t>
            </w:r>
          </w:p>
        </w:tc>
      </w:tr>
      <w:tr w:rsidR="00442FB4" w:rsidRPr="000D1E0E" w14:paraId="135B4CD3" w14:textId="77777777" w:rsidTr="006A3F12">
        <w:trPr>
          <w:trHeight w:val="300"/>
        </w:trPr>
        <w:tc>
          <w:tcPr>
            <w:tcW w:w="6237" w:type="dxa"/>
            <w:tcBorders>
              <w:top w:val="nil"/>
              <w:left w:val="single" w:sz="4" w:space="0" w:color="auto"/>
              <w:bottom w:val="single" w:sz="4" w:space="0" w:color="auto"/>
              <w:right w:val="single" w:sz="4" w:space="0" w:color="auto"/>
            </w:tcBorders>
            <w:shd w:val="clear" w:color="auto" w:fill="auto"/>
            <w:vAlign w:val="bottom"/>
          </w:tcPr>
          <w:p w14:paraId="302882F6" w14:textId="7078803E" w:rsidR="00442FB4" w:rsidRPr="000D1E0E" w:rsidRDefault="00442FB4" w:rsidP="00442FB4">
            <w:pPr>
              <w:spacing w:after="0" w:line="240" w:lineRule="auto"/>
              <w:jc w:val="both"/>
              <w:rPr>
                <w:rFonts w:ascii="Arial" w:eastAsia="Times New Roman" w:hAnsi="Arial" w:cs="Arial"/>
                <w:lang w:eastAsia="pt-BR"/>
              </w:rPr>
            </w:pPr>
            <w:r>
              <w:rPr>
                <w:rFonts w:ascii="Calibri" w:hAnsi="Calibri" w:cs="Calibri"/>
                <w:color w:val="000000"/>
              </w:rPr>
              <w:t xml:space="preserve">Levantamento Rua Bevilaqua </w:t>
            </w:r>
            <w:proofErr w:type="gramStart"/>
            <w:r>
              <w:rPr>
                <w:rFonts w:ascii="Calibri" w:hAnsi="Calibri" w:cs="Calibri"/>
                <w:color w:val="000000"/>
              </w:rPr>
              <w:t>( Perfil</w:t>
            </w:r>
            <w:proofErr w:type="gramEnd"/>
            <w:r>
              <w:rPr>
                <w:rFonts w:ascii="Calibri" w:hAnsi="Calibri" w:cs="Calibri"/>
                <w:color w:val="000000"/>
              </w:rPr>
              <w:t>, Calculo de Volume)</w:t>
            </w:r>
          </w:p>
        </w:tc>
        <w:tc>
          <w:tcPr>
            <w:tcW w:w="2268" w:type="dxa"/>
            <w:tcBorders>
              <w:top w:val="nil"/>
              <w:left w:val="nil"/>
              <w:bottom w:val="single" w:sz="4" w:space="0" w:color="auto"/>
              <w:right w:val="single" w:sz="4" w:space="0" w:color="auto"/>
            </w:tcBorders>
            <w:shd w:val="clear" w:color="auto" w:fill="auto"/>
            <w:vAlign w:val="bottom"/>
          </w:tcPr>
          <w:p w14:paraId="1D34F302" w14:textId="59DCC88D" w:rsidR="00442FB4" w:rsidRPr="000D1E0E" w:rsidRDefault="00442FB4" w:rsidP="00442FB4">
            <w:pPr>
              <w:spacing w:after="0" w:line="240" w:lineRule="auto"/>
              <w:jc w:val="both"/>
              <w:rPr>
                <w:rFonts w:ascii="Arial" w:eastAsia="Times New Roman" w:hAnsi="Arial" w:cs="Arial"/>
                <w:color w:val="000000"/>
                <w:lang w:eastAsia="pt-BR"/>
              </w:rPr>
            </w:pPr>
            <w:r>
              <w:rPr>
                <w:rFonts w:ascii="Calibri" w:hAnsi="Calibri" w:cs="Calibri"/>
                <w:color w:val="000000"/>
              </w:rPr>
              <w:t>R$ 1.000,00</w:t>
            </w:r>
          </w:p>
        </w:tc>
      </w:tr>
      <w:tr w:rsidR="006A3F12" w:rsidRPr="000D1E0E" w14:paraId="1DCDBED3" w14:textId="77777777" w:rsidTr="006A3F12">
        <w:trPr>
          <w:trHeight w:val="300"/>
        </w:trPr>
        <w:tc>
          <w:tcPr>
            <w:tcW w:w="6237" w:type="dxa"/>
            <w:tcBorders>
              <w:top w:val="nil"/>
              <w:left w:val="single" w:sz="4" w:space="0" w:color="auto"/>
              <w:bottom w:val="single" w:sz="4" w:space="0" w:color="auto"/>
              <w:right w:val="single" w:sz="4" w:space="0" w:color="auto"/>
            </w:tcBorders>
            <w:shd w:val="clear" w:color="auto" w:fill="auto"/>
            <w:vAlign w:val="bottom"/>
          </w:tcPr>
          <w:p w14:paraId="309EFDDD" w14:textId="62143F22" w:rsidR="006A3F12" w:rsidRPr="000D1E0E" w:rsidRDefault="00442FB4" w:rsidP="000D1E0E">
            <w:pPr>
              <w:spacing w:after="0" w:line="240" w:lineRule="auto"/>
              <w:jc w:val="both"/>
              <w:rPr>
                <w:rFonts w:ascii="Arial" w:eastAsia="Times New Roman" w:hAnsi="Arial" w:cs="Arial"/>
                <w:color w:val="000000"/>
                <w:lang w:eastAsia="pt-BR"/>
              </w:rPr>
            </w:pPr>
            <w:r w:rsidRPr="000D1E0E">
              <w:rPr>
                <w:rFonts w:ascii="Arial" w:eastAsia="Times New Roman" w:hAnsi="Arial" w:cs="Arial"/>
                <w:b/>
                <w:bCs/>
                <w:color w:val="000000"/>
                <w:lang w:eastAsia="pt-BR"/>
              </w:rPr>
              <w:t>Levantamento Planialtimétrico</w:t>
            </w:r>
          </w:p>
        </w:tc>
        <w:tc>
          <w:tcPr>
            <w:tcW w:w="2268" w:type="dxa"/>
            <w:tcBorders>
              <w:top w:val="nil"/>
              <w:left w:val="nil"/>
              <w:bottom w:val="single" w:sz="4" w:space="0" w:color="auto"/>
              <w:right w:val="single" w:sz="4" w:space="0" w:color="auto"/>
            </w:tcBorders>
            <w:shd w:val="clear" w:color="auto" w:fill="auto"/>
            <w:vAlign w:val="bottom"/>
          </w:tcPr>
          <w:p w14:paraId="5E7DDE80" w14:textId="3B092679" w:rsidR="006A3F12" w:rsidRPr="000D1E0E" w:rsidRDefault="006A3F12" w:rsidP="000D1E0E">
            <w:pPr>
              <w:spacing w:after="0" w:line="240" w:lineRule="auto"/>
              <w:jc w:val="both"/>
              <w:rPr>
                <w:rFonts w:ascii="Arial" w:eastAsia="Times New Roman" w:hAnsi="Arial" w:cs="Arial"/>
                <w:color w:val="000000"/>
                <w:lang w:eastAsia="pt-BR"/>
              </w:rPr>
            </w:pPr>
          </w:p>
        </w:tc>
      </w:tr>
      <w:tr w:rsidR="00442FB4" w:rsidRPr="000D1E0E" w14:paraId="36AF87FC" w14:textId="77777777" w:rsidTr="006A3F12">
        <w:trPr>
          <w:trHeight w:val="300"/>
        </w:trPr>
        <w:tc>
          <w:tcPr>
            <w:tcW w:w="6237" w:type="dxa"/>
            <w:tcBorders>
              <w:top w:val="nil"/>
              <w:left w:val="single" w:sz="4" w:space="0" w:color="auto"/>
              <w:bottom w:val="single" w:sz="4" w:space="0" w:color="auto"/>
              <w:right w:val="single" w:sz="4" w:space="0" w:color="auto"/>
            </w:tcBorders>
            <w:shd w:val="clear" w:color="auto" w:fill="auto"/>
            <w:vAlign w:val="bottom"/>
          </w:tcPr>
          <w:p w14:paraId="791E74D3" w14:textId="3983D01C" w:rsidR="00442FB4" w:rsidRPr="000D1E0E" w:rsidRDefault="00442FB4" w:rsidP="00442FB4">
            <w:pPr>
              <w:spacing w:after="0" w:line="240" w:lineRule="auto"/>
              <w:jc w:val="both"/>
              <w:rPr>
                <w:rFonts w:ascii="Arial" w:eastAsia="Times New Roman" w:hAnsi="Arial" w:cs="Arial"/>
                <w:lang w:eastAsia="pt-BR"/>
              </w:rPr>
            </w:pPr>
            <w:r>
              <w:rPr>
                <w:rFonts w:ascii="Calibri" w:hAnsi="Calibri" w:cs="Calibri"/>
                <w:color w:val="000000"/>
              </w:rPr>
              <w:t>Regularização fundiária urbana de titulação loteamento popular 3 comtemplando 66 lotes</w:t>
            </w:r>
          </w:p>
        </w:tc>
        <w:tc>
          <w:tcPr>
            <w:tcW w:w="2268" w:type="dxa"/>
            <w:tcBorders>
              <w:top w:val="nil"/>
              <w:left w:val="nil"/>
              <w:bottom w:val="single" w:sz="4" w:space="0" w:color="auto"/>
              <w:right w:val="single" w:sz="4" w:space="0" w:color="auto"/>
            </w:tcBorders>
            <w:shd w:val="clear" w:color="auto" w:fill="auto"/>
            <w:vAlign w:val="bottom"/>
          </w:tcPr>
          <w:p w14:paraId="2074AA21" w14:textId="10D397BE" w:rsidR="00442FB4" w:rsidRPr="000D1E0E" w:rsidRDefault="00442FB4" w:rsidP="00442FB4">
            <w:pPr>
              <w:spacing w:after="0" w:line="240" w:lineRule="auto"/>
              <w:jc w:val="both"/>
              <w:rPr>
                <w:rFonts w:ascii="Arial" w:eastAsia="Times New Roman" w:hAnsi="Arial" w:cs="Arial"/>
                <w:color w:val="000000"/>
                <w:lang w:eastAsia="pt-BR"/>
              </w:rPr>
            </w:pPr>
            <w:r>
              <w:rPr>
                <w:rFonts w:ascii="Calibri" w:hAnsi="Calibri" w:cs="Calibri"/>
                <w:color w:val="000000"/>
              </w:rPr>
              <w:t>R$ 40.000,00</w:t>
            </w:r>
          </w:p>
        </w:tc>
      </w:tr>
      <w:tr w:rsidR="00442FB4" w:rsidRPr="000D1E0E" w14:paraId="62E430EC" w14:textId="77777777" w:rsidTr="006A3F12">
        <w:trPr>
          <w:trHeight w:val="300"/>
        </w:trPr>
        <w:tc>
          <w:tcPr>
            <w:tcW w:w="6237" w:type="dxa"/>
            <w:tcBorders>
              <w:top w:val="nil"/>
              <w:left w:val="single" w:sz="4" w:space="0" w:color="auto"/>
              <w:bottom w:val="single" w:sz="4" w:space="0" w:color="auto"/>
              <w:right w:val="single" w:sz="4" w:space="0" w:color="auto"/>
            </w:tcBorders>
            <w:shd w:val="clear" w:color="auto" w:fill="auto"/>
            <w:vAlign w:val="bottom"/>
          </w:tcPr>
          <w:p w14:paraId="070099C7" w14:textId="20711823" w:rsidR="00442FB4" w:rsidRPr="000D1E0E" w:rsidRDefault="00442FB4" w:rsidP="00442FB4">
            <w:pPr>
              <w:spacing w:after="0" w:line="240" w:lineRule="auto"/>
              <w:jc w:val="both"/>
              <w:rPr>
                <w:rFonts w:ascii="Arial" w:eastAsia="Times New Roman" w:hAnsi="Arial" w:cs="Arial"/>
                <w:color w:val="000000"/>
                <w:lang w:eastAsia="pt-BR"/>
              </w:rPr>
            </w:pPr>
            <w:r>
              <w:rPr>
                <w:rFonts w:ascii="Calibri" w:hAnsi="Calibri" w:cs="Calibri"/>
                <w:color w:val="000000"/>
              </w:rPr>
              <w:t>Regularização fundiária urbana de titulação loteamento popular 1 comtemplando 41 lotes</w:t>
            </w:r>
          </w:p>
        </w:tc>
        <w:tc>
          <w:tcPr>
            <w:tcW w:w="2268" w:type="dxa"/>
            <w:tcBorders>
              <w:top w:val="nil"/>
              <w:left w:val="nil"/>
              <w:bottom w:val="single" w:sz="4" w:space="0" w:color="auto"/>
              <w:right w:val="single" w:sz="4" w:space="0" w:color="auto"/>
            </w:tcBorders>
            <w:shd w:val="clear" w:color="auto" w:fill="auto"/>
            <w:vAlign w:val="bottom"/>
          </w:tcPr>
          <w:p w14:paraId="3D1828DB" w14:textId="2DB7AE77" w:rsidR="00442FB4" w:rsidRPr="000D1E0E" w:rsidRDefault="00442FB4" w:rsidP="00442FB4">
            <w:pPr>
              <w:spacing w:after="0" w:line="240" w:lineRule="auto"/>
              <w:jc w:val="both"/>
              <w:rPr>
                <w:rFonts w:ascii="Arial" w:eastAsia="Times New Roman" w:hAnsi="Arial" w:cs="Arial"/>
                <w:color w:val="000000"/>
                <w:lang w:eastAsia="pt-BR"/>
              </w:rPr>
            </w:pPr>
            <w:r>
              <w:rPr>
                <w:rFonts w:ascii="Calibri" w:hAnsi="Calibri" w:cs="Calibri"/>
                <w:color w:val="000000"/>
              </w:rPr>
              <w:t>R$ 35.000,00</w:t>
            </w:r>
          </w:p>
        </w:tc>
      </w:tr>
      <w:tr w:rsidR="00442FB4" w:rsidRPr="000D1E0E" w14:paraId="450595E7" w14:textId="77777777" w:rsidTr="00B6360F">
        <w:trPr>
          <w:trHeight w:val="300"/>
        </w:trPr>
        <w:tc>
          <w:tcPr>
            <w:tcW w:w="6237" w:type="dxa"/>
            <w:tcBorders>
              <w:top w:val="nil"/>
              <w:left w:val="single" w:sz="4" w:space="0" w:color="auto"/>
              <w:bottom w:val="single" w:sz="4" w:space="0" w:color="auto"/>
              <w:right w:val="single" w:sz="4" w:space="0" w:color="auto"/>
            </w:tcBorders>
            <w:shd w:val="clear" w:color="auto" w:fill="auto"/>
            <w:vAlign w:val="bottom"/>
          </w:tcPr>
          <w:p w14:paraId="6735C5FE" w14:textId="7CB020B9" w:rsidR="00442FB4" w:rsidRPr="000D1E0E" w:rsidRDefault="00442FB4" w:rsidP="00442FB4">
            <w:pPr>
              <w:spacing w:after="0" w:line="240" w:lineRule="auto"/>
              <w:jc w:val="both"/>
              <w:rPr>
                <w:rFonts w:ascii="Arial" w:eastAsia="Times New Roman" w:hAnsi="Arial" w:cs="Arial"/>
                <w:color w:val="000000"/>
                <w:lang w:eastAsia="pt-BR"/>
              </w:rPr>
            </w:pPr>
            <w:r w:rsidRPr="000D1E0E">
              <w:rPr>
                <w:rFonts w:ascii="Arial" w:eastAsia="Times New Roman" w:hAnsi="Arial" w:cs="Arial"/>
                <w:b/>
                <w:bCs/>
                <w:color w:val="000000"/>
                <w:lang w:eastAsia="pt-BR"/>
              </w:rPr>
              <w:t>Levantamento planimétrico / demarcação de lotes</w:t>
            </w:r>
          </w:p>
        </w:tc>
        <w:tc>
          <w:tcPr>
            <w:tcW w:w="2268" w:type="dxa"/>
            <w:tcBorders>
              <w:top w:val="nil"/>
              <w:left w:val="nil"/>
              <w:bottom w:val="single" w:sz="4" w:space="0" w:color="auto"/>
              <w:right w:val="single" w:sz="4" w:space="0" w:color="auto"/>
            </w:tcBorders>
            <w:shd w:val="clear" w:color="auto" w:fill="auto"/>
            <w:vAlign w:val="bottom"/>
          </w:tcPr>
          <w:p w14:paraId="14F98F92" w14:textId="77FF1E33" w:rsidR="00442FB4" w:rsidRPr="000D1E0E" w:rsidRDefault="00442FB4" w:rsidP="00442FB4">
            <w:pPr>
              <w:spacing w:after="0" w:line="240" w:lineRule="auto"/>
              <w:jc w:val="both"/>
              <w:rPr>
                <w:rFonts w:ascii="Arial" w:eastAsia="Times New Roman" w:hAnsi="Arial" w:cs="Arial"/>
                <w:color w:val="000000"/>
                <w:lang w:eastAsia="pt-BR"/>
              </w:rPr>
            </w:pPr>
          </w:p>
        </w:tc>
      </w:tr>
      <w:tr w:rsidR="00442FB4" w:rsidRPr="000D1E0E" w14:paraId="5C30281C" w14:textId="77777777" w:rsidTr="006A3F12">
        <w:trPr>
          <w:trHeight w:val="300"/>
        </w:trPr>
        <w:tc>
          <w:tcPr>
            <w:tcW w:w="6237" w:type="dxa"/>
            <w:tcBorders>
              <w:top w:val="nil"/>
              <w:left w:val="single" w:sz="4" w:space="0" w:color="auto"/>
              <w:bottom w:val="single" w:sz="4" w:space="0" w:color="auto"/>
              <w:right w:val="single" w:sz="4" w:space="0" w:color="auto"/>
            </w:tcBorders>
            <w:shd w:val="clear" w:color="auto" w:fill="auto"/>
            <w:vAlign w:val="bottom"/>
          </w:tcPr>
          <w:p w14:paraId="02548BCC" w14:textId="41618B8C" w:rsidR="00442FB4" w:rsidRPr="000D1E0E" w:rsidRDefault="00442FB4" w:rsidP="00442FB4">
            <w:pPr>
              <w:spacing w:after="0" w:line="240" w:lineRule="auto"/>
              <w:jc w:val="both"/>
              <w:rPr>
                <w:rFonts w:ascii="Arial" w:eastAsia="Times New Roman" w:hAnsi="Arial" w:cs="Arial"/>
                <w:color w:val="000000"/>
                <w:lang w:eastAsia="pt-BR"/>
              </w:rPr>
            </w:pPr>
            <w:r>
              <w:rPr>
                <w:color w:val="000000"/>
              </w:rPr>
              <w:t>Demarcação do lote 01 da quadra 133 loteamento industrial</w:t>
            </w:r>
          </w:p>
        </w:tc>
        <w:tc>
          <w:tcPr>
            <w:tcW w:w="2268" w:type="dxa"/>
            <w:tcBorders>
              <w:top w:val="nil"/>
              <w:left w:val="nil"/>
              <w:bottom w:val="single" w:sz="4" w:space="0" w:color="auto"/>
              <w:right w:val="single" w:sz="4" w:space="0" w:color="auto"/>
            </w:tcBorders>
            <w:shd w:val="clear" w:color="auto" w:fill="auto"/>
            <w:vAlign w:val="bottom"/>
          </w:tcPr>
          <w:p w14:paraId="0083D287" w14:textId="56335D4A" w:rsidR="00442FB4" w:rsidRPr="000D1E0E" w:rsidRDefault="00442FB4" w:rsidP="00442FB4">
            <w:pPr>
              <w:spacing w:after="0" w:line="240" w:lineRule="auto"/>
              <w:jc w:val="both"/>
              <w:rPr>
                <w:rFonts w:ascii="Arial" w:eastAsia="Times New Roman" w:hAnsi="Arial" w:cs="Arial"/>
                <w:color w:val="000000"/>
                <w:lang w:eastAsia="pt-BR"/>
              </w:rPr>
            </w:pPr>
            <w:r>
              <w:rPr>
                <w:rFonts w:ascii="Calibri" w:hAnsi="Calibri" w:cs="Calibri"/>
                <w:color w:val="000000"/>
              </w:rPr>
              <w:t>R$ 750,00</w:t>
            </w:r>
          </w:p>
        </w:tc>
      </w:tr>
      <w:tr w:rsidR="00442FB4" w:rsidRPr="000D1E0E" w14:paraId="0470E16C" w14:textId="77777777" w:rsidTr="006A3F12">
        <w:trPr>
          <w:trHeight w:val="300"/>
        </w:trPr>
        <w:tc>
          <w:tcPr>
            <w:tcW w:w="6237" w:type="dxa"/>
            <w:tcBorders>
              <w:top w:val="nil"/>
              <w:left w:val="single" w:sz="4" w:space="0" w:color="auto"/>
              <w:bottom w:val="single" w:sz="4" w:space="0" w:color="auto"/>
              <w:right w:val="single" w:sz="4" w:space="0" w:color="auto"/>
            </w:tcBorders>
            <w:shd w:val="clear" w:color="auto" w:fill="auto"/>
            <w:vAlign w:val="bottom"/>
          </w:tcPr>
          <w:p w14:paraId="3E7FAB4F" w14:textId="0B8EBB26" w:rsidR="00442FB4" w:rsidRPr="000D1E0E" w:rsidRDefault="00442FB4" w:rsidP="00442FB4">
            <w:pPr>
              <w:spacing w:after="0" w:line="240" w:lineRule="auto"/>
              <w:jc w:val="both"/>
              <w:rPr>
                <w:rFonts w:ascii="Arial" w:eastAsia="Times New Roman" w:hAnsi="Arial" w:cs="Arial"/>
                <w:color w:val="000000"/>
                <w:lang w:eastAsia="pt-BR"/>
              </w:rPr>
            </w:pPr>
            <w:r>
              <w:rPr>
                <w:color w:val="000000"/>
              </w:rPr>
              <w:t>Mapa e memorial e demais documentos desdobro do lote 10 da quadra 97, em 4 lotes</w:t>
            </w:r>
          </w:p>
        </w:tc>
        <w:tc>
          <w:tcPr>
            <w:tcW w:w="2268" w:type="dxa"/>
            <w:tcBorders>
              <w:top w:val="nil"/>
              <w:left w:val="nil"/>
              <w:bottom w:val="single" w:sz="4" w:space="0" w:color="auto"/>
              <w:right w:val="single" w:sz="4" w:space="0" w:color="auto"/>
            </w:tcBorders>
            <w:shd w:val="clear" w:color="auto" w:fill="auto"/>
            <w:vAlign w:val="bottom"/>
          </w:tcPr>
          <w:p w14:paraId="42DBC712" w14:textId="7DAE5D6B" w:rsidR="00442FB4" w:rsidRPr="000D1E0E" w:rsidRDefault="00442FB4" w:rsidP="00442FB4">
            <w:pPr>
              <w:spacing w:after="0" w:line="240" w:lineRule="auto"/>
              <w:jc w:val="both"/>
              <w:rPr>
                <w:rFonts w:ascii="Arial" w:eastAsia="Times New Roman" w:hAnsi="Arial" w:cs="Arial"/>
                <w:color w:val="000000"/>
                <w:lang w:eastAsia="pt-BR"/>
              </w:rPr>
            </w:pPr>
            <w:r>
              <w:rPr>
                <w:rFonts w:ascii="Calibri" w:hAnsi="Calibri" w:cs="Calibri"/>
                <w:color w:val="000000"/>
              </w:rPr>
              <w:t>R$ 6.000,00</w:t>
            </w:r>
          </w:p>
        </w:tc>
      </w:tr>
      <w:tr w:rsidR="00442FB4" w:rsidRPr="000D1E0E" w14:paraId="5F8A33BD" w14:textId="77777777" w:rsidTr="006A3F12">
        <w:trPr>
          <w:trHeight w:val="300"/>
        </w:trPr>
        <w:tc>
          <w:tcPr>
            <w:tcW w:w="6237" w:type="dxa"/>
            <w:tcBorders>
              <w:top w:val="nil"/>
              <w:left w:val="single" w:sz="4" w:space="0" w:color="auto"/>
              <w:bottom w:val="single" w:sz="4" w:space="0" w:color="auto"/>
              <w:right w:val="single" w:sz="4" w:space="0" w:color="auto"/>
            </w:tcBorders>
            <w:shd w:val="clear" w:color="auto" w:fill="auto"/>
            <w:vAlign w:val="bottom"/>
          </w:tcPr>
          <w:p w14:paraId="7984A494" w14:textId="2542D00D" w:rsidR="00442FB4" w:rsidRPr="000D1E0E" w:rsidRDefault="00442FB4" w:rsidP="00442FB4">
            <w:pPr>
              <w:spacing w:after="0" w:line="240" w:lineRule="auto"/>
              <w:jc w:val="both"/>
              <w:rPr>
                <w:rFonts w:ascii="Arial" w:eastAsia="Times New Roman" w:hAnsi="Arial" w:cs="Arial"/>
                <w:color w:val="000000"/>
                <w:lang w:eastAsia="pt-BR"/>
              </w:rPr>
            </w:pPr>
            <w:r>
              <w:rPr>
                <w:color w:val="000000"/>
              </w:rPr>
              <w:t>Demarcação do lote 21 da quadra 84</w:t>
            </w:r>
          </w:p>
        </w:tc>
        <w:tc>
          <w:tcPr>
            <w:tcW w:w="2268" w:type="dxa"/>
            <w:tcBorders>
              <w:top w:val="nil"/>
              <w:left w:val="nil"/>
              <w:bottom w:val="single" w:sz="4" w:space="0" w:color="auto"/>
              <w:right w:val="single" w:sz="4" w:space="0" w:color="auto"/>
            </w:tcBorders>
            <w:shd w:val="clear" w:color="auto" w:fill="auto"/>
            <w:vAlign w:val="bottom"/>
          </w:tcPr>
          <w:p w14:paraId="70AAB261" w14:textId="0F345812" w:rsidR="00442FB4" w:rsidRPr="000D1E0E" w:rsidRDefault="00442FB4" w:rsidP="00442FB4">
            <w:pPr>
              <w:spacing w:after="0" w:line="240" w:lineRule="auto"/>
              <w:jc w:val="both"/>
              <w:rPr>
                <w:rFonts w:ascii="Arial" w:eastAsia="Times New Roman" w:hAnsi="Arial" w:cs="Arial"/>
                <w:color w:val="000000"/>
                <w:lang w:eastAsia="pt-BR"/>
              </w:rPr>
            </w:pPr>
            <w:r>
              <w:rPr>
                <w:rFonts w:ascii="Calibri" w:hAnsi="Calibri" w:cs="Calibri"/>
                <w:color w:val="000000"/>
              </w:rPr>
              <w:t>R$ 750,00</w:t>
            </w:r>
          </w:p>
        </w:tc>
      </w:tr>
      <w:tr w:rsidR="00442FB4" w:rsidRPr="000D1E0E" w14:paraId="59AB2F82" w14:textId="77777777" w:rsidTr="006A3F12">
        <w:trPr>
          <w:trHeight w:val="300"/>
        </w:trPr>
        <w:tc>
          <w:tcPr>
            <w:tcW w:w="6237" w:type="dxa"/>
            <w:tcBorders>
              <w:top w:val="nil"/>
              <w:left w:val="single" w:sz="4" w:space="0" w:color="auto"/>
              <w:bottom w:val="single" w:sz="4" w:space="0" w:color="auto"/>
              <w:right w:val="single" w:sz="4" w:space="0" w:color="auto"/>
            </w:tcBorders>
            <w:shd w:val="clear" w:color="auto" w:fill="auto"/>
            <w:vAlign w:val="bottom"/>
          </w:tcPr>
          <w:p w14:paraId="53EFC748" w14:textId="7B8448A0" w:rsidR="00442FB4" w:rsidRPr="000D1E0E" w:rsidRDefault="00442FB4" w:rsidP="00442FB4">
            <w:pPr>
              <w:spacing w:after="0" w:line="240" w:lineRule="auto"/>
              <w:jc w:val="both"/>
              <w:rPr>
                <w:rFonts w:ascii="Arial" w:eastAsia="Times New Roman" w:hAnsi="Arial" w:cs="Arial"/>
                <w:color w:val="000000"/>
                <w:lang w:eastAsia="pt-BR"/>
              </w:rPr>
            </w:pPr>
            <w:r>
              <w:rPr>
                <w:color w:val="000000"/>
              </w:rPr>
              <w:t>Demarcação de dois terrenos na quadra 114</w:t>
            </w:r>
          </w:p>
        </w:tc>
        <w:tc>
          <w:tcPr>
            <w:tcW w:w="2268" w:type="dxa"/>
            <w:tcBorders>
              <w:top w:val="nil"/>
              <w:left w:val="nil"/>
              <w:bottom w:val="single" w:sz="4" w:space="0" w:color="auto"/>
              <w:right w:val="single" w:sz="4" w:space="0" w:color="auto"/>
            </w:tcBorders>
            <w:shd w:val="clear" w:color="auto" w:fill="auto"/>
            <w:vAlign w:val="bottom"/>
          </w:tcPr>
          <w:p w14:paraId="30BCE508" w14:textId="1CE3149E" w:rsidR="00442FB4" w:rsidRPr="000D1E0E" w:rsidRDefault="00442FB4" w:rsidP="00442FB4">
            <w:pPr>
              <w:spacing w:after="0" w:line="240" w:lineRule="auto"/>
              <w:jc w:val="both"/>
              <w:rPr>
                <w:rFonts w:ascii="Arial" w:eastAsia="Times New Roman" w:hAnsi="Arial" w:cs="Arial"/>
                <w:color w:val="000000"/>
                <w:lang w:eastAsia="pt-BR"/>
              </w:rPr>
            </w:pPr>
            <w:r>
              <w:rPr>
                <w:rFonts w:ascii="Calibri" w:hAnsi="Calibri" w:cs="Calibri"/>
                <w:color w:val="000000"/>
              </w:rPr>
              <w:t>R$ 1.500,00</w:t>
            </w:r>
          </w:p>
        </w:tc>
      </w:tr>
      <w:tr w:rsidR="00442FB4" w:rsidRPr="000D1E0E" w14:paraId="448C21CE" w14:textId="77777777" w:rsidTr="006A3F12">
        <w:trPr>
          <w:trHeight w:val="300"/>
        </w:trPr>
        <w:tc>
          <w:tcPr>
            <w:tcW w:w="6237" w:type="dxa"/>
            <w:tcBorders>
              <w:top w:val="nil"/>
              <w:left w:val="single" w:sz="4" w:space="0" w:color="auto"/>
              <w:bottom w:val="single" w:sz="4" w:space="0" w:color="auto"/>
              <w:right w:val="single" w:sz="4" w:space="0" w:color="auto"/>
            </w:tcBorders>
            <w:shd w:val="clear" w:color="auto" w:fill="auto"/>
            <w:vAlign w:val="bottom"/>
          </w:tcPr>
          <w:p w14:paraId="174A72A2" w14:textId="4E9AB9DB" w:rsidR="00442FB4" w:rsidRPr="000D1E0E" w:rsidRDefault="00442FB4" w:rsidP="00442FB4">
            <w:pPr>
              <w:spacing w:after="0" w:line="240" w:lineRule="auto"/>
              <w:jc w:val="both"/>
              <w:rPr>
                <w:rFonts w:ascii="Arial" w:eastAsia="Times New Roman" w:hAnsi="Arial" w:cs="Arial"/>
                <w:lang w:eastAsia="pt-BR"/>
              </w:rPr>
            </w:pPr>
            <w:r>
              <w:rPr>
                <w:color w:val="000000"/>
              </w:rPr>
              <w:t>Demarcação de parte da chácara 39</w:t>
            </w:r>
          </w:p>
        </w:tc>
        <w:tc>
          <w:tcPr>
            <w:tcW w:w="2268" w:type="dxa"/>
            <w:tcBorders>
              <w:top w:val="nil"/>
              <w:left w:val="nil"/>
              <w:bottom w:val="single" w:sz="4" w:space="0" w:color="auto"/>
              <w:right w:val="single" w:sz="4" w:space="0" w:color="auto"/>
            </w:tcBorders>
            <w:shd w:val="clear" w:color="auto" w:fill="auto"/>
            <w:vAlign w:val="bottom"/>
          </w:tcPr>
          <w:p w14:paraId="1E1C739D" w14:textId="20D8D2D6" w:rsidR="00442FB4" w:rsidRPr="000D1E0E" w:rsidRDefault="00442FB4" w:rsidP="00442FB4">
            <w:pPr>
              <w:spacing w:after="0" w:line="240" w:lineRule="auto"/>
              <w:jc w:val="both"/>
              <w:rPr>
                <w:rFonts w:ascii="Arial" w:eastAsia="Times New Roman" w:hAnsi="Arial" w:cs="Arial"/>
                <w:color w:val="000000"/>
                <w:lang w:eastAsia="pt-BR"/>
              </w:rPr>
            </w:pPr>
            <w:r>
              <w:rPr>
                <w:rFonts w:ascii="Calibri" w:hAnsi="Calibri" w:cs="Calibri"/>
                <w:color w:val="000000"/>
              </w:rPr>
              <w:t>R$ 750,00</w:t>
            </w:r>
          </w:p>
        </w:tc>
      </w:tr>
      <w:tr w:rsidR="00442FB4" w:rsidRPr="000D1E0E" w14:paraId="7E8BA28C" w14:textId="77777777" w:rsidTr="006A3F12">
        <w:trPr>
          <w:trHeight w:val="300"/>
        </w:trPr>
        <w:tc>
          <w:tcPr>
            <w:tcW w:w="6237" w:type="dxa"/>
            <w:tcBorders>
              <w:top w:val="nil"/>
              <w:left w:val="single" w:sz="4" w:space="0" w:color="auto"/>
              <w:bottom w:val="single" w:sz="4" w:space="0" w:color="auto"/>
              <w:right w:val="single" w:sz="4" w:space="0" w:color="auto"/>
            </w:tcBorders>
            <w:shd w:val="clear" w:color="auto" w:fill="auto"/>
            <w:vAlign w:val="bottom"/>
          </w:tcPr>
          <w:p w14:paraId="4EF9B886" w14:textId="391D3223" w:rsidR="00442FB4" w:rsidRPr="000D1E0E" w:rsidRDefault="00442FB4" w:rsidP="00442FB4">
            <w:pPr>
              <w:spacing w:after="0" w:line="240" w:lineRule="auto"/>
              <w:jc w:val="both"/>
              <w:rPr>
                <w:rFonts w:ascii="Arial" w:eastAsia="Times New Roman" w:hAnsi="Arial" w:cs="Arial"/>
                <w:color w:val="000000"/>
                <w:lang w:eastAsia="pt-BR"/>
              </w:rPr>
            </w:pPr>
            <w:r>
              <w:rPr>
                <w:rFonts w:ascii="Calibri" w:hAnsi="Calibri" w:cs="Calibri"/>
                <w:color w:val="000000"/>
              </w:rPr>
              <w:t>Demarcação da área verde da quadra 114</w:t>
            </w:r>
          </w:p>
        </w:tc>
        <w:tc>
          <w:tcPr>
            <w:tcW w:w="2268" w:type="dxa"/>
            <w:tcBorders>
              <w:top w:val="nil"/>
              <w:left w:val="nil"/>
              <w:bottom w:val="single" w:sz="4" w:space="0" w:color="auto"/>
              <w:right w:val="single" w:sz="4" w:space="0" w:color="auto"/>
            </w:tcBorders>
            <w:shd w:val="clear" w:color="auto" w:fill="auto"/>
            <w:vAlign w:val="bottom"/>
          </w:tcPr>
          <w:p w14:paraId="5D28BA9B" w14:textId="30192CC0" w:rsidR="00442FB4" w:rsidRPr="000D1E0E" w:rsidRDefault="00442FB4" w:rsidP="00442FB4">
            <w:pPr>
              <w:spacing w:after="0" w:line="240" w:lineRule="auto"/>
              <w:jc w:val="both"/>
              <w:rPr>
                <w:rFonts w:ascii="Arial" w:eastAsia="Times New Roman" w:hAnsi="Arial" w:cs="Arial"/>
                <w:color w:val="000000"/>
                <w:lang w:eastAsia="pt-BR"/>
              </w:rPr>
            </w:pPr>
            <w:r>
              <w:rPr>
                <w:rFonts w:ascii="Calibri" w:hAnsi="Calibri" w:cs="Calibri"/>
                <w:color w:val="000000"/>
              </w:rPr>
              <w:t>R$ 750,00</w:t>
            </w:r>
          </w:p>
        </w:tc>
      </w:tr>
      <w:tr w:rsidR="00A25E32" w:rsidRPr="000D1E0E" w14:paraId="03BDE05B" w14:textId="77777777" w:rsidTr="006A3F12">
        <w:trPr>
          <w:trHeight w:val="300"/>
        </w:trPr>
        <w:tc>
          <w:tcPr>
            <w:tcW w:w="6237" w:type="dxa"/>
            <w:tcBorders>
              <w:top w:val="nil"/>
              <w:left w:val="single" w:sz="4" w:space="0" w:color="auto"/>
              <w:bottom w:val="single" w:sz="4" w:space="0" w:color="auto"/>
              <w:right w:val="single" w:sz="4" w:space="0" w:color="auto"/>
            </w:tcBorders>
            <w:shd w:val="clear" w:color="auto" w:fill="auto"/>
            <w:vAlign w:val="bottom"/>
          </w:tcPr>
          <w:p w14:paraId="4DE7D7AF" w14:textId="3024F021" w:rsidR="00A25E32" w:rsidRPr="000D1E0E" w:rsidRDefault="00A25E32" w:rsidP="00A25E32">
            <w:pPr>
              <w:spacing w:after="0" w:line="240" w:lineRule="auto"/>
              <w:jc w:val="both"/>
              <w:rPr>
                <w:rFonts w:ascii="Arial" w:eastAsia="Times New Roman" w:hAnsi="Arial" w:cs="Arial"/>
                <w:color w:val="000000"/>
                <w:lang w:eastAsia="pt-BR"/>
              </w:rPr>
            </w:pPr>
            <w:r>
              <w:rPr>
                <w:rFonts w:ascii="Calibri" w:hAnsi="Calibri" w:cs="Calibri"/>
                <w:color w:val="000000"/>
              </w:rPr>
              <w:t>Demarcação de 10 lotes no loteamento popular</w:t>
            </w:r>
          </w:p>
        </w:tc>
        <w:tc>
          <w:tcPr>
            <w:tcW w:w="2268" w:type="dxa"/>
            <w:tcBorders>
              <w:top w:val="nil"/>
              <w:left w:val="nil"/>
              <w:bottom w:val="single" w:sz="4" w:space="0" w:color="auto"/>
              <w:right w:val="single" w:sz="4" w:space="0" w:color="auto"/>
            </w:tcBorders>
            <w:shd w:val="clear" w:color="auto" w:fill="auto"/>
            <w:vAlign w:val="bottom"/>
          </w:tcPr>
          <w:p w14:paraId="524A341B" w14:textId="141CF0F7" w:rsidR="00A25E32" w:rsidRPr="000D1E0E" w:rsidRDefault="00A25E32" w:rsidP="00A25E32">
            <w:pPr>
              <w:spacing w:after="0" w:line="240" w:lineRule="auto"/>
              <w:jc w:val="both"/>
              <w:rPr>
                <w:rFonts w:ascii="Arial" w:eastAsia="Times New Roman" w:hAnsi="Arial" w:cs="Arial"/>
                <w:color w:val="000000"/>
                <w:lang w:eastAsia="pt-BR"/>
              </w:rPr>
            </w:pPr>
            <w:r>
              <w:rPr>
                <w:rFonts w:ascii="Calibri" w:hAnsi="Calibri" w:cs="Calibri"/>
                <w:color w:val="000000"/>
              </w:rPr>
              <w:t>R$ 3.000,00</w:t>
            </w:r>
          </w:p>
        </w:tc>
      </w:tr>
      <w:tr w:rsidR="00A25E32" w:rsidRPr="000D1E0E" w14:paraId="1190C949" w14:textId="77777777" w:rsidTr="006A3F12">
        <w:trPr>
          <w:trHeight w:val="300"/>
        </w:trPr>
        <w:tc>
          <w:tcPr>
            <w:tcW w:w="6237" w:type="dxa"/>
            <w:tcBorders>
              <w:top w:val="nil"/>
              <w:left w:val="single" w:sz="4" w:space="0" w:color="auto"/>
              <w:bottom w:val="single" w:sz="4" w:space="0" w:color="auto"/>
              <w:right w:val="single" w:sz="4" w:space="0" w:color="auto"/>
            </w:tcBorders>
            <w:shd w:val="clear" w:color="auto" w:fill="auto"/>
            <w:vAlign w:val="bottom"/>
          </w:tcPr>
          <w:p w14:paraId="2654AFCB" w14:textId="2052C9AF" w:rsidR="00A25E32" w:rsidRPr="000D1E0E" w:rsidRDefault="00A25E32" w:rsidP="00A25E32">
            <w:pPr>
              <w:spacing w:after="0" w:line="240" w:lineRule="auto"/>
              <w:jc w:val="both"/>
              <w:rPr>
                <w:rFonts w:ascii="Arial" w:eastAsia="Times New Roman" w:hAnsi="Arial" w:cs="Arial"/>
                <w:lang w:eastAsia="pt-BR"/>
              </w:rPr>
            </w:pPr>
            <w:r>
              <w:rPr>
                <w:rFonts w:ascii="Calibri" w:hAnsi="Calibri" w:cs="Calibri"/>
                <w:color w:val="000000"/>
              </w:rPr>
              <w:t>Levantamento planimétrico, mapa e memorial para seção de uso de retirada de cascalho</w:t>
            </w:r>
          </w:p>
        </w:tc>
        <w:tc>
          <w:tcPr>
            <w:tcW w:w="2268" w:type="dxa"/>
            <w:tcBorders>
              <w:top w:val="nil"/>
              <w:left w:val="nil"/>
              <w:bottom w:val="single" w:sz="4" w:space="0" w:color="auto"/>
              <w:right w:val="single" w:sz="4" w:space="0" w:color="auto"/>
            </w:tcBorders>
            <w:shd w:val="clear" w:color="auto" w:fill="auto"/>
            <w:vAlign w:val="bottom"/>
          </w:tcPr>
          <w:p w14:paraId="19E8C315" w14:textId="231004DC" w:rsidR="00A25E32" w:rsidRPr="000D1E0E" w:rsidRDefault="00A25E32" w:rsidP="00A25E32">
            <w:pPr>
              <w:spacing w:after="0" w:line="240" w:lineRule="auto"/>
              <w:jc w:val="both"/>
              <w:rPr>
                <w:rFonts w:ascii="Arial" w:eastAsia="Times New Roman" w:hAnsi="Arial" w:cs="Arial"/>
                <w:color w:val="000000"/>
                <w:lang w:eastAsia="pt-BR"/>
              </w:rPr>
            </w:pPr>
            <w:r>
              <w:rPr>
                <w:rFonts w:ascii="Calibri" w:hAnsi="Calibri" w:cs="Calibri"/>
                <w:color w:val="000000"/>
              </w:rPr>
              <w:t>R$ 2.000,00</w:t>
            </w:r>
          </w:p>
        </w:tc>
      </w:tr>
      <w:tr w:rsidR="00A25E32" w:rsidRPr="000D1E0E" w14:paraId="76000854" w14:textId="77777777" w:rsidTr="00B6360F">
        <w:trPr>
          <w:trHeight w:val="300"/>
        </w:trPr>
        <w:tc>
          <w:tcPr>
            <w:tcW w:w="6237" w:type="dxa"/>
            <w:tcBorders>
              <w:top w:val="nil"/>
              <w:left w:val="single" w:sz="4" w:space="0" w:color="auto"/>
              <w:bottom w:val="single" w:sz="4" w:space="0" w:color="auto"/>
              <w:right w:val="single" w:sz="4" w:space="0" w:color="auto"/>
            </w:tcBorders>
            <w:shd w:val="clear" w:color="auto" w:fill="auto"/>
            <w:vAlign w:val="bottom"/>
          </w:tcPr>
          <w:p w14:paraId="7A86A206" w14:textId="38972DEF" w:rsidR="00A25E32" w:rsidRPr="000D1E0E" w:rsidRDefault="00A25E32" w:rsidP="00A25E32">
            <w:pPr>
              <w:spacing w:after="0" w:line="240" w:lineRule="auto"/>
              <w:jc w:val="both"/>
              <w:rPr>
                <w:rFonts w:ascii="Arial" w:eastAsia="Times New Roman" w:hAnsi="Arial" w:cs="Arial"/>
                <w:lang w:eastAsia="pt-BR"/>
              </w:rPr>
            </w:pPr>
            <w:r>
              <w:rPr>
                <w:rFonts w:ascii="Calibri" w:hAnsi="Calibri" w:cs="Calibri"/>
                <w:color w:val="000000"/>
              </w:rPr>
              <w:t>Demarcação das quadras do loteamento popular</w:t>
            </w:r>
          </w:p>
        </w:tc>
        <w:tc>
          <w:tcPr>
            <w:tcW w:w="2268" w:type="dxa"/>
            <w:tcBorders>
              <w:top w:val="nil"/>
              <w:left w:val="nil"/>
              <w:bottom w:val="single" w:sz="4" w:space="0" w:color="auto"/>
              <w:right w:val="single" w:sz="4" w:space="0" w:color="auto"/>
            </w:tcBorders>
            <w:shd w:val="clear" w:color="auto" w:fill="auto"/>
            <w:vAlign w:val="bottom"/>
          </w:tcPr>
          <w:p w14:paraId="1A02BC57" w14:textId="1ACA04A4" w:rsidR="00A25E32" w:rsidRPr="000D1E0E" w:rsidRDefault="00A25E32" w:rsidP="00A25E32">
            <w:pPr>
              <w:spacing w:after="0" w:line="240" w:lineRule="auto"/>
              <w:jc w:val="both"/>
              <w:rPr>
                <w:rFonts w:ascii="Arial" w:eastAsia="Times New Roman" w:hAnsi="Arial" w:cs="Arial"/>
                <w:color w:val="000000"/>
                <w:lang w:eastAsia="pt-BR"/>
              </w:rPr>
            </w:pPr>
            <w:r>
              <w:rPr>
                <w:rFonts w:ascii="Calibri" w:hAnsi="Calibri" w:cs="Calibri"/>
                <w:color w:val="000000"/>
              </w:rPr>
              <w:t>R$ 4.000,00</w:t>
            </w:r>
          </w:p>
        </w:tc>
      </w:tr>
      <w:tr w:rsidR="00A25E32" w:rsidRPr="000D1E0E" w14:paraId="0299AF10" w14:textId="77777777" w:rsidTr="00B6360F">
        <w:trPr>
          <w:trHeight w:val="300"/>
        </w:trPr>
        <w:tc>
          <w:tcPr>
            <w:tcW w:w="6237" w:type="dxa"/>
            <w:tcBorders>
              <w:top w:val="nil"/>
              <w:left w:val="single" w:sz="4" w:space="0" w:color="auto"/>
              <w:bottom w:val="single" w:sz="4" w:space="0" w:color="auto"/>
              <w:right w:val="single" w:sz="4" w:space="0" w:color="auto"/>
            </w:tcBorders>
            <w:shd w:val="clear" w:color="auto" w:fill="auto"/>
            <w:vAlign w:val="bottom"/>
          </w:tcPr>
          <w:p w14:paraId="7A4C7D97" w14:textId="634C02DA" w:rsidR="00A25E32" w:rsidRPr="000D1E0E" w:rsidRDefault="00A25E32" w:rsidP="00A25E32">
            <w:pPr>
              <w:spacing w:after="0" w:line="240" w:lineRule="auto"/>
              <w:jc w:val="both"/>
              <w:rPr>
                <w:rFonts w:ascii="Arial" w:eastAsia="Times New Roman" w:hAnsi="Arial" w:cs="Arial"/>
                <w:lang w:eastAsia="pt-BR"/>
              </w:rPr>
            </w:pPr>
            <w:r>
              <w:rPr>
                <w:rFonts w:ascii="Calibri" w:hAnsi="Calibri" w:cs="Calibri"/>
                <w:color w:val="000000"/>
              </w:rPr>
              <w:t>Locação de divisa do loteamento popular/ terras de Rodimar Ceron</w:t>
            </w:r>
          </w:p>
        </w:tc>
        <w:tc>
          <w:tcPr>
            <w:tcW w:w="2268" w:type="dxa"/>
            <w:tcBorders>
              <w:top w:val="nil"/>
              <w:left w:val="nil"/>
              <w:bottom w:val="single" w:sz="4" w:space="0" w:color="auto"/>
              <w:right w:val="single" w:sz="4" w:space="0" w:color="auto"/>
            </w:tcBorders>
            <w:shd w:val="clear" w:color="auto" w:fill="auto"/>
            <w:vAlign w:val="bottom"/>
          </w:tcPr>
          <w:p w14:paraId="637B0C74" w14:textId="7616455D" w:rsidR="00A25E32" w:rsidRPr="000D1E0E" w:rsidRDefault="00A25E32" w:rsidP="00A25E32">
            <w:pPr>
              <w:spacing w:after="0" w:line="240" w:lineRule="auto"/>
              <w:jc w:val="both"/>
              <w:rPr>
                <w:rFonts w:ascii="Arial" w:eastAsia="Times New Roman" w:hAnsi="Arial" w:cs="Arial"/>
                <w:color w:val="000000"/>
                <w:lang w:eastAsia="pt-BR"/>
              </w:rPr>
            </w:pPr>
            <w:r>
              <w:rPr>
                <w:rFonts w:ascii="Calibri" w:hAnsi="Calibri" w:cs="Calibri"/>
                <w:color w:val="000000"/>
              </w:rPr>
              <w:t>R$ 1.000,00</w:t>
            </w:r>
          </w:p>
        </w:tc>
      </w:tr>
      <w:tr w:rsidR="00A25E32" w:rsidRPr="000D1E0E" w14:paraId="619AE0F5" w14:textId="77777777" w:rsidTr="00B6360F">
        <w:trPr>
          <w:trHeight w:val="300"/>
        </w:trPr>
        <w:tc>
          <w:tcPr>
            <w:tcW w:w="6237" w:type="dxa"/>
            <w:tcBorders>
              <w:top w:val="nil"/>
              <w:left w:val="single" w:sz="4" w:space="0" w:color="auto"/>
              <w:bottom w:val="single" w:sz="4" w:space="0" w:color="auto"/>
              <w:right w:val="single" w:sz="4" w:space="0" w:color="auto"/>
            </w:tcBorders>
            <w:shd w:val="clear" w:color="auto" w:fill="auto"/>
            <w:vAlign w:val="bottom"/>
          </w:tcPr>
          <w:p w14:paraId="5CDDA206" w14:textId="4F6FF2FA" w:rsidR="00A25E32" w:rsidRPr="000D1E0E" w:rsidRDefault="00A25E32" w:rsidP="00A25E32">
            <w:pPr>
              <w:spacing w:after="0" w:line="240" w:lineRule="auto"/>
              <w:jc w:val="both"/>
              <w:rPr>
                <w:rFonts w:ascii="Arial" w:eastAsia="Times New Roman" w:hAnsi="Arial" w:cs="Arial"/>
                <w:lang w:eastAsia="pt-BR"/>
              </w:rPr>
            </w:pPr>
            <w:r>
              <w:rPr>
                <w:rFonts w:ascii="Calibri" w:hAnsi="Calibri" w:cs="Calibri"/>
                <w:color w:val="000000"/>
              </w:rPr>
              <w:t>Projeção de lotes (Mapa), p/lote 35 e p/ lote 36</w:t>
            </w:r>
          </w:p>
        </w:tc>
        <w:tc>
          <w:tcPr>
            <w:tcW w:w="2268" w:type="dxa"/>
            <w:tcBorders>
              <w:top w:val="nil"/>
              <w:left w:val="nil"/>
              <w:bottom w:val="single" w:sz="4" w:space="0" w:color="auto"/>
              <w:right w:val="single" w:sz="4" w:space="0" w:color="auto"/>
            </w:tcBorders>
            <w:shd w:val="clear" w:color="auto" w:fill="auto"/>
            <w:vAlign w:val="bottom"/>
          </w:tcPr>
          <w:p w14:paraId="3D9D9646" w14:textId="14C933C5" w:rsidR="00A25E32" w:rsidRPr="000D1E0E" w:rsidRDefault="00A25E32" w:rsidP="00A25E32">
            <w:pPr>
              <w:spacing w:after="0" w:line="240" w:lineRule="auto"/>
              <w:jc w:val="both"/>
              <w:rPr>
                <w:rFonts w:ascii="Arial" w:eastAsia="Times New Roman" w:hAnsi="Arial" w:cs="Arial"/>
                <w:color w:val="000000"/>
                <w:lang w:eastAsia="pt-BR"/>
              </w:rPr>
            </w:pPr>
            <w:r>
              <w:rPr>
                <w:rFonts w:ascii="Calibri" w:hAnsi="Calibri" w:cs="Calibri"/>
                <w:color w:val="000000"/>
              </w:rPr>
              <w:t>R$ 3.500,00</w:t>
            </w:r>
          </w:p>
        </w:tc>
      </w:tr>
      <w:tr w:rsidR="00A25E32" w:rsidRPr="000D1E0E" w14:paraId="3B312D94" w14:textId="77777777" w:rsidTr="00B6360F">
        <w:trPr>
          <w:trHeight w:val="300"/>
        </w:trPr>
        <w:tc>
          <w:tcPr>
            <w:tcW w:w="6237" w:type="dxa"/>
            <w:tcBorders>
              <w:top w:val="nil"/>
              <w:left w:val="single" w:sz="4" w:space="0" w:color="auto"/>
              <w:bottom w:val="single" w:sz="4" w:space="0" w:color="auto"/>
              <w:right w:val="single" w:sz="4" w:space="0" w:color="auto"/>
            </w:tcBorders>
            <w:shd w:val="clear" w:color="auto" w:fill="auto"/>
            <w:vAlign w:val="bottom"/>
          </w:tcPr>
          <w:p w14:paraId="0DB4F591" w14:textId="35A5155F" w:rsidR="00A25E32" w:rsidRPr="000D1E0E" w:rsidRDefault="00A25E32" w:rsidP="00A25E32">
            <w:pPr>
              <w:spacing w:after="0" w:line="240" w:lineRule="auto"/>
              <w:jc w:val="both"/>
              <w:rPr>
                <w:rFonts w:ascii="Arial" w:eastAsia="Times New Roman" w:hAnsi="Arial" w:cs="Arial"/>
                <w:lang w:eastAsia="pt-BR"/>
              </w:rPr>
            </w:pPr>
            <w:r>
              <w:rPr>
                <w:rFonts w:ascii="Calibri" w:hAnsi="Calibri" w:cs="Calibri"/>
                <w:color w:val="000000"/>
              </w:rPr>
              <w:t>Demarcação do lote 17, localizado na Rua Mazeetti</w:t>
            </w:r>
          </w:p>
        </w:tc>
        <w:tc>
          <w:tcPr>
            <w:tcW w:w="2268" w:type="dxa"/>
            <w:tcBorders>
              <w:top w:val="nil"/>
              <w:left w:val="nil"/>
              <w:bottom w:val="single" w:sz="4" w:space="0" w:color="auto"/>
              <w:right w:val="single" w:sz="4" w:space="0" w:color="auto"/>
            </w:tcBorders>
            <w:shd w:val="clear" w:color="auto" w:fill="auto"/>
            <w:vAlign w:val="bottom"/>
          </w:tcPr>
          <w:p w14:paraId="723D77FE" w14:textId="1931B8ED" w:rsidR="00A25E32" w:rsidRPr="000D1E0E" w:rsidRDefault="00A25E32" w:rsidP="00A25E32">
            <w:pPr>
              <w:spacing w:after="0" w:line="240" w:lineRule="auto"/>
              <w:jc w:val="both"/>
              <w:rPr>
                <w:rFonts w:ascii="Arial" w:eastAsia="Times New Roman" w:hAnsi="Arial" w:cs="Arial"/>
                <w:color w:val="000000"/>
                <w:lang w:eastAsia="pt-BR"/>
              </w:rPr>
            </w:pPr>
            <w:r>
              <w:rPr>
                <w:rFonts w:ascii="Calibri" w:hAnsi="Calibri" w:cs="Calibri"/>
                <w:color w:val="000000"/>
              </w:rPr>
              <w:t>R$ 750,00</w:t>
            </w:r>
          </w:p>
        </w:tc>
      </w:tr>
    </w:tbl>
    <w:p w14:paraId="1D5F65E4" w14:textId="77777777" w:rsidR="00D841C5" w:rsidRDefault="00D841C5" w:rsidP="000D1E0E">
      <w:pPr>
        <w:jc w:val="both"/>
        <w:rPr>
          <w:rFonts w:ascii="Arial" w:hAnsi="Arial" w:cs="Arial"/>
        </w:rPr>
      </w:pPr>
    </w:p>
    <w:p w14:paraId="6C27A43D" w14:textId="77777777" w:rsidR="00A25E32" w:rsidRPr="000D1E0E" w:rsidRDefault="00A25E32" w:rsidP="000D1E0E">
      <w:pPr>
        <w:jc w:val="both"/>
        <w:rPr>
          <w:rFonts w:ascii="Arial" w:hAnsi="Arial" w:cs="Arial"/>
        </w:rPr>
      </w:pPr>
    </w:p>
    <w:tbl>
      <w:tblPr>
        <w:tblW w:w="8462" w:type="dxa"/>
        <w:tblInd w:w="-10" w:type="dxa"/>
        <w:tblCellMar>
          <w:left w:w="70" w:type="dxa"/>
          <w:right w:w="70" w:type="dxa"/>
        </w:tblCellMar>
        <w:tblLook w:val="04A0" w:firstRow="1" w:lastRow="0" w:firstColumn="1" w:lastColumn="0" w:noHBand="0" w:noVBand="1"/>
      </w:tblPr>
      <w:tblGrid>
        <w:gridCol w:w="6237"/>
        <w:gridCol w:w="2225"/>
      </w:tblGrid>
      <w:tr w:rsidR="00E4338F" w:rsidRPr="000D1E0E" w14:paraId="3216140C" w14:textId="77777777" w:rsidTr="006D2E06">
        <w:trPr>
          <w:trHeight w:val="315"/>
        </w:trPr>
        <w:tc>
          <w:tcPr>
            <w:tcW w:w="8462" w:type="dxa"/>
            <w:gridSpan w:val="2"/>
            <w:tcBorders>
              <w:top w:val="single" w:sz="8" w:space="0" w:color="auto"/>
              <w:left w:val="single" w:sz="8" w:space="0" w:color="auto"/>
              <w:bottom w:val="nil"/>
              <w:right w:val="single" w:sz="8" w:space="0" w:color="000000"/>
            </w:tcBorders>
            <w:shd w:val="clear" w:color="000000" w:fill="FFC000"/>
            <w:noWrap/>
            <w:vAlign w:val="bottom"/>
            <w:hideMark/>
          </w:tcPr>
          <w:p w14:paraId="62FA297A" w14:textId="280E5483" w:rsidR="00E4338F" w:rsidRPr="000D1E0E" w:rsidRDefault="00E4338F" w:rsidP="000D1E0E">
            <w:pPr>
              <w:spacing w:after="0" w:line="240" w:lineRule="auto"/>
              <w:jc w:val="both"/>
              <w:rPr>
                <w:rFonts w:ascii="Arial" w:eastAsia="Times New Roman" w:hAnsi="Arial" w:cs="Arial"/>
                <w:b/>
                <w:bCs/>
                <w:color w:val="000000"/>
                <w:sz w:val="24"/>
                <w:szCs w:val="24"/>
                <w:lang w:eastAsia="pt-BR"/>
              </w:rPr>
            </w:pPr>
            <w:r w:rsidRPr="000D1E0E">
              <w:rPr>
                <w:rFonts w:ascii="Arial" w:eastAsia="Times New Roman" w:hAnsi="Arial" w:cs="Arial"/>
                <w:b/>
                <w:bCs/>
                <w:color w:val="000000"/>
                <w:sz w:val="24"/>
                <w:szCs w:val="24"/>
                <w:lang w:eastAsia="pt-BR"/>
              </w:rPr>
              <w:lastRenderedPageBreak/>
              <w:t xml:space="preserve">LAJEADO GRANDE - TOTAL R$ </w:t>
            </w:r>
            <w:r w:rsidR="00A25E32">
              <w:rPr>
                <w:rFonts w:ascii="Arial" w:eastAsia="Times New Roman" w:hAnsi="Arial" w:cs="Arial"/>
                <w:b/>
                <w:bCs/>
                <w:color w:val="000000"/>
                <w:sz w:val="24"/>
                <w:szCs w:val="24"/>
                <w:lang w:eastAsia="pt-BR"/>
              </w:rPr>
              <w:t>20</w:t>
            </w:r>
            <w:r w:rsidRPr="000D1E0E">
              <w:rPr>
                <w:rFonts w:ascii="Arial" w:eastAsia="Times New Roman" w:hAnsi="Arial" w:cs="Arial"/>
                <w:b/>
                <w:bCs/>
                <w:color w:val="000000"/>
                <w:sz w:val="24"/>
                <w:szCs w:val="24"/>
                <w:lang w:eastAsia="pt-BR"/>
              </w:rPr>
              <w:t>.</w:t>
            </w:r>
            <w:r w:rsidR="00A25E32">
              <w:rPr>
                <w:rFonts w:ascii="Arial" w:eastAsia="Times New Roman" w:hAnsi="Arial" w:cs="Arial"/>
                <w:b/>
                <w:bCs/>
                <w:color w:val="000000"/>
                <w:sz w:val="24"/>
                <w:szCs w:val="24"/>
                <w:lang w:eastAsia="pt-BR"/>
              </w:rPr>
              <w:t>32</w:t>
            </w:r>
            <w:r w:rsidRPr="000D1E0E">
              <w:rPr>
                <w:rFonts w:ascii="Arial" w:eastAsia="Times New Roman" w:hAnsi="Arial" w:cs="Arial"/>
                <w:b/>
                <w:bCs/>
                <w:color w:val="000000"/>
                <w:sz w:val="24"/>
                <w:szCs w:val="24"/>
                <w:lang w:eastAsia="pt-BR"/>
              </w:rPr>
              <w:t>0,00</w:t>
            </w:r>
          </w:p>
        </w:tc>
      </w:tr>
      <w:tr w:rsidR="006A3F12" w:rsidRPr="000D1E0E" w14:paraId="10444A48" w14:textId="77777777" w:rsidTr="000957DE">
        <w:trPr>
          <w:trHeight w:val="120"/>
        </w:trPr>
        <w:tc>
          <w:tcPr>
            <w:tcW w:w="6237" w:type="dxa"/>
            <w:tcBorders>
              <w:top w:val="single" w:sz="4" w:space="0" w:color="auto"/>
              <w:left w:val="single" w:sz="8" w:space="0" w:color="auto"/>
              <w:bottom w:val="nil"/>
              <w:right w:val="single" w:sz="4" w:space="0" w:color="auto"/>
            </w:tcBorders>
            <w:shd w:val="clear" w:color="auto" w:fill="auto"/>
            <w:noWrap/>
            <w:vAlign w:val="bottom"/>
            <w:hideMark/>
          </w:tcPr>
          <w:p w14:paraId="140BEB53" w14:textId="341DC25E" w:rsidR="006A3F12" w:rsidRPr="000D1E0E" w:rsidRDefault="006A3F12" w:rsidP="000D1E0E">
            <w:pPr>
              <w:spacing w:after="0" w:line="240" w:lineRule="auto"/>
              <w:jc w:val="both"/>
              <w:rPr>
                <w:rFonts w:ascii="Arial" w:eastAsia="Times New Roman" w:hAnsi="Arial" w:cs="Arial"/>
                <w:b/>
                <w:bCs/>
                <w:color w:val="000000"/>
                <w:lang w:eastAsia="pt-BR"/>
              </w:rPr>
            </w:pPr>
            <w:r w:rsidRPr="000D1E0E">
              <w:rPr>
                <w:rFonts w:ascii="Arial" w:eastAsia="Times New Roman" w:hAnsi="Arial" w:cs="Arial"/>
                <w:b/>
                <w:bCs/>
                <w:color w:val="000000"/>
                <w:lang w:eastAsia="pt-BR"/>
              </w:rPr>
              <w:t>Visita Técnica </w:t>
            </w:r>
          </w:p>
        </w:tc>
        <w:tc>
          <w:tcPr>
            <w:tcW w:w="2225" w:type="dxa"/>
            <w:tcBorders>
              <w:top w:val="single" w:sz="4" w:space="0" w:color="auto"/>
              <w:left w:val="single" w:sz="4" w:space="0" w:color="auto"/>
              <w:bottom w:val="nil"/>
              <w:right w:val="single" w:sz="8" w:space="0" w:color="auto"/>
            </w:tcBorders>
            <w:shd w:val="clear" w:color="auto" w:fill="auto"/>
            <w:noWrap/>
            <w:vAlign w:val="bottom"/>
            <w:hideMark/>
          </w:tcPr>
          <w:p w14:paraId="284F9643" w14:textId="164072BF" w:rsidR="006A3F12" w:rsidRPr="000D1E0E" w:rsidRDefault="006A3F12" w:rsidP="000D1E0E">
            <w:pPr>
              <w:spacing w:after="0" w:line="240" w:lineRule="auto"/>
              <w:jc w:val="both"/>
              <w:rPr>
                <w:rFonts w:ascii="Arial" w:eastAsia="Times New Roman" w:hAnsi="Arial" w:cs="Arial"/>
                <w:b/>
                <w:bCs/>
                <w:color w:val="000000"/>
                <w:lang w:eastAsia="pt-BR"/>
              </w:rPr>
            </w:pPr>
            <w:r w:rsidRPr="000D1E0E">
              <w:rPr>
                <w:rFonts w:ascii="Arial" w:eastAsia="Times New Roman" w:hAnsi="Arial" w:cs="Arial"/>
                <w:b/>
                <w:bCs/>
                <w:color w:val="000000"/>
                <w:lang w:eastAsia="pt-BR"/>
              </w:rPr>
              <w:t>Valor item</w:t>
            </w:r>
          </w:p>
        </w:tc>
      </w:tr>
      <w:tr w:rsidR="00A25E32" w:rsidRPr="000D1E0E" w14:paraId="0C0925D2" w14:textId="77777777" w:rsidTr="006A3F12">
        <w:trPr>
          <w:trHeight w:val="300"/>
        </w:trPr>
        <w:tc>
          <w:tcPr>
            <w:tcW w:w="6237" w:type="dxa"/>
            <w:tcBorders>
              <w:top w:val="single" w:sz="4" w:space="0" w:color="auto"/>
              <w:left w:val="single" w:sz="4" w:space="0" w:color="auto"/>
              <w:bottom w:val="single" w:sz="4" w:space="0" w:color="auto"/>
              <w:right w:val="single" w:sz="4" w:space="0" w:color="auto"/>
            </w:tcBorders>
            <w:shd w:val="clear" w:color="auto" w:fill="auto"/>
            <w:vAlign w:val="bottom"/>
          </w:tcPr>
          <w:p w14:paraId="26E259A4" w14:textId="24630DB4" w:rsidR="00A25E32" w:rsidRPr="000D1E0E" w:rsidRDefault="00A25E32" w:rsidP="00A25E32">
            <w:pPr>
              <w:spacing w:after="0" w:line="240" w:lineRule="auto"/>
              <w:jc w:val="both"/>
              <w:rPr>
                <w:rFonts w:ascii="Arial" w:eastAsia="Times New Roman" w:hAnsi="Arial" w:cs="Arial"/>
                <w:color w:val="000000"/>
                <w:lang w:eastAsia="pt-BR"/>
              </w:rPr>
            </w:pPr>
            <w:r>
              <w:rPr>
                <w:rFonts w:ascii="Calibri" w:hAnsi="Calibri" w:cs="Calibri"/>
                <w:color w:val="000000"/>
              </w:rPr>
              <w:t>visita técnica com prefeito e engenheira</w:t>
            </w:r>
          </w:p>
        </w:tc>
        <w:tc>
          <w:tcPr>
            <w:tcW w:w="2225" w:type="dxa"/>
            <w:tcBorders>
              <w:top w:val="single" w:sz="4" w:space="0" w:color="auto"/>
              <w:left w:val="nil"/>
              <w:bottom w:val="single" w:sz="4" w:space="0" w:color="auto"/>
              <w:right w:val="single" w:sz="4" w:space="0" w:color="auto"/>
            </w:tcBorders>
            <w:shd w:val="clear" w:color="auto" w:fill="auto"/>
            <w:vAlign w:val="bottom"/>
          </w:tcPr>
          <w:p w14:paraId="5495A5DE" w14:textId="4332B3AA" w:rsidR="00A25E32" w:rsidRPr="000D1E0E" w:rsidRDefault="00A25E32" w:rsidP="00A25E32">
            <w:pPr>
              <w:spacing w:after="0" w:line="240" w:lineRule="auto"/>
              <w:jc w:val="both"/>
              <w:rPr>
                <w:rFonts w:ascii="Arial" w:eastAsia="Times New Roman" w:hAnsi="Arial" w:cs="Arial"/>
                <w:color w:val="000000"/>
                <w:lang w:eastAsia="pt-BR"/>
              </w:rPr>
            </w:pPr>
            <w:r>
              <w:rPr>
                <w:rFonts w:ascii="Calibri" w:hAnsi="Calibri" w:cs="Calibri"/>
                <w:color w:val="000000"/>
              </w:rPr>
              <w:t>R$ 500,00</w:t>
            </w:r>
          </w:p>
        </w:tc>
      </w:tr>
      <w:tr w:rsidR="00A25E32" w:rsidRPr="000D1E0E" w14:paraId="1D508D78" w14:textId="77777777" w:rsidTr="006A3F12">
        <w:trPr>
          <w:trHeight w:val="300"/>
        </w:trPr>
        <w:tc>
          <w:tcPr>
            <w:tcW w:w="6237" w:type="dxa"/>
            <w:tcBorders>
              <w:top w:val="nil"/>
              <w:left w:val="single" w:sz="4" w:space="0" w:color="auto"/>
              <w:bottom w:val="single" w:sz="4" w:space="0" w:color="auto"/>
              <w:right w:val="single" w:sz="4" w:space="0" w:color="auto"/>
            </w:tcBorders>
            <w:shd w:val="clear" w:color="auto" w:fill="auto"/>
            <w:vAlign w:val="bottom"/>
          </w:tcPr>
          <w:p w14:paraId="55FC998B" w14:textId="646347C1" w:rsidR="00A25E32" w:rsidRPr="000D1E0E" w:rsidRDefault="00A25E32" w:rsidP="00A25E32">
            <w:pPr>
              <w:spacing w:after="0" w:line="240" w:lineRule="auto"/>
              <w:jc w:val="both"/>
              <w:rPr>
                <w:rFonts w:ascii="Arial" w:eastAsia="Times New Roman" w:hAnsi="Arial" w:cs="Arial"/>
                <w:color w:val="000000"/>
                <w:lang w:eastAsia="pt-BR"/>
              </w:rPr>
            </w:pPr>
            <w:r>
              <w:rPr>
                <w:rFonts w:ascii="Calibri" w:hAnsi="Calibri" w:cs="Calibri"/>
                <w:color w:val="000000"/>
              </w:rPr>
              <w:t>visita técnica com prefeito e engenheira</w:t>
            </w:r>
          </w:p>
        </w:tc>
        <w:tc>
          <w:tcPr>
            <w:tcW w:w="2225" w:type="dxa"/>
            <w:tcBorders>
              <w:top w:val="nil"/>
              <w:left w:val="nil"/>
              <w:bottom w:val="single" w:sz="4" w:space="0" w:color="auto"/>
              <w:right w:val="single" w:sz="4" w:space="0" w:color="auto"/>
            </w:tcBorders>
            <w:shd w:val="clear" w:color="auto" w:fill="auto"/>
            <w:vAlign w:val="bottom"/>
          </w:tcPr>
          <w:p w14:paraId="569B426F" w14:textId="46E2054F" w:rsidR="00A25E32" w:rsidRPr="000D1E0E" w:rsidRDefault="00A25E32" w:rsidP="00A25E32">
            <w:pPr>
              <w:spacing w:after="0" w:line="240" w:lineRule="auto"/>
              <w:jc w:val="both"/>
              <w:rPr>
                <w:rFonts w:ascii="Arial" w:eastAsia="Times New Roman" w:hAnsi="Arial" w:cs="Arial"/>
                <w:color w:val="000000"/>
                <w:lang w:eastAsia="pt-BR"/>
              </w:rPr>
            </w:pPr>
            <w:r>
              <w:rPr>
                <w:rFonts w:ascii="Calibri" w:hAnsi="Calibri" w:cs="Calibri"/>
                <w:color w:val="000000"/>
              </w:rPr>
              <w:t>R$ 500,00</w:t>
            </w:r>
          </w:p>
        </w:tc>
      </w:tr>
      <w:tr w:rsidR="00A25E32" w:rsidRPr="000D1E0E" w14:paraId="3AC4A5D3" w14:textId="77777777" w:rsidTr="006A3F12">
        <w:trPr>
          <w:trHeight w:val="300"/>
        </w:trPr>
        <w:tc>
          <w:tcPr>
            <w:tcW w:w="6237" w:type="dxa"/>
            <w:tcBorders>
              <w:top w:val="nil"/>
              <w:left w:val="single" w:sz="4" w:space="0" w:color="auto"/>
              <w:bottom w:val="single" w:sz="4" w:space="0" w:color="auto"/>
              <w:right w:val="single" w:sz="4" w:space="0" w:color="auto"/>
            </w:tcBorders>
            <w:shd w:val="clear" w:color="auto" w:fill="auto"/>
            <w:vAlign w:val="bottom"/>
          </w:tcPr>
          <w:p w14:paraId="51459650" w14:textId="5BE359A9" w:rsidR="00A25E32" w:rsidRDefault="00A25E32" w:rsidP="00A25E32">
            <w:pPr>
              <w:spacing w:after="0" w:line="240" w:lineRule="auto"/>
              <w:jc w:val="both"/>
              <w:rPr>
                <w:rFonts w:ascii="Calibri" w:hAnsi="Calibri" w:cs="Calibri"/>
                <w:color w:val="000000"/>
              </w:rPr>
            </w:pPr>
            <w:r>
              <w:rPr>
                <w:rFonts w:ascii="Calibri" w:hAnsi="Calibri" w:cs="Calibri"/>
                <w:color w:val="000000"/>
              </w:rPr>
              <w:t>Visita técnica procedimento de REURB</w:t>
            </w:r>
          </w:p>
        </w:tc>
        <w:tc>
          <w:tcPr>
            <w:tcW w:w="2225" w:type="dxa"/>
            <w:tcBorders>
              <w:top w:val="nil"/>
              <w:left w:val="nil"/>
              <w:bottom w:val="single" w:sz="4" w:space="0" w:color="auto"/>
              <w:right w:val="single" w:sz="4" w:space="0" w:color="auto"/>
            </w:tcBorders>
            <w:shd w:val="clear" w:color="auto" w:fill="auto"/>
            <w:vAlign w:val="bottom"/>
          </w:tcPr>
          <w:p w14:paraId="75A44A55" w14:textId="3BF389F4" w:rsidR="00A25E32" w:rsidRDefault="00A25E32" w:rsidP="00A25E32">
            <w:pPr>
              <w:spacing w:after="0" w:line="240" w:lineRule="auto"/>
              <w:jc w:val="both"/>
              <w:rPr>
                <w:rFonts w:ascii="Calibri" w:hAnsi="Calibri" w:cs="Calibri"/>
                <w:color w:val="000000"/>
              </w:rPr>
            </w:pPr>
            <w:r>
              <w:rPr>
                <w:rFonts w:ascii="Calibri" w:hAnsi="Calibri" w:cs="Calibri"/>
                <w:color w:val="000000"/>
              </w:rPr>
              <w:t>R$ 500,00</w:t>
            </w:r>
          </w:p>
        </w:tc>
      </w:tr>
      <w:tr w:rsidR="00A25E32" w:rsidRPr="000D1E0E" w14:paraId="135C81EB" w14:textId="77777777" w:rsidTr="006A3F12">
        <w:trPr>
          <w:trHeight w:val="300"/>
        </w:trPr>
        <w:tc>
          <w:tcPr>
            <w:tcW w:w="6237" w:type="dxa"/>
            <w:tcBorders>
              <w:top w:val="nil"/>
              <w:left w:val="single" w:sz="4" w:space="0" w:color="auto"/>
              <w:bottom w:val="single" w:sz="4" w:space="0" w:color="auto"/>
              <w:right w:val="single" w:sz="4" w:space="0" w:color="auto"/>
            </w:tcBorders>
            <w:shd w:val="clear" w:color="auto" w:fill="auto"/>
            <w:vAlign w:val="bottom"/>
          </w:tcPr>
          <w:p w14:paraId="3AD5EBA8" w14:textId="7F2D0E2C" w:rsidR="00A25E32" w:rsidRDefault="00A25E32" w:rsidP="00A25E32">
            <w:pPr>
              <w:spacing w:after="0" w:line="240" w:lineRule="auto"/>
              <w:jc w:val="both"/>
              <w:rPr>
                <w:rFonts w:ascii="Calibri" w:hAnsi="Calibri" w:cs="Calibri"/>
                <w:color w:val="000000"/>
              </w:rPr>
            </w:pPr>
            <w:r>
              <w:rPr>
                <w:rFonts w:ascii="Calibri" w:hAnsi="Calibri" w:cs="Calibri"/>
                <w:color w:val="000000"/>
              </w:rPr>
              <w:t>Visita técnica com prefeito e jurídico (REURB)</w:t>
            </w:r>
          </w:p>
        </w:tc>
        <w:tc>
          <w:tcPr>
            <w:tcW w:w="2225" w:type="dxa"/>
            <w:tcBorders>
              <w:top w:val="nil"/>
              <w:left w:val="nil"/>
              <w:bottom w:val="single" w:sz="4" w:space="0" w:color="auto"/>
              <w:right w:val="single" w:sz="4" w:space="0" w:color="auto"/>
            </w:tcBorders>
            <w:shd w:val="clear" w:color="auto" w:fill="auto"/>
            <w:vAlign w:val="bottom"/>
          </w:tcPr>
          <w:p w14:paraId="3BBE6CB0" w14:textId="7E85AFAF" w:rsidR="00A25E32" w:rsidRDefault="00A25E32" w:rsidP="00A25E32">
            <w:pPr>
              <w:spacing w:after="0" w:line="240" w:lineRule="auto"/>
              <w:jc w:val="both"/>
              <w:rPr>
                <w:rFonts w:ascii="Calibri" w:hAnsi="Calibri" w:cs="Calibri"/>
                <w:color w:val="000000"/>
              </w:rPr>
            </w:pPr>
            <w:r>
              <w:rPr>
                <w:rFonts w:ascii="Calibri" w:hAnsi="Calibri" w:cs="Calibri"/>
                <w:color w:val="000000"/>
              </w:rPr>
              <w:t>R$ 500,00</w:t>
            </w:r>
          </w:p>
        </w:tc>
      </w:tr>
      <w:tr w:rsidR="006A3F12" w:rsidRPr="000D1E0E" w14:paraId="2363C97C" w14:textId="77777777" w:rsidTr="006A3F12">
        <w:trPr>
          <w:trHeight w:val="300"/>
        </w:trPr>
        <w:tc>
          <w:tcPr>
            <w:tcW w:w="6237" w:type="dxa"/>
            <w:tcBorders>
              <w:top w:val="nil"/>
              <w:left w:val="single" w:sz="4" w:space="0" w:color="auto"/>
              <w:bottom w:val="single" w:sz="4" w:space="0" w:color="auto"/>
              <w:right w:val="single" w:sz="4" w:space="0" w:color="auto"/>
            </w:tcBorders>
            <w:shd w:val="clear" w:color="auto" w:fill="auto"/>
            <w:vAlign w:val="bottom"/>
          </w:tcPr>
          <w:p w14:paraId="364FF2B6" w14:textId="0EA7A802" w:rsidR="006A3F12" w:rsidRPr="000D1E0E" w:rsidRDefault="00A25E32" w:rsidP="000D1E0E">
            <w:pPr>
              <w:spacing w:after="0" w:line="240" w:lineRule="auto"/>
              <w:jc w:val="both"/>
              <w:rPr>
                <w:rFonts w:ascii="Arial" w:eastAsia="Times New Roman" w:hAnsi="Arial" w:cs="Arial"/>
                <w:color w:val="000000"/>
                <w:lang w:eastAsia="pt-BR"/>
              </w:rPr>
            </w:pPr>
            <w:r w:rsidRPr="000D1E0E">
              <w:rPr>
                <w:rFonts w:ascii="Arial" w:eastAsia="Times New Roman" w:hAnsi="Arial" w:cs="Arial"/>
                <w:b/>
                <w:bCs/>
                <w:color w:val="000000"/>
                <w:lang w:eastAsia="pt-BR"/>
              </w:rPr>
              <w:t>Levantamento planimétrico / demarcação de lotes</w:t>
            </w:r>
          </w:p>
        </w:tc>
        <w:tc>
          <w:tcPr>
            <w:tcW w:w="2225" w:type="dxa"/>
            <w:tcBorders>
              <w:top w:val="nil"/>
              <w:left w:val="nil"/>
              <w:bottom w:val="single" w:sz="4" w:space="0" w:color="auto"/>
              <w:right w:val="single" w:sz="4" w:space="0" w:color="auto"/>
            </w:tcBorders>
            <w:shd w:val="clear" w:color="auto" w:fill="auto"/>
            <w:vAlign w:val="bottom"/>
          </w:tcPr>
          <w:p w14:paraId="341EF9D9" w14:textId="7AF42571" w:rsidR="006A3F12" w:rsidRPr="000D1E0E" w:rsidRDefault="006A3F12" w:rsidP="000D1E0E">
            <w:pPr>
              <w:spacing w:after="0" w:line="240" w:lineRule="auto"/>
              <w:jc w:val="both"/>
              <w:rPr>
                <w:rFonts w:ascii="Arial" w:eastAsia="Times New Roman" w:hAnsi="Arial" w:cs="Arial"/>
                <w:color w:val="000000"/>
                <w:lang w:eastAsia="pt-BR"/>
              </w:rPr>
            </w:pPr>
          </w:p>
        </w:tc>
      </w:tr>
      <w:tr w:rsidR="00A25E32" w:rsidRPr="000D1E0E" w14:paraId="4AB82262" w14:textId="77777777" w:rsidTr="00B6360F">
        <w:trPr>
          <w:trHeight w:val="300"/>
        </w:trPr>
        <w:tc>
          <w:tcPr>
            <w:tcW w:w="6237" w:type="dxa"/>
            <w:tcBorders>
              <w:top w:val="nil"/>
              <w:left w:val="single" w:sz="4" w:space="0" w:color="auto"/>
              <w:bottom w:val="single" w:sz="4" w:space="0" w:color="auto"/>
              <w:right w:val="single" w:sz="4" w:space="0" w:color="auto"/>
            </w:tcBorders>
            <w:shd w:val="clear" w:color="auto" w:fill="auto"/>
            <w:vAlign w:val="bottom"/>
          </w:tcPr>
          <w:p w14:paraId="463550BF" w14:textId="3DE48BCC" w:rsidR="00A25E32" w:rsidRPr="000D1E0E" w:rsidRDefault="00A25E32" w:rsidP="00A25E32">
            <w:pPr>
              <w:spacing w:after="0" w:line="240" w:lineRule="auto"/>
              <w:jc w:val="both"/>
              <w:rPr>
                <w:rFonts w:ascii="Arial" w:eastAsia="Times New Roman" w:hAnsi="Arial" w:cs="Arial"/>
                <w:color w:val="000000"/>
                <w:lang w:eastAsia="pt-BR"/>
              </w:rPr>
            </w:pPr>
            <w:r>
              <w:rPr>
                <w:rFonts w:ascii="Calibri" w:hAnsi="Calibri" w:cs="Calibri"/>
                <w:color w:val="000000"/>
              </w:rPr>
              <w:t>Rua amazonas</w:t>
            </w:r>
          </w:p>
        </w:tc>
        <w:tc>
          <w:tcPr>
            <w:tcW w:w="2225" w:type="dxa"/>
            <w:tcBorders>
              <w:top w:val="nil"/>
              <w:left w:val="nil"/>
              <w:bottom w:val="single" w:sz="4" w:space="0" w:color="auto"/>
              <w:right w:val="single" w:sz="4" w:space="0" w:color="auto"/>
            </w:tcBorders>
            <w:shd w:val="clear" w:color="auto" w:fill="auto"/>
            <w:vAlign w:val="bottom"/>
          </w:tcPr>
          <w:p w14:paraId="066779CB" w14:textId="03D3F43E" w:rsidR="00A25E32" w:rsidRPr="000D1E0E" w:rsidRDefault="00A25E32" w:rsidP="00A25E32">
            <w:pPr>
              <w:spacing w:after="0" w:line="240" w:lineRule="auto"/>
              <w:jc w:val="both"/>
              <w:rPr>
                <w:rFonts w:ascii="Arial" w:eastAsia="Times New Roman" w:hAnsi="Arial" w:cs="Arial"/>
                <w:color w:val="000000"/>
                <w:lang w:eastAsia="pt-BR"/>
              </w:rPr>
            </w:pPr>
            <w:r>
              <w:rPr>
                <w:rFonts w:ascii="Calibri" w:hAnsi="Calibri" w:cs="Calibri"/>
                <w:color w:val="000000"/>
              </w:rPr>
              <w:t>R$ 400,00</w:t>
            </w:r>
          </w:p>
        </w:tc>
      </w:tr>
      <w:tr w:rsidR="00A25E32" w:rsidRPr="000D1E0E" w14:paraId="61E45F09" w14:textId="77777777" w:rsidTr="006A3F12">
        <w:trPr>
          <w:trHeight w:val="300"/>
        </w:trPr>
        <w:tc>
          <w:tcPr>
            <w:tcW w:w="6237" w:type="dxa"/>
            <w:tcBorders>
              <w:top w:val="nil"/>
              <w:left w:val="single" w:sz="4" w:space="0" w:color="auto"/>
              <w:bottom w:val="single" w:sz="4" w:space="0" w:color="auto"/>
              <w:right w:val="single" w:sz="4" w:space="0" w:color="auto"/>
            </w:tcBorders>
            <w:shd w:val="clear" w:color="auto" w:fill="auto"/>
            <w:vAlign w:val="bottom"/>
          </w:tcPr>
          <w:p w14:paraId="150BE7F0" w14:textId="754DADE9" w:rsidR="00A25E32" w:rsidRPr="000D1E0E" w:rsidRDefault="00A25E32" w:rsidP="00A25E32">
            <w:pPr>
              <w:spacing w:after="0" w:line="240" w:lineRule="auto"/>
              <w:jc w:val="both"/>
              <w:rPr>
                <w:rFonts w:ascii="Arial" w:eastAsia="Times New Roman" w:hAnsi="Arial" w:cs="Arial"/>
                <w:color w:val="000000"/>
                <w:lang w:eastAsia="pt-BR"/>
              </w:rPr>
            </w:pPr>
            <w:r>
              <w:rPr>
                <w:rFonts w:ascii="Calibri" w:hAnsi="Calibri" w:cs="Calibri"/>
                <w:color w:val="000000"/>
              </w:rPr>
              <w:t>Rua ricardo pércio</w:t>
            </w:r>
          </w:p>
        </w:tc>
        <w:tc>
          <w:tcPr>
            <w:tcW w:w="2225" w:type="dxa"/>
            <w:tcBorders>
              <w:top w:val="nil"/>
              <w:left w:val="nil"/>
              <w:bottom w:val="single" w:sz="4" w:space="0" w:color="auto"/>
              <w:right w:val="single" w:sz="4" w:space="0" w:color="auto"/>
            </w:tcBorders>
            <w:shd w:val="clear" w:color="auto" w:fill="auto"/>
            <w:vAlign w:val="bottom"/>
          </w:tcPr>
          <w:p w14:paraId="04CDAFF8" w14:textId="4015B71C" w:rsidR="00A25E32" w:rsidRPr="000D1E0E" w:rsidRDefault="00A25E32" w:rsidP="00A25E32">
            <w:pPr>
              <w:spacing w:after="0" w:line="240" w:lineRule="auto"/>
              <w:jc w:val="both"/>
              <w:rPr>
                <w:rFonts w:ascii="Arial" w:eastAsia="Times New Roman" w:hAnsi="Arial" w:cs="Arial"/>
                <w:color w:val="000000"/>
                <w:lang w:eastAsia="pt-BR"/>
              </w:rPr>
            </w:pPr>
            <w:r>
              <w:rPr>
                <w:rFonts w:ascii="Calibri" w:hAnsi="Calibri" w:cs="Calibri"/>
                <w:color w:val="000000"/>
              </w:rPr>
              <w:t>R$ 400,00</w:t>
            </w:r>
          </w:p>
        </w:tc>
      </w:tr>
      <w:tr w:rsidR="00A25E32" w:rsidRPr="000D1E0E" w14:paraId="0728E26D" w14:textId="77777777" w:rsidTr="006A3F12">
        <w:trPr>
          <w:trHeight w:val="300"/>
        </w:trPr>
        <w:tc>
          <w:tcPr>
            <w:tcW w:w="6237" w:type="dxa"/>
            <w:tcBorders>
              <w:top w:val="nil"/>
              <w:left w:val="single" w:sz="4" w:space="0" w:color="auto"/>
              <w:bottom w:val="single" w:sz="4" w:space="0" w:color="auto"/>
              <w:right w:val="single" w:sz="4" w:space="0" w:color="auto"/>
            </w:tcBorders>
            <w:shd w:val="clear" w:color="auto" w:fill="auto"/>
            <w:vAlign w:val="bottom"/>
          </w:tcPr>
          <w:p w14:paraId="7729C002" w14:textId="1C1E8391" w:rsidR="00A25E32" w:rsidRPr="000D1E0E" w:rsidRDefault="00A25E32" w:rsidP="00A25E32">
            <w:pPr>
              <w:spacing w:after="0" w:line="240" w:lineRule="auto"/>
              <w:jc w:val="both"/>
              <w:rPr>
                <w:rFonts w:ascii="Arial" w:eastAsia="Times New Roman" w:hAnsi="Arial" w:cs="Arial"/>
                <w:color w:val="000000"/>
                <w:lang w:eastAsia="pt-BR"/>
              </w:rPr>
            </w:pPr>
            <w:r>
              <w:rPr>
                <w:rFonts w:ascii="Calibri" w:hAnsi="Calibri" w:cs="Calibri"/>
                <w:color w:val="000000"/>
              </w:rPr>
              <w:t>Rua frei bruno</w:t>
            </w:r>
          </w:p>
        </w:tc>
        <w:tc>
          <w:tcPr>
            <w:tcW w:w="2225" w:type="dxa"/>
            <w:tcBorders>
              <w:top w:val="nil"/>
              <w:left w:val="nil"/>
              <w:bottom w:val="single" w:sz="4" w:space="0" w:color="auto"/>
              <w:right w:val="single" w:sz="4" w:space="0" w:color="auto"/>
            </w:tcBorders>
            <w:shd w:val="clear" w:color="auto" w:fill="auto"/>
            <w:vAlign w:val="bottom"/>
          </w:tcPr>
          <w:p w14:paraId="17B7F46E" w14:textId="59AA15B6" w:rsidR="00A25E32" w:rsidRPr="000D1E0E" w:rsidRDefault="00A25E32" w:rsidP="00A25E32">
            <w:pPr>
              <w:spacing w:after="0" w:line="240" w:lineRule="auto"/>
              <w:jc w:val="both"/>
              <w:rPr>
                <w:rFonts w:ascii="Arial" w:eastAsia="Times New Roman" w:hAnsi="Arial" w:cs="Arial"/>
                <w:color w:val="000000"/>
                <w:lang w:eastAsia="pt-BR"/>
              </w:rPr>
            </w:pPr>
            <w:r>
              <w:rPr>
                <w:rFonts w:ascii="Calibri" w:hAnsi="Calibri" w:cs="Calibri"/>
                <w:color w:val="000000"/>
              </w:rPr>
              <w:t>R$ 600,00</w:t>
            </w:r>
          </w:p>
        </w:tc>
      </w:tr>
      <w:tr w:rsidR="00A25E32" w:rsidRPr="000D1E0E" w14:paraId="78178556" w14:textId="77777777" w:rsidTr="00A25E32">
        <w:trPr>
          <w:trHeight w:val="300"/>
        </w:trPr>
        <w:tc>
          <w:tcPr>
            <w:tcW w:w="6237" w:type="dxa"/>
            <w:tcBorders>
              <w:top w:val="nil"/>
              <w:left w:val="single" w:sz="4" w:space="0" w:color="auto"/>
              <w:bottom w:val="single" w:sz="4" w:space="0" w:color="auto"/>
              <w:right w:val="single" w:sz="4" w:space="0" w:color="auto"/>
            </w:tcBorders>
            <w:shd w:val="clear" w:color="auto" w:fill="auto"/>
            <w:vAlign w:val="bottom"/>
          </w:tcPr>
          <w:p w14:paraId="4683277E" w14:textId="665E97D0" w:rsidR="00A25E32" w:rsidRPr="000D1E0E" w:rsidRDefault="00A25E32" w:rsidP="00A25E32">
            <w:pPr>
              <w:spacing w:after="0" w:line="240" w:lineRule="auto"/>
              <w:jc w:val="both"/>
              <w:rPr>
                <w:rFonts w:ascii="Arial" w:eastAsia="Times New Roman" w:hAnsi="Arial" w:cs="Arial"/>
                <w:color w:val="000000"/>
                <w:lang w:eastAsia="pt-BR"/>
              </w:rPr>
            </w:pPr>
            <w:r>
              <w:rPr>
                <w:rFonts w:ascii="Calibri" w:hAnsi="Calibri" w:cs="Calibri"/>
                <w:color w:val="000000"/>
              </w:rPr>
              <w:t>Demarcação do lote 6 da quadra 05</w:t>
            </w:r>
          </w:p>
        </w:tc>
        <w:tc>
          <w:tcPr>
            <w:tcW w:w="2225" w:type="dxa"/>
            <w:tcBorders>
              <w:top w:val="nil"/>
              <w:left w:val="nil"/>
              <w:bottom w:val="single" w:sz="4" w:space="0" w:color="auto"/>
              <w:right w:val="single" w:sz="4" w:space="0" w:color="auto"/>
            </w:tcBorders>
            <w:shd w:val="clear" w:color="auto" w:fill="auto"/>
            <w:vAlign w:val="bottom"/>
          </w:tcPr>
          <w:p w14:paraId="308EF9F2" w14:textId="55F2F18F" w:rsidR="00A25E32" w:rsidRPr="000D1E0E" w:rsidRDefault="00A25E32" w:rsidP="00A25E32">
            <w:pPr>
              <w:spacing w:after="0" w:line="240" w:lineRule="auto"/>
              <w:jc w:val="both"/>
              <w:rPr>
                <w:rFonts w:ascii="Arial" w:eastAsia="Times New Roman" w:hAnsi="Arial" w:cs="Arial"/>
                <w:color w:val="000000"/>
                <w:lang w:eastAsia="pt-BR"/>
              </w:rPr>
            </w:pPr>
            <w:r>
              <w:rPr>
                <w:rFonts w:ascii="Calibri" w:hAnsi="Calibri" w:cs="Calibri"/>
                <w:color w:val="000000"/>
              </w:rPr>
              <w:t>R$ 500,00</w:t>
            </w:r>
          </w:p>
        </w:tc>
      </w:tr>
      <w:tr w:rsidR="00A25E32" w:rsidRPr="000D1E0E" w14:paraId="25D05D04" w14:textId="77777777" w:rsidTr="00A25E32">
        <w:trPr>
          <w:trHeight w:val="300"/>
        </w:trPr>
        <w:tc>
          <w:tcPr>
            <w:tcW w:w="6237" w:type="dxa"/>
            <w:tcBorders>
              <w:top w:val="single" w:sz="4" w:space="0" w:color="auto"/>
              <w:left w:val="single" w:sz="4" w:space="0" w:color="auto"/>
              <w:bottom w:val="single" w:sz="4" w:space="0" w:color="auto"/>
              <w:right w:val="single" w:sz="4" w:space="0" w:color="auto"/>
            </w:tcBorders>
            <w:shd w:val="clear" w:color="auto" w:fill="auto"/>
            <w:vAlign w:val="bottom"/>
          </w:tcPr>
          <w:p w14:paraId="6E3B45B2" w14:textId="6429E379" w:rsidR="00A25E32" w:rsidRPr="000D1E0E" w:rsidRDefault="00A25E32" w:rsidP="00A25E32">
            <w:pPr>
              <w:spacing w:after="0" w:line="240" w:lineRule="auto"/>
              <w:jc w:val="both"/>
              <w:rPr>
                <w:rFonts w:ascii="Arial" w:eastAsia="Times New Roman" w:hAnsi="Arial" w:cs="Arial"/>
                <w:color w:val="000000"/>
                <w:lang w:eastAsia="pt-BR"/>
              </w:rPr>
            </w:pPr>
            <w:r>
              <w:rPr>
                <w:rFonts w:ascii="Calibri" w:hAnsi="Calibri" w:cs="Calibri"/>
                <w:color w:val="000000"/>
              </w:rPr>
              <w:t>Demarcação do lote 7 da quadra 05</w:t>
            </w:r>
          </w:p>
        </w:tc>
        <w:tc>
          <w:tcPr>
            <w:tcW w:w="2225" w:type="dxa"/>
            <w:tcBorders>
              <w:top w:val="single" w:sz="4" w:space="0" w:color="auto"/>
              <w:left w:val="nil"/>
              <w:bottom w:val="single" w:sz="4" w:space="0" w:color="auto"/>
              <w:right w:val="single" w:sz="4" w:space="0" w:color="auto"/>
            </w:tcBorders>
            <w:shd w:val="clear" w:color="auto" w:fill="auto"/>
            <w:vAlign w:val="bottom"/>
          </w:tcPr>
          <w:p w14:paraId="72EDBF4A" w14:textId="360881B5" w:rsidR="00A25E32" w:rsidRPr="000D1E0E" w:rsidRDefault="00A25E32" w:rsidP="00A25E32">
            <w:pPr>
              <w:spacing w:after="0" w:line="240" w:lineRule="auto"/>
              <w:jc w:val="both"/>
              <w:rPr>
                <w:rFonts w:ascii="Arial" w:eastAsia="Times New Roman" w:hAnsi="Arial" w:cs="Arial"/>
                <w:color w:val="000000"/>
                <w:lang w:eastAsia="pt-BR"/>
              </w:rPr>
            </w:pPr>
            <w:r>
              <w:rPr>
                <w:rFonts w:ascii="Calibri" w:hAnsi="Calibri" w:cs="Calibri"/>
                <w:color w:val="000000"/>
              </w:rPr>
              <w:t>R$ 500,00</w:t>
            </w:r>
          </w:p>
        </w:tc>
      </w:tr>
      <w:tr w:rsidR="00A25E32" w:rsidRPr="000D1E0E" w14:paraId="559C930A" w14:textId="77777777" w:rsidTr="00A25E32">
        <w:trPr>
          <w:trHeight w:val="300"/>
        </w:trPr>
        <w:tc>
          <w:tcPr>
            <w:tcW w:w="6237" w:type="dxa"/>
            <w:tcBorders>
              <w:top w:val="single" w:sz="4" w:space="0" w:color="auto"/>
              <w:left w:val="single" w:sz="4" w:space="0" w:color="auto"/>
              <w:bottom w:val="single" w:sz="4" w:space="0" w:color="auto"/>
              <w:right w:val="single" w:sz="4" w:space="0" w:color="auto"/>
            </w:tcBorders>
            <w:shd w:val="clear" w:color="auto" w:fill="auto"/>
            <w:vAlign w:val="bottom"/>
          </w:tcPr>
          <w:p w14:paraId="095FA940" w14:textId="7F64D40B" w:rsidR="00A25E32" w:rsidRPr="000D1E0E" w:rsidRDefault="00A25E32" w:rsidP="00A25E32">
            <w:pPr>
              <w:spacing w:after="0" w:line="240" w:lineRule="auto"/>
              <w:jc w:val="both"/>
              <w:rPr>
                <w:rFonts w:ascii="Arial" w:eastAsia="Times New Roman" w:hAnsi="Arial" w:cs="Arial"/>
                <w:color w:val="000000"/>
                <w:lang w:eastAsia="pt-BR"/>
              </w:rPr>
            </w:pPr>
            <w:r>
              <w:rPr>
                <w:rFonts w:ascii="Calibri" w:hAnsi="Calibri" w:cs="Calibri"/>
                <w:color w:val="000000"/>
              </w:rPr>
              <w:t>Demarcação do lote 23c da quadra 33</w:t>
            </w:r>
          </w:p>
        </w:tc>
        <w:tc>
          <w:tcPr>
            <w:tcW w:w="2225" w:type="dxa"/>
            <w:tcBorders>
              <w:top w:val="single" w:sz="4" w:space="0" w:color="auto"/>
              <w:left w:val="nil"/>
              <w:bottom w:val="single" w:sz="4" w:space="0" w:color="auto"/>
              <w:right w:val="single" w:sz="4" w:space="0" w:color="auto"/>
            </w:tcBorders>
            <w:shd w:val="clear" w:color="auto" w:fill="auto"/>
            <w:vAlign w:val="bottom"/>
          </w:tcPr>
          <w:p w14:paraId="35ECB9B1" w14:textId="5A279B49" w:rsidR="00A25E32" w:rsidRPr="000D1E0E" w:rsidRDefault="00A25E32" w:rsidP="00A25E32">
            <w:pPr>
              <w:spacing w:after="0" w:line="240" w:lineRule="auto"/>
              <w:jc w:val="both"/>
              <w:rPr>
                <w:rFonts w:ascii="Arial" w:eastAsia="Times New Roman" w:hAnsi="Arial" w:cs="Arial"/>
                <w:color w:val="000000"/>
                <w:lang w:eastAsia="pt-BR"/>
              </w:rPr>
            </w:pPr>
            <w:r>
              <w:rPr>
                <w:rFonts w:ascii="Calibri" w:hAnsi="Calibri" w:cs="Calibri"/>
                <w:color w:val="000000"/>
              </w:rPr>
              <w:t>R$ 500,00</w:t>
            </w:r>
          </w:p>
        </w:tc>
      </w:tr>
      <w:tr w:rsidR="00A25E32" w:rsidRPr="000D1E0E" w14:paraId="22678FD8" w14:textId="77777777" w:rsidTr="00A25E32">
        <w:trPr>
          <w:trHeight w:val="300"/>
        </w:trPr>
        <w:tc>
          <w:tcPr>
            <w:tcW w:w="6237" w:type="dxa"/>
            <w:tcBorders>
              <w:top w:val="single" w:sz="4" w:space="0" w:color="auto"/>
              <w:left w:val="single" w:sz="4" w:space="0" w:color="auto"/>
              <w:bottom w:val="single" w:sz="4" w:space="0" w:color="auto"/>
              <w:right w:val="single" w:sz="4" w:space="0" w:color="auto"/>
            </w:tcBorders>
            <w:shd w:val="clear" w:color="auto" w:fill="auto"/>
            <w:vAlign w:val="bottom"/>
          </w:tcPr>
          <w:p w14:paraId="17137FB4" w14:textId="2FC550F3" w:rsidR="00A25E32" w:rsidRPr="000D1E0E" w:rsidRDefault="00A25E32" w:rsidP="00A25E32">
            <w:pPr>
              <w:spacing w:after="0" w:line="240" w:lineRule="auto"/>
              <w:jc w:val="both"/>
              <w:rPr>
                <w:rFonts w:ascii="Arial" w:eastAsia="Times New Roman" w:hAnsi="Arial" w:cs="Arial"/>
                <w:color w:val="000000"/>
                <w:lang w:eastAsia="pt-BR"/>
              </w:rPr>
            </w:pPr>
            <w:r>
              <w:rPr>
                <w:rFonts w:ascii="Calibri" w:hAnsi="Calibri" w:cs="Calibri"/>
                <w:color w:val="000000"/>
              </w:rPr>
              <w:t>Demarcação do lote 04 da quadra 16</w:t>
            </w:r>
          </w:p>
        </w:tc>
        <w:tc>
          <w:tcPr>
            <w:tcW w:w="2225" w:type="dxa"/>
            <w:tcBorders>
              <w:top w:val="single" w:sz="4" w:space="0" w:color="auto"/>
              <w:left w:val="nil"/>
              <w:bottom w:val="single" w:sz="4" w:space="0" w:color="auto"/>
              <w:right w:val="single" w:sz="4" w:space="0" w:color="auto"/>
            </w:tcBorders>
            <w:shd w:val="clear" w:color="auto" w:fill="auto"/>
            <w:vAlign w:val="bottom"/>
          </w:tcPr>
          <w:p w14:paraId="6216DEA0" w14:textId="3FBF4103" w:rsidR="00A25E32" w:rsidRPr="000D1E0E" w:rsidRDefault="00A25E32" w:rsidP="00A25E32">
            <w:pPr>
              <w:spacing w:after="0" w:line="240" w:lineRule="auto"/>
              <w:jc w:val="both"/>
              <w:rPr>
                <w:rFonts w:ascii="Arial" w:eastAsia="Times New Roman" w:hAnsi="Arial" w:cs="Arial"/>
                <w:color w:val="000000"/>
                <w:lang w:eastAsia="pt-BR"/>
              </w:rPr>
            </w:pPr>
            <w:r>
              <w:rPr>
                <w:rFonts w:ascii="Calibri" w:hAnsi="Calibri" w:cs="Calibri"/>
                <w:color w:val="000000"/>
              </w:rPr>
              <w:t>R$ 750,00</w:t>
            </w:r>
          </w:p>
        </w:tc>
      </w:tr>
      <w:tr w:rsidR="00A25E32" w:rsidRPr="000D1E0E" w14:paraId="5485FD3E" w14:textId="77777777" w:rsidTr="00A25E32">
        <w:trPr>
          <w:trHeight w:val="300"/>
        </w:trPr>
        <w:tc>
          <w:tcPr>
            <w:tcW w:w="6237" w:type="dxa"/>
            <w:tcBorders>
              <w:top w:val="single" w:sz="4" w:space="0" w:color="auto"/>
              <w:left w:val="single" w:sz="4" w:space="0" w:color="auto"/>
              <w:bottom w:val="single" w:sz="4" w:space="0" w:color="auto"/>
              <w:right w:val="single" w:sz="4" w:space="0" w:color="auto"/>
            </w:tcBorders>
            <w:shd w:val="clear" w:color="auto" w:fill="auto"/>
            <w:vAlign w:val="bottom"/>
          </w:tcPr>
          <w:p w14:paraId="371C10B5" w14:textId="6B63B8DC" w:rsidR="00A25E32" w:rsidRPr="000D1E0E" w:rsidRDefault="00A25E32" w:rsidP="00A25E32">
            <w:pPr>
              <w:spacing w:after="0" w:line="240" w:lineRule="auto"/>
              <w:jc w:val="both"/>
              <w:rPr>
                <w:rFonts w:ascii="Arial" w:eastAsia="Times New Roman" w:hAnsi="Arial" w:cs="Arial"/>
                <w:color w:val="000000"/>
                <w:lang w:eastAsia="pt-BR"/>
              </w:rPr>
            </w:pPr>
            <w:r>
              <w:rPr>
                <w:rFonts w:ascii="Calibri" w:hAnsi="Calibri" w:cs="Calibri"/>
                <w:color w:val="000000"/>
              </w:rPr>
              <w:t>Demarcação do lote 05-B da quadra 03-B</w:t>
            </w:r>
          </w:p>
        </w:tc>
        <w:tc>
          <w:tcPr>
            <w:tcW w:w="2225" w:type="dxa"/>
            <w:tcBorders>
              <w:top w:val="single" w:sz="4" w:space="0" w:color="auto"/>
              <w:left w:val="nil"/>
              <w:bottom w:val="single" w:sz="4" w:space="0" w:color="auto"/>
              <w:right w:val="single" w:sz="4" w:space="0" w:color="auto"/>
            </w:tcBorders>
            <w:shd w:val="clear" w:color="auto" w:fill="auto"/>
            <w:vAlign w:val="bottom"/>
          </w:tcPr>
          <w:p w14:paraId="4AB9C9F8" w14:textId="6BB7AE54" w:rsidR="00A25E32" w:rsidRPr="000D1E0E" w:rsidRDefault="00A25E32" w:rsidP="00A25E32">
            <w:pPr>
              <w:spacing w:after="0" w:line="240" w:lineRule="auto"/>
              <w:jc w:val="both"/>
              <w:rPr>
                <w:rFonts w:ascii="Arial" w:eastAsia="Times New Roman" w:hAnsi="Arial" w:cs="Arial"/>
                <w:color w:val="000000"/>
                <w:lang w:eastAsia="pt-BR"/>
              </w:rPr>
            </w:pPr>
            <w:r>
              <w:rPr>
                <w:rFonts w:ascii="Calibri" w:hAnsi="Calibri" w:cs="Calibri"/>
                <w:color w:val="000000"/>
              </w:rPr>
              <w:t>R$ 750,00</w:t>
            </w:r>
          </w:p>
        </w:tc>
      </w:tr>
      <w:tr w:rsidR="00A25E32" w:rsidRPr="000D1E0E" w14:paraId="21FB603E" w14:textId="77777777" w:rsidTr="00A25E32">
        <w:trPr>
          <w:trHeight w:val="300"/>
        </w:trPr>
        <w:tc>
          <w:tcPr>
            <w:tcW w:w="6237" w:type="dxa"/>
            <w:tcBorders>
              <w:top w:val="single" w:sz="4" w:space="0" w:color="auto"/>
              <w:left w:val="single" w:sz="4" w:space="0" w:color="auto"/>
              <w:bottom w:val="single" w:sz="4" w:space="0" w:color="auto"/>
              <w:right w:val="single" w:sz="4" w:space="0" w:color="auto"/>
            </w:tcBorders>
            <w:shd w:val="clear" w:color="auto" w:fill="auto"/>
            <w:vAlign w:val="bottom"/>
          </w:tcPr>
          <w:p w14:paraId="464EE0A6" w14:textId="39B2E391" w:rsidR="00A25E32" w:rsidRDefault="00A25E32" w:rsidP="00A25E32">
            <w:pPr>
              <w:spacing w:after="0" w:line="240" w:lineRule="auto"/>
              <w:jc w:val="both"/>
              <w:rPr>
                <w:rFonts w:ascii="Calibri" w:hAnsi="Calibri" w:cs="Calibri"/>
                <w:color w:val="000000"/>
              </w:rPr>
            </w:pPr>
            <w:r>
              <w:rPr>
                <w:rFonts w:ascii="Calibri" w:hAnsi="Calibri" w:cs="Calibri"/>
                <w:color w:val="000000"/>
              </w:rPr>
              <w:t>Demarcação do lote 08 da quadra 1A</w:t>
            </w:r>
          </w:p>
        </w:tc>
        <w:tc>
          <w:tcPr>
            <w:tcW w:w="2225" w:type="dxa"/>
            <w:tcBorders>
              <w:top w:val="single" w:sz="4" w:space="0" w:color="auto"/>
              <w:left w:val="nil"/>
              <w:bottom w:val="single" w:sz="4" w:space="0" w:color="auto"/>
              <w:right w:val="single" w:sz="4" w:space="0" w:color="auto"/>
            </w:tcBorders>
            <w:shd w:val="clear" w:color="auto" w:fill="auto"/>
            <w:vAlign w:val="bottom"/>
          </w:tcPr>
          <w:p w14:paraId="5B0D22C2" w14:textId="1ED116C2" w:rsidR="00A25E32" w:rsidRDefault="00A25E32" w:rsidP="00A25E32">
            <w:pPr>
              <w:spacing w:after="0" w:line="240" w:lineRule="auto"/>
              <w:jc w:val="both"/>
              <w:rPr>
                <w:rFonts w:ascii="Calibri" w:hAnsi="Calibri" w:cs="Calibri"/>
                <w:color w:val="000000"/>
              </w:rPr>
            </w:pPr>
            <w:r>
              <w:rPr>
                <w:rFonts w:ascii="Calibri" w:hAnsi="Calibri" w:cs="Calibri"/>
                <w:color w:val="000000"/>
              </w:rPr>
              <w:t>R$ 750,00</w:t>
            </w:r>
          </w:p>
        </w:tc>
      </w:tr>
      <w:tr w:rsidR="00A25E32" w:rsidRPr="000D1E0E" w14:paraId="10E3F7A0" w14:textId="77777777" w:rsidTr="00A25E32">
        <w:trPr>
          <w:trHeight w:val="300"/>
        </w:trPr>
        <w:tc>
          <w:tcPr>
            <w:tcW w:w="6237" w:type="dxa"/>
            <w:tcBorders>
              <w:top w:val="single" w:sz="4" w:space="0" w:color="auto"/>
              <w:left w:val="single" w:sz="4" w:space="0" w:color="auto"/>
              <w:bottom w:val="single" w:sz="4" w:space="0" w:color="auto"/>
              <w:right w:val="single" w:sz="4" w:space="0" w:color="auto"/>
            </w:tcBorders>
            <w:shd w:val="clear" w:color="auto" w:fill="auto"/>
            <w:vAlign w:val="bottom"/>
          </w:tcPr>
          <w:p w14:paraId="04EC4958" w14:textId="5662C53A" w:rsidR="00A25E32" w:rsidRDefault="00A25E32" w:rsidP="00A25E32">
            <w:pPr>
              <w:spacing w:after="0" w:line="240" w:lineRule="auto"/>
              <w:jc w:val="both"/>
              <w:rPr>
                <w:rFonts w:ascii="Calibri" w:hAnsi="Calibri" w:cs="Calibri"/>
                <w:color w:val="000000"/>
              </w:rPr>
            </w:pPr>
            <w:r>
              <w:rPr>
                <w:rFonts w:ascii="Calibri" w:hAnsi="Calibri" w:cs="Calibri"/>
                <w:color w:val="000000"/>
              </w:rPr>
              <w:t>Demarcação do lote 03 da quadra 03</w:t>
            </w:r>
          </w:p>
        </w:tc>
        <w:tc>
          <w:tcPr>
            <w:tcW w:w="2225" w:type="dxa"/>
            <w:tcBorders>
              <w:top w:val="single" w:sz="4" w:space="0" w:color="auto"/>
              <w:left w:val="nil"/>
              <w:bottom w:val="single" w:sz="4" w:space="0" w:color="auto"/>
              <w:right w:val="single" w:sz="4" w:space="0" w:color="auto"/>
            </w:tcBorders>
            <w:shd w:val="clear" w:color="auto" w:fill="auto"/>
            <w:vAlign w:val="bottom"/>
          </w:tcPr>
          <w:p w14:paraId="77C6637F" w14:textId="2635171E" w:rsidR="00A25E32" w:rsidRDefault="00A25E32" w:rsidP="00A25E32">
            <w:pPr>
              <w:spacing w:after="0" w:line="240" w:lineRule="auto"/>
              <w:jc w:val="both"/>
              <w:rPr>
                <w:rFonts w:ascii="Calibri" w:hAnsi="Calibri" w:cs="Calibri"/>
                <w:color w:val="000000"/>
              </w:rPr>
            </w:pPr>
            <w:r>
              <w:rPr>
                <w:rFonts w:ascii="Calibri" w:hAnsi="Calibri" w:cs="Calibri"/>
                <w:color w:val="000000"/>
              </w:rPr>
              <w:t>R$ 750,00</w:t>
            </w:r>
          </w:p>
        </w:tc>
      </w:tr>
      <w:tr w:rsidR="00A25E32" w:rsidRPr="000D1E0E" w14:paraId="72F0512E" w14:textId="77777777" w:rsidTr="00A25E32">
        <w:trPr>
          <w:trHeight w:val="300"/>
        </w:trPr>
        <w:tc>
          <w:tcPr>
            <w:tcW w:w="6237" w:type="dxa"/>
            <w:tcBorders>
              <w:top w:val="single" w:sz="4" w:space="0" w:color="auto"/>
              <w:left w:val="single" w:sz="4" w:space="0" w:color="auto"/>
              <w:bottom w:val="single" w:sz="4" w:space="0" w:color="auto"/>
              <w:right w:val="single" w:sz="4" w:space="0" w:color="auto"/>
            </w:tcBorders>
            <w:shd w:val="clear" w:color="auto" w:fill="auto"/>
            <w:vAlign w:val="bottom"/>
          </w:tcPr>
          <w:p w14:paraId="7F1DEB69" w14:textId="5DC49397" w:rsidR="00A25E32" w:rsidRDefault="00A25E32" w:rsidP="00A25E32">
            <w:pPr>
              <w:spacing w:after="0" w:line="240" w:lineRule="auto"/>
              <w:jc w:val="both"/>
              <w:rPr>
                <w:rFonts w:ascii="Calibri" w:hAnsi="Calibri" w:cs="Calibri"/>
                <w:color w:val="000000"/>
              </w:rPr>
            </w:pPr>
            <w:r>
              <w:rPr>
                <w:rFonts w:ascii="Calibri" w:hAnsi="Calibri" w:cs="Calibri"/>
                <w:color w:val="000000"/>
              </w:rPr>
              <w:t>Demarcação da Rua Amazonas</w:t>
            </w:r>
          </w:p>
        </w:tc>
        <w:tc>
          <w:tcPr>
            <w:tcW w:w="2225" w:type="dxa"/>
            <w:tcBorders>
              <w:top w:val="single" w:sz="4" w:space="0" w:color="auto"/>
              <w:left w:val="nil"/>
              <w:bottom w:val="single" w:sz="4" w:space="0" w:color="auto"/>
              <w:right w:val="single" w:sz="4" w:space="0" w:color="auto"/>
            </w:tcBorders>
            <w:shd w:val="clear" w:color="auto" w:fill="auto"/>
            <w:vAlign w:val="bottom"/>
          </w:tcPr>
          <w:p w14:paraId="39DD1EB8" w14:textId="595F02D0" w:rsidR="00A25E32" w:rsidRDefault="00A25E32" w:rsidP="00A25E32">
            <w:pPr>
              <w:spacing w:after="0" w:line="240" w:lineRule="auto"/>
              <w:jc w:val="both"/>
              <w:rPr>
                <w:rFonts w:ascii="Calibri" w:hAnsi="Calibri" w:cs="Calibri"/>
                <w:color w:val="000000"/>
              </w:rPr>
            </w:pPr>
            <w:r>
              <w:rPr>
                <w:rFonts w:ascii="Calibri" w:hAnsi="Calibri" w:cs="Calibri"/>
                <w:color w:val="000000"/>
              </w:rPr>
              <w:t>R$ 1.000,00</w:t>
            </w:r>
          </w:p>
        </w:tc>
      </w:tr>
      <w:tr w:rsidR="00A25E32" w:rsidRPr="000D1E0E" w14:paraId="43242B1C" w14:textId="77777777" w:rsidTr="00A25E32">
        <w:trPr>
          <w:trHeight w:val="300"/>
        </w:trPr>
        <w:tc>
          <w:tcPr>
            <w:tcW w:w="6237" w:type="dxa"/>
            <w:tcBorders>
              <w:top w:val="single" w:sz="4" w:space="0" w:color="auto"/>
              <w:left w:val="single" w:sz="4" w:space="0" w:color="auto"/>
              <w:bottom w:val="single" w:sz="4" w:space="0" w:color="auto"/>
              <w:right w:val="single" w:sz="4" w:space="0" w:color="auto"/>
            </w:tcBorders>
            <w:shd w:val="clear" w:color="auto" w:fill="auto"/>
            <w:vAlign w:val="bottom"/>
          </w:tcPr>
          <w:p w14:paraId="6DC40CB4" w14:textId="2CFBC22D" w:rsidR="00A25E32" w:rsidRDefault="00A25E32" w:rsidP="00A25E32">
            <w:pPr>
              <w:spacing w:after="0" w:line="240" w:lineRule="auto"/>
              <w:jc w:val="both"/>
              <w:rPr>
                <w:rFonts w:ascii="Calibri" w:hAnsi="Calibri" w:cs="Calibri"/>
                <w:color w:val="000000"/>
              </w:rPr>
            </w:pPr>
            <w:r>
              <w:rPr>
                <w:rFonts w:ascii="Calibri" w:hAnsi="Calibri" w:cs="Calibri"/>
                <w:color w:val="000000"/>
              </w:rPr>
              <w:t>Demarcação da Rua Ricardo Percio</w:t>
            </w:r>
          </w:p>
        </w:tc>
        <w:tc>
          <w:tcPr>
            <w:tcW w:w="2225" w:type="dxa"/>
            <w:tcBorders>
              <w:top w:val="single" w:sz="4" w:space="0" w:color="auto"/>
              <w:left w:val="nil"/>
              <w:bottom w:val="single" w:sz="4" w:space="0" w:color="auto"/>
              <w:right w:val="single" w:sz="4" w:space="0" w:color="auto"/>
            </w:tcBorders>
            <w:shd w:val="clear" w:color="auto" w:fill="auto"/>
            <w:vAlign w:val="bottom"/>
          </w:tcPr>
          <w:p w14:paraId="15283920" w14:textId="5154FF4E" w:rsidR="00A25E32" w:rsidRDefault="00A25E32" w:rsidP="00A25E32">
            <w:pPr>
              <w:spacing w:after="0" w:line="240" w:lineRule="auto"/>
              <w:jc w:val="both"/>
              <w:rPr>
                <w:rFonts w:ascii="Calibri" w:hAnsi="Calibri" w:cs="Calibri"/>
                <w:color w:val="000000"/>
              </w:rPr>
            </w:pPr>
            <w:r>
              <w:rPr>
                <w:rFonts w:ascii="Calibri" w:hAnsi="Calibri" w:cs="Calibri"/>
                <w:color w:val="000000"/>
              </w:rPr>
              <w:t>R$ 1.000,00</w:t>
            </w:r>
          </w:p>
        </w:tc>
      </w:tr>
      <w:tr w:rsidR="00A25E32" w:rsidRPr="000D1E0E" w14:paraId="2FDFEC4E" w14:textId="77777777" w:rsidTr="00A25E32">
        <w:trPr>
          <w:trHeight w:val="300"/>
        </w:trPr>
        <w:tc>
          <w:tcPr>
            <w:tcW w:w="6237" w:type="dxa"/>
            <w:tcBorders>
              <w:top w:val="single" w:sz="4" w:space="0" w:color="auto"/>
              <w:left w:val="single" w:sz="4" w:space="0" w:color="auto"/>
              <w:bottom w:val="single" w:sz="4" w:space="0" w:color="auto"/>
              <w:right w:val="single" w:sz="4" w:space="0" w:color="auto"/>
            </w:tcBorders>
            <w:shd w:val="clear" w:color="auto" w:fill="auto"/>
            <w:vAlign w:val="bottom"/>
          </w:tcPr>
          <w:p w14:paraId="0C3EF7C8" w14:textId="44D32DB3" w:rsidR="00A25E32" w:rsidRDefault="00A25E32" w:rsidP="00A25E32">
            <w:pPr>
              <w:spacing w:after="0" w:line="240" w:lineRule="auto"/>
              <w:jc w:val="both"/>
              <w:rPr>
                <w:rFonts w:ascii="Calibri" w:hAnsi="Calibri" w:cs="Calibri"/>
                <w:color w:val="000000"/>
              </w:rPr>
            </w:pPr>
            <w:r>
              <w:rPr>
                <w:rFonts w:ascii="Calibri" w:hAnsi="Calibri" w:cs="Calibri"/>
                <w:color w:val="000000"/>
              </w:rPr>
              <w:t>Demarcação da Rua Frei Bruno</w:t>
            </w:r>
          </w:p>
        </w:tc>
        <w:tc>
          <w:tcPr>
            <w:tcW w:w="2225" w:type="dxa"/>
            <w:tcBorders>
              <w:top w:val="single" w:sz="4" w:space="0" w:color="auto"/>
              <w:left w:val="nil"/>
              <w:bottom w:val="single" w:sz="4" w:space="0" w:color="auto"/>
              <w:right w:val="single" w:sz="4" w:space="0" w:color="auto"/>
            </w:tcBorders>
            <w:shd w:val="clear" w:color="auto" w:fill="auto"/>
            <w:vAlign w:val="bottom"/>
          </w:tcPr>
          <w:p w14:paraId="66B459A5" w14:textId="748D081D" w:rsidR="00A25E32" w:rsidRDefault="00A25E32" w:rsidP="00A25E32">
            <w:pPr>
              <w:spacing w:after="0" w:line="240" w:lineRule="auto"/>
              <w:jc w:val="both"/>
              <w:rPr>
                <w:rFonts w:ascii="Calibri" w:hAnsi="Calibri" w:cs="Calibri"/>
                <w:color w:val="000000"/>
              </w:rPr>
            </w:pPr>
            <w:r>
              <w:rPr>
                <w:rFonts w:ascii="Calibri" w:hAnsi="Calibri" w:cs="Calibri"/>
                <w:color w:val="000000"/>
              </w:rPr>
              <w:t>R$ 1.000,00</w:t>
            </w:r>
          </w:p>
        </w:tc>
      </w:tr>
      <w:tr w:rsidR="00A25E32" w:rsidRPr="000D1E0E" w14:paraId="694F9EC3" w14:textId="77777777" w:rsidTr="00A25E32">
        <w:trPr>
          <w:trHeight w:val="300"/>
        </w:trPr>
        <w:tc>
          <w:tcPr>
            <w:tcW w:w="6237" w:type="dxa"/>
            <w:tcBorders>
              <w:top w:val="single" w:sz="4" w:space="0" w:color="auto"/>
              <w:left w:val="single" w:sz="4" w:space="0" w:color="auto"/>
              <w:bottom w:val="single" w:sz="4" w:space="0" w:color="auto"/>
              <w:right w:val="single" w:sz="4" w:space="0" w:color="auto"/>
            </w:tcBorders>
            <w:shd w:val="clear" w:color="auto" w:fill="auto"/>
            <w:vAlign w:val="bottom"/>
          </w:tcPr>
          <w:p w14:paraId="0B43C10A" w14:textId="5D7F911A" w:rsidR="00A25E32" w:rsidRDefault="00A25E32" w:rsidP="00A25E32">
            <w:pPr>
              <w:spacing w:after="0" w:line="240" w:lineRule="auto"/>
              <w:jc w:val="both"/>
              <w:rPr>
                <w:rFonts w:ascii="Calibri" w:hAnsi="Calibri" w:cs="Calibri"/>
                <w:color w:val="000000"/>
              </w:rPr>
            </w:pPr>
            <w:r>
              <w:rPr>
                <w:rFonts w:ascii="Calibri" w:hAnsi="Calibri" w:cs="Calibri"/>
                <w:color w:val="000000"/>
              </w:rPr>
              <w:t>Desapropriação da matrícula 23.733 para alargamento da Rua Rio Grande</w:t>
            </w:r>
          </w:p>
        </w:tc>
        <w:tc>
          <w:tcPr>
            <w:tcW w:w="2225" w:type="dxa"/>
            <w:tcBorders>
              <w:top w:val="single" w:sz="4" w:space="0" w:color="auto"/>
              <w:left w:val="nil"/>
              <w:bottom w:val="single" w:sz="4" w:space="0" w:color="auto"/>
              <w:right w:val="single" w:sz="4" w:space="0" w:color="auto"/>
            </w:tcBorders>
            <w:shd w:val="clear" w:color="auto" w:fill="auto"/>
            <w:vAlign w:val="bottom"/>
          </w:tcPr>
          <w:p w14:paraId="41515C52" w14:textId="25381FE2" w:rsidR="00A25E32" w:rsidRDefault="00A25E32" w:rsidP="00A25E32">
            <w:pPr>
              <w:spacing w:after="0" w:line="240" w:lineRule="auto"/>
              <w:jc w:val="both"/>
              <w:rPr>
                <w:rFonts w:ascii="Calibri" w:hAnsi="Calibri" w:cs="Calibri"/>
                <w:color w:val="000000"/>
              </w:rPr>
            </w:pPr>
            <w:r>
              <w:rPr>
                <w:rFonts w:ascii="Calibri" w:hAnsi="Calibri" w:cs="Calibri"/>
                <w:color w:val="000000"/>
              </w:rPr>
              <w:t>R$ 3.960,00</w:t>
            </w:r>
          </w:p>
        </w:tc>
      </w:tr>
      <w:tr w:rsidR="00A25E32" w:rsidRPr="000D1E0E" w14:paraId="6A9CF427" w14:textId="77777777" w:rsidTr="00A25E32">
        <w:trPr>
          <w:trHeight w:val="300"/>
        </w:trPr>
        <w:tc>
          <w:tcPr>
            <w:tcW w:w="6237" w:type="dxa"/>
            <w:tcBorders>
              <w:top w:val="single" w:sz="4" w:space="0" w:color="auto"/>
              <w:left w:val="single" w:sz="4" w:space="0" w:color="auto"/>
              <w:bottom w:val="single" w:sz="4" w:space="0" w:color="auto"/>
              <w:right w:val="single" w:sz="4" w:space="0" w:color="auto"/>
            </w:tcBorders>
            <w:shd w:val="clear" w:color="auto" w:fill="auto"/>
            <w:vAlign w:val="bottom"/>
          </w:tcPr>
          <w:p w14:paraId="14DB1AB5" w14:textId="332D1926" w:rsidR="00A25E32" w:rsidRDefault="00A25E32" w:rsidP="00A25E32">
            <w:pPr>
              <w:spacing w:after="0" w:line="240" w:lineRule="auto"/>
              <w:jc w:val="both"/>
              <w:rPr>
                <w:rFonts w:ascii="Calibri" w:hAnsi="Calibri" w:cs="Calibri"/>
                <w:color w:val="000000"/>
              </w:rPr>
            </w:pPr>
            <w:r>
              <w:rPr>
                <w:rFonts w:ascii="Calibri" w:hAnsi="Calibri" w:cs="Calibri"/>
                <w:color w:val="000000"/>
              </w:rPr>
              <w:t>Desapropriação da matrícula 23.890 para alargamento da Rua Rio Grande</w:t>
            </w:r>
          </w:p>
        </w:tc>
        <w:tc>
          <w:tcPr>
            <w:tcW w:w="2225" w:type="dxa"/>
            <w:tcBorders>
              <w:top w:val="single" w:sz="4" w:space="0" w:color="auto"/>
              <w:left w:val="nil"/>
              <w:bottom w:val="single" w:sz="4" w:space="0" w:color="auto"/>
              <w:right w:val="single" w:sz="4" w:space="0" w:color="auto"/>
            </w:tcBorders>
            <w:shd w:val="clear" w:color="auto" w:fill="auto"/>
            <w:vAlign w:val="bottom"/>
          </w:tcPr>
          <w:p w14:paraId="349C48AD" w14:textId="2D8143B3" w:rsidR="00A25E32" w:rsidRDefault="00A25E32" w:rsidP="00A25E32">
            <w:pPr>
              <w:spacing w:after="0" w:line="240" w:lineRule="auto"/>
              <w:jc w:val="both"/>
              <w:rPr>
                <w:rFonts w:ascii="Calibri" w:hAnsi="Calibri" w:cs="Calibri"/>
                <w:color w:val="000000"/>
              </w:rPr>
            </w:pPr>
            <w:r>
              <w:rPr>
                <w:rFonts w:ascii="Calibri" w:hAnsi="Calibri" w:cs="Calibri"/>
                <w:color w:val="000000"/>
              </w:rPr>
              <w:t>R$ 3.960,00</w:t>
            </w:r>
          </w:p>
        </w:tc>
      </w:tr>
      <w:tr w:rsidR="00A25E32" w:rsidRPr="000D1E0E" w14:paraId="60B7421C" w14:textId="77777777" w:rsidTr="00A25E32">
        <w:trPr>
          <w:trHeight w:val="300"/>
        </w:trPr>
        <w:tc>
          <w:tcPr>
            <w:tcW w:w="6237" w:type="dxa"/>
            <w:tcBorders>
              <w:top w:val="single" w:sz="4" w:space="0" w:color="auto"/>
              <w:left w:val="single" w:sz="4" w:space="0" w:color="auto"/>
              <w:bottom w:val="single" w:sz="4" w:space="0" w:color="auto"/>
              <w:right w:val="single" w:sz="4" w:space="0" w:color="auto"/>
            </w:tcBorders>
            <w:shd w:val="clear" w:color="auto" w:fill="auto"/>
            <w:vAlign w:val="bottom"/>
          </w:tcPr>
          <w:p w14:paraId="718A43D6" w14:textId="530EE54B" w:rsidR="00A25E32" w:rsidRDefault="00A25E32" w:rsidP="00A25E32">
            <w:pPr>
              <w:spacing w:after="0" w:line="240" w:lineRule="auto"/>
              <w:jc w:val="both"/>
              <w:rPr>
                <w:rFonts w:ascii="Calibri" w:hAnsi="Calibri" w:cs="Calibri"/>
                <w:color w:val="000000"/>
              </w:rPr>
            </w:pPr>
            <w:r>
              <w:rPr>
                <w:rFonts w:ascii="Calibri" w:hAnsi="Calibri" w:cs="Calibri"/>
                <w:color w:val="000000"/>
              </w:rPr>
              <w:t>Desafetação da Rua Augustinho Maraschim</w:t>
            </w:r>
          </w:p>
        </w:tc>
        <w:tc>
          <w:tcPr>
            <w:tcW w:w="2225" w:type="dxa"/>
            <w:tcBorders>
              <w:top w:val="single" w:sz="4" w:space="0" w:color="auto"/>
              <w:left w:val="nil"/>
              <w:bottom w:val="single" w:sz="4" w:space="0" w:color="auto"/>
              <w:right w:val="single" w:sz="4" w:space="0" w:color="auto"/>
            </w:tcBorders>
            <w:shd w:val="clear" w:color="auto" w:fill="auto"/>
            <w:vAlign w:val="bottom"/>
          </w:tcPr>
          <w:p w14:paraId="60596652" w14:textId="7D7F6215" w:rsidR="00A25E32" w:rsidRDefault="00A25E32" w:rsidP="00A25E32">
            <w:pPr>
              <w:spacing w:after="0" w:line="240" w:lineRule="auto"/>
              <w:jc w:val="both"/>
              <w:rPr>
                <w:rFonts w:ascii="Calibri" w:hAnsi="Calibri" w:cs="Calibri"/>
                <w:color w:val="000000"/>
              </w:rPr>
            </w:pPr>
            <w:r>
              <w:rPr>
                <w:rFonts w:ascii="Calibri" w:hAnsi="Calibri" w:cs="Calibri"/>
                <w:color w:val="000000"/>
              </w:rPr>
              <w:t>R$ 1.500,00</w:t>
            </w:r>
          </w:p>
        </w:tc>
      </w:tr>
    </w:tbl>
    <w:p w14:paraId="4BB7F068" w14:textId="77777777" w:rsidR="00D841C5" w:rsidRPr="000D1E0E" w:rsidRDefault="00D841C5" w:rsidP="000D1E0E">
      <w:pPr>
        <w:jc w:val="both"/>
        <w:rPr>
          <w:rFonts w:ascii="Arial" w:hAnsi="Arial" w:cs="Arial"/>
        </w:rPr>
      </w:pPr>
    </w:p>
    <w:tbl>
      <w:tblPr>
        <w:tblW w:w="8505" w:type="dxa"/>
        <w:tblInd w:w="-10" w:type="dxa"/>
        <w:tblCellMar>
          <w:left w:w="70" w:type="dxa"/>
          <w:right w:w="70" w:type="dxa"/>
        </w:tblCellMar>
        <w:tblLook w:val="04A0" w:firstRow="1" w:lastRow="0" w:firstColumn="1" w:lastColumn="0" w:noHBand="0" w:noVBand="1"/>
      </w:tblPr>
      <w:tblGrid>
        <w:gridCol w:w="6237"/>
        <w:gridCol w:w="2268"/>
      </w:tblGrid>
      <w:tr w:rsidR="006D2E06" w:rsidRPr="000D1E0E" w14:paraId="55B1BF62" w14:textId="77777777" w:rsidTr="006D2E06">
        <w:trPr>
          <w:trHeight w:val="315"/>
        </w:trPr>
        <w:tc>
          <w:tcPr>
            <w:tcW w:w="8505" w:type="dxa"/>
            <w:gridSpan w:val="2"/>
            <w:tcBorders>
              <w:top w:val="single" w:sz="8" w:space="0" w:color="auto"/>
              <w:left w:val="single" w:sz="8" w:space="0" w:color="auto"/>
              <w:bottom w:val="nil"/>
              <w:right w:val="single" w:sz="8" w:space="0" w:color="000000"/>
            </w:tcBorders>
            <w:shd w:val="clear" w:color="000000" w:fill="FFC000"/>
            <w:noWrap/>
            <w:vAlign w:val="bottom"/>
            <w:hideMark/>
          </w:tcPr>
          <w:p w14:paraId="5BF15E0B" w14:textId="3FFEDA1C" w:rsidR="006D2E06" w:rsidRPr="000D1E0E" w:rsidRDefault="006D2E06" w:rsidP="000D1E0E">
            <w:pPr>
              <w:spacing w:after="0" w:line="240" w:lineRule="auto"/>
              <w:jc w:val="both"/>
              <w:rPr>
                <w:rFonts w:ascii="Arial" w:eastAsia="Times New Roman" w:hAnsi="Arial" w:cs="Arial"/>
                <w:b/>
                <w:bCs/>
                <w:color w:val="000000"/>
                <w:sz w:val="24"/>
                <w:szCs w:val="24"/>
                <w:lang w:eastAsia="pt-BR"/>
              </w:rPr>
            </w:pPr>
            <w:r w:rsidRPr="000D1E0E">
              <w:rPr>
                <w:rFonts w:ascii="Arial" w:eastAsia="Times New Roman" w:hAnsi="Arial" w:cs="Arial"/>
                <w:b/>
                <w:bCs/>
                <w:color w:val="000000"/>
                <w:sz w:val="24"/>
                <w:szCs w:val="24"/>
                <w:lang w:eastAsia="pt-BR"/>
              </w:rPr>
              <w:t xml:space="preserve">MAREMA - TOTAL R$ </w:t>
            </w:r>
            <w:r w:rsidR="006A3F12" w:rsidRPr="000D1E0E">
              <w:rPr>
                <w:rFonts w:ascii="Arial" w:eastAsia="Times New Roman" w:hAnsi="Arial" w:cs="Arial"/>
                <w:b/>
                <w:bCs/>
                <w:color w:val="000000"/>
                <w:sz w:val="24"/>
                <w:szCs w:val="24"/>
                <w:lang w:eastAsia="pt-BR"/>
              </w:rPr>
              <w:t>4</w:t>
            </w:r>
            <w:r w:rsidR="00A25E32">
              <w:rPr>
                <w:rFonts w:ascii="Arial" w:eastAsia="Times New Roman" w:hAnsi="Arial" w:cs="Arial"/>
                <w:b/>
                <w:bCs/>
                <w:color w:val="000000"/>
                <w:sz w:val="24"/>
                <w:szCs w:val="24"/>
                <w:lang w:eastAsia="pt-BR"/>
              </w:rPr>
              <w:t>6</w:t>
            </w:r>
            <w:r w:rsidRPr="000D1E0E">
              <w:rPr>
                <w:rFonts w:ascii="Arial" w:eastAsia="Times New Roman" w:hAnsi="Arial" w:cs="Arial"/>
                <w:b/>
                <w:bCs/>
                <w:color w:val="000000"/>
                <w:sz w:val="24"/>
                <w:szCs w:val="24"/>
                <w:lang w:eastAsia="pt-BR"/>
              </w:rPr>
              <w:t>.</w:t>
            </w:r>
            <w:r w:rsidR="00A25E32">
              <w:rPr>
                <w:rFonts w:ascii="Arial" w:eastAsia="Times New Roman" w:hAnsi="Arial" w:cs="Arial"/>
                <w:b/>
                <w:bCs/>
                <w:color w:val="000000"/>
                <w:sz w:val="24"/>
                <w:szCs w:val="24"/>
                <w:lang w:eastAsia="pt-BR"/>
              </w:rPr>
              <w:t>75</w:t>
            </w:r>
            <w:r w:rsidRPr="000D1E0E">
              <w:rPr>
                <w:rFonts w:ascii="Arial" w:eastAsia="Times New Roman" w:hAnsi="Arial" w:cs="Arial"/>
                <w:b/>
                <w:bCs/>
                <w:color w:val="000000"/>
                <w:sz w:val="24"/>
                <w:szCs w:val="24"/>
                <w:lang w:eastAsia="pt-BR"/>
              </w:rPr>
              <w:t>0,00</w:t>
            </w:r>
          </w:p>
        </w:tc>
      </w:tr>
      <w:tr w:rsidR="009D721B" w:rsidRPr="000D1E0E" w14:paraId="683D7DEC" w14:textId="77777777" w:rsidTr="000957DE">
        <w:trPr>
          <w:trHeight w:val="120"/>
        </w:trPr>
        <w:tc>
          <w:tcPr>
            <w:tcW w:w="6237" w:type="dxa"/>
            <w:tcBorders>
              <w:top w:val="single" w:sz="4" w:space="0" w:color="auto"/>
              <w:left w:val="single" w:sz="8" w:space="0" w:color="auto"/>
              <w:bottom w:val="nil"/>
              <w:right w:val="single" w:sz="4" w:space="0" w:color="auto"/>
            </w:tcBorders>
            <w:shd w:val="clear" w:color="auto" w:fill="auto"/>
            <w:noWrap/>
            <w:vAlign w:val="bottom"/>
            <w:hideMark/>
          </w:tcPr>
          <w:p w14:paraId="1F080851" w14:textId="26DBB0E4" w:rsidR="009D721B" w:rsidRPr="000D1E0E" w:rsidRDefault="009D721B" w:rsidP="000D1E0E">
            <w:pPr>
              <w:spacing w:after="0" w:line="240" w:lineRule="auto"/>
              <w:jc w:val="both"/>
              <w:rPr>
                <w:rFonts w:ascii="Arial" w:eastAsia="Times New Roman" w:hAnsi="Arial" w:cs="Arial"/>
                <w:b/>
                <w:bCs/>
                <w:color w:val="000000"/>
                <w:sz w:val="24"/>
                <w:szCs w:val="24"/>
                <w:lang w:eastAsia="pt-BR"/>
              </w:rPr>
            </w:pPr>
            <w:r w:rsidRPr="000D1E0E">
              <w:rPr>
                <w:rFonts w:ascii="Arial" w:eastAsia="Times New Roman" w:hAnsi="Arial" w:cs="Arial"/>
                <w:b/>
                <w:bCs/>
                <w:color w:val="000000"/>
                <w:lang w:eastAsia="pt-BR"/>
              </w:rPr>
              <w:t>Visita Técnica </w:t>
            </w:r>
          </w:p>
        </w:tc>
        <w:tc>
          <w:tcPr>
            <w:tcW w:w="2268" w:type="dxa"/>
            <w:tcBorders>
              <w:top w:val="single" w:sz="4" w:space="0" w:color="auto"/>
              <w:left w:val="single" w:sz="4" w:space="0" w:color="auto"/>
              <w:bottom w:val="nil"/>
              <w:right w:val="single" w:sz="8" w:space="0" w:color="auto"/>
            </w:tcBorders>
            <w:shd w:val="clear" w:color="auto" w:fill="auto"/>
            <w:noWrap/>
            <w:vAlign w:val="bottom"/>
            <w:hideMark/>
          </w:tcPr>
          <w:p w14:paraId="1233CC9E" w14:textId="78881E11" w:rsidR="009D721B" w:rsidRPr="000D1E0E" w:rsidRDefault="009D721B" w:rsidP="000D1E0E">
            <w:pPr>
              <w:spacing w:after="0" w:line="240" w:lineRule="auto"/>
              <w:jc w:val="both"/>
              <w:rPr>
                <w:rFonts w:ascii="Arial" w:eastAsia="Times New Roman" w:hAnsi="Arial" w:cs="Arial"/>
                <w:b/>
                <w:bCs/>
                <w:color w:val="000000"/>
                <w:lang w:eastAsia="pt-BR"/>
              </w:rPr>
            </w:pPr>
            <w:r w:rsidRPr="000D1E0E">
              <w:rPr>
                <w:rFonts w:ascii="Arial" w:eastAsia="Times New Roman" w:hAnsi="Arial" w:cs="Arial"/>
                <w:b/>
                <w:bCs/>
                <w:color w:val="000000"/>
                <w:lang w:eastAsia="pt-BR"/>
              </w:rPr>
              <w:t>Valor item</w:t>
            </w:r>
          </w:p>
        </w:tc>
      </w:tr>
      <w:tr w:rsidR="00A25E32" w:rsidRPr="000D1E0E" w14:paraId="03BC0ED1" w14:textId="77777777" w:rsidTr="006D2E06">
        <w:trPr>
          <w:trHeight w:val="300"/>
        </w:trPr>
        <w:tc>
          <w:tcPr>
            <w:tcW w:w="623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A14AD3D" w14:textId="3B6483B9" w:rsidR="00A25E32" w:rsidRPr="000D1E0E" w:rsidRDefault="00A25E32" w:rsidP="00A25E32">
            <w:pPr>
              <w:spacing w:after="0" w:line="276" w:lineRule="auto"/>
              <w:jc w:val="both"/>
              <w:rPr>
                <w:rFonts w:ascii="Arial" w:eastAsia="Times New Roman" w:hAnsi="Arial" w:cs="Arial"/>
                <w:color w:val="000000"/>
                <w:lang w:eastAsia="pt-BR"/>
              </w:rPr>
            </w:pPr>
            <w:r>
              <w:rPr>
                <w:rFonts w:ascii="Calibri" w:hAnsi="Calibri" w:cs="Calibri"/>
                <w:color w:val="000000"/>
              </w:rPr>
              <w:t>Visita técnica com prefeito e assessor</w:t>
            </w:r>
          </w:p>
        </w:tc>
        <w:tc>
          <w:tcPr>
            <w:tcW w:w="2268" w:type="dxa"/>
            <w:tcBorders>
              <w:top w:val="single" w:sz="4" w:space="0" w:color="auto"/>
              <w:left w:val="nil"/>
              <w:bottom w:val="single" w:sz="4" w:space="0" w:color="auto"/>
              <w:right w:val="single" w:sz="4" w:space="0" w:color="auto"/>
            </w:tcBorders>
            <w:shd w:val="clear" w:color="auto" w:fill="auto"/>
            <w:vAlign w:val="bottom"/>
            <w:hideMark/>
          </w:tcPr>
          <w:p w14:paraId="2646C338" w14:textId="329578A3" w:rsidR="00A25E32" w:rsidRPr="000D1E0E" w:rsidRDefault="00A25E32" w:rsidP="00A25E32">
            <w:pPr>
              <w:spacing w:after="0" w:line="276" w:lineRule="auto"/>
              <w:jc w:val="both"/>
              <w:rPr>
                <w:rFonts w:ascii="Arial" w:eastAsia="Times New Roman" w:hAnsi="Arial" w:cs="Arial"/>
                <w:color w:val="000000"/>
                <w:lang w:eastAsia="pt-BR"/>
              </w:rPr>
            </w:pPr>
            <w:r>
              <w:rPr>
                <w:rFonts w:ascii="Calibri" w:hAnsi="Calibri" w:cs="Calibri"/>
                <w:color w:val="000000"/>
              </w:rPr>
              <w:t>R$ 500,00</w:t>
            </w:r>
          </w:p>
        </w:tc>
      </w:tr>
      <w:tr w:rsidR="009D721B" w:rsidRPr="000D1E0E" w14:paraId="1B50C504" w14:textId="77777777" w:rsidTr="006D2E06">
        <w:trPr>
          <w:trHeight w:val="300"/>
        </w:trPr>
        <w:tc>
          <w:tcPr>
            <w:tcW w:w="6237" w:type="dxa"/>
            <w:tcBorders>
              <w:top w:val="single" w:sz="4" w:space="0" w:color="auto"/>
              <w:left w:val="single" w:sz="4" w:space="0" w:color="auto"/>
              <w:bottom w:val="single" w:sz="4" w:space="0" w:color="auto"/>
              <w:right w:val="single" w:sz="4" w:space="0" w:color="auto"/>
            </w:tcBorders>
            <w:shd w:val="clear" w:color="auto" w:fill="auto"/>
            <w:vAlign w:val="bottom"/>
          </w:tcPr>
          <w:p w14:paraId="112DF5B5" w14:textId="001F663B" w:rsidR="009D721B" w:rsidRPr="000D1E0E" w:rsidRDefault="009D721B" w:rsidP="000D1E0E">
            <w:pPr>
              <w:spacing w:after="0" w:line="276" w:lineRule="auto"/>
              <w:jc w:val="both"/>
              <w:rPr>
                <w:rFonts w:ascii="Arial" w:hAnsi="Arial" w:cs="Arial"/>
                <w:b/>
                <w:bCs/>
                <w:color w:val="000000"/>
              </w:rPr>
            </w:pPr>
            <w:r w:rsidRPr="000D1E0E">
              <w:rPr>
                <w:rFonts w:ascii="Arial" w:hAnsi="Arial" w:cs="Arial"/>
                <w:b/>
                <w:bCs/>
                <w:color w:val="000000"/>
              </w:rPr>
              <w:t>Pavimentação</w:t>
            </w:r>
          </w:p>
        </w:tc>
        <w:tc>
          <w:tcPr>
            <w:tcW w:w="2268" w:type="dxa"/>
            <w:tcBorders>
              <w:top w:val="single" w:sz="4" w:space="0" w:color="auto"/>
              <w:left w:val="nil"/>
              <w:bottom w:val="single" w:sz="4" w:space="0" w:color="auto"/>
              <w:right w:val="single" w:sz="4" w:space="0" w:color="auto"/>
            </w:tcBorders>
            <w:shd w:val="clear" w:color="auto" w:fill="auto"/>
            <w:vAlign w:val="bottom"/>
          </w:tcPr>
          <w:p w14:paraId="2B37EB76" w14:textId="77777777" w:rsidR="009D721B" w:rsidRPr="000D1E0E" w:rsidRDefault="009D721B" w:rsidP="000D1E0E">
            <w:pPr>
              <w:spacing w:after="0" w:line="276" w:lineRule="auto"/>
              <w:jc w:val="both"/>
              <w:rPr>
                <w:rFonts w:ascii="Arial" w:hAnsi="Arial" w:cs="Arial"/>
                <w:color w:val="000000"/>
              </w:rPr>
            </w:pPr>
          </w:p>
        </w:tc>
      </w:tr>
      <w:tr w:rsidR="00A25E32" w:rsidRPr="000D1E0E" w14:paraId="63F91D94" w14:textId="77777777" w:rsidTr="006D2E06">
        <w:trPr>
          <w:trHeight w:val="300"/>
        </w:trPr>
        <w:tc>
          <w:tcPr>
            <w:tcW w:w="6237" w:type="dxa"/>
            <w:tcBorders>
              <w:top w:val="single" w:sz="4" w:space="0" w:color="auto"/>
              <w:left w:val="single" w:sz="4" w:space="0" w:color="auto"/>
              <w:bottom w:val="single" w:sz="4" w:space="0" w:color="auto"/>
              <w:right w:val="single" w:sz="4" w:space="0" w:color="auto"/>
            </w:tcBorders>
            <w:shd w:val="clear" w:color="auto" w:fill="auto"/>
            <w:vAlign w:val="bottom"/>
          </w:tcPr>
          <w:p w14:paraId="2F2EA39A" w14:textId="3F044930" w:rsidR="00A25E32" w:rsidRPr="000D1E0E" w:rsidRDefault="00A25E32" w:rsidP="00A25E32">
            <w:pPr>
              <w:spacing w:after="0" w:line="276" w:lineRule="auto"/>
              <w:jc w:val="both"/>
              <w:rPr>
                <w:rFonts w:ascii="Arial" w:hAnsi="Arial" w:cs="Arial"/>
                <w:b/>
                <w:bCs/>
                <w:color w:val="000000"/>
              </w:rPr>
            </w:pPr>
            <w:r>
              <w:rPr>
                <w:rFonts w:ascii="Calibri" w:hAnsi="Calibri" w:cs="Calibri"/>
                <w:color w:val="000000"/>
              </w:rPr>
              <w:t>Levantamento planialtimétrico da Rua Lauro Muller aproximadamente 406m</w:t>
            </w:r>
          </w:p>
        </w:tc>
        <w:tc>
          <w:tcPr>
            <w:tcW w:w="2268" w:type="dxa"/>
            <w:tcBorders>
              <w:top w:val="single" w:sz="4" w:space="0" w:color="auto"/>
              <w:left w:val="nil"/>
              <w:bottom w:val="single" w:sz="4" w:space="0" w:color="auto"/>
              <w:right w:val="single" w:sz="4" w:space="0" w:color="auto"/>
            </w:tcBorders>
            <w:shd w:val="clear" w:color="auto" w:fill="auto"/>
            <w:vAlign w:val="bottom"/>
          </w:tcPr>
          <w:p w14:paraId="2B4728E8" w14:textId="7E614504" w:rsidR="00A25E32" w:rsidRPr="000D1E0E" w:rsidRDefault="00A25E32" w:rsidP="00A25E32">
            <w:pPr>
              <w:spacing w:after="0" w:line="276" w:lineRule="auto"/>
              <w:jc w:val="both"/>
              <w:rPr>
                <w:rFonts w:ascii="Arial" w:hAnsi="Arial" w:cs="Arial"/>
                <w:color w:val="000000"/>
              </w:rPr>
            </w:pPr>
            <w:r>
              <w:rPr>
                <w:rFonts w:ascii="Calibri" w:hAnsi="Calibri" w:cs="Calibri"/>
                <w:color w:val="000000"/>
              </w:rPr>
              <w:t>R$ 4.000,00</w:t>
            </w:r>
          </w:p>
        </w:tc>
      </w:tr>
      <w:tr w:rsidR="00A25E32" w:rsidRPr="000D1E0E" w14:paraId="09A8DDCB" w14:textId="77777777" w:rsidTr="006D2E06">
        <w:trPr>
          <w:trHeight w:val="300"/>
        </w:trPr>
        <w:tc>
          <w:tcPr>
            <w:tcW w:w="6237" w:type="dxa"/>
            <w:tcBorders>
              <w:top w:val="single" w:sz="4" w:space="0" w:color="auto"/>
              <w:left w:val="single" w:sz="4" w:space="0" w:color="auto"/>
              <w:bottom w:val="single" w:sz="4" w:space="0" w:color="auto"/>
              <w:right w:val="single" w:sz="4" w:space="0" w:color="auto"/>
            </w:tcBorders>
            <w:shd w:val="clear" w:color="auto" w:fill="auto"/>
            <w:vAlign w:val="bottom"/>
          </w:tcPr>
          <w:p w14:paraId="6D8B385E" w14:textId="03F0C03D" w:rsidR="00A25E32" w:rsidRPr="000D1E0E" w:rsidRDefault="00A25E32" w:rsidP="00A25E32">
            <w:pPr>
              <w:spacing w:after="0" w:line="276" w:lineRule="auto"/>
              <w:jc w:val="both"/>
              <w:rPr>
                <w:rFonts w:ascii="Arial" w:hAnsi="Arial" w:cs="Arial"/>
                <w:b/>
                <w:bCs/>
                <w:color w:val="000000"/>
              </w:rPr>
            </w:pPr>
            <w:r>
              <w:rPr>
                <w:rFonts w:ascii="Calibri" w:hAnsi="Calibri" w:cs="Calibri"/>
                <w:color w:val="000000"/>
              </w:rPr>
              <w:t>Levantamento planialtimétrico da Rua Voluntários da Pátria paroximadamente 120m</w:t>
            </w:r>
          </w:p>
        </w:tc>
        <w:tc>
          <w:tcPr>
            <w:tcW w:w="2268" w:type="dxa"/>
            <w:tcBorders>
              <w:top w:val="single" w:sz="4" w:space="0" w:color="auto"/>
              <w:left w:val="nil"/>
              <w:bottom w:val="single" w:sz="4" w:space="0" w:color="auto"/>
              <w:right w:val="single" w:sz="4" w:space="0" w:color="auto"/>
            </w:tcBorders>
            <w:shd w:val="clear" w:color="auto" w:fill="auto"/>
            <w:vAlign w:val="bottom"/>
          </w:tcPr>
          <w:p w14:paraId="10FE5FAB" w14:textId="694795A8" w:rsidR="00A25E32" w:rsidRPr="000D1E0E" w:rsidRDefault="00A25E32" w:rsidP="00A25E32">
            <w:pPr>
              <w:spacing w:after="0" w:line="276" w:lineRule="auto"/>
              <w:jc w:val="both"/>
              <w:rPr>
                <w:rFonts w:ascii="Arial" w:hAnsi="Arial" w:cs="Arial"/>
                <w:color w:val="000000"/>
              </w:rPr>
            </w:pPr>
            <w:r>
              <w:rPr>
                <w:rFonts w:ascii="Calibri" w:hAnsi="Calibri" w:cs="Calibri"/>
                <w:color w:val="000000"/>
              </w:rPr>
              <w:t>R$ 1.200,00</w:t>
            </w:r>
          </w:p>
        </w:tc>
      </w:tr>
      <w:tr w:rsidR="009D721B" w:rsidRPr="000D1E0E" w14:paraId="71F43C72" w14:textId="77777777" w:rsidTr="006D2E06">
        <w:trPr>
          <w:trHeight w:val="300"/>
        </w:trPr>
        <w:tc>
          <w:tcPr>
            <w:tcW w:w="6237" w:type="dxa"/>
            <w:tcBorders>
              <w:top w:val="nil"/>
              <w:left w:val="single" w:sz="4" w:space="0" w:color="auto"/>
              <w:bottom w:val="single" w:sz="4" w:space="0" w:color="auto"/>
              <w:right w:val="single" w:sz="4" w:space="0" w:color="auto"/>
            </w:tcBorders>
            <w:shd w:val="clear" w:color="auto" w:fill="auto"/>
            <w:vAlign w:val="bottom"/>
            <w:hideMark/>
          </w:tcPr>
          <w:p w14:paraId="4B6000B4" w14:textId="178AA5DF" w:rsidR="009D721B" w:rsidRPr="000D1E0E" w:rsidRDefault="009D721B" w:rsidP="000D1E0E">
            <w:pPr>
              <w:spacing w:after="0" w:line="276" w:lineRule="auto"/>
              <w:jc w:val="both"/>
              <w:rPr>
                <w:rFonts w:ascii="Arial" w:eastAsia="Times New Roman" w:hAnsi="Arial" w:cs="Arial"/>
                <w:color w:val="000000"/>
                <w:lang w:eastAsia="pt-BR"/>
              </w:rPr>
            </w:pPr>
            <w:r w:rsidRPr="000D1E0E">
              <w:rPr>
                <w:rFonts w:ascii="Arial" w:eastAsia="Times New Roman" w:hAnsi="Arial" w:cs="Arial"/>
                <w:b/>
                <w:bCs/>
                <w:color w:val="000000"/>
                <w:lang w:eastAsia="pt-BR"/>
              </w:rPr>
              <w:t>Levantamento Planialtimétrico</w:t>
            </w:r>
          </w:p>
        </w:tc>
        <w:tc>
          <w:tcPr>
            <w:tcW w:w="2268" w:type="dxa"/>
            <w:tcBorders>
              <w:top w:val="nil"/>
              <w:left w:val="nil"/>
              <w:bottom w:val="single" w:sz="4" w:space="0" w:color="auto"/>
              <w:right w:val="single" w:sz="4" w:space="0" w:color="auto"/>
            </w:tcBorders>
            <w:shd w:val="clear" w:color="auto" w:fill="auto"/>
            <w:vAlign w:val="bottom"/>
            <w:hideMark/>
          </w:tcPr>
          <w:p w14:paraId="3D07DE9F" w14:textId="3D0A2C8F" w:rsidR="009D721B" w:rsidRPr="000D1E0E" w:rsidRDefault="009D721B" w:rsidP="000D1E0E">
            <w:pPr>
              <w:spacing w:after="0" w:line="276" w:lineRule="auto"/>
              <w:jc w:val="both"/>
              <w:rPr>
                <w:rFonts w:ascii="Arial" w:eastAsia="Times New Roman" w:hAnsi="Arial" w:cs="Arial"/>
                <w:color w:val="000000"/>
                <w:lang w:eastAsia="pt-BR"/>
              </w:rPr>
            </w:pPr>
          </w:p>
        </w:tc>
      </w:tr>
      <w:tr w:rsidR="00A25E32" w:rsidRPr="000D1E0E" w14:paraId="16173ED4" w14:textId="77777777" w:rsidTr="00B6360F">
        <w:trPr>
          <w:trHeight w:val="300"/>
        </w:trPr>
        <w:tc>
          <w:tcPr>
            <w:tcW w:w="6237" w:type="dxa"/>
            <w:tcBorders>
              <w:top w:val="nil"/>
              <w:left w:val="single" w:sz="4" w:space="0" w:color="auto"/>
              <w:bottom w:val="single" w:sz="4" w:space="0" w:color="auto"/>
              <w:right w:val="single" w:sz="4" w:space="0" w:color="auto"/>
            </w:tcBorders>
            <w:shd w:val="clear" w:color="auto" w:fill="auto"/>
            <w:vAlign w:val="bottom"/>
            <w:hideMark/>
          </w:tcPr>
          <w:p w14:paraId="41BFD494" w14:textId="470FAB04" w:rsidR="00A25E32" w:rsidRPr="000D1E0E" w:rsidRDefault="00A25E32" w:rsidP="00A25E32">
            <w:pPr>
              <w:spacing w:after="0" w:line="276" w:lineRule="auto"/>
              <w:jc w:val="both"/>
              <w:rPr>
                <w:rFonts w:ascii="Arial" w:eastAsia="Times New Roman" w:hAnsi="Arial" w:cs="Arial"/>
                <w:lang w:eastAsia="pt-BR"/>
              </w:rPr>
            </w:pPr>
            <w:r>
              <w:rPr>
                <w:rFonts w:ascii="Calibri" w:hAnsi="Calibri" w:cs="Calibri"/>
                <w:color w:val="000000"/>
              </w:rPr>
              <w:t>Levantamento planialtimétrico do acesso para Marema</w:t>
            </w:r>
          </w:p>
        </w:tc>
        <w:tc>
          <w:tcPr>
            <w:tcW w:w="2268" w:type="dxa"/>
            <w:tcBorders>
              <w:top w:val="nil"/>
              <w:left w:val="nil"/>
              <w:bottom w:val="single" w:sz="4" w:space="0" w:color="auto"/>
              <w:right w:val="single" w:sz="4" w:space="0" w:color="auto"/>
            </w:tcBorders>
            <w:shd w:val="clear" w:color="auto" w:fill="auto"/>
            <w:vAlign w:val="bottom"/>
            <w:hideMark/>
          </w:tcPr>
          <w:p w14:paraId="774B12A5" w14:textId="15719238" w:rsidR="00A25E32" w:rsidRPr="000D1E0E" w:rsidRDefault="00A25E32" w:rsidP="00A25E32">
            <w:pPr>
              <w:spacing w:after="0" w:line="276" w:lineRule="auto"/>
              <w:jc w:val="both"/>
              <w:rPr>
                <w:rFonts w:ascii="Arial" w:eastAsia="Times New Roman" w:hAnsi="Arial" w:cs="Arial"/>
                <w:color w:val="000000"/>
                <w:lang w:eastAsia="pt-BR"/>
              </w:rPr>
            </w:pPr>
            <w:r>
              <w:rPr>
                <w:rFonts w:ascii="Calibri" w:hAnsi="Calibri" w:cs="Calibri"/>
                <w:color w:val="000000"/>
              </w:rPr>
              <w:t>R$ 1.500,00</w:t>
            </w:r>
          </w:p>
        </w:tc>
      </w:tr>
      <w:tr w:rsidR="00A25E32" w:rsidRPr="000D1E0E" w14:paraId="1CF7BE26" w14:textId="77777777" w:rsidTr="00B6360F">
        <w:trPr>
          <w:trHeight w:val="300"/>
        </w:trPr>
        <w:tc>
          <w:tcPr>
            <w:tcW w:w="6237" w:type="dxa"/>
            <w:tcBorders>
              <w:top w:val="nil"/>
              <w:left w:val="single" w:sz="4" w:space="0" w:color="auto"/>
              <w:bottom w:val="single" w:sz="4" w:space="0" w:color="auto"/>
              <w:right w:val="single" w:sz="4" w:space="0" w:color="auto"/>
            </w:tcBorders>
            <w:shd w:val="clear" w:color="auto" w:fill="auto"/>
            <w:vAlign w:val="bottom"/>
          </w:tcPr>
          <w:p w14:paraId="57D565F1" w14:textId="151105CC" w:rsidR="00A25E32" w:rsidRDefault="00A25E32" w:rsidP="00A25E32">
            <w:pPr>
              <w:spacing w:after="0" w:line="276" w:lineRule="auto"/>
              <w:jc w:val="both"/>
              <w:rPr>
                <w:rFonts w:ascii="Calibri" w:hAnsi="Calibri" w:cs="Calibri"/>
                <w:color w:val="000000"/>
              </w:rPr>
            </w:pPr>
            <w:r>
              <w:rPr>
                <w:rFonts w:ascii="Calibri" w:hAnsi="Calibri" w:cs="Calibri"/>
                <w:color w:val="000000"/>
              </w:rPr>
              <w:t>Calculo de volume e seções transversais da pista de caminhada no acesso a Marema</w:t>
            </w:r>
          </w:p>
        </w:tc>
        <w:tc>
          <w:tcPr>
            <w:tcW w:w="2268" w:type="dxa"/>
            <w:tcBorders>
              <w:top w:val="nil"/>
              <w:left w:val="nil"/>
              <w:bottom w:val="single" w:sz="4" w:space="0" w:color="auto"/>
              <w:right w:val="single" w:sz="4" w:space="0" w:color="auto"/>
            </w:tcBorders>
            <w:shd w:val="clear" w:color="auto" w:fill="auto"/>
            <w:vAlign w:val="bottom"/>
          </w:tcPr>
          <w:p w14:paraId="30B4A3AC" w14:textId="20BA5505" w:rsidR="00A25E32" w:rsidRDefault="00A25E32" w:rsidP="00A25E32">
            <w:pPr>
              <w:spacing w:after="0" w:line="276" w:lineRule="auto"/>
              <w:jc w:val="both"/>
              <w:rPr>
                <w:rFonts w:ascii="Calibri" w:hAnsi="Calibri" w:cs="Calibri"/>
                <w:color w:val="000000"/>
              </w:rPr>
            </w:pPr>
            <w:r>
              <w:rPr>
                <w:rFonts w:ascii="Calibri" w:hAnsi="Calibri" w:cs="Calibri"/>
                <w:color w:val="000000"/>
              </w:rPr>
              <w:t>R$ 2.500,00</w:t>
            </w:r>
          </w:p>
        </w:tc>
      </w:tr>
      <w:tr w:rsidR="00A25E32" w:rsidRPr="000D1E0E" w14:paraId="18217048" w14:textId="77777777" w:rsidTr="00B6360F">
        <w:trPr>
          <w:trHeight w:val="300"/>
        </w:trPr>
        <w:tc>
          <w:tcPr>
            <w:tcW w:w="6237" w:type="dxa"/>
            <w:tcBorders>
              <w:top w:val="nil"/>
              <w:left w:val="single" w:sz="4" w:space="0" w:color="auto"/>
              <w:bottom w:val="single" w:sz="4" w:space="0" w:color="auto"/>
              <w:right w:val="single" w:sz="4" w:space="0" w:color="auto"/>
            </w:tcBorders>
            <w:shd w:val="clear" w:color="auto" w:fill="auto"/>
            <w:vAlign w:val="bottom"/>
          </w:tcPr>
          <w:p w14:paraId="107D0418" w14:textId="275161B0" w:rsidR="00A25E32" w:rsidRDefault="00A25E32" w:rsidP="00A25E32">
            <w:pPr>
              <w:spacing w:after="0" w:line="276" w:lineRule="auto"/>
              <w:jc w:val="both"/>
              <w:rPr>
                <w:rFonts w:ascii="Calibri" w:hAnsi="Calibri" w:cs="Calibri"/>
                <w:color w:val="000000"/>
              </w:rPr>
            </w:pPr>
            <w:r>
              <w:rPr>
                <w:rFonts w:ascii="Calibri" w:hAnsi="Calibri" w:cs="Calibri"/>
                <w:color w:val="000000"/>
              </w:rPr>
              <w:t>Levantamento planialtimétrico do lote 5,6 e 7 da quadra 7 com edificações do posto de saúde</w:t>
            </w:r>
          </w:p>
        </w:tc>
        <w:tc>
          <w:tcPr>
            <w:tcW w:w="2268" w:type="dxa"/>
            <w:tcBorders>
              <w:top w:val="nil"/>
              <w:left w:val="nil"/>
              <w:bottom w:val="single" w:sz="4" w:space="0" w:color="auto"/>
              <w:right w:val="single" w:sz="4" w:space="0" w:color="auto"/>
            </w:tcBorders>
            <w:shd w:val="clear" w:color="auto" w:fill="auto"/>
            <w:vAlign w:val="bottom"/>
          </w:tcPr>
          <w:p w14:paraId="2712D27B" w14:textId="781D6889" w:rsidR="00A25E32" w:rsidRDefault="00A25E32" w:rsidP="00A25E32">
            <w:pPr>
              <w:spacing w:after="0" w:line="276" w:lineRule="auto"/>
              <w:jc w:val="both"/>
              <w:rPr>
                <w:rFonts w:ascii="Calibri" w:hAnsi="Calibri" w:cs="Calibri"/>
                <w:color w:val="000000"/>
              </w:rPr>
            </w:pPr>
            <w:r>
              <w:rPr>
                <w:rFonts w:ascii="Calibri" w:hAnsi="Calibri" w:cs="Calibri"/>
                <w:color w:val="000000"/>
              </w:rPr>
              <w:t>R$ 2.500,00</w:t>
            </w:r>
          </w:p>
        </w:tc>
      </w:tr>
      <w:tr w:rsidR="00537945" w:rsidRPr="000D1E0E" w14:paraId="7BEE74E4" w14:textId="77777777" w:rsidTr="006D2E06">
        <w:trPr>
          <w:trHeight w:val="300"/>
        </w:trPr>
        <w:tc>
          <w:tcPr>
            <w:tcW w:w="6237" w:type="dxa"/>
            <w:tcBorders>
              <w:top w:val="nil"/>
              <w:left w:val="single" w:sz="4" w:space="0" w:color="auto"/>
              <w:bottom w:val="single" w:sz="4" w:space="0" w:color="auto"/>
              <w:right w:val="single" w:sz="4" w:space="0" w:color="auto"/>
            </w:tcBorders>
            <w:shd w:val="clear" w:color="auto" w:fill="auto"/>
            <w:vAlign w:val="bottom"/>
            <w:hideMark/>
          </w:tcPr>
          <w:p w14:paraId="3E4218B5" w14:textId="57823D25" w:rsidR="00537945" w:rsidRPr="000D1E0E" w:rsidRDefault="00537945" w:rsidP="00537945">
            <w:pPr>
              <w:spacing w:after="0" w:line="276" w:lineRule="auto"/>
              <w:jc w:val="both"/>
              <w:rPr>
                <w:rFonts w:ascii="Arial" w:eastAsia="Times New Roman" w:hAnsi="Arial" w:cs="Arial"/>
                <w:color w:val="000000"/>
                <w:lang w:eastAsia="pt-BR"/>
              </w:rPr>
            </w:pPr>
            <w:r w:rsidRPr="000D1E0E">
              <w:rPr>
                <w:rFonts w:ascii="Arial" w:eastAsia="Times New Roman" w:hAnsi="Arial" w:cs="Arial"/>
                <w:b/>
                <w:bCs/>
                <w:color w:val="000000"/>
                <w:lang w:eastAsia="pt-BR"/>
              </w:rPr>
              <w:t>Levantamento planimétrico / demarcação de lotes</w:t>
            </w:r>
          </w:p>
        </w:tc>
        <w:tc>
          <w:tcPr>
            <w:tcW w:w="2268" w:type="dxa"/>
            <w:tcBorders>
              <w:top w:val="nil"/>
              <w:left w:val="nil"/>
              <w:bottom w:val="single" w:sz="4" w:space="0" w:color="auto"/>
              <w:right w:val="single" w:sz="4" w:space="0" w:color="auto"/>
            </w:tcBorders>
            <w:shd w:val="clear" w:color="auto" w:fill="auto"/>
            <w:vAlign w:val="bottom"/>
            <w:hideMark/>
          </w:tcPr>
          <w:p w14:paraId="08BAA8E8" w14:textId="13B48555" w:rsidR="00537945" w:rsidRPr="000D1E0E" w:rsidRDefault="00537945" w:rsidP="00537945">
            <w:pPr>
              <w:spacing w:after="0" w:line="276" w:lineRule="auto"/>
              <w:jc w:val="both"/>
              <w:rPr>
                <w:rFonts w:ascii="Arial" w:eastAsia="Times New Roman" w:hAnsi="Arial" w:cs="Arial"/>
                <w:color w:val="000000"/>
                <w:lang w:eastAsia="pt-BR"/>
              </w:rPr>
            </w:pPr>
          </w:p>
        </w:tc>
      </w:tr>
      <w:tr w:rsidR="00A25E32" w:rsidRPr="000D1E0E" w14:paraId="1C54BCDC" w14:textId="77777777" w:rsidTr="00A25E32">
        <w:trPr>
          <w:trHeight w:val="300"/>
        </w:trPr>
        <w:tc>
          <w:tcPr>
            <w:tcW w:w="6237" w:type="dxa"/>
            <w:tcBorders>
              <w:top w:val="nil"/>
              <w:left w:val="single" w:sz="4" w:space="0" w:color="auto"/>
              <w:bottom w:val="single" w:sz="4" w:space="0" w:color="auto"/>
              <w:right w:val="single" w:sz="4" w:space="0" w:color="auto"/>
            </w:tcBorders>
            <w:shd w:val="clear" w:color="auto" w:fill="auto"/>
            <w:vAlign w:val="bottom"/>
          </w:tcPr>
          <w:p w14:paraId="060739E8" w14:textId="67DB39B5" w:rsidR="00A25E32" w:rsidRPr="000D1E0E" w:rsidRDefault="00A25E32" w:rsidP="00A25E32">
            <w:pPr>
              <w:spacing w:after="0" w:line="276" w:lineRule="auto"/>
              <w:jc w:val="both"/>
              <w:rPr>
                <w:rFonts w:ascii="Arial" w:eastAsia="Times New Roman" w:hAnsi="Arial" w:cs="Arial"/>
                <w:lang w:eastAsia="pt-BR"/>
              </w:rPr>
            </w:pPr>
            <w:r>
              <w:rPr>
                <w:rFonts w:ascii="Calibri" w:hAnsi="Calibri" w:cs="Calibri"/>
                <w:color w:val="000000"/>
              </w:rPr>
              <w:t>Demarcação Rua julio de castilho</w:t>
            </w:r>
          </w:p>
        </w:tc>
        <w:tc>
          <w:tcPr>
            <w:tcW w:w="2268" w:type="dxa"/>
            <w:tcBorders>
              <w:top w:val="nil"/>
              <w:left w:val="nil"/>
              <w:bottom w:val="single" w:sz="4" w:space="0" w:color="auto"/>
              <w:right w:val="single" w:sz="4" w:space="0" w:color="auto"/>
            </w:tcBorders>
            <w:shd w:val="clear" w:color="auto" w:fill="auto"/>
            <w:vAlign w:val="bottom"/>
          </w:tcPr>
          <w:p w14:paraId="5E451C1F" w14:textId="6041C36C" w:rsidR="00A25E32" w:rsidRPr="000D1E0E" w:rsidRDefault="00A25E32" w:rsidP="00A25E32">
            <w:pPr>
              <w:spacing w:after="0" w:line="276" w:lineRule="auto"/>
              <w:jc w:val="both"/>
              <w:rPr>
                <w:rFonts w:ascii="Arial" w:eastAsia="Times New Roman" w:hAnsi="Arial" w:cs="Arial"/>
                <w:color w:val="000000"/>
                <w:lang w:eastAsia="pt-BR"/>
              </w:rPr>
            </w:pPr>
            <w:r>
              <w:rPr>
                <w:rFonts w:ascii="Calibri" w:hAnsi="Calibri" w:cs="Calibri"/>
                <w:color w:val="000000"/>
              </w:rPr>
              <w:t>R$ 1.000,00</w:t>
            </w:r>
          </w:p>
        </w:tc>
      </w:tr>
      <w:tr w:rsidR="00A25E32" w:rsidRPr="000D1E0E" w14:paraId="55952350" w14:textId="77777777" w:rsidTr="00A25E32">
        <w:trPr>
          <w:trHeight w:val="300"/>
        </w:trPr>
        <w:tc>
          <w:tcPr>
            <w:tcW w:w="6237" w:type="dxa"/>
            <w:tcBorders>
              <w:top w:val="nil"/>
              <w:left w:val="single" w:sz="4" w:space="0" w:color="auto"/>
              <w:bottom w:val="single" w:sz="4" w:space="0" w:color="auto"/>
              <w:right w:val="single" w:sz="4" w:space="0" w:color="auto"/>
            </w:tcBorders>
            <w:shd w:val="clear" w:color="auto" w:fill="auto"/>
            <w:vAlign w:val="bottom"/>
          </w:tcPr>
          <w:p w14:paraId="79DE1777" w14:textId="55F2EAF0" w:rsidR="00A25E32" w:rsidRPr="000D1E0E" w:rsidRDefault="00A25E32" w:rsidP="00A25E32">
            <w:pPr>
              <w:spacing w:after="0" w:line="276" w:lineRule="auto"/>
              <w:jc w:val="both"/>
              <w:rPr>
                <w:rFonts w:ascii="Arial" w:eastAsia="Times New Roman" w:hAnsi="Arial" w:cs="Arial"/>
                <w:color w:val="000000"/>
                <w:lang w:eastAsia="pt-BR"/>
              </w:rPr>
            </w:pPr>
            <w:r>
              <w:rPr>
                <w:rFonts w:ascii="Calibri" w:hAnsi="Calibri" w:cs="Calibri"/>
                <w:color w:val="000000"/>
              </w:rPr>
              <w:t>Demarcação lote C da quadra 12</w:t>
            </w:r>
          </w:p>
        </w:tc>
        <w:tc>
          <w:tcPr>
            <w:tcW w:w="2268" w:type="dxa"/>
            <w:tcBorders>
              <w:top w:val="nil"/>
              <w:left w:val="nil"/>
              <w:bottom w:val="single" w:sz="4" w:space="0" w:color="auto"/>
              <w:right w:val="single" w:sz="4" w:space="0" w:color="auto"/>
            </w:tcBorders>
            <w:shd w:val="clear" w:color="auto" w:fill="auto"/>
            <w:vAlign w:val="bottom"/>
          </w:tcPr>
          <w:p w14:paraId="58371E60" w14:textId="632BD7D2" w:rsidR="00A25E32" w:rsidRPr="000D1E0E" w:rsidRDefault="00A25E32" w:rsidP="00A25E32">
            <w:pPr>
              <w:spacing w:after="0" w:line="276" w:lineRule="auto"/>
              <w:jc w:val="both"/>
              <w:rPr>
                <w:rFonts w:ascii="Arial" w:eastAsia="Times New Roman" w:hAnsi="Arial" w:cs="Arial"/>
                <w:color w:val="000000"/>
                <w:lang w:eastAsia="pt-BR"/>
              </w:rPr>
            </w:pPr>
            <w:r>
              <w:rPr>
                <w:rFonts w:ascii="Calibri" w:hAnsi="Calibri" w:cs="Calibri"/>
                <w:color w:val="000000"/>
              </w:rPr>
              <w:t>R$ 750,00</w:t>
            </w:r>
          </w:p>
        </w:tc>
      </w:tr>
      <w:tr w:rsidR="00A25E32" w:rsidRPr="000D1E0E" w14:paraId="506D62CC" w14:textId="77777777" w:rsidTr="00A25E32">
        <w:trPr>
          <w:trHeight w:val="300"/>
        </w:trPr>
        <w:tc>
          <w:tcPr>
            <w:tcW w:w="6237" w:type="dxa"/>
            <w:tcBorders>
              <w:top w:val="nil"/>
              <w:left w:val="single" w:sz="4" w:space="0" w:color="auto"/>
              <w:bottom w:val="single" w:sz="4" w:space="0" w:color="auto"/>
              <w:right w:val="single" w:sz="4" w:space="0" w:color="auto"/>
            </w:tcBorders>
            <w:shd w:val="clear" w:color="auto" w:fill="auto"/>
            <w:vAlign w:val="bottom"/>
          </w:tcPr>
          <w:p w14:paraId="5578971E" w14:textId="24037CF1" w:rsidR="00A25E32" w:rsidRPr="000D1E0E" w:rsidRDefault="00A25E32" w:rsidP="00A25E32">
            <w:pPr>
              <w:spacing w:after="0" w:line="276" w:lineRule="auto"/>
              <w:jc w:val="both"/>
              <w:rPr>
                <w:rFonts w:ascii="Arial" w:eastAsia="Times New Roman" w:hAnsi="Arial" w:cs="Arial"/>
                <w:color w:val="000000"/>
                <w:lang w:eastAsia="pt-BR"/>
              </w:rPr>
            </w:pPr>
            <w:r>
              <w:rPr>
                <w:rFonts w:ascii="Calibri" w:hAnsi="Calibri" w:cs="Calibri"/>
                <w:color w:val="000000"/>
              </w:rPr>
              <w:t>Demarcação lote 10 da quadra 12</w:t>
            </w:r>
          </w:p>
        </w:tc>
        <w:tc>
          <w:tcPr>
            <w:tcW w:w="2268" w:type="dxa"/>
            <w:tcBorders>
              <w:top w:val="nil"/>
              <w:left w:val="nil"/>
              <w:bottom w:val="single" w:sz="4" w:space="0" w:color="auto"/>
              <w:right w:val="single" w:sz="4" w:space="0" w:color="auto"/>
            </w:tcBorders>
            <w:shd w:val="clear" w:color="auto" w:fill="auto"/>
            <w:vAlign w:val="bottom"/>
          </w:tcPr>
          <w:p w14:paraId="0E4A38B0" w14:textId="34DCE160" w:rsidR="00A25E32" w:rsidRPr="000D1E0E" w:rsidRDefault="00A25E32" w:rsidP="00A25E32">
            <w:pPr>
              <w:spacing w:after="0" w:line="276" w:lineRule="auto"/>
              <w:jc w:val="both"/>
              <w:rPr>
                <w:rFonts w:ascii="Arial" w:eastAsia="Times New Roman" w:hAnsi="Arial" w:cs="Arial"/>
                <w:color w:val="000000"/>
                <w:lang w:eastAsia="pt-BR"/>
              </w:rPr>
            </w:pPr>
            <w:r>
              <w:rPr>
                <w:rFonts w:ascii="Calibri" w:hAnsi="Calibri" w:cs="Calibri"/>
                <w:color w:val="000000"/>
              </w:rPr>
              <w:t>R$ 750,00</w:t>
            </w:r>
          </w:p>
        </w:tc>
      </w:tr>
      <w:tr w:rsidR="00A25E32" w:rsidRPr="000D1E0E" w14:paraId="69511D5A" w14:textId="77777777" w:rsidTr="00A25E32">
        <w:trPr>
          <w:trHeight w:val="300"/>
        </w:trPr>
        <w:tc>
          <w:tcPr>
            <w:tcW w:w="6237" w:type="dxa"/>
            <w:tcBorders>
              <w:top w:val="nil"/>
              <w:left w:val="single" w:sz="4" w:space="0" w:color="auto"/>
              <w:bottom w:val="single" w:sz="4" w:space="0" w:color="auto"/>
              <w:right w:val="single" w:sz="4" w:space="0" w:color="auto"/>
            </w:tcBorders>
            <w:shd w:val="clear" w:color="auto" w:fill="auto"/>
            <w:vAlign w:val="bottom"/>
          </w:tcPr>
          <w:p w14:paraId="0F74020E" w14:textId="6888BA9C" w:rsidR="00A25E32" w:rsidRPr="000D1E0E" w:rsidRDefault="00A25E32" w:rsidP="00A25E32">
            <w:pPr>
              <w:spacing w:after="0" w:line="276" w:lineRule="auto"/>
              <w:jc w:val="both"/>
              <w:rPr>
                <w:rFonts w:ascii="Arial" w:eastAsia="Times New Roman" w:hAnsi="Arial" w:cs="Arial"/>
                <w:color w:val="000000"/>
                <w:lang w:eastAsia="pt-BR"/>
              </w:rPr>
            </w:pPr>
            <w:r>
              <w:rPr>
                <w:rFonts w:ascii="Calibri" w:hAnsi="Calibri" w:cs="Calibri"/>
                <w:color w:val="000000"/>
              </w:rPr>
              <w:t>Demarcação lote 1 da quadra 01 loteamento sol poente</w:t>
            </w:r>
          </w:p>
        </w:tc>
        <w:tc>
          <w:tcPr>
            <w:tcW w:w="2268" w:type="dxa"/>
            <w:tcBorders>
              <w:top w:val="nil"/>
              <w:left w:val="nil"/>
              <w:bottom w:val="single" w:sz="4" w:space="0" w:color="auto"/>
              <w:right w:val="single" w:sz="4" w:space="0" w:color="auto"/>
            </w:tcBorders>
            <w:shd w:val="clear" w:color="auto" w:fill="auto"/>
            <w:vAlign w:val="bottom"/>
          </w:tcPr>
          <w:p w14:paraId="707F93AC" w14:textId="606BDE0B" w:rsidR="00A25E32" w:rsidRPr="000D1E0E" w:rsidRDefault="00A25E32" w:rsidP="00A25E32">
            <w:pPr>
              <w:spacing w:after="0" w:line="276" w:lineRule="auto"/>
              <w:jc w:val="both"/>
              <w:rPr>
                <w:rFonts w:ascii="Arial" w:eastAsia="Times New Roman" w:hAnsi="Arial" w:cs="Arial"/>
                <w:color w:val="000000"/>
                <w:lang w:eastAsia="pt-BR"/>
              </w:rPr>
            </w:pPr>
            <w:r>
              <w:rPr>
                <w:rFonts w:ascii="Calibri" w:hAnsi="Calibri" w:cs="Calibri"/>
                <w:color w:val="000000"/>
              </w:rPr>
              <w:t>R$ 750,00</w:t>
            </w:r>
          </w:p>
        </w:tc>
      </w:tr>
      <w:tr w:rsidR="00A25E32" w:rsidRPr="000D1E0E" w14:paraId="57CEBDB9" w14:textId="77777777" w:rsidTr="009D721B">
        <w:trPr>
          <w:trHeight w:val="300"/>
        </w:trPr>
        <w:tc>
          <w:tcPr>
            <w:tcW w:w="6237" w:type="dxa"/>
            <w:tcBorders>
              <w:top w:val="nil"/>
              <w:left w:val="single" w:sz="4" w:space="0" w:color="auto"/>
              <w:bottom w:val="single" w:sz="4" w:space="0" w:color="auto"/>
              <w:right w:val="single" w:sz="4" w:space="0" w:color="auto"/>
            </w:tcBorders>
            <w:shd w:val="clear" w:color="auto" w:fill="auto"/>
            <w:vAlign w:val="bottom"/>
          </w:tcPr>
          <w:p w14:paraId="67DFE6E0" w14:textId="25323100" w:rsidR="00A25E32" w:rsidRPr="000D1E0E" w:rsidRDefault="00A25E32" w:rsidP="00A25E32">
            <w:pPr>
              <w:spacing w:after="0" w:line="276" w:lineRule="auto"/>
              <w:jc w:val="both"/>
              <w:rPr>
                <w:rFonts w:ascii="Arial" w:eastAsia="Times New Roman" w:hAnsi="Arial" w:cs="Arial"/>
                <w:color w:val="000000"/>
                <w:lang w:eastAsia="pt-BR"/>
              </w:rPr>
            </w:pPr>
            <w:r>
              <w:rPr>
                <w:rFonts w:ascii="Calibri" w:hAnsi="Calibri" w:cs="Calibri"/>
                <w:color w:val="000000"/>
              </w:rPr>
              <w:lastRenderedPageBreak/>
              <w:t>Demarcação lote 2 da quadra 01 loteamento sol poente</w:t>
            </w:r>
          </w:p>
        </w:tc>
        <w:tc>
          <w:tcPr>
            <w:tcW w:w="2268" w:type="dxa"/>
            <w:tcBorders>
              <w:top w:val="nil"/>
              <w:left w:val="nil"/>
              <w:bottom w:val="single" w:sz="4" w:space="0" w:color="auto"/>
              <w:right w:val="single" w:sz="4" w:space="0" w:color="auto"/>
            </w:tcBorders>
            <w:shd w:val="clear" w:color="auto" w:fill="auto"/>
            <w:vAlign w:val="bottom"/>
          </w:tcPr>
          <w:p w14:paraId="13A90FC5" w14:textId="118EA126" w:rsidR="00A25E32" w:rsidRPr="000D1E0E" w:rsidRDefault="00A25E32" w:rsidP="00A25E32">
            <w:pPr>
              <w:spacing w:after="0" w:line="276" w:lineRule="auto"/>
              <w:jc w:val="both"/>
              <w:rPr>
                <w:rFonts w:ascii="Arial" w:eastAsia="Times New Roman" w:hAnsi="Arial" w:cs="Arial"/>
                <w:color w:val="000000"/>
                <w:lang w:eastAsia="pt-BR"/>
              </w:rPr>
            </w:pPr>
            <w:r>
              <w:rPr>
                <w:rFonts w:ascii="Calibri" w:hAnsi="Calibri" w:cs="Calibri"/>
                <w:color w:val="000000"/>
              </w:rPr>
              <w:t>R$ 750,00</w:t>
            </w:r>
          </w:p>
        </w:tc>
      </w:tr>
      <w:tr w:rsidR="00A25E32" w:rsidRPr="000D1E0E" w14:paraId="5F0A1FAB" w14:textId="77777777" w:rsidTr="009D721B">
        <w:trPr>
          <w:trHeight w:val="300"/>
        </w:trPr>
        <w:tc>
          <w:tcPr>
            <w:tcW w:w="6237" w:type="dxa"/>
            <w:tcBorders>
              <w:top w:val="nil"/>
              <w:left w:val="single" w:sz="4" w:space="0" w:color="auto"/>
              <w:bottom w:val="single" w:sz="4" w:space="0" w:color="auto"/>
              <w:right w:val="single" w:sz="4" w:space="0" w:color="auto"/>
            </w:tcBorders>
            <w:shd w:val="clear" w:color="auto" w:fill="auto"/>
            <w:vAlign w:val="bottom"/>
          </w:tcPr>
          <w:p w14:paraId="31515526" w14:textId="27C8E19C" w:rsidR="00A25E32" w:rsidRPr="000D1E0E" w:rsidRDefault="00A25E32" w:rsidP="00A25E32">
            <w:pPr>
              <w:spacing w:after="0" w:line="276" w:lineRule="auto"/>
              <w:jc w:val="both"/>
              <w:rPr>
                <w:rFonts w:ascii="Arial" w:eastAsia="Times New Roman" w:hAnsi="Arial" w:cs="Arial"/>
                <w:color w:val="000000"/>
                <w:lang w:eastAsia="pt-BR"/>
              </w:rPr>
            </w:pPr>
            <w:r>
              <w:rPr>
                <w:rFonts w:ascii="Calibri" w:hAnsi="Calibri" w:cs="Calibri"/>
                <w:color w:val="000000"/>
              </w:rPr>
              <w:t>Demarcação da divisa do compo de futebol</w:t>
            </w:r>
          </w:p>
        </w:tc>
        <w:tc>
          <w:tcPr>
            <w:tcW w:w="2268" w:type="dxa"/>
            <w:tcBorders>
              <w:top w:val="nil"/>
              <w:left w:val="nil"/>
              <w:bottom w:val="single" w:sz="4" w:space="0" w:color="auto"/>
              <w:right w:val="single" w:sz="4" w:space="0" w:color="auto"/>
            </w:tcBorders>
            <w:shd w:val="clear" w:color="auto" w:fill="auto"/>
            <w:vAlign w:val="bottom"/>
          </w:tcPr>
          <w:p w14:paraId="183C5EB6" w14:textId="6083D6FE" w:rsidR="00A25E32" w:rsidRPr="000D1E0E" w:rsidRDefault="00A25E32" w:rsidP="00A25E32">
            <w:pPr>
              <w:spacing w:after="0" w:line="276" w:lineRule="auto"/>
              <w:jc w:val="both"/>
              <w:rPr>
                <w:rFonts w:ascii="Arial" w:eastAsia="Times New Roman" w:hAnsi="Arial" w:cs="Arial"/>
                <w:color w:val="000000"/>
                <w:lang w:eastAsia="pt-BR"/>
              </w:rPr>
            </w:pPr>
            <w:r>
              <w:rPr>
                <w:rFonts w:ascii="Calibri" w:hAnsi="Calibri" w:cs="Calibri"/>
                <w:color w:val="000000"/>
              </w:rPr>
              <w:t>R$ 750,00</w:t>
            </w:r>
          </w:p>
        </w:tc>
      </w:tr>
      <w:tr w:rsidR="00A25E32" w:rsidRPr="000D1E0E" w14:paraId="47A2E9C6" w14:textId="77777777" w:rsidTr="009D721B">
        <w:trPr>
          <w:trHeight w:val="300"/>
        </w:trPr>
        <w:tc>
          <w:tcPr>
            <w:tcW w:w="6237" w:type="dxa"/>
            <w:tcBorders>
              <w:top w:val="nil"/>
              <w:left w:val="single" w:sz="4" w:space="0" w:color="auto"/>
              <w:bottom w:val="single" w:sz="4" w:space="0" w:color="auto"/>
              <w:right w:val="single" w:sz="4" w:space="0" w:color="auto"/>
            </w:tcBorders>
            <w:shd w:val="clear" w:color="auto" w:fill="auto"/>
            <w:vAlign w:val="bottom"/>
          </w:tcPr>
          <w:p w14:paraId="226DBBC3" w14:textId="08BC04B3" w:rsidR="00A25E32" w:rsidRPr="000D1E0E" w:rsidRDefault="00A25E32" w:rsidP="00A25E32">
            <w:pPr>
              <w:spacing w:after="0" w:line="276" w:lineRule="auto"/>
              <w:jc w:val="both"/>
              <w:rPr>
                <w:rFonts w:ascii="Arial" w:eastAsia="Times New Roman" w:hAnsi="Arial" w:cs="Arial"/>
                <w:color w:val="000000"/>
                <w:lang w:eastAsia="pt-BR"/>
              </w:rPr>
            </w:pPr>
            <w:r>
              <w:rPr>
                <w:rFonts w:ascii="Calibri" w:hAnsi="Calibri" w:cs="Calibri"/>
                <w:color w:val="000000"/>
              </w:rPr>
              <w:t>Demarcação do Rua dos Girassóis, aproximadamente 200m</w:t>
            </w:r>
          </w:p>
        </w:tc>
        <w:tc>
          <w:tcPr>
            <w:tcW w:w="2268" w:type="dxa"/>
            <w:tcBorders>
              <w:top w:val="nil"/>
              <w:left w:val="nil"/>
              <w:bottom w:val="single" w:sz="4" w:space="0" w:color="auto"/>
              <w:right w:val="single" w:sz="4" w:space="0" w:color="auto"/>
            </w:tcBorders>
            <w:shd w:val="clear" w:color="auto" w:fill="auto"/>
            <w:vAlign w:val="bottom"/>
          </w:tcPr>
          <w:p w14:paraId="66C8FD1B" w14:textId="300D0020" w:rsidR="00A25E32" w:rsidRPr="000D1E0E" w:rsidRDefault="00A25E32" w:rsidP="00A25E32">
            <w:pPr>
              <w:spacing w:after="0" w:line="276" w:lineRule="auto"/>
              <w:jc w:val="both"/>
              <w:rPr>
                <w:rFonts w:ascii="Arial" w:eastAsia="Times New Roman" w:hAnsi="Arial" w:cs="Arial"/>
                <w:color w:val="000000"/>
                <w:lang w:eastAsia="pt-BR"/>
              </w:rPr>
            </w:pPr>
            <w:r>
              <w:rPr>
                <w:rFonts w:ascii="Calibri" w:hAnsi="Calibri" w:cs="Calibri"/>
                <w:color w:val="000000"/>
              </w:rPr>
              <w:t>R$ 2.000,00</w:t>
            </w:r>
          </w:p>
        </w:tc>
      </w:tr>
      <w:tr w:rsidR="00A25E32" w:rsidRPr="000D1E0E" w14:paraId="32885E3F" w14:textId="77777777" w:rsidTr="009D721B">
        <w:trPr>
          <w:trHeight w:val="300"/>
        </w:trPr>
        <w:tc>
          <w:tcPr>
            <w:tcW w:w="6237" w:type="dxa"/>
            <w:tcBorders>
              <w:top w:val="nil"/>
              <w:left w:val="single" w:sz="4" w:space="0" w:color="auto"/>
              <w:bottom w:val="single" w:sz="4" w:space="0" w:color="auto"/>
              <w:right w:val="single" w:sz="4" w:space="0" w:color="auto"/>
            </w:tcBorders>
            <w:shd w:val="clear" w:color="auto" w:fill="auto"/>
            <w:vAlign w:val="bottom"/>
          </w:tcPr>
          <w:p w14:paraId="4FEF1929" w14:textId="7DCA8ED5" w:rsidR="00A25E32" w:rsidRPr="000D1E0E" w:rsidRDefault="00A25E32" w:rsidP="00A25E32">
            <w:pPr>
              <w:spacing w:after="0" w:line="276" w:lineRule="auto"/>
              <w:jc w:val="both"/>
              <w:rPr>
                <w:rFonts w:ascii="Arial" w:eastAsia="Times New Roman" w:hAnsi="Arial" w:cs="Arial"/>
                <w:color w:val="000000"/>
                <w:lang w:eastAsia="pt-BR"/>
              </w:rPr>
            </w:pPr>
            <w:r>
              <w:rPr>
                <w:rFonts w:ascii="Calibri" w:hAnsi="Calibri" w:cs="Calibri"/>
                <w:color w:val="000000"/>
              </w:rPr>
              <w:t>Demarcação do lote 13 da quadra 09</w:t>
            </w:r>
          </w:p>
        </w:tc>
        <w:tc>
          <w:tcPr>
            <w:tcW w:w="2268" w:type="dxa"/>
            <w:tcBorders>
              <w:top w:val="nil"/>
              <w:left w:val="nil"/>
              <w:bottom w:val="single" w:sz="4" w:space="0" w:color="auto"/>
              <w:right w:val="single" w:sz="4" w:space="0" w:color="auto"/>
            </w:tcBorders>
            <w:shd w:val="clear" w:color="auto" w:fill="auto"/>
            <w:vAlign w:val="bottom"/>
          </w:tcPr>
          <w:p w14:paraId="22A517A2" w14:textId="5ED67EF5" w:rsidR="00A25E32" w:rsidRPr="000D1E0E" w:rsidRDefault="00A25E32" w:rsidP="00A25E32">
            <w:pPr>
              <w:spacing w:after="0" w:line="276" w:lineRule="auto"/>
              <w:jc w:val="both"/>
              <w:rPr>
                <w:rFonts w:ascii="Arial" w:eastAsia="Times New Roman" w:hAnsi="Arial" w:cs="Arial"/>
                <w:color w:val="000000"/>
                <w:lang w:eastAsia="pt-BR"/>
              </w:rPr>
            </w:pPr>
            <w:r>
              <w:rPr>
                <w:rFonts w:ascii="Calibri" w:hAnsi="Calibri" w:cs="Calibri"/>
                <w:color w:val="000000"/>
              </w:rPr>
              <w:t>R$ 750,00</w:t>
            </w:r>
          </w:p>
        </w:tc>
      </w:tr>
      <w:tr w:rsidR="00A25E32" w:rsidRPr="000D1E0E" w14:paraId="2235CE5F" w14:textId="77777777" w:rsidTr="009D721B">
        <w:trPr>
          <w:trHeight w:val="300"/>
        </w:trPr>
        <w:tc>
          <w:tcPr>
            <w:tcW w:w="6237" w:type="dxa"/>
            <w:tcBorders>
              <w:top w:val="nil"/>
              <w:left w:val="single" w:sz="4" w:space="0" w:color="auto"/>
              <w:bottom w:val="single" w:sz="4" w:space="0" w:color="auto"/>
              <w:right w:val="single" w:sz="4" w:space="0" w:color="auto"/>
            </w:tcBorders>
            <w:shd w:val="clear" w:color="auto" w:fill="auto"/>
            <w:vAlign w:val="bottom"/>
          </w:tcPr>
          <w:p w14:paraId="349459CC" w14:textId="3A0EDE8D" w:rsidR="00A25E32" w:rsidRPr="000D1E0E" w:rsidRDefault="00A25E32" w:rsidP="00A25E32">
            <w:pPr>
              <w:spacing w:after="0" w:line="276" w:lineRule="auto"/>
              <w:jc w:val="both"/>
              <w:rPr>
                <w:rFonts w:ascii="Arial" w:eastAsia="Times New Roman" w:hAnsi="Arial" w:cs="Arial"/>
                <w:color w:val="000000"/>
                <w:lang w:eastAsia="pt-BR"/>
              </w:rPr>
            </w:pPr>
            <w:r>
              <w:rPr>
                <w:rFonts w:ascii="Calibri" w:hAnsi="Calibri" w:cs="Calibri"/>
                <w:color w:val="000000"/>
              </w:rPr>
              <w:t>Demarcação do lote 01 da quadra 15</w:t>
            </w:r>
          </w:p>
        </w:tc>
        <w:tc>
          <w:tcPr>
            <w:tcW w:w="2268" w:type="dxa"/>
            <w:tcBorders>
              <w:top w:val="nil"/>
              <w:left w:val="nil"/>
              <w:bottom w:val="single" w:sz="4" w:space="0" w:color="auto"/>
              <w:right w:val="single" w:sz="4" w:space="0" w:color="auto"/>
            </w:tcBorders>
            <w:shd w:val="clear" w:color="auto" w:fill="auto"/>
            <w:vAlign w:val="bottom"/>
          </w:tcPr>
          <w:p w14:paraId="3A45C8D1" w14:textId="677C8C28" w:rsidR="00A25E32" w:rsidRPr="000D1E0E" w:rsidRDefault="00A25E32" w:rsidP="00A25E32">
            <w:pPr>
              <w:spacing w:after="0" w:line="276" w:lineRule="auto"/>
              <w:jc w:val="both"/>
              <w:rPr>
                <w:rFonts w:ascii="Arial" w:eastAsia="Times New Roman" w:hAnsi="Arial" w:cs="Arial"/>
                <w:color w:val="000000"/>
                <w:lang w:eastAsia="pt-BR"/>
              </w:rPr>
            </w:pPr>
            <w:r>
              <w:rPr>
                <w:rFonts w:ascii="Calibri" w:hAnsi="Calibri" w:cs="Calibri"/>
                <w:color w:val="000000"/>
              </w:rPr>
              <w:t>R$ 750,00</w:t>
            </w:r>
          </w:p>
        </w:tc>
      </w:tr>
      <w:tr w:rsidR="00A25E32" w:rsidRPr="000D1E0E" w14:paraId="5BC0EFD4" w14:textId="77777777" w:rsidTr="009D721B">
        <w:trPr>
          <w:trHeight w:val="300"/>
        </w:trPr>
        <w:tc>
          <w:tcPr>
            <w:tcW w:w="6237" w:type="dxa"/>
            <w:tcBorders>
              <w:top w:val="nil"/>
              <w:left w:val="single" w:sz="4" w:space="0" w:color="auto"/>
              <w:bottom w:val="single" w:sz="4" w:space="0" w:color="auto"/>
              <w:right w:val="single" w:sz="4" w:space="0" w:color="auto"/>
            </w:tcBorders>
            <w:shd w:val="clear" w:color="auto" w:fill="auto"/>
            <w:vAlign w:val="bottom"/>
          </w:tcPr>
          <w:p w14:paraId="053AE131" w14:textId="34602295" w:rsidR="00A25E32" w:rsidRPr="000D1E0E" w:rsidRDefault="00A25E32" w:rsidP="00A25E32">
            <w:pPr>
              <w:spacing w:after="0" w:line="276" w:lineRule="auto"/>
              <w:jc w:val="both"/>
              <w:rPr>
                <w:rFonts w:ascii="Arial" w:eastAsia="Times New Roman" w:hAnsi="Arial" w:cs="Arial"/>
                <w:color w:val="000000"/>
                <w:lang w:eastAsia="pt-BR"/>
              </w:rPr>
            </w:pPr>
            <w:r>
              <w:rPr>
                <w:rFonts w:ascii="Calibri" w:hAnsi="Calibri" w:cs="Calibri"/>
                <w:color w:val="000000"/>
              </w:rPr>
              <w:t>Levantamento planimétrico do centro de convivência, edificação e terreno</w:t>
            </w:r>
          </w:p>
        </w:tc>
        <w:tc>
          <w:tcPr>
            <w:tcW w:w="2268" w:type="dxa"/>
            <w:tcBorders>
              <w:top w:val="nil"/>
              <w:left w:val="nil"/>
              <w:bottom w:val="single" w:sz="4" w:space="0" w:color="auto"/>
              <w:right w:val="single" w:sz="4" w:space="0" w:color="auto"/>
            </w:tcBorders>
            <w:shd w:val="clear" w:color="auto" w:fill="auto"/>
            <w:vAlign w:val="bottom"/>
          </w:tcPr>
          <w:p w14:paraId="3EDDBDA3" w14:textId="671B76E2" w:rsidR="00A25E32" w:rsidRPr="000D1E0E" w:rsidRDefault="00A25E32" w:rsidP="00A25E32">
            <w:pPr>
              <w:spacing w:after="0" w:line="276" w:lineRule="auto"/>
              <w:jc w:val="both"/>
              <w:rPr>
                <w:rFonts w:ascii="Arial" w:eastAsia="Times New Roman" w:hAnsi="Arial" w:cs="Arial"/>
                <w:color w:val="000000"/>
                <w:lang w:eastAsia="pt-BR"/>
              </w:rPr>
            </w:pPr>
            <w:r>
              <w:rPr>
                <w:rFonts w:ascii="Calibri" w:hAnsi="Calibri" w:cs="Calibri"/>
                <w:color w:val="000000"/>
              </w:rPr>
              <w:t>R$ 2.000,00</w:t>
            </w:r>
          </w:p>
        </w:tc>
      </w:tr>
      <w:tr w:rsidR="00A25E32" w:rsidRPr="000D1E0E" w14:paraId="5621EB44" w14:textId="77777777" w:rsidTr="009D721B">
        <w:trPr>
          <w:trHeight w:val="300"/>
        </w:trPr>
        <w:tc>
          <w:tcPr>
            <w:tcW w:w="6237" w:type="dxa"/>
            <w:tcBorders>
              <w:top w:val="nil"/>
              <w:left w:val="single" w:sz="4" w:space="0" w:color="auto"/>
              <w:bottom w:val="single" w:sz="4" w:space="0" w:color="auto"/>
              <w:right w:val="single" w:sz="4" w:space="0" w:color="auto"/>
            </w:tcBorders>
            <w:shd w:val="clear" w:color="auto" w:fill="auto"/>
            <w:vAlign w:val="bottom"/>
          </w:tcPr>
          <w:p w14:paraId="13BD7B26" w14:textId="23ACA441" w:rsidR="00A25E32" w:rsidRPr="000D1E0E" w:rsidRDefault="00A25E32" w:rsidP="00A25E32">
            <w:pPr>
              <w:spacing w:after="0" w:line="276" w:lineRule="auto"/>
              <w:jc w:val="both"/>
              <w:rPr>
                <w:rFonts w:ascii="Arial" w:eastAsia="Times New Roman" w:hAnsi="Arial" w:cs="Arial"/>
                <w:color w:val="000000"/>
                <w:lang w:eastAsia="pt-BR"/>
              </w:rPr>
            </w:pPr>
            <w:r>
              <w:rPr>
                <w:rFonts w:ascii="Calibri" w:hAnsi="Calibri" w:cs="Calibri"/>
                <w:color w:val="000000"/>
              </w:rPr>
              <w:t>Demarcação do lote 14 da quadra 15</w:t>
            </w:r>
          </w:p>
        </w:tc>
        <w:tc>
          <w:tcPr>
            <w:tcW w:w="2268" w:type="dxa"/>
            <w:tcBorders>
              <w:top w:val="nil"/>
              <w:left w:val="nil"/>
              <w:bottom w:val="single" w:sz="4" w:space="0" w:color="auto"/>
              <w:right w:val="single" w:sz="4" w:space="0" w:color="auto"/>
            </w:tcBorders>
            <w:shd w:val="clear" w:color="auto" w:fill="auto"/>
            <w:vAlign w:val="bottom"/>
          </w:tcPr>
          <w:p w14:paraId="672A2031" w14:textId="31261786" w:rsidR="00A25E32" w:rsidRPr="000D1E0E" w:rsidRDefault="00A25E32" w:rsidP="00A25E32">
            <w:pPr>
              <w:spacing w:after="0" w:line="276" w:lineRule="auto"/>
              <w:jc w:val="both"/>
              <w:rPr>
                <w:rFonts w:ascii="Arial" w:eastAsia="Times New Roman" w:hAnsi="Arial" w:cs="Arial"/>
                <w:color w:val="000000"/>
                <w:lang w:eastAsia="pt-BR"/>
              </w:rPr>
            </w:pPr>
            <w:r>
              <w:rPr>
                <w:rFonts w:ascii="Calibri" w:hAnsi="Calibri" w:cs="Calibri"/>
                <w:color w:val="000000"/>
              </w:rPr>
              <w:t>R$ 750,00</w:t>
            </w:r>
          </w:p>
        </w:tc>
      </w:tr>
      <w:tr w:rsidR="00A25E32" w:rsidRPr="000D1E0E" w14:paraId="52BD9939" w14:textId="77777777" w:rsidTr="009D721B">
        <w:trPr>
          <w:trHeight w:val="300"/>
        </w:trPr>
        <w:tc>
          <w:tcPr>
            <w:tcW w:w="6237" w:type="dxa"/>
            <w:tcBorders>
              <w:top w:val="nil"/>
              <w:left w:val="single" w:sz="4" w:space="0" w:color="auto"/>
              <w:bottom w:val="single" w:sz="4" w:space="0" w:color="auto"/>
              <w:right w:val="single" w:sz="4" w:space="0" w:color="auto"/>
            </w:tcBorders>
            <w:shd w:val="clear" w:color="auto" w:fill="auto"/>
            <w:vAlign w:val="bottom"/>
          </w:tcPr>
          <w:p w14:paraId="6E4B6605" w14:textId="1D613537" w:rsidR="00A25E32" w:rsidRPr="000D1E0E" w:rsidRDefault="00A25E32" w:rsidP="00A25E32">
            <w:pPr>
              <w:spacing w:after="0" w:line="276" w:lineRule="auto"/>
              <w:jc w:val="both"/>
              <w:rPr>
                <w:rFonts w:ascii="Arial" w:eastAsia="Times New Roman" w:hAnsi="Arial" w:cs="Arial"/>
                <w:color w:val="000000"/>
                <w:lang w:eastAsia="pt-BR"/>
              </w:rPr>
            </w:pPr>
            <w:r>
              <w:rPr>
                <w:rFonts w:ascii="Calibri" w:hAnsi="Calibri" w:cs="Calibri"/>
                <w:color w:val="000000"/>
              </w:rPr>
              <w:t>Demarcação do lote 13 da quadra 15</w:t>
            </w:r>
          </w:p>
        </w:tc>
        <w:tc>
          <w:tcPr>
            <w:tcW w:w="2268" w:type="dxa"/>
            <w:tcBorders>
              <w:top w:val="nil"/>
              <w:left w:val="nil"/>
              <w:bottom w:val="single" w:sz="4" w:space="0" w:color="auto"/>
              <w:right w:val="single" w:sz="4" w:space="0" w:color="auto"/>
            </w:tcBorders>
            <w:shd w:val="clear" w:color="auto" w:fill="auto"/>
            <w:vAlign w:val="bottom"/>
          </w:tcPr>
          <w:p w14:paraId="5D95B13F" w14:textId="35434809" w:rsidR="00A25E32" w:rsidRPr="000D1E0E" w:rsidRDefault="00A25E32" w:rsidP="00A25E32">
            <w:pPr>
              <w:spacing w:after="0" w:line="276" w:lineRule="auto"/>
              <w:jc w:val="both"/>
              <w:rPr>
                <w:rFonts w:ascii="Arial" w:eastAsia="Times New Roman" w:hAnsi="Arial" w:cs="Arial"/>
                <w:color w:val="000000"/>
                <w:lang w:eastAsia="pt-BR"/>
              </w:rPr>
            </w:pPr>
            <w:r>
              <w:rPr>
                <w:rFonts w:ascii="Calibri" w:hAnsi="Calibri" w:cs="Calibri"/>
                <w:color w:val="000000"/>
              </w:rPr>
              <w:t>R$ 750,00</w:t>
            </w:r>
          </w:p>
        </w:tc>
      </w:tr>
      <w:tr w:rsidR="00A25E32" w:rsidRPr="000D1E0E" w14:paraId="1AAEC64A" w14:textId="77777777" w:rsidTr="009D721B">
        <w:trPr>
          <w:trHeight w:val="300"/>
        </w:trPr>
        <w:tc>
          <w:tcPr>
            <w:tcW w:w="6237" w:type="dxa"/>
            <w:tcBorders>
              <w:top w:val="single" w:sz="4" w:space="0" w:color="auto"/>
              <w:left w:val="single" w:sz="4" w:space="0" w:color="auto"/>
              <w:bottom w:val="single" w:sz="4" w:space="0" w:color="auto"/>
              <w:right w:val="single" w:sz="4" w:space="0" w:color="auto"/>
            </w:tcBorders>
            <w:shd w:val="clear" w:color="auto" w:fill="auto"/>
            <w:vAlign w:val="bottom"/>
          </w:tcPr>
          <w:p w14:paraId="4EAC09A8" w14:textId="712F5EED" w:rsidR="00A25E32" w:rsidRPr="000D1E0E" w:rsidRDefault="00A25E32" w:rsidP="00A25E32">
            <w:pPr>
              <w:spacing w:after="0" w:line="276" w:lineRule="auto"/>
              <w:jc w:val="both"/>
              <w:rPr>
                <w:rFonts w:ascii="Arial" w:eastAsia="Times New Roman" w:hAnsi="Arial" w:cs="Arial"/>
                <w:color w:val="000000"/>
                <w:lang w:eastAsia="pt-BR"/>
              </w:rPr>
            </w:pPr>
            <w:r>
              <w:rPr>
                <w:rFonts w:ascii="Calibri" w:hAnsi="Calibri" w:cs="Calibri"/>
                <w:color w:val="000000"/>
              </w:rPr>
              <w:t>Demarcação do lote 12 da quadra 01 loteamento por do sol</w:t>
            </w:r>
          </w:p>
        </w:tc>
        <w:tc>
          <w:tcPr>
            <w:tcW w:w="2268" w:type="dxa"/>
            <w:tcBorders>
              <w:top w:val="single" w:sz="4" w:space="0" w:color="auto"/>
              <w:left w:val="nil"/>
              <w:bottom w:val="single" w:sz="4" w:space="0" w:color="auto"/>
              <w:right w:val="single" w:sz="4" w:space="0" w:color="auto"/>
            </w:tcBorders>
            <w:shd w:val="clear" w:color="auto" w:fill="auto"/>
            <w:vAlign w:val="bottom"/>
          </w:tcPr>
          <w:p w14:paraId="38FB45BA" w14:textId="4159AC40" w:rsidR="00A25E32" w:rsidRPr="000D1E0E" w:rsidRDefault="00A25E32" w:rsidP="00A25E32">
            <w:pPr>
              <w:spacing w:after="0" w:line="276" w:lineRule="auto"/>
              <w:jc w:val="both"/>
              <w:rPr>
                <w:rFonts w:ascii="Arial" w:eastAsia="Times New Roman" w:hAnsi="Arial" w:cs="Arial"/>
                <w:color w:val="000000"/>
                <w:lang w:eastAsia="pt-BR"/>
              </w:rPr>
            </w:pPr>
            <w:r>
              <w:rPr>
                <w:rFonts w:ascii="Calibri" w:hAnsi="Calibri" w:cs="Calibri"/>
                <w:color w:val="000000"/>
              </w:rPr>
              <w:t>R$ 750,00</w:t>
            </w:r>
          </w:p>
        </w:tc>
      </w:tr>
      <w:tr w:rsidR="00A25E32" w:rsidRPr="000D1E0E" w14:paraId="74DEFC7F" w14:textId="77777777" w:rsidTr="00A25E32">
        <w:trPr>
          <w:trHeight w:val="300"/>
        </w:trPr>
        <w:tc>
          <w:tcPr>
            <w:tcW w:w="6237" w:type="dxa"/>
            <w:tcBorders>
              <w:top w:val="nil"/>
              <w:left w:val="single" w:sz="4" w:space="0" w:color="auto"/>
              <w:bottom w:val="single" w:sz="4" w:space="0" w:color="auto"/>
              <w:right w:val="single" w:sz="4" w:space="0" w:color="auto"/>
            </w:tcBorders>
            <w:shd w:val="clear" w:color="auto" w:fill="auto"/>
            <w:vAlign w:val="bottom"/>
          </w:tcPr>
          <w:p w14:paraId="3DF9D6EE" w14:textId="2831DA5C" w:rsidR="00A25E32" w:rsidRPr="000D1E0E" w:rsidRDefault="00A25E32" w:rsidP="00A25E32">
            <w:pPr>
              <w:spacing w:after="0" w:line="276" w:lineRule="auto"/>
              <w:jc w:val="both"/>
              <w:rPr>
                <w:rFonts w:ascii="Arial" w:eastAsia="Times New Roman" w:hAnsi="Arial" w:cs="Arial"/>
                <w:color w:val="000000"/>
                <w:lang w:eastAsia="pt-BR"/>
              </w:rPr>
            </w:pPr>
            <w:r>
              <w:rPr>
                <w:rFonts w:ascii="Calibri" w:hAnsi="Calibri" w:cs="Calibri"/>
                <w:color w:val="000000"/>
              </w:rPr>
              <w:t>Demarcação do lote 06 da quadra 15 loteamento por do sol</w:t>
            </w:r>
          </w:p>
        </w:tc>
        <w:tc>
          <w:tcPr>
            <w:tcW w:w="2268" w:type="dxa"/>
            <w:tcBorders>
              <w:top w:val="nil"/>
              <w:left w:val="nil"/>
              <w:bottom w:val="single" w:sz="4" w:space="0" w:color="auto"/>
              <w:right w:val="single" w:sz="4" w:space="0" w:color="auto"/>
            </w:tcBorders>
            <w:shd w:val="clear" w:color="auto" w:fill="auto"/>
            <w:vAlign w:val="bottom"/>
          </w:tcPr>
          <w:p w14:paraId="34B73E54" w14:textId="1B92BD5C" w:rsidR="00A25E32" w:rsidRPr="000D1E0E" w:rsidRDefault="00A25E32" w:rsidP="00A25E32">
            <w:pPr>
              <w:spacing w:after="0" w:line="276" w:lineRule="auto"/>
              <w:jc w:val="both"/>
              <w:rPr>
                <w:rFonts w:ascii="Arial" w:eastAsia="Times New Roman" w:hAnsi="Arial" w:cs="Arial"/>
                <w:color w:val="000000"/>
                <w:lang w:eastAsia="pt-BR"/>
              </w:rPr>
            </w:pPr>
            <w:r>
              <w:rPr>
                <w:rFonts w:ascii="Calibri" w:hAnsi="Calibri" w:cs="Calibri"/>
                <w:color w:val="000000"/>
              </w:rPr>
              <w:t>R$ 750,00</w:t>
            </w:r>
          </w:p>
        </w:tc>
      </w:tr>
      <w:tr w:rsidR="00A25E32" w:rsidRPr="000D1E0E" w14:paraId="2E71D401" w14:textId="77777777" w:rsidTr="00A25E32">
        <w:trPr>
          <w:trHeight w:val="300"/>
        </w:trPr>
        <w:tc>
          <w:tcPr>
            <w:tcW w:w="6237" w:type="dxa"/>
            <w:tcBorders>
              <w:top w:val="nil"/>
              <w:left w:val="single" w:sz="4" w:space="0" w:color="auto"/>
              <w:bottom w:val="single" w:sz="4" w:space="0" w:color="auto"/>
              <w:right w:val="single" w:sz="4" w:space="0" w:color="auto"/>
            </w:tcBorders>
            <w:shd w:val="clear" w:color="auto" w:fill="auto"/>
            <w:vAlign w:val="bottom"/>
          </w:tcPr>
          <w:p w14:paraId="29898821" w14:textId="69B12722" w:rsidR="00A25E32" w:rsidRPr="000D1E0E" w:rsidRDefault="00A25E32" w:rsidP="00A25E32">
            <w:pPr>
              <w:spacing w:after="0" w:line="276" w:lineRule="auto"/>
              <w:jc w:val="both"/>
              <w:rPr>
                <w:rFonts w:ascii="Arial" w:eastAsia="Times New Roman" w:hAnsi="Arial" w:cs="Arial"/>
                <w:color w:val="000000"/>
                <w:lang w:eastAsia="pt-BR"/>
              </w:rPr>
            </w:pPr>
            <w:r>
              <w:rPr>
                <w:rFonts w:ascii="Calibri" w:hAnsi="Calibri" w:cs="Calibri"/>
                <w:color w:val="000000"/>
              </w:rPr>
              <w:t>Desmembramento de parte dos lotes 13-14, Mapa e memorial descritivo georreferenciado totalizando 9 lotes e 1 área remascente</w:t>
            </w:r>
          </w:p>
        </w:tc>
        <w:tc>
          <w:tcPr>
            <w:tcW w:w="2268" w:type="dxa"/>
            <w:tcBorders>
              <w:top w:val="nil"/>
              <w:left w:val="nil"/>
              <w:bottom w:val="single" w:sz="4" w:space="0" w:color="auto"/>
              <w:right w:val="single" w:sz="4" w:space="0" w:color="auto"/>
            </w:tcBorders>
            <w:shd w:val="clear" w:color="auto" w:fill="auto"/>
            <w:vAlign w:val="bottom"/>
          </w:tcPr>
          <w:p w14:paraId="1C38145C" w14:textId="4C3744AD" w:rsidR="00A25E32" w:rsidRPr="000D1E0E" w:rsidRDefault="00A25E32" w:rsidP="00A25E32">
            <w:pPr>
              <w:spacing w:after="0" w:line="276" w:lineRule="auto"/>
              <w:jc w:val="both"/>
              <w:rPr>
                <w:rFonts w:ascii="Arial" w:eastAsia="Times New Roman" w:hAnsi="Arial" w:cs="Arial"/>
                <w:color w:val="000000"/>
                <w:lang w:eastAsia="pt-BR"/>
              </w:rPr>
            </w:pPr>
            <w:r>
              <w:rPr>
                <w:rFonts w:ascii="Calibri" w:hAnsi="Calibri" w:cs="Calibri"/>
                <w:color w:val="000000"/>
              </w:rPr>
              <w:t>R$ 19.800,00</w:t>
            </w:r>
          </w:p>
        </w:tc>
      </w:tr>
      <w:tr w:rsidR="00A25E32" w:rsidRPr="000D1E0E" w14:paraId="2BAF93CD" w14:textId="77777777" w:rsidTr="00A25E32">
        <w:trPr>
          <w:trHeight w:val="300"/>
        </w:trPr>
        <w:tc>
          <w:tcPr>
            <w:tcW w:w="6237" w:type="dxa"/>
            <w:tcBorders>
              <w:top w:val="nil"/>
              <w:left w:val="single" w:sz="4" w:space="0" w:color="auto"/>
              <w:bottom w:val="single" w:sz="4" w:space="0" w:color="auto"/>
              <w:right w:val="single" w:sz="4" w:space="0" w:color="auto"/>
            </w:tcBorders>
            <w:shd w:val="clear" w:color="auto" w:fill="auto"/>
            <w:vAlign w:val="bottom"/>
          </w:tcPr>
          <w:p w14:paraId="5FDF083F" w14:textId="7F528E50" w:rsidR="00A25E32" w:rsidRPr="000D1E0E" w:rsidRDefault="00A25E32" w:rsidP="00A25E32">
            <w:pPr>
              <w:spacing w:after="0" w:line="276" w:lineRule="auto"/>
              <w:jc w:val="both"/>
              <w:rPr>
                <w:rFonts w:ascii="Arial" w:eastAsia="Times New Roman" w:hAnsi="Arial" w:cs="Arial"/>
                <w:color w:val="000000"/>
                <w:lang w:eastAsia="pt-BR"/>
              </w:rPr>
            </w:pPr>
            <w:r>
              <w:rPr>
                <w:rFonts w:ascii="Calibri" w:hAnsi="Calibri" w:cs="Calibri"/>
                <w:color w:val="000000"/>
              </w:rPr>
              <w:t>Demarcação do lote 01 e 02 da quadra 01 loteamento por do sol</w:t>
            </w:r>
          </w:p>
        </w:tc>
        <w:tc>
          <w:tcPr>
            <w:tcW w:w="2268" w:type="dxa"/>
            <w:tcBorders>
              <w:top w:val="nil"/>
              <w:left w:val="nil"/>
              <w:bottom w:val="single" w:sz="4" w:space="0" w:color="auto"/>
              <w:right w:val="single" w:sz="4" w:space="0" w:color="auto"/>
            </w:tcBorders>
            <w:shd w:val="clear" w:color="auto" w:fill="auto"/>
            <w:vAlign w:val="bottom"/>
          </w:tcPr>
          <w:p w14:paraId="0A4C4995" w14:textId="1D2AA1BA" w:rsidR="00A25E32" w:rsidRPr="000D1E0E" w:rsidRDefault="00A25E32" w:rsidP="00A25E32">
            <w:pPr>
              <w:spacing w:after="0" w:line="276" w:lineRule="auto"/>
              <w:jc w:val="both"/>
              <w:rPr>
                <w:rFonts w:ascii="Arial" w:eastAsia="Times New Roman" w:hAnsi="Arial" w:cs="Arial"/>
                <w:color w:val="000000"/>
                <w:lang w:eastAsia="pt-BR"/>
              </w:rPr>
            </w:pPr>
            <w:r>
              <w:rPr>
                <w:rFonts w:ascii="Calibri" w:hAnsi="Calibri" w:cs="Calibri"/>
                <w:color w:val="000000"/>
              </w:rPr>
              <w:t>R$ 750,00</w:t>
            </w:r>
          </w:p>
        </w:tc>
      </w:tr>
      <w:tr w:rsidR="00A25E32" w:rsidRPr="000D1E0E" w14:paraId="3AD32618" w14:textId="77777777" w:rsidTr="00A25E32">
        <w:trPr>
          <w:trHeight w:val="300"/>
        </w:trPr>
        <w:tc>
          <w:tcPr>
            <w:tcW w:w="6237" w:type="dxa"/>
            <w:tcBorders>
              <w:top w:val="nil"/>
              <w:left w:val="single" w:sz="4" w:space="0" w:color="auto"/>
              <w:bottom w:val="single" w:sz="4" w:space="0" w:color="auto"/>
              <w:right w:val="single" w:sz="4" w:space="0" w:color="auto"/>
            </w:tcBorders>
            <w:shd w:val="clear" w:color="auto" w:fill="auto"/>
            <w:vAlign w:val="bottom"/>
          </w:tcPr>
          <w:p w14:paraId="09C5DB92" w14:textId="078B306B" w:rsidR="00A25E32" w:rsidRPr="000D1E0E" w:rsidRDefault="00A25E32" w:rsidP="00A25E32">
            <w:pPr>
              <w:spacing w:after="0" w:line="276" w:lineRule="auto"/>
              <w:jc w:val="both"/>
              <w:rPr>
                <w:rFonts w:ascii="Arial" w:eastAsia="Times New Roman" w:hAnsi="Arial" w:cs="Arial"/>
                <w:color w:val="000000"/>
                <w:lang w:eastAsia="pt-BR"/>
              </w:rPr>
            </w:pPr>
            <w:r>
              <w:rPr>
                <w:rFonts w:ascii="Calibri" w:hAnsi="Calibri" w:cs="Calibri"/>
                <w:color w:val="000000"/>
              </w:rPr>
              <w:t>Demarcação do lote 07 da quadra 01 loteamento por do sol</w:t>
            </w:r>
          </w:p>
        </w:tc>
        <w:tc>
          <w:tcPr>
            <w:tcW w:w="2268" w:type="dxa"/>
            <w:tcBorders>
              <w:top w:val="nil"/>
              <w:left w:val="nil"/>
              <w:bottom w:val="single" w:sz="4" w:space="0" w:color="auto"/>
              <w:right w:val="single" w:sz="4" w:space="0" w:color="auto"/>
            </w:tcBorders>
            <w:shd w:val="clear" w:color="auto" w:fill="auto"/>
            <w:vAlign w:val="bottom"/>
          </w:tcPr>
          <w:p w14:paraId="06851715" w14:textId="01CD362B" w:rsidR="00A25E32" w:rsidRPr="000D1E0E" w:rsidRDefault="00A25E32" w:rsidP="00A25E32">
            <w:pPr>
              <w:spacing w:after="0" w:line="276" w:lineRule="auto"/>
              <w:jc w:val="both"/>
              <w:rPr>
                <w:rFonts w:ascii="Arial" w:eastAsia="Times New Roman" w:hAnsi="Arial" w:cs="Arial"/>
                <w:color w:val="000000"/>
                <w:lang w:eastAsia="pt-BR"/>
              </w:rPr>
            </w:pPr>
            <w:r>
              <w:rPr>
                <w:rFonts w:ascii="Calibri" w:hAnsi="Calibri" w:cs="Calibri"/>
                <w:color w:val="000000"/>
              </w:rPr>
              <w:t>R$ 750,00</w:t>
            </w:r>
          </w:p>
        </w:tc>
      </w:tr>
    </w:tbl>
    <w:p w14:paraId="3A2D5111" w14:textId="77777777" w:rsidR="006D2E06" w:rsidRPr="000D1E0E" w:rsidRDefault="006D2E06" w:rsidP="000D1E0E">
      <w:pPr>
        <w:jc w:val="both"/>
        <w:rPr>
          <w:rFonts w:ascii="Arial" w:hAnsi="Arial" w:cs="Arial"/>
        </w:rPr>
      </w:pPr>
    </w:p>
    <w:tbl>
      <w:tblPr>
        <w:tblW w:w="8505" w:type="dxa"/>
        <w:tblInd w:w="-5" w:type="dxa"/>
        <w:tblCellMar>
          <w:left w:w="70" w:type="dxa"/>
          <w:right w:w="70" w:type="dxa"/>
        </w:tblCellMar>
        <w:tblLook w:val="04A0" w:firstRow="1" w:lastRow="0" w:firstColumn="1" w:lastColumn="0" w:noHBand="0" w:noVBand="1"/>
      </w:tblPr>
      <w:tblGrid>
        <w:gridCol w:w="6237"/>
        <w:gridCol w:w="2268"/>
      </w:tblGrid>
      <w:tr w:rsidR="006D2E06" w:rsidRPr="000D1E0E" w14:paraId="6A45955C" w14:textId="77777777" w:rsidTr="006D2E06">
        <w:trPr>
          <w:trHeight w:val="315"/>
        </w:trPr>
        <w:tc>
          <w:tcPr>
            <w:tcW w:w="8505" w:type="dxa"/>
            <w:gridSpan w:val="2"/>
            <w:tcBorders>
              <w:top w:val="single" w:sz="4" w:space="0" w:color="auto"/>
              <w:left w:val="single" w:sz="4" w:space="0" w:color="auto"/>
              <w:bottom w:val="single" w:sz="4" w:space="0" w:color="auto"/>
              <w:right w:val="single" w:sz="4" w:space="0" w:color="auto"/>
            </w:tcBorders>
            <w:shd w:val="clear" w:color="000000" w:fill="FFC000"/>
            <w:noWrap/>
            <w:vAlign w:val="bottom"/>
            <w:hideMark/>
          </w:tcPr>
          <w:p w14:paraId="10D8DA91" w14:textId="4FD10333" w:rsidR="006D2E06" w:rsidRPr="000D1E0E" w:rsidRDefault="006D2E06" w:rsidP="000D1E0E">
            <w:pPr>
              <w:spacing w:after="0" w:line="240" w:lineRule="auto"/>
              <w:jc w:val="both"/>
              <w:rPr>
                <w:rFonts w:ascii="Arial" w:eastAsia="Times New Roman" w:hAnsi="Arial" w:cs="Arial"/>
                <w:b/>
                <w:bCs/>
                <w:color w:val="000000"/>
                <w:sz w:val="24"/>
                <w:szCs w:val="24"/>
                <w:lang w:eastAsia="pt-BR"/>
              </w:rPr>
            </w:pPr>
            <w:r w:rsidRPr="000D1E0E">
              <w:rPr>
                <w:rFonts w:ascii="Arial" w:eastAsia="Times New Roman" w:hAnsi="Arial" w:cs="Arial"/>
                <w:b/>
                <w:bCs/>
                <w:color w:val="000000"/>
                <w:sz w:val="24"/>
                <w:szCs w:val="24"/>
                <w:lang w:eastAsia="pt-BR"/>
              </w:rPr>
              <w:t xml:space="preserve">OURO VERDE - TOTAL R$ </w:t>
            </w:r>
            <w:r w:rsidR="00A25E32">
              <w:rPr>
                <w:rFonts w:ascii="Arial" w:eastAsia="Times New Roman" w:hAnsi="Arial" w:cs="Arial"/>
                <w:b/>
                <w:bCs/>
                <w:color w:val="000000"/>
                <w:sz w:val="24"/>
                <w:szCs w:val="24"/>
                <w:lang w:eastAsia="pt-BR"/>
              </w:rPr>
              <w:t>33</w:t>
            </w:r>
            <w:r w:rsidRPr="000D1E0E">
              <w:rPr>
                <w:rFonts w:ascii="Arial" w:eastAsia="Times New Roman" w:hAnsi="Arial" w:cs="Arial"/>
                <w:b/>
                <w:bCs/>
                <w:color w:val="000000"/>
                <w:sz w:val="24"/>
                <w:szCs w:val="24"/>
                <w:lang w:eastAsia="pt-BR"/>
              </w:rPr>
              <w:t>.</w:t>
            </w:r>
            <w:r w:rsidR="00A25E32">
              <w:rPr>
                <w:rFonts w:ascii="Arial" w:eastAsia="Times New Roman" w:hAnsi="Arial" w:cs="Arial"/>
                <w:b/>
                <w:bCs/>
                <w:color w:val="000000"/>
                <w:sz w:val="24"/>
                <w:szCs w:val="24"/>
                <w:lang w:eastAsia="pt-BR"/>
              </w:rPr>
              <w:t>63</w:t>
            </w:r>
            <w:r w:rsidRPr="000D1E0E">
              <w:rPr>
                <w:rFonts w:ascii="Arial" w:eastAsia="Times New Roman" w:hAnsi="Arial" w:cs="Arial"/>
                <w:b/>
                <w:bCs/>
                <w:color w:val="000000"/>
                <w:sz w:val="24"/>
                <w:szCs w:val="24"/>
                <w:lang w:eastAsia="pt-BR"/>
              </w:rPr>
              <w:t>0,00</w:t>
            </w:r>
          </w:p>
        </w:tc>
      </w:tr>
      <w:tr w:rsidR="00FB593D" w:rsidRPr="000D1E0E" w14:paraId="47DFB72A" w14:textId="77777777" w:rsidTr="006D2E06">
        <w:trPr>
          <w:trHeight w:val="120"/>
        </w:trPr>
        <w:tc>
          <w:tcPr>
            <w:tcW w:w="6237" w:type="dxa"/>
            <w:tcBorders>
              <w:top w:val="nil"/>
              <w:left w:val="single" w:sz="4" w:space="0" w:color="auto"/>
              <w:bottom w:val="single" w:sz="4" w:space="0" w:color="auto"/>
              <w:right w:val="single" w:sz="4" w:space="0" w:color="auto"/>
            </w:tcBorders>
            <w:shd w:val="clear" w:color="auto" w:fill="auto"/>
            <w:noWrap/>
            <w:vAlign w:val="bottom"/>
            <w:hideMark/>
          </w:tcPr>
          <w:p w14:paraId="0A7FDC77" w14:textId="5515F54A" w:rsidR="00FB593D" w:rsidRPr="000D1E0E" w:rsidRDefault="00FB593D" w:rsidP="000D1E0E">
            <w:pPr>
              <w:spacing w:after="0" w:line="240" w:lineRule="auto"/>
              <w:jc w:val="both"/>
              <w:rPr>
                <w:rFonts w:ascii="Arial" w:eastAsia="Times New Roman" w:hAnsi="Arial" w:cs="Arial"/>
                <w:b/>
                <w:bCs/>
                <w:color w:val="000000"/>
                <w:sz w:val="24"/>
                <w:szCs w:val="24"/>
                <w:lang w:eastAsia="pt-BR"/>
              </w:rPr>
            </w:pPr>
            <w:r w:rsidRPr="000D1E0E">
              <w:rPr>
                <w:rFonts w:ascii="Arial" w:eastAsia="Times New Roman" w:hAnsi="Arial" w:cs="Arial"/>
                <w:b/>
                <w:bCs/>
                <w:color w:val="000000"/>
                <w:lang w:eastAsia="pt-BR"/>
              </w:rPr>
              <w:t>Visita Técnica </w:t>
            </w:r>
          </w:p>
        </w:tc>
        <w:tc>
          <w:tcPr>
            <w:tcW w:w="2268" w:type="dxa"/>
            <w:tcBorders>
              <w:top w:val="nil"/>
              <w:left w:val="nil"/>
              <w:bottom w:val="single" w:sz="4" w:space="0" w:color="auto"/>
              <w:right w:val="single" w:sz="4" w:space="0" w:color="auto"/>
            </w:tcBorders>
            <w:shd w:val="clear" w:color="auto" w:fill="auto"/>
            <w:noWrap/>
            <w:vAlign w:val="bottom"/>
            <w:hideMark/>
          </w:tcPr>
          <w:p w14:paraId="6639863D" w14:textId="51D7FE03" w:rsidR="00FB593D" w:rsidRPr="000D1E0E" w:rsidRDefault="00FB593D" w:rsidP="000D1E0E">
            <w:pPr>
              <w:spacing w:after="0" w:line="240" w:lineRule="auto"/>
              <w:jc w:val="both"/>
              <w:rPr>
                <w:rFonts w:ascii="Arial" w:eastAsia="Times New Roman" w:hAnsi="Arial" w:cs="Arial"/>
                <w:b/>
                <w:bCs/>
                <w:color w:val="000000"/>
                <w:lang w:eastAsia="pt-BR"/>
              </w:rPr>
            </w:pPr>
            <w:r w:rsidRPr="000D1E0E">
              <w:rPr>
                <w:rFonts w:ascii="Arial" w:eastAsia="Times New Roman" w:hAnsi="Arial" w:cs="Arial"/>
                <w:b/>
                <w:bCs/>
                <w:color w:val="000000"/>
                <w:lang w:eastAsia="pt-BR"/>
              </w:rPr>
              <w:t>Valor item</w:t>
            </w:r>
          </w:p>
        </w:tc>
      </w:tr>
      <w:tr w:rsidR="00537945" w:rsidRPr="000D1E0E" w14:paraId="2B5645F7" w14:textId="77777777" w:rsidTr="00FB593D">
        <w:trPr>
          <w:trHeight w:val="300"/>
        </w:trPr>
        <w:tc>
          <w:tcPr>
            <w:tcW w:w="6237" w:type="dxa"/>
            <w:tcBorders>
              <w:top w:val="nil"/>
              <w:left w:val="single" w:sz="4" w:space="0" w:color="auto"/>
              <w:bottom w:val="single" w:sz="4" w:space="0" w:color="auto"/>
              <w:right w:val="single" w:sz="4" w:space="0" w:color="auto"/>
            </w:tcBorders>
            <w:shd w:val="clear" w:color="auto" w:fill="auto"/>
            <w:noWrap/>
            <w:vAlign w:val="bottom"/>
          </w:tcPr>
          <w:p w14:paraId="6C829A66" w14:textId="75F8F409" w:rsidR="00537945" w:rsidRPr="000D1E0E" w:rsidRDefault="00537945" w:rsidP="00537945">
            <w:pPr>
              <w:spacing w:after="0" w:line="276" w:lineRule="auto"/>
              <w:jc w:val="both"/>
              <w:rPr>
                <w:rFonts w:ascii="Arial" w:eastAsia="Times New Roman" w:hAnsi="Arial" w:cs="Arial"/>
                <w:color w:val="000000"/>
                <w:lang w:eastAsia="pt-BR"/>
              </w:rPr>
            </w:pPr>
            <w:r>
              <w:rPr>
                <w:rFonts w:ascii="Calibri" w:hAnsi="Calibri" w:cs="Calibri"/>
                <w:color w:val="000000"/>
              </w:rPr>
              <w:t>Visita técnica engenheiro, jurídico e prefeito (REURB)</w:t>
            </w:r>
          </w:p>
        </w:tc>
        <w:tc>
          <w:tcPr>
            <w:tcW w:w="2268" w:type="dxa"/>
            <w:tcBorders>
              <w:top w:val="nil"/>
              <w:left w:val="nil"/>
              <w:bottom w:val="single" w:sz="4" w:space="0" w:color="auto"/>
              <w:right w:val="single" w:sz="4" w:space="0" w:color="auto"/>
            </w:tcBorders>
            <w:shd w:val="clear" w:color="auto" w:fill="auto"/>
            <w:noWrap/>
            <w:vAlign w:val="bottom"/>
          </w:tcPr>
          <w:p w14:paraId="696A3A95" w14:textId="0A65EE6D" w:rsidR="00537945" w:rsidRPr="000D1E0E" w:rsidRDefault="00537945" w:rsidP="00537945">
            <w:pPr>
              <w:spacing w:after="0" w:line="276" w:lineRule="auto"/>
              <w:jc w:val="both"/>
              <w:rPr>
                <w:rFonts w:ascii="Arial" w:eastAsia="Times New Roman" w:hAnsi="Arial" w:cs="Arial"/>
                <w:color w:val="000000"/>
                <w:lang w:eastAsia="pt-BR"/>
              </w:rPr>
            </w:pPr>
            <w:r>
              <w:rPr>
                <w:rFonts w:ascii="Calibri" w:hAnsi="Calibri" w:cs="Calibri"/>
                <w:color w:val="000000"/>
              </w:rPr>
              <w:t>R$ 750,00</w:t>
            </w:r>
          </w:p>
        </w:tc>
      </w:tr>
      <w:tr w:rsidR="00537945" w:rsidRPr="000D1E0E" w14:paraId="179042E1" w14:textId="77777777" w:rsidTr="00FB593D">
        <w:trPr>
          <w:trHeight w:val="300"/>
        </w:trPr>
        <w:tc>
          <w:tcPr>
            <w:tcW w:w="6237" w:type="dxa"/>
            <w:tcBorders>
              <w:top w:val="nil"/>
              <w:left w:val="single" w:sz="4" w:space="0" w:color="auto"/>
              <w:bottom w:val="single" w:sz="4" w:space="0" w:color="auto"/>
              <w:right w:val="single" w:sz="4" w:space="0" w:color="auto"/>
            </w:tcBorders>
            <w:shd w:val="clear" w:color="auto" w:fill="auto"/>
            <w:noWrap/>
            <w:vAlign w:val="bottom"/>
          </w:tcPr>
          <w:p w14:paraId="609BF278" w14:textId="3E4D3AE3" w:rsidR="00537945" w:rsidRPr="000D1E0E" w:rsidRDefault="00537945" w:rsidP="00537945">
            <w:pPr>
              <w:spacing w:after="0" w:line="276" w:lineRule="auto"/>
              <w:jc w:val="both"/>
              <w:rPr>
                <w:rFonts w:ascii="Arial" w:hAnsi="Arial" w:cs="Arial"/>
                <w:color w:val="000000"/>
              </w:rPr>
            </w:pPr>
            <w:r w:rsidRPr="000D1E0E">
              <w:rPr>
                <w:rFonts w:ascii="Arial" w:hAnsi="Arial" w:cs="Arial"/>
                <w:b/>
                <w:bCs/>
                <w:color w:val="000000"/>
              </w:rPr>
              <w:t>Pavimentação</w:t>
            </w:r>
          </w:p>
        </w:tc>
        <w:tc>
          <w:tcPr>
            <w:tcW w:w="2268" w:type="dxa"/>
            <w:tcBorders>
              <w:top w:val="nil"/>
              <w:left w:val="nil"/>
              <w:bottom w:val="single" w:sz="4" w:space="0" w:color="auto"/>
              <w:right w:val="single" w:sz="4" w:space="0" w:color="auto"/>
            </w:tcBorders>
            <w:shd w:val="clear" w:color="auto" w:fill="auto"/>
            <w:noWrap/>
            <w:vAlign w:val="bottom"/>
          </w:tcPr>
          <w:p w14:paraId="59B1DDA1" w14:textId="33D8F793" w:rsidR="00537945" w:rsidRPr="000D1E0E" w:rsidRDefault="00537945" w:rsidP="00537945">
            <w:pPr>
              <w:spacing w:after="0" w:line="276" w:lineRule="auto"/>
              <w:jc w:val="both"/>
              <w:rPr>
                <w:rFonts w:ascii="Arial" w:hAnsi="Arial" w:cs="Arial"/>
                <w:color w:val="000000"/>
              </w:rPr>
            </w:pPr>
          </w:p>
        </w:tc>
      </w:tr>
      <w:tr w:rsidR="00537945" w:rsidRPr="000D1E0E" w14:paraId="72174BAA" w14:textId="77777777" w:rsidTr="00B6360F">
        <w:trPr>
          <w:trHeight w:val="300"/>
        </w:trPr>
        <w:tc>
          <w:tcPr>
            <w:tcW w:w="6237" w:type="dxa"/>
            <w:tcBorders>
              <w:top w:val="nil"/>
              <w:left w:val="single" w:sz="4" w:space="0" w:color="auto"/>
              <w:bottom w:val="single" w:sz="4" w:space="0" w:color="auto"/>
              <w:right w:val="single" w:sz="4" w:space="0" w:color="auto"/>
            </w:tcBorders>
            <w:shd w:val="clear" w:color="auto" w:fill="auto"/>
            <w:vAlign w:val="bottom"/>
          </w:tcPr>
          <w:p w14:paraId="27C6D46C" w14:textId="3585F756" w:rsidR="00537945" w:rsidRPr="000D1E0E" w:rsidRDefault="00537945" w:rsidP="00537945">
            <w:pPr>
              <w:spacing w:after="0" w:line="276" w:lineRule="auto"/>
              <w:jc w:val="both"/>
              <w:rPr>
                <w:rFonts w:ascii="Arial" w:eastAsia="Times New Roman" w:hAnsi="Arial" w:cs="Arial"/>
                <w:lang w:eastAsia="pt-BR"/>
              </w:rPr>
            </w:pPr>
            <w:r>
              <w:rPr>
                <w:rFonts w:ascii="Calibri" w:hAnsi="Calibri" w:cs="Calibri"/>
                <w:color w:val="000000"/>
              </w:rPr>
              <w:t>Levantamento da Rua João Pasini</w:t>
            </w:r>
          </w:p>
        </w:tc>
        <w:tc>
          <w:tcPr>
            <w:tcW w:w="2268" w:type="dxa"/>
            <w:tcBorders>
              <w:top w:val="nil"/>
              <w:left w:val="nil"/>
              <w:bottom w:val="single" w:sz="4" w:space="0" w:color="auto"/>
              <w:right w:val="single" w:sz="4" w:space="0" w:color="auto"/>
            </w:tcBorders>
            <w:shd w:val="clear" w:color="auto" w:fill="auto"/>
            <w:noWrap/>
            <w:vAlign w:val="bottom"/>
          </w:tcPr>
          <w:p w14:paraId="11CFF5D9" w14:textId="6F6E5FF4" w:rsidR="00537945" w:rsidRPr="000D1E0E" w:rsidRDefault="00537945" w:rsidP="00537945">
            <w:pPr>
              <w:spacing w:after="0" w:line="276" w:lineRule="auto"/>
              <w:jc w:val="both"/>
              <w:rPr>
                <w:rFonts w:ascii="Arial" w:eastAsia="Times New Roman" w:hAnsi="Arial" w:cs="Arial"/>
                <w:color w:val="000000"/>
                <w:lang w:eastAsia="pt-BR"/>
              </w:rPr>
            </w:pPr>
            <w:r>
              <w:rPr>
                <w:rFonts w:ascii="Calibri" w:hAnsi="Calibri" w:cs="Calibri"/>
                <w:color w:val="000000"/>
              </w:rPr>
              <w:t>R$ 6.100,00</w:t>
            </w:r>
          </w:p>
        </w:tc>
      </w:tr>
      <w:tr w:rsidR="00537945" w:rsidRPr="000D1E0E" w14:paraId="4D8FB3B2" w14:textId="77777777" w:rsidTr="00B6360F">
        <w:trPr>
          <w:trHeight w:val="315"/>
        </w:trPr>
        <w:tc>
          <w:tcPr>
            <w:tcW w:w="6237" w:type="dxa"/>
            <w:tcBorders>
              <w:top w:val="nil"/>
              <w:left w:val="single" w:sz="4" w:space="0" w:color="auto"/>
              <w:bottom w:val="single" w:sz="4" w:space="0" w:color="auto"/>
              <w:right w:val="single" w:sz="4" w:space="0" w:color="auto"/>
            </w:tcBorders>
            <w:shd w:val="clear" w:color="auto" w:fill="auto"/>
            <w:vAlign w:val="bottom"/>
          </w:tcPr>
          <w:p w14:paraId="02BE9DB1" w14:textId="7863F8F1" w:rsidR="00537945" w:rsidRPr="000D1E0E" w:rsidRDefault="00537945" w:rsidP="00537945">
            <w:pPr>
              <w:spacing w:after="0" w:line="276" w:lineRule="auto"/>
              <w:jc w:val="both"/>
              <w:rPr>
                <w:rFonts w:ascii="Arial" w:eastAsia="Times New Roman" w:hAnsi="Arial" w:cs="Arial"/>
                <w:lang w:eastAsia="pt-BR"/>
              </w:rPr>
            </w:pPr>
            <w:r>
              <w:rPr>
                <w:rFonts w:ascii="Calibri" w:hAnsi="Calibri" w:cs="Calibri"/>
                <w:color w:val="000000"/>
              </w:rPr>
              <w:t>Readequação Rua João Maria</w:t>
            </w:r>
          </w:p>
        </w:tc>
        <w:tc>
          <w:tcPr>
            <w:tcW w:w="2268" w:type="dxa"/>
            <w:tcBorders>
              <w:top w:val="nil"/>
              <w:left w:val="nil"/>
              <w:bottom w:val="single" w:sz="4" w:space="0" w:color="auto"/>
              <w:right w:val="single" w:sz="4" w:space="0" w:color="auto"/>
            </w:tcBorders>
            <w:shd w:val="clear" w:color="auto" w:fill="auto"/>
            <w:noWrap/>
            <w:vAlign w:val="bottom"/>
          </w:tcPr>
          <w:p w14:paraId="65B43630" w14:textId="2E522592" w:rsidR="00537945" w:rsidRPr="000D1E0E" w:rsidRDefault="00537945" w:rsidP="00537945">
            <w:pPr>
              <w:spacing w:after="0" w:line="276" w:lineRule="auto"/>
              <w:jc w:val="both"/>
              <w:rPr>
                <w:rFonts w:ascii="Arial" w:eastAsia="Times New Roman" w:hAnsi="Arial" w:cs="Arial"/>
                <w:color w:val="000000"/>
                <w:lang w:eastAsia="pt-BR"/>
              </w:rPr>
            </w:pPr>
            <w:r>
              <w:rPr>
                <w:rFonts w:ascii="Calibri" w:hAnsi="Calibri" w:cs="Calibri"/>
                <w:color w:val="000000"/>
              </w:rPr>
              <w:t>R$ 500,00</w:t>
            </w:r>
          </w:p>
        </w:tc>
      </w:tr>
      <w:tr w:rsidR="00537945" w:rsidRPr="000D1E0E" w14:paraId="78A08A9A" w14:textId="77777777" w:rsidTr="00FB593D">
        <w:trPr>
          <w:trHeight w:val="315"/>
        </w:trPr>
        <w:tc>
          <w:tcPr>
            <w:tcW w:w="6237" w:type="dxa"/>
            <w:tcBorders>
              <w:top w:val="nil"/>
              <w:left w:val="single" w:sz="4" w:space="0" w:color="auto"/>
              <w:bottom w:val="single" w:sz="4" w:space="0" w:color="auto"/>
              <w:right w:val="single" w:sz="4" w:space="0" w:color="auto"/>
            </w:tcBorders>
            <w:shd w:val="clear" w:color="auto" w:fill="auto"/>
            <w:vAlign w:val="bottom"/>
          </w:tcPr>
          <w:p w14:paraId="1CED7F7E" w14:textId="7A66D7FD" w:rsidR="00537945" w:rsidRPr="000D1E0E" w:rsidRDefault="00537945" w:rsidP="00537945">
            <w:pPr>
              <w:spacing w:after="0" w:line="276" w:lineRule="auto"/>
              <w:jc w:val="both"/>
              <w:rPr>
                <w:rFonts w:ascii="Arial" w:eastAsia="Times New Roman" w:hAnsi="Arial" w:cs="Arial"/>
                <w:lang w:eastAsia="pt-BR"/>
              </w:rPr>
            </w:pPr>
            <w:r w:rsidRPr="000D1E0E">
              <w:rPr>
                <w:rFonts w:ascii="Arial" w:eastAsia="Times New Roman" w:hAnsi="Arial" w:cs="Arial"/>
                <w:b/>
                <w:bCs/>
                <w:color w:val="000000"/>
                <w:lang w:eastAsia="pt-BR"/>
              </w:rPr>
              <w:t>Levantamento planimétrico / demarcação de lotes</w:t>
            </w:r>
          </w:p>
        </w:tc>
        <w:tc>
          <w:tcPr>
            <w:tcW w:w="2268" w:type="dxa"/>
            <w:tcBorders>
              <w:top w:val="nil"/>
              <w:left w:val="nil"/>
              <w:bottom w:val="single" w:sz="4" w:space="0" w:color="auto"/>
              <w:right w:val="single" w:sz="4" w:space="0" w:color="auto"/>
            </w:tcBorders>
            <w:shd w:val="clear" w:color="auto" w:fill="auto"/>
            <w:noWrap/>
            <w:vAlign w:val="bottom"/>
          </w:tcPr>
          <w:p w14:paraId="5E40D7B8" w14:textId="4D5B40CB" w:rsidR="00537945" w:rsidRPr="000D1E0E" w:rsidRDefault="00537945" w:rsidP="00537945">
            <w:pPr>
              <w:spacing w:after="0" w:line="276" w:lineRule="auto"/>
              <w:jc w:val="both"/>
              <w:rPr>
                <w:rFonts w:ascii="Arial" w:eastAsia="Times New Roman" w:hAnsi="Arial" w:cs="Arial"/>
                <w:color w:val="000000"/>
                <w:lang w:eastAsia="pt-BR"/>
              </w:rPr>
            </w:pPr>
          </w:p>
        </w:tc>
      </w:tr>
      <w:tr w:rsidR="00537945" w:rsidRPr="000D1E0E" w14:paraId="2530B1CC" w14:textId="77777777" w:rsidTr="00B6360F">
        <w:trPr>
          <w:trHeight w:val="248"/>
        </w:trPr>
        <w:tc>
          <w:tcPr>
            <w:tcW w:w="6237" w:type="dxa"/>
            <w:tcBorders>
              <w:top w:val="nil"/>
              <w:left w:val="single" w:sz="4" w:space="0" w:color="auto"/>
              <w:bottom w:val="single" w:sz="4" w:space="0" w:color="auto"/>
              <w:right w:val="single" w:sz="4" w:space="0" w:color="auto"/>
            </w:tcBorders>
            <w:shd w:val="clear" w:color="auto" w:fill="auto"/>
            <w:vAlign w:val="bottom"/>
          </w:tcPr>
          <w:p w14:paraId="41F23134" w14:textId="17758FBD" w:rsidR="00537945" w:rsidRPr="000D1E0E" w:rsidRDefault="00537945" w:rsidP="00537945">
            <w:pPr>
              <w:spacing w:after="0" w:line="276" w:lineRule="auto"/>
              <w:jc w:val="both"/>
              <w:rPr>
                <w:rFonts w:ascii="Arial" w:eastAsia="Times New Roman" w:hAnsi="Arial" w:cs="Arial"/>
                <w:color w:val="000000"/>
                <w:lang w:eastAsia="pt-BR"/>
              </w:rPr>
            </w:pPr>
            <w:r>
              <w:rPr>
                <w:rFonts w:ascii="Calibri" w:hAnsi="Calibri" w:cs="Calibri"/>
                <w:color w:val="000000"/>
              </w:rPr>
              <w:t xml:space="preserve">Mapa e memorial descritivo da quadra 27 (desdobro) formando 16 lotes  </w:t>
            </w:r>
          </w:p>
        </w:tc>
        <w:tc>
          <w:tcPr>
            <w:tcW w:w="2268" w:type="dxa"/>
            <w:tcBorders>
              <w:top w:val="nil"/>
              <w:left w:val="nil"/>
              <w:bottom w:val="single" w:sz="4" w:space="0" w:color="auto"/>
              <w:right w:val="single" w:sz="4" w:space="0" w:color="auto"/>
            </w:tcBorders>
            <w:shd w:val="clear" w:color="auto" w:fill="auto"/>
            <w:noWrap/>
            <w:vAlign w:val="bottom"/>
          </w:tcPr>
          <w:p w14:paraId="03566A17" w14:textId="14180DAB" w:rsidR="00537945" w:rsidRPr="000D1E0E" w:rsidRDefault="00537945" w:rsidP="00537945">
            <w:pPr>
              <w:spacing w:after="0" w:line="276" w:lineRule="auto"/>
              <w:jc w:val="both"/>
              <w:rPr>
                <w:rFonts w:ascii="Arial" w:eastAsia="Times New Roman" w:hAnsi="Arial" w:cs="Arial"/>
                <w:color w:val="000000"/>
                <w:lang w:eastAsia="pt-BR"/>
              </w:rPr>
            </w:pPr>
            <w:r>
              <w:rPr>
                <w:rFonts w:ascii="Calibri" w:hAnsi="Calibri" w:cs="Calibri"/>
                <w:color w:val="000000"/>
              </w:rPr>
              <w:t>R$ 20.000,00</w:t>
            </w:r>
          </w:p>
        </w:tc>
      </w:tr>
      <w:tr w:rsidR="00E40ABA" w:rsidRPr="000D1E0E" w14:paraId="1A7395BB" w14:textId="77777777" w:rsidTr="00FB593D">
        <w:trPr>
          <w:trHeight w:val="315"/>
        </w:trPr>
        <w:tc>
          <w:tcPr>
            <w:tcW w:w="6237" w:type="dxa"/>
            <w:tcBorders>
              <w:top w:val="nil"/>
              <w:left w:val="single" w:sz="4" w:space="0" w:color="auto"/>
              <w:bottom w:val="single" w:sz="4" w:space="0" w:color="auto"/>
              <w:right w:val="single" w:sz="4" w:space="0" w:color="auto"/>
            </w:tcBorders>
            <w:shd w:val="clear" w:color="auto" w:fill="auto"/>
            <w:vAlign w:val="bottom"/>
          </w:tcPr>
          <w:p w14:paraId="5821B6D9" w14:textId="6589E9DA" w:rsidR="00E40ABA" w:rsidRPr="000D1E0E" w:rsidRDefault="00E40ABA" w:rsidP="00E40ABA">
            <w:pPr>
              <w:spacing w:after="0" w:line="276" w:lineRule="auto"/>
              <w:jc w:val="both"/>
              <w:rPr>
                <w:rFonts w:ascii="Arial" w:eastAsia="Times New Roman" w:hAnsi="Arial" w:cs="Arial"/>
                <w:color w:val="000000"/>
                <w:lang w:eastAsia="pt-BR"/>
              </w:rPr>
            </w:pPr>
            <w:r>
              <w:rPr>
                <w:rFonts w:ascii="Calibri" w:hAnsi="Calibri" w:cs="Calibri"/>
                <w:color w:val="000000"/>
              </w:rPr>
              <w:t>Demarcação da Rua F, loteamento popular</w:t>
            </w:r>
          </w:p>
        </w:tc>
        <w:tc>
          <w:tcPr>
            <w:tcW w:w="2268" w:type="dxa"/>
            <w:tcBorders>
              <w:top w:val="nil"/>
              <w:left w:val="nil"/>
              <w:bottom w:val="single" w:sz="4" w:space="0" w:color="auto"/>
              <w:right w:val="single" w:sz="4" w:space="0" w:color="auto"/>
            </w:tcBorders>
            <w:shd w:val="clear" w:color="auto" w:fill="auto"/>
            <w:noWrap/>
            <w:vAlign w:val="bottom"/>
          </w:tcPr>
          <w:p w14:paraId="20709793" w14:textId="76DD4DFF" w:rsidR="00E40ABA" w:rsidRPr="000D1E0E" w:rsidRDefault="00E40ABA" w:rsidP="00E40ABA">
            <w:pPr>
              <w:spacing w:after="0" w:line="276" w:lineRule="auto"/>
              <w:jc w:val="both"/>
              <w:rPr>
                <w:rFonts w:ascii="Arial" w:eastAsia="Times New Roman" w:hAnsi="Arial" w:cs="Arial"/>
                <w:color w:val="000000"/>
                <w:lang w:eastAsia="pt-BR"/>
              </w:rPr>
            </w:pPr>
            <w:r>
              <w:rPr>
                <w:rFonts w:ascii="Calibri" w:hAnsi="Calibri" w:cs="Calibri"/>
                <w:color w:val="000000"/>
              </w:rPr>
              <w:t>R$ 1.000,00</w:t>
            </w:r>
          </w:p>
        </w:tc>
      </w:tr>
      <w:tr w:rsidR="00E40ABA" w:rsidRPr="000D1E0E" w14:paraId="35615097" w14:textId="77777777" w:rsidTr="00FB593D">
        <w:trPr>
          <w:trHeight w:val="315"/>
        </w:trPr>
        <w:tc>
          <w:tcPr>
            <w:tcW w:w="6237" w:type="dxa"/>
            <w:tcBorders>
              <w:top w:val="nil"/>
              <w:left w:val="single" w:sz="4" w:space="0" w:color="auto"/>
              <w:bottom w:val="single" w:sz="4" w:space="0" w:color="auto"/>
              <w:right w:val="single" w:sz="4" w:space="0" w:color="auto"/>
            </w:tcBorders>
            <w:shd w:val="clear" w:color="auto" w:fill="auto"/>
            <w:vAlign w:val="bottom"/>
          </w:tcPr>
          <w:p w14:paraId="5F43EAAB" w14:textId="7A2A24FA" w:rsidR="00E40ABA" w:rsidRPr="000D1E0E" w:rsidRDefault="00E40ABA" w:rsidP="00E40ABA">
            <w:pPr>
              <w:spacing w:after="0" w:line="276" w:lineRule="auto"/>
              <w:jc w:val="both"/>
              <w:rPr>
                <w:rFonts w:ascii="Arial" w:eastAsia="Times New Roman" w:hAnsi="Arial" w:cs="Arial"/>
                <w:lang w:eastAsia="pt-BR"/>
              </w:rPr>
            </w:pPr>
            <w:r>
              <w:rPr>
                <w:rFonts w:ascii="Calibri" w:hAnsi="Calibri" w:cs="Calibri"/>
                <w:color w:val="000000"/>
              </w:rPr>
              <w:t>Mapa e memorial descritivo georreferenciado para Desapropriação de terra localizada na fazendo jardim matrícula 12.673</w:t>
            </w:r>
          </w:p>
        </w:tc>
        <w:tc>
          <w:tcPr>
            <w:tcW w:w="2268" w:type="dxa"/>
            <w:tcBorders>
              <w:top w:val="nil"/>
              <w:left w:val="nil"/>
              <w:bottom w:val="single" w:sz="4" w:space="0" w:color="auto"/>
              <w:right w:val="single" w:sz="4" w:space="0" w:color="auto"/>
            </w:tcBorders>
            <w:shd w:val="clear" w:color="auto" w:fill="auto"/>
            <w:noWrap/>
            <w:vAlign w:val="bottom"/>
          </w:tcPr>
          <w:p w14:paraId="4B8E83C1" w14:textId="61C0679B" w:rsidR="00E40ABA" w:rsidRPr="000D1E0E" w:rsidRDefault="00E40ABA" w:rsidP="00E40ABA">
            <w:pPr>
              <w:spacing w:after="0" w:line="276" w:lineRule="auto"/>
              <w:jc w:val="both"/>
              <w:rPr>
                <w:rFonts w:ascii="Arial" w:eastAsia="Times New Roman" w:hAnsi="Arial" w:cs="Arial"/>
                <w:color w:val="000000"/>
                <w:lang w:eastAsia="pt-BR"/>
              </w:rPr>
            </w:pPr>
            <w:r>
              <w:rPr>
                <w:rFonts w:ascii="Calibri" w:hAnsi="Calibri" w:cs="Calibri"/>
                <w:color w:val="000000"/>
              </w:rPr>
              <w:t>R$ 5.280,00</w:t>
            </w:r>
          </w:p>
        </w:tc>
      </w:tr>
    </w:tbl>
    <w:p w14:paraId="4C4FD8C9" w14:textId="77777777" w:rsidR="006D2E06" w:rsidRPr="000D1E0E" w:rsidRDefault="006D2E06" w:rsidP="000D1E0E">
      <w:pPr>
        <w:jc w:val="both"/>
        <w:rPr>
          <w:rFonts w:ascii="Arial" w:hAnsi="Arial" w:cs="Arial"/>
        </w:rPr>
      </w:pPr>
    </w:p>
    <w:p w14:paraId="60C52DF4" w14:textId="77777777" w:rsidR="006D2E06" w:rsidRPr="000D1E0E" w:rsidRDefault="006D2E06" w:rsidP="000D1E0E">
      <w:pPr>
        <w:jc w:val="both"/>
        <w:rPr>
          <w:rFonts w:ascii="Arial" w:hAnsi="Arial" w:cs="Arial"/>
        </w:rPr>
      </w:pPr>
    </w:p>
    <w:tbl>
      <w:tblPr>
        <w:tblW w:w="8505" w:type="dxa"/>
        <w:tblInd w:w="-10" w:type="dxa"/>
        <w:tblCellMar>
          <w:left w:w="70" w:type="dxa"/>
          <w:right w:w="70" w:type="dxa"/>
        </w:tblCellMar>
        <w:tblLook w:val="04A0" w:firstRow="1" w:lastRow="0" w:firstColumn="1" w:lastColumn="0" w:noHBand="0" w:noVBand="1"/>
      </w:tblPr>
      <w:tblGrid>
        <w:gridCol w:w="6237"/>
        <w:gridCol w:w="2268"/>
      </w:tblGrid>
      <w:tr w:rsidR="006D2E06" w:rsidRPr="000D1E0E" w14:paraId="34F6D797" w14:textId="77777777" w:rsidTr="000957DE">
        <w:trPr>
          <w:trHeight w:val="315"/>
        </w:trPr>
        <w:tc>
          <w:tcPr>
            <w:tcW w:w="8505" w:type="dxa"/>
            <w:gridSpan w:val="2"/>
            <w:tcBorders>
              <w:top w:val="single" w:sz="8" w:space="0" w:color="auto"/>
              <w:left w:val="single" w:sz="8" w:space="0" w:color="auto"/>
              <w:bottom w:val="single" w:sz="4" w:space="0" w:color="auto"/>
              <w:right w:val="single" w:sz="8" w:space="0" w:color="000000"/>
            </w:tcBorders>
            <w:shd w:val="clear" w:color="000000" w:fill="FFC000"/>
            <w:noWrap/>
            <w:vAlign w:val="bottom"/>
            <w:hideMark/>
          </w:tcPr>
          <w:p w14:paraId="08CCD43D" w14:textId="6FE5288D" w:rsidR="006D2E06" w:rsidRPr="000D1E0E" w:rsidRDefault="006D2E06" w:rsidP="000D1E0E">
            <w:pPr>
              <w:spacing w:after="0" w:line="240" w:lineRule="auto"/>
              <w:jc w:val="both"/>
              <w:rPr>
                <w:rFonts w:ascii="Arial" w:eastAsia="Times New Roman" w:hAnsi="Arial" w:cs="Arial"/>
                <w:b/>
                <w:bCs/>
                <w:color w:val="000000"/>
                <w:sz w:val="24"/>
                <w:szCs w:val="24"/>
                <w:lang w:eastAsia="pt-BR"/>
              </w:rPr>
            </w:pPr>
            <w:r w:rsidRPr="000D1E0E">
              <w:rPr>
                <w:rFonts w:ascii="Arial" w:eastAsia="Times New Roman" w:hAnsi="Arial" w:cs="Arial"/>
                <w:b/>
                <w:bCs/>
                <w:color w:val="000000"/>
                <w:sz w:val="24"/>
                <w:szCs w:val="24"/>
                <w:lang w:eastAsia="pt-BR"/>
              </w:rPr>
              <w:t>PASSOS MAIA - TOTAL R$ 3</w:t>
            </w:r>
            <w:r w:rsidR="00E40ABA">
              <w:rPr>
                <w:rFonts w:ascii="Arial" w:eastAsia="Times New Roman" w:hAnsi="Arial" w:cs="Arial"/>
                <w:b/>
                <w:bCs/>
                <w:color w:val="000000"/>
                <w:sz w:val="24"/>
                <w:szCs w:val="24"/>
                <w:lang w:eastAsia="pt-BR"/>
              </w:rPr>
              <w:t>8</w:t>
            </w:r>
            <w:r w:rsidRPr="000D1E0E">
              <w:rPr>
                <w:rFonts w:ascii="Arial" w:eastAsia="Times New Roman" w:hAnsi="Arial" w:cs="Arial"/>
                <w:b/>
                <w:bCs/>
                <w:color w:val="000000"/>
                <w:sz w:val="24"/>
                <w:szCs w:val="24"/>
                <w:lang w:eastAsia="pt-BR"/>
              </w:rPr>
              <w:t>.</w:t>
            </w:r>
            <w:r w:rsidR="00E40ABA">
              <w:rPr>
                <w:rFonts w:ascii="Arial" w:eastAsia="Times New Roman" w:hAnsi="Arial" w:cs="Arial"/>
                <w:b/>
                <w:bCs/>
                <w:color w:val="000000"/>
                <w:sz w:val="24"/>
                <w:szCs w:val="24"/>
                <w:lang w:eastAsia="pt-BR"/>
              </w:rPr>
              <w:t>23</w:t>
            </w:r>
            <w:r w:rsidRPr="000D1E0E">
              <w:rPr>
                <w:rFonts w:ascii="Arial" w:eastAsia="Times New Roman" w:hAnsi="Arial" w:cs="Arial"/>
                <w:b/>
                <w:bCs/>
                <w:color w:val="000000"/>
                <w:sz w:val="24"/>
                <w:szCs w:val="24"/>
                <w:lang w:eastAsia="pt-BR"/>
              </w:rPr>
              <w:t xml:space="preserve">0,00 </w:t>
            </w:r>
          </w:p>
        </w:tc>
      </w:tr>
      <w:tr w:rsidR="00B6360F" w:rsidRPr="000D1E0E" w14:paraId="33D6F2E9" w14:textId="77777777" w:rsidTr="000957DE">
        <w:trPr>
          <w:trHeight w:val="120"/>
        </w:trPr>
        <w:tc>
          <w:tcPr>
            <w:tcW w:w="6237" w:type="dxa"/>
            <w:tcBorders>
              <w:top w:val="single" w:sz="4" w:space="0" w:color="auto"/>
              <w:left w:val="single" w:sz="8" w:space="0" w:color="auto"/>
              <w:bottom w:val="nil"/>
              <w:right w:val="single" w:sz="4" w:space="0" w:color="auto"/>
            </w:tcBorders>
            <w:shd w:val="clear" w:color="auto" w:fill="auto"/>
            <w:noWrap/>
            <w:vAlign w:val="bottom"/>
            <w:hideMark/>
          </w:tcPr>
          <w:p w14:paraId="7CB994DE" w14:textId="19FBD8E3" w:rsidR="00B6360F" w:rsidRPr="000D1E0E" w:rsidRDefault="00B6360F" w:rsidP="000D1E0E">
            <w:pPr>
              <w:spacing w:after="0" w:line="240" w:lineRule="auto"/>
              <w:jc w:val="both"/>
              <w:rPr>
                <w:rFonts w:ascii="Arial" w:eastAsia="Times New Roman" w:hAnsi="Arial" w:cs="Arial"/>
                <w:b/>
                <w:bCs/>
                <w:color w:val="000000"/>
                <w:sz w:val="24"/>
                <w:szCs w:val="24"/>
                <w:lang w:eastAsia="pt-BR"/>
              </w:rPr>
            </w:pPr>
            <w:r w:rsidRPr="000D1E0E">
              <w:rPr>
                <w:rFonts w:ascii="Arial" w:eastAsia="Times New Roman" w:hAnsi="Arial" w:cs="Arial"/>
                <w:b/>
                <w:bCs/>
                <w:color w:val="000000"/>
                <w:lang w:eastAsia="pt-BR"/>
              </w:rPr>
              <w:t>Visita Técnica </w:t>
            </w:r>
          </w:p>
        </w:tc>
        <w:tc>
          <w:tcPr>
            <w:tcW w:w="2268" w:type="dxa"/>
            <w:tcBorders>
              <w:top w:val="single" w:sz="4" w:space="0" w:color="auto"/>
              <w:left w:val="single" w:sz="4" w:space="0" w:color="auto"/>
              <w:bottom w:val="nil"/>
              <w:right w:val="single" w:sz="8" w:space="0" w:color="auto"/>
            </w:tcBorders>
            <w:shd w:val="clear" w:color="auto" w:fill="auto"/>
            <w:noWrap/>
            <w:vAlign w:val="bottom"/>
            <w:hideMark/>
          </w:tcPr>
          <w:p w14:paraId="769100C1" w14:textId="68261B1C" w:rsidR="00B6360F" w:rsidRPr="000D1E0E" w:rsidRDefault="00B6360F" w:rsidP="000D1E0E">
            <w:pPr>
              <w:spacing w:after="0" w:line="240" w:lineRule="auto"/>
              <w:jc w:val="both"/>
              <w:rPr>
                <w:rFonts w:ascii="Arial" w:eastAsia="Times New Roman" w:hAnsi="Arial" w:cs="Arial"/>
                <w:b/>
                <w:bCs/>
                <w:color w:val="000000"/>
                <w:lang w:eastAsia="pt-BR"/>
              </w:rPr>
            </w:pPr>
            <w:r w:rsidRPr="000D1E0E">
              <w:rPr>
                <w:rFonts w:ascii="Arial" w:eastAsia="Times New Roman" w:hAnsi="Arial" w:cs="Arial"/>
                <w:b/>
                <w:bCs/>
                <w:color w:val="000000"/>
                <w:lang w:eastAsia="pt-BR"/>
              </w:rPr>
              <w:t>Valor item</w:t>
            </w:r>
          </w:p>
        </w:tc>
      </w:tr>
      <w:tr w:rsidR="00E40ABA" w:rsidRPr="000D1E0E" w14:paraId="65441CEA" w14:textId="77777777" w:rsidTr="00D46824">
        <w:trPr>
          <w:trHeight w:val="300"/>
        </w:trPr>
        <w:tc>
          <w:tcPr>
            <w:tcW w:w="623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831A5CA" w14:textId="60397946" w:rsidR="00E40ABA" w:rsidRPr="000D1E0E" w:rsidRDefault="00E40ABA" w:rsidP="00E40ABA">
            <w:pPr>
              <w:spacing w:after="0" w:line="276" w:lineRule="auto"/>
              <w:jc w:val="both"/>
              <w:rPr>
                <w:rFonts w:ascii="Arial" w:eastAsia="Times New Roman" w:hAnsi="Arial" w:cs="Arial"/>
                <w:color w:val="000000"/>
                <w:lang w:eastAsia="pt-BR"/>
              </w:rPr>
            </w:pPr>
            <w:r>
              <w:rPr>
                <w:rFonts w:ascii="Calibri" w:hAnsi="Calibri" w:cs="Calibri"/>
                <w:color w:val="000000"/>
              </w:rPr>
              <w:t>Visita técnica com Prefeito e Assessor</w:t>
            </w:r>
          </w:p>
        </w:tc>
        <w:tc>
          <w:tcPr>
            <w:tcW w:w="2268" w:type="dxa"/>
            <w:tcBorders>
              <w:top w:val="single" w:sz="4" w:space="0" w:color="auto"/>
              <w:left w:val="nil"/>
              <w:bottom w:val="single" w:sz="4" w:space="0" w:color="auto"/>
              <w:right w:val="single" w:sz="4" w:space="0" w:color="auto"/>
            </w:tcBorders>
            <w:shd w:val="clear" w:color="auto" w:fill="auto"/>
            <w:vAlign w:val="bottom"/>
            <w:hideMark/>
          </w:tcPr>
          <w:p w14:paraId="03B22BB9" w14:textId="303233BA" w:rsidR="00E40ABA" w:rsidRPr="000D1E0E" w:rsidRDefault="00E40ABA" w:rsidP="00E40ABA">
            <w:pPr>
              <w:spacing w:after="0" w:line="276" w:lineRule="auto"/>
              <w:jc w:val="both"/>
              <w:rPr>
                <w:rFonts w:ascii="Arial" w:eastAsia="Times New Roman" w:hAnsi="Arial" w:cs="Arial"/>
                <w:color w:val="000000"/>
                <w:lang w:eastAsia="pt-BR"/>
              </w:rPr>
            </w:pPr>
            <w:r>
              <w:rPr>
                <w:rFonts w:ascii="Calibri" w:hAnsi="Calibri" w:cs="Calibri"/>
                <w:color w:val="000000"/>
              </w:rPr>
              <w:t>R$ 500,00</w:t>
            </w:r>
          </w:p>
        </w:tc>
      </w:tr>
      <w:tr w:rsidR="00E40ABA" w:rsidRPr="000D1E0E" w14:paraId="456F3CA8" w14:textId="77777777" w:rsidTr="00E40ABA">
        <w:trPr>
          <w:trHeight w:val="300"/>
        </w:trPr>
        <w:tc>
          <w:tcPr>
            <w:tcW w:w="6237" w:type="dxa"/>
            <w:tcBorders>
              <w:top w:val="nil"/>
              <w:left w:val="single" w:sz="4" w:space="0" w:color="auto"/>
              <w:bottom w:val="single" w:sz="4" w:space="0" w:color="auto"/>
              <w:right w:val="single" w:sz="4" w:space="0" w:color="auto"/>
            </w:tcBorders>
            <w:shd w:val="clear" w:color="auto" w:fill="auto"/>
            <w:vAlign w:val="bottom"/>
          </w:tcPr>
          <w:p w14:paraId="01162C81" w14:textId="2F42B389" w:rsidR="00E40ABA" w:rsidRPr="000D1E0E" w:rsidRDefault="00E40ABA" w:rsidP="00E40ABA">
            <w:pPr>
              <w:spacing w:after="0" w:line="276" w:lineRule="auto"/>
              <w:jc w:val="both"/>
              <w:rPr>
                <w:rFonts w:ascii="Arial" w:eastAsia="Times New Roman" w:hAnsi="Arial" w:cs="Arial"/>
                <w:color w:val="000000"/>
                <w:lang w:eastAsia="pt-BR"/>
              </w:rPr>
            </w:pPr>
            <w:r>
              <w:rPr>
                <w:rFonts w:ascii="Calibri" w:hAnsi="Calibri" w:cs="Calibri"/>
                <w:color w:val="000000"/>
              </w:rPr>
              <w:t xml:space="preserve">Visita técnica com prefeito </w:t>
            </w:r>
          </w:p>
        </w:tc>
        <w:tc>
          <w:tcPr>
            <w:tcW w:w="2268" w:type="dxa"/>
            <w:tcBorders>
              <w:top w:val="nil"/>
              <w:left w:val="nil"/>
              <w:bottom w:val="single" w:sz="4" w:space="0" w:color="auto"/>
              <w:right w:val="single" w:sz="4" w:space="0" w:color="auto"/>
            </w:tcBorders>
            <w:shd w:val="clear" w:color="auto" w:fill="auto"/>
            <w:vAlign w:val="bottom"/>
          </w:tcPr>
          <w:p w14:paraId="4AB60F21" w14:textId="2CEE5A4C" w:rsidR="00E40ABA" w:rsidRPr="000D1E0E" w:rsidRDefault="00E40ABA" w:rsidP="00E40ABA">
            <w:pPr>
              <w:spacing w:after="0" w:line="276" w:lineRule="auto"/>
              <w:jc w:val="both"/>
              <w:rPr>
                <w:rFonts w:ascii="Arial" w:eastAsia="Times New Roman" w:hAnsi="Arial" w:cs="Arial"/>
                <w:color w:val="000000"/>
                <w:lang w:eastAsia="pt-BR"/>
              </w:rPr>
            </w:pPr>
            <w:r>
              <w:rPr>
                <w:rFonts w:ascii="Calibri" w:hAnsi="Calibri" w:cs="Calibri"/>
                <w:color w:val="000000"/>
              </w:rPr>
              <w:t>R$ 500,00</w:t>
            </w:r>
          </w:p>
        </w:tc>
      </w:tr>
      <w:tr w:rsidR="00E40ABA" w:rsidRPr="000D1E0E" w14:paraId="528DC899" w14:textId="77777777" w:rsidTr="00D46824">
        <w:trPr>
          <w:trHeight w:val="300"/>
        </w:trPr>
        <w:tc>
          <w:tcPr>
            <w:tcW w:w="6237" w:type="dxa"/>
            <w:tcBorders>
              <w:top w:val="nil"/>
              <w:left w:val="single" w:sz="4" w:space="0" w:color="auto"/>
              <w:bottom w:val="single" w:sz="4" w:space="0" w:color="auto"/>
              <w:right w:val="single" w:sz="4" w:space="0" w:color="auto"/>
            </w:tcBorders>
            <w:shd w:val="clear" w:color="auto" w:fill="auto"/>
            <w:vAlign w:val="bottom"/>
          </w:tcPr>
          <w:p w14:paraId="1FC8191D" w14:textId="2F620739" w:rsidR="00E40ABA" w:rsidRPr="000D1E0E" w:rsidRDefault="00E40ABA" w:rsidP="00E40ABA">
            <w:pPr>
              <w:spacing w:after="0" w:line="276" w:lineRule="auto"/>
              <w:jc w:val="both"/>
              <w:rPr>
                <w:rFonts w:ascii="Arial" w:hAnsi="Arial" w:cs="Arial"/>
                <w:color w:val="000000"/>
              </w:rPr>
            </w:pPr>
            <w:r w:rsidRPr="000D1E0E">
              <w:rPr>
                <w:rFonts w:ascii="Arial" w:hAnsi="Arial" w:cs="Arial"/>
                <w:b/>
                <w:bCs/>
                <w:color w:val="000000"/>
              </w:rPr>
              <w:t>Pavimentação</w:t>
            </w:r>
          </w:p>
        </w:tc>
        <w:tc>
          <w:tcPr>
            <w:tcW w:w="2268" w:type="dxa"/>
            <w:tcBorders>
              <w:top w:val="nil"/>
              <w:left w:val="nil"/>
              <w:bottom w:val="single" w:sz="4" w:space="0" w:color="auto"/>
              <w:right w:val="single" w:sz="4" w:space="0" w:color="auto"/>
            </w:tcBorders>
            <w:shd w:val="clear" w:color="auto" w:fill="auto"/>
            <w:vAlign w:val="bottom"/>
          </w:tcPr>
          <w:p w14:paraId="5A784221" w14:textId="7DCF2EE0" w:rsidR="00E40ABA" w:rsidRPr="000D1E0E" w:rsidRDefault="00E40ABA" w:rsidP="00E40ABA">
            <w:pPr>
              <w:spacing w:after="0" w:line="276" w:lineRule="auto"/>
              <w:jc w:val="both"/>
              <w:rPr>
                <w:rFonts w:ascii="Arial" w:hAnsi="Arial" w:cs="Arial"/>
                <w:color w:val="000000"/>
              </w:rPr>
            </w:pPr>
          </w:p>
        </w:tc>
      </w:tr>
      <w:tr w:rsidR="00E40ABA" w:rsidRPr="000D1E0E" w14:paraId="5B9B4921" w14:textId="77777777" w:rsidTr="00E40ABA">
        <w:trPr>
          <w:trHeight w:val="300"/>
        </w:trPr>
        <w:tc>
          <w:tcPr>
            <w:tcW w:w="6237" w:type="dxa"/>
            <w:tcBorders>
              <w:top w:val="nil"/>
              <w:left w:val="single" w:sz="4" w:space="0" w:color="auto"/>
              <w:bottom w:val="single" w:sz="4" w:space="0" w:color="auto"/>
              <w:right w:val="single" w:sz="4" w:space="0" w:color="auto"/>
            </w:tcBorders>
            <w:shd w:val="clear" w:color="auto" w:fill="auto"/>
            <w:vAlign w:val="bottom"/>
          </w:tcPr>
          <w:p w14:paraId="5776CBE7" w14:textId="6483709E" w:rsidR="00E40ABA" w:rsidRPr="000D1E0E" w:rsidRDefault="00E40ABA" w:rsidP="00E40ABA">
            <w:pPr>
              <w:spacing w:after="0" w:line="276" w:lineRule="auto"/>
              <w:jc w:val="both"/>
              <w:rPr>
                <w:rFonts w:ascii="Arial" w:eastAsia="Times New Roman" w:hAnsi="Arial" w:cs="Arial"/>
                <w:lang w:eastAsia="pt-BR"/>
              </w:rPr>
            </w:pPr>
            <w:r>
              <w:rPr>
                <w:rFonts w:ascii="Calibri" w:hAnsi="Calibri" w:cs="Calibri"/>
                <w:color w:val="000000"/>
              </w:rPr>
              <w:t>Levantamento planialtimétrico da Av. Antonio Cancelli, com perfil e calculo de volume</w:t>
            </w:r>
          </w:p>
        </w:tc>
        <w:tc>
          <w:tcPr>
            <w:tcW w:w="2268" w:type="dxa"/>
            <w:tcBorders>
              <w:top w:val="nil"/>
              <w:left w:val="nil"/>
              <w:bottom w:val="single" w:sz="4" w:space="0" w:color="auto"/>
              <w:right w:val="single" w:sz="4" w:space="0" w:color="auto"/>
            </w:tcBorders>
            <w:shd w:val="clear" w:color="auto" w:fill="auto"/>
            <w:vAlign w:val="bottom"/>
          </w:tcPr>
          <w:p w14:paraId="037932B7" w14:textId="21844314" w:rsidR="00E40ABA" w:rsidRPr="000D1E0E" w:rsidRDefault="00E40ABA" w:rsidP="00E40ABA">
            <w:pPr>
              <w:spacing w:after="0" w:line="276" w:lineRule="auto"/>
              <w:jc w:val="both"/>
              <w:rPr>
                <w:rFonts w:ascii="Arial" w:eastAsia="Times New Roman" w:hAnsi="Arial" w:cs="Arial"/>
                <w:color w:val="000000"/>
                <w:lang w:eastAsia="pt-BR"/>
              </w:rPr>
            </w:pPr>
            <w:r>
              <w:rPr>
                <w:rFonts w:ascii="Calibri" w:hAnsi="Calibri" w:cs="Calibri"/>
                <w:color w:val="000000"/>
              </w:rPr>
              <w:t>R$ 2.000,00</w:t>
            </w:r>
          </w:p>
        </w:tc>
      </w:tr>
      <w:tr w:rsidR="00E40ABA" w:rsidRPr="000D1E0E" w14:paraId="3EA4A34E" w14:textId="77777777" w:rsidTr="00E40ABA">
        <w:trPr>
          <w:trHeight w:val="300"/>
        </w:trPr>
        <w:tc>
          <w:tcPr>
            <w:tcW w:w="6237" w:type="dxa"/>
            <w:tcBorders>
              <w:top w:val="nil"/>
              <w:left w:val="single" w:sz="4" w:space="0" w:color="auto"/>
              <w:bottom w:val="single" w:sz="4" w:space="0" w:color="auto"/>
              <w:right w:val="single" w:sz="4" w:space="0" w:color="auto"/>
            </w:tcBorders>
            <w:shd w:val="clear" w:color="auto" w:fill="auto"/>
            <w:vAlign w:val="bottom"/>
          </w:tcPr>
          <w:p w14:paraId="6F516F19" w14:textId="354A77D4" w:rsidR="00E40ABA" w:rsidRPr="000D1E0E" w:rsidRDefault="00E40ABA" w:rsidP="00E40ABA">
            <w:pPr>
              <w:spacing w:after="0" w:line="276" w:lineRule="auto"/>
              <w:jc w:val="both"/>
              <w:rPr>
                <w:rFonts w:ascii="Arial" w:eastAsia="Times New Roman" w:hAnsi="Arial" w:cs="Arial"/>
                <w:color w:val="000000"/>
                <w:lang w:eastAsia="pt-BR"/>
              </w:rPr>
            </w:pPr>
            <w:r w:rsidRPr="000D1E0E">
              <w:rPr>
                <w:rFonts w:ascii="Arial" w:eastAsia="Times New Roman" w:hAnsi="Arial" w:cs="Arial"/>
                <w:b/>
                <w:bCs/>
                <w:color w:val="000000"/>
                <w:lang w:eastAsia="pt-BR"/>
              </w:rPr>
              <w:t>Levantamento Planialtimétrico</w:t>
            </w:r>
          </w:p>
        </w:tc>
        <w:tc>
          <w:tcPr>
            <w:tcW w:w="2268" w:type="dxa"/>
            <w:tcBorders>
              <w:top w:val="nil"/>
              <w:left w:val="nil"/>
              <w:bottom w:val="single" w:sz="4" w:space="0" w:color="auto"/>
              <w:right w:val="single" w:sz="4" w:space="0" w:color="auto"/>
            </w:tcBorders>
            <w:shd w:val="clear" w:color="auto" w:fill="auto"/>
            <w:vAlign w:val="bottom"/>
          </w:tcPr>
          <w:p w14:paraId="221FF271" w14:textId="5EBBED26" w:rsidR="00E40ABA" w:rsidRPr="000D1E0E" w:rsidRDefault="00E40ABA" w:rsidP="00E40ABA">
            <w:pPr>
              <w:spacing w:after="0" w:line="276" w:lineRule="auto"/>
              <w:jc w:val="both"/>
              <w:rPr>
                <w:rFonts w:ascii="Arial" w:eastAsia="Times New Roman" w:hAnsi="Arial" w:cs="Arial"/>
                <w:color w:val="000000"/>
                <w:lang w:eastAsia="pt-BR"/>
              </w:rPr>
            </w:pPr>
          </w:p>
        </w:tc>
      </w:tr>
      <w:tr w:rsidR="00E40ABA" w:rsidRPr="000D1E0E" w14:paraId="2F11AFE1" w14:textId="77777777" w:rsidTr="00E40ABA">
        <w:trPr>
          <w:trHeight w:val="356"/>
        </w:trPr>
        <w:tc>
          <w:tcPr>
            <w:tcW w:w="6237" w:type="dxa"/>
            <w:tcBorders>
              <w:top w:val="nil"/>
              <w:left w:val="single" w:sz="4" w:space="0" w:color="auto"/>
              <w:bottom w:val="single" w:sz="4" w:space="0" w:color="auto"/>
              <w:right w:val="single" w:sz="4" w:space="0" w:color="auto"/>
            </w:tcBorders>
            <w:shd w:val="clear" w:color="auto" w:fill="auto"/>
            <w:vAlign w:val="bottom"/>
          </w:tcPr>
          <w:p w14:paraId="4D19C166" w14:textId="35954D03" w:rsidR="00E40ABA" w:rsidRPr="000D1E0E" w:rsidRDefault="00E40ABA" w:rsidP="00E40ABA">
            <w:pPr>
              <w:spacing w:after="0" w:line="276" w:lineRule="auto"/>
              <w:jc w:val="both"/>
              <w:rPr>
                <w:rFonts w:ascii="Arial" w:eastAsia="Times New Roman" w:hAnsi="Arial" w:cs="Arial"/>
                <w:lang w:eastAsia="pt-BR"/>
              </w:rPr>
            </w:pPr>
            <w:r>
              <w:rPr>
                <w:rFonts w:ascii="Calibri" w:hAnsi="Calibri" w:cs="Calibri"/>
                <w:color w:val="000000"/>
              </w:rPr>
              <w:t>Refazer projeto do loteamento popular e memorial descritivo</w:t>
            </w:r>
          </w:p>
        </w:tc>
        <w:tc>
          <w:tcPr>
            <w:tcW w:w="2268" w:type="dxa"/>
            <w:tcBorders>
              <w:top w:val="nil"/>
              <w:left w:val="nil"/>
              <w:bottom w:val="single" w:sz="4" w:space="0" w:color="auto"/>
              <w:right w:val="single" w:sz="4" w:space="0" w:color="auto"/>
            </w:tcBorders>
            <w:shd w:val="clear" w:color="auto" w:fill="auto"/>
            <w:vAlign w:val="bottom"/>
          </w:tcPr>
          <w:p w14:paraId="701D4CA1" w14:textId="3BB84EC5" w:rsidR="00E40ABA" w:rsidRPr="000D1E0E" w:rsidRDefault="00E40ABA" w:rsidP="00E40ABA">
            <w:pPr>
              <w:spacing w:after="0" w:line="276" w:lineRule="auto"/>
              <w:jc w:val="both"/>
              <w:rPr>
                <w:rFonts w:ascii="Arial" w:eastAsia="Times New Roman" w:hAnsi="Arial" w:cs="Arial"/>
                <w:color w:val="000000"/>
                <w:lang w:eastAsia="pt-BR"/>
              </w:rPr>
            </w:pPr>
            <w:r>
              <w:rPr>
                <w:rFonts w:ascii="Calibri" w:hAnsi="Calibri" w:cs="Calibri"/>
                <w:color w:val="000000"/>
              </w:rPr>
              <w:t>R$ 9.200,00</w:t>
            </w:r>
          </w:p>
        </w:tc>
      </w:tr>
      <w:tr w:rsidR="00E40ABA" w:rsidRPr="000D1E0E" w14:paraId="12191DCE" w14:textId="77777777" w:rsidTr="00B6360F">
        <w:trPr>
          <w:trHeight w:val="276"/>
        </w:trPr>
        <w:tc>
          <w:tcPr>
            <w:tcW w:w="6237" w:type="dxa"/>
            <w:tcBorders>
              <w:top w:val="nil"/>
              <w:left w:val="single" w:sz="4" w:space="0" w:color="auto"/>
              <w:bottom w:val="single" w:sz="4" w:space="0" w:color="auto"/>
              <w:right w:val="single" w:sz="4" w:space="0" w:color="auto"/>
            </w:tcBorders>
            <w:shd w:val="clear" w:color="auto" w:fill="auto"/>
            <w:vAlign w:val="bottom"/>
          </w:tcPr>
          <w:p w14:paraId="19A2ED70" w14:textId="6C2AF9D6" w:rsidR="00E40ABA" w:rsidRPr="000D1E0E" w:rsidRDefault="00E40ABA" w:rsidP="00E40ABA">
            <w:pPr>
              <w:spacing w:after="0" w:line="276" w:lineRule="auto"/>
              <w:jc w:val="both"/>
              <w:rPr>
                <w:rFonts w:ascii="Arial" w:hAnsi="Arial" w:cs="Arial"/>
                <w:color w:val="000000"/>
              </w:rPr>
            </w:pPr>
            <w:r w:rsidRPr="000D1E0E">
              <w:rPr>
                <w:rFonts w:ascii="Arial" w:eastAsia="Times New Roman" w:hAnsi="Arial" w:cs="Arial"/>
                <w:b/>
                <w:bCs/>
                <w:color w:val="000000"/>
                <w:lang w:eastAsia="pt-BR"/>
              </w:rPr>
              <w:t>Levantamento planimétrico / demarcação de lotes</w:t>
            </w:r>
          </w:p>
        </w:tc>
        <w:tc>
          <w:tcPr>
            <w:tcW w:w="2268" w:type="dxa"/>
            <w:tcBorders>
              <w:top w:val="nil"/>
              <w:left w:val="nil"/>
              <w:bottom w:val="single" w:sz="4" w:space="0" w:color="auto"/>
              <w:right w:val="single" w:sz="4" w:space="0" w:color="auto"/>
            </w:tcBorders>
            <w:shd w:val="clear" w:color="auto" w:fill="auto"/>
            <w:vAlign w:val="bottom"/>
          </w:tcPr>
          <w:p w14:paraId="1A7B953E" w14:textId="18894831" w:rsidR="00E40ABA" w:rsidRPr="000D1E0E" w:rsidRDefault="00E40ABA" w:rsidP="00E40ABA">
            <w:pPr>
              <w:spacing w:after="0" w:line="276" w:lineRule="auto"/>
              <w:jc w:val="both"/>
              <w:rPr>
                <w:rFonts w:ascii="Arial" w:hAnsi="Arial" w:cs="Arial"/>
                <w:color w:val="000000"/>
              </w:rPr>
            </w:pPr>
          </w:p>
        </w:tc>
      </w:tr>
      <w:tr w:rsidR="00E40ABA" w:rsidRPr="000D1E0E" w14:paraId="1CFD7981" w14:textId="77777777" w:rsidTr="00B6360F">
        <w:trPr>
          <w:trHeight w:val="366"/>
        </w:trPr>
        <w:tc>
          <w:tcPr>
            <w:tcW w:w="6237" w:type="dxa"/>
            <w:tcBorders>
              <w:top w:val="nil"/>
              <w:left w:val="single" w:sz="4" w:space="0" w:color="auto"/>
              <w:bottom w:val="single" w:sz="4" w:space="0" w:color="auto"/>
              <w:right w:val="single" w:sz="4" w:space="0" w:color="auto"/>
            </w:tcBorders>
            <w:shd w:val="clear" w:color="auto" w:fill="auto"/>
            <w:vAlign w:val="bottom"/>
          </w:tcPr>
          <w:p w14:paraId="291DD35C" w14:textId="0B3ED962" w:rsidR="00E40ABA" w:rsidRPr="000D1E0E" w:rsidRDefault="00E40ABA" w:rsidP="00E40ABA">
            <w:pPr>
              <w:spacing w:after="0" w:line="276" w:lineRule="auto"/>
              <w:jc w:val="both"/>
              <w:rPr>
                <w:rFonts w:ascii="Arial" w:hAnsi="Arial" w:cs="Arial"/>
                <w:color w:val="000000"/>
              </w:rPr>
            </w:pPr>
            <w:r>
              <w:rPr>
                <w:rFonts w:ascii="Calibri" w:hAnsi="Calibri" w:cs="Calibri"/>
                <w:color w:val="000000"/>
              </w:rPr>
              <w:t>Demarcação da quadra 04 contendo 15 lotes loteamento popular</w:t>
            </w:r>
          </w:p>
        </w:tc>
        <w:tc>
          <w:tcPr>
            <w:tcW w:w="2268" w:type="dxa"/>
            <w:tcBorders>
              <w:top w:val="nil"/>
              <w:left w:val="nil"/>
              <w:bottom w:val="single" w:sz="4" w:space="0" w:color="auto"/>
              <w:right w:val="single" w:sz="4" w:space="0" w:color="auto"/>
            </w:tcBorders>
            <w:shd w:val="clear" w:color="auto" w:fill="auto"/>
            <w:vAlign w:val="bottom"/>
          </w:tcPr>
          <w:p w14:paraId="784227CA" w14:textId="05263F46" w:rsidR="00E40ABA" w:rsidRPr="000D1E0E" w:rsidRDefault="00E40ABA" w:rsidP="00E40ABA">
            <w:pPr>
              <w:spacing w:after="0" w:line="276" w:lineRule="auto"/>
              <w:jc w:val="both"/>
              <w:rPr>
                <w:rFonts w:ascii="Arial" w:hAnsi="Arial" w:cs="Arial"/>
                <w:color w:val="000000"/>
              </w:rPr>
            </w:pPr>
            <w:r>
              <w:rPr>
                <w:rFonts w:ascii="Calibri" w:hAnsi="Calibri" w:cs="Calibri"/>
                <w:color w:val="000000"/>
              </w:rPr>
              <w:t>R$ 4.500,00</w:t>
            </w:r>
          </w:p>
        </w:tc>
      </w:tr>
      <w:tr w:rsidR="00E40ABA" w:rsidRPr="000D1E0E" w14:paraId="3AD9A062" w14:textId="77777777" w:rsidTr="00B6360F">
        <w:trPr>
          <w:trHeight w:val="300"/>
        </w:trPr>
        <w:tc>
          <w:tcPr>
            <w:tcW w:w="6237" w:type="dxa"/>
            <w:tcBorders>
              <w:top w:val="nil"/>
              <w:left w:val="single" w:sz="4" w:space="0" w:color="auto"/>
              <w:bottom w:val="single" w:sz="4" w:space="0" w:color="auto"/>
              <w:right w:val="single" w:sz="4" w:space="0" w:color="auto"/>
            </w:tcBorders>
            <w:shd w:val="clear" w:color="auto" w:fill="auto"/>
            <w:vAlign w:val="bottom"/>
            <w:hideMark/>
          </w:tcPr>
          <w:p w14:paraId="54951A16" w14:textId="474A49A4" w:rsidR="00E40ABA" w:rsidRPr="000D1E0E" w:rsidRDefault="00E40ABA" w:rsidP="00E40ABA">
            <w:pPr>
              <w:spacing w:after="0" w:line="276" w:lineRule="auto"/>
              <w:jc w:val="both"/>
              <w:rPr>
                <w:rFonts w:ascii="Arial" w:eastAsia="Times New Roman" w:hAnsi="Arial" w:cs="Arial"/>
                <w:lang w:eastAsia="pt-BR"/>
              </w:rPr>
            </w:pPr>
            <w:r>
              <w:rPr>
                <w:rFonts w:ascii="Calibri" w:hAnsi="Calibri" w:cs="Calibri"/>
                <w:color w:val="000000"/>
              </w:rPr>
              <w:t>Mapa e memorial de área para desapropriação Distrito Dom Carlos</w:t>
            </w:r>
          </w:p>
        </w:tc>
        <w:tc>
          <w:tcPr>
            <w:tcW w:w="2268" w:type="dxa"/>
            <w:tcBorders>
              <w:top w:val="nil"/>
              <w:left w:val="nil"/>
              <w:bottom w:val="single" w:sz="4" w:space="0" w:color="auto"/>
              <w:right w:val="single" w:sz="4" w:space="0" w:color="auto"/>
            </w:tcBorders>
            <w:shd w:val="clear" w:color="auto" w:fill="auto"/>
            <w:vAlign w:val="bottom"/>
            <w:hideMark/>
          </w:tcPr>
          <w:p w14:paraId="7716A58A" w14:textId="07F7F2F2" w:rsidR="00E40ABA" w:rsidRPr="000D1E0E" w:rsidRDefault="00E40ABA" w:rsidP="00E40ABA">
            <w:pPr>
              <w:spacing w:after="0" w:line="276" w:lineRule="auto"/>
              <w:jc w:val="both"/>
              <w:rPr>
                <w:rFonts w:ascii="Arial" w:eastAsia="Times New Roman" w:hAnsi="Arial" w:cs="Arial"/>
                <w:color w:val="000000"/>
                <w:lang w:eastAsia="pt-BR"/>
              </w:rPr>
            </w:pPr>
            <w:r>
              <w:rPr>
                <w:rFonts w:ascii="Calibri" w:hAnsi="Calibri" w:cs="Calibri"/>
                <w:color w:val="000000"/>
              </w:rPr>
              <w:t>R$ 2.500,00</w:t>
            </w:r>
          </w:p>
        </w:tc>
      </w:tr>
      <w:tr w:rsidR="00E40ABA" w:rsidRPr="000D1E0E" w14:paraId="793D5502" w14:textId="77777777" w:rsidTr="00E40ABA">
        <w:trPr>
          <w:trHeight w:val="300"/>
        </w:trPr>
        <w:tc>
          <w:tcPr>
            <w:tcW w:w="6237" w:type="dxa"/>
            <w:tcBorders>
              <w:top w:val="nil"/>
              <w:left w:val="single" w:sz="4" w:space="0" w:color="auto"/>
              <w:bottom w:val="single" w:sz="4" w:space="0" w:color="auto"/>
              <w:right w:val="single" w:sz="4" w:space="0" w:color="auto"/>
            </w:tcBorders>
            <w:shd w:val="clear" w:color="auto" w:fill="auto"/>
            <w:vAlign w:val="bottom"/>
          </w:tcPr>
          <w:p w14:paraId="49EAB62E" w14:textId="51F43C19" w:rsidR="00E40ABA" w:rsidRPr="000D1E0E" w:rsidRDefault="00E40ABA" w:rsidP="00E40ABA">
            <w:pPr>
              <w:spacing w:after="0" w:line="276" w:lineRule="auto"/>
              <w:jc w:val="both"/>
              <w:rPr>
                <w:rFonts w:ascii="Arial" w:eastAsia="Times New Roman" w:hAnsi="Arial" w:cs="Arial"/>
                <w:lang w:eastAsia="pt-BR"/>
              </w:rPr>
            </w:pPr>
            <w:r>
              <w:rPr>
                <w:rFonts w:ascii="Calibri" w:hAnsi="Calibri" w:cs="Calibri"/>
                <w:color w:val="000000"/>
              </w:rPr>
              <w:lastRenderedPageBreak/>
              <w:t>Levantamento planialtimétrico de do centro de convivência para reforma</w:t>
            </w:r>
          </w:p>
        </w:tc>
        <w:tc>
          <w:tcPr>
            <w:tcW w:w="2268" w:type="dxa"/>
            <w:tcBorders>
              <w:top w:val="nil"/>
              <w:left w:val="nil"/>
              <w:bottom w:val="single" w:sz="4" w:space="0" w:color="auto"/>
              <w:right w:val="single" w:sz="4" w:space="0" w:color="auto"/>
            </w:tcBorders>
            <w:shd w:val="clear" w:color="auto" w:fill="auto"/>
            <w:vAlign w:val="bottom"/>
          </w:tcPr>
          <w:p w14:paraId="4C5BCFBD" w14:textId="21B26048" w:rsidR="00E40ABA" w:rsidRPr="000D1E0E" w:rsidRDefault="00E40ABA" w:rsidP="00E40ABA">
            <w:pPr>
              <w:spacing w:after="0" w:line="276" w:lineRule="auto"/>
              <w:jc w:val="both"/>
              <w:rPr>
                <w:rFonts w:ascii="Arial" w:eastAsia="Times New Roman" w:hAnsi="Arial" w:cs="Arial"/>
                <w:color w:val="000000"/>
                <w:lang w:eastAsia="pt-BR"/>
              </w:rPr>
            </w:pPr>
            <w:r>
              <w:rPr>
                <w:rFonts w:ascii="Calibri" w:hAnsi="Calibri" w:cs="Calibri"/>
                <w:color w:val="000000"/>
              </w:rPr>
              <w:t>R$ 3.000,00</w:t>
            </w:r>
          </w:p>
        </w:tc>
      </w:tr>
      <w:tr w:rsidR="00E40ABA" w:rsidRPr="000D1E0E" w14:paraId="7498C955" w14:textId="77777777" w:rsidTr="00B6360F">
        <w:trPr>
          <w:trHeight w:val="300"/>
        </w:trPr>
        <w:tc>
          <w:tcPr>
            <w:tcW w:w="6237" w:type="dxa"/>
            <w:tcBorders>
              <w:top w:val="nil"/>
              <w:left w:val="single" w:sz="4" w:space="0" w:color="auto"/>
              <w:bottom w:val="single" w:sz="4" w:space="0" w:color="auto"/>
              <w:right w:val="single" w:sz="4" w:space="0" w:color="auto"/>
            </w:tcBorders>
            <w:shd w:val="clear" w:color="auto" w:fill="auto"/>
            <w:vAlign w:val="bottom"/>
          </w:tcPr>
          <w:p w14:paraId="7CDD854F" w14:textId="139C66F6" w:rsidR="00E40ABA" w:rsidRPr="000D1E0E" w:rsidRDefault="00E40ABA" w:rsidP="00E40ABA">
            <w:pPr>
              <w:spacing w:after="0" w:line="276" w:lineRule="auto"/>
              <w:jc w:val="both"/>
              <w:rPr>
                <w:rFonts w:ascii="Arial" w:hAnsi="Arial" w:cs="Arial"/>
                <w:color w:val="000000"/>
              </w:rPr>
            </w:pPr>
            <w:r>
              <w:rPr>
                <w:rFonts w:ascii="Calibri" w:hAnsi="Calibri" w:cs="Calibri"/>
                <w:color w:val="000000"/>
              </w:rPr>
              <w:t xml:space="preserve">Demarcação das sapatas da edificação da nova capela mortuária </w:t>
            </w:r>
          </w:p>
        </w:tc>
        <w:tc>
          <w:tcPr>
            <w:tcW w:w="2268" w:type="dxa"/>
            <w:tcBorders>
              <w:top w:val="nil"/>
              <w:left w:val="nil"/>
              <w:bottom w:val="single" w:sz="4" w:space="0" w:color="auto"/>
              <w:right w:val="single" w:sz="4" w:space="0" w:color="auto"/>
            </w:tcBorders>
            <w:shd w:val="clear" w:color="auto" w:fill="auto"/>
            <w:vAlign w:val="bottom"/>
          </w:tcPr>
          <w:p w14:paraId="595031F1" w14:textId="7226B552" w:rsidR="00E40ABA" w:rsidRPr="000D1E0E" w:rsidRDefault="00E40ABA" w:rsidP="00E40ABA">
            <w:pPr>
              <w:spacing w:after="0" w:line="276" w:lineRule="auto"/>
              <w:jc w:val="both"/>
              <w:rPr>
                <w:rFonts w:ascii="Arial" w:hAnsi="Arial" w:cs="Arial"/>
                <w:color w:val="000000"/>
              </w:rPr>
            </w:pPr>
            <w:r>
              <w:rPr>
                <w:rFonts w:ascii="Calibri" w:hAnsi="Calibri" w:cs="Calibri"/>
                <w:color w:val="000000"/>
              </w:rPr>
              <w:t>R$ 1.500,00</w:t>
            </w:r>
          </w:p>
        </w:tc>
      </w:tr>
      <w:tr w:rsidR="00E40ABA" w:rsidRPr="000D1E0E" w14:paraId="0FC5FC75" w14:textId="77777777" w:rsidTr="00E40ABA">
        <w:trPr>
          <w:trHeight w:val="300"/>
        </w:trPr>
        <w:tc>
          <w:tcPr>
            <w:tcW w:w="6237" w:type="dxa"/>
            <w:tcBorders>
              <w:top w:val="nil"/>
              <w:left w:val="single" w:sz="4" w:space="0" w:color="auto"/>
              <w:bottom w:val="single" w:sz="4" w:space="0" w:color="auto"/>
              <w:right w:val="single" w:sz="4" w:space="0" w:color="auto"/>
            </w:tcBorders>
            <w:shd w:val="clear" w:color="auto" w:fill="auto"/>
            <w:vAlign w:val="bottom"/>
          </w:tcPr>
          <w:p w14:paraId="40F31547" w14:textId="3B367141" w:rsidR="00E40ABA" w:rsidRPr="000D1E0E" w:rsidRDefault="00E40ABA" w:rsidP="00E40ABA">
            <w:pPr>
              <w:spacing w:after="0" w:line="276" w:lineRule="auto"/>
              <w:jc w:val="both"/>
              <w:rPr>
                <w:rFonts w:ascii="Arial" w:eastAsia="Times New Roman" w:hAnsi="Arial" w:cs="Arial"/>
                <w:lang w:eastAsia="pt-BR"/>
              </w:rPr>
            </w:pPr>
            <w:r>
              <w:rPr>
                <w:rFonts w:ascii="Calibri" w:hAnsi="Calibri" w:cs="Calibri"/>
                <w:color w:val="000000"/>
              </w:rPr>
              <w:t>Demarcação no loteamento popular Av. Juventino Pelissari</w:t>
            </w:r>
          </w:p>
        </w:tc>
        <w:tc>
          <w:tcPr>
            <w:tcW w:w="2268" w:type="dxa"/>
            <w:tcBorders>
              <w:top w:val="nil"/>
              <w:left w:val="nil"/>
              <w:bottom w:val="single" w:sz="4" w:space="0" w:color="auto"/>
              <w:right w:val="single" w:sz="4" w:space="0" w:color="auto"/>
            </w:tcBorders>
            <w:shd w:val="clear" w:color="auto" w:fill="auto"/>
            <w:vAlign w:val="bottom"/>
          </w:tcPr>
          <w:p w14:paraId="48841FD5" w14:textId="32A3AB46" w:rsidR="00E40ABA" w:rsidRPr="000D1E0E" w:rsidRDefault="00E40ABA" w:rsidP="00E40ABA">
            <w:pPr>
              <w:spacing w:after="0" w:line="276" w:lineRule="auto"/>
              <w:jc w:val="both"/>
              <w:rPr>
                <w:rFonts w:ascii="Arial" w:eastAsia="Times New Roman" w:hAnsi="Arial" w:cs="Arial"/>
                <w:color w:val="000000"/>
                <w:lang w:eastAsia="pt-BR"/>
              </w:rPr>
            </w:pPr>
            <w:r>
              <w:rPr>
                <w:rFonts w:ascii="Calibri" w:hAnsi="Calibri" w:cs="Calibri"/>
                <w:color w:val="000000"/>
              </w:rPr>
              <w:t>R$ 1.500,00</w:t>
            </w:r>
          </w:p>
        </w:tc>
      </w:tr>
      <w:tr w:rsidR="00E40ABA" w:rsidRPr="000D1E0E" w14:paraId="3BD1F4DC" w14:textId="77777777" w:rsidTr="00B6360F">
        <w:trPr>
          <w:trHeight w:val="300"/>
        </w:trPr>
        <w:tc>
          <w:tcPr>
            <w:tcW w:w="6237" w:type="dxa"/>
            <w:tcBorders>
              <w:top w:val="nil"/>
              <w:left w:val="single" w:sz="4" w:space="0" w:color="auto"/>
              <w:bottom w:val="single" w:sz="4" w:space="0" w:color="auto"/>
              <w:right w:val="single" w:sz="4" w:space="0" w:color="auto"/>
            </w:tcBorders>
            <w:shd w:val="clear" w:color="auto" w:fill="auto"/>
            <w:vAlign w:val="bottom"/>
          </w:tcPr>
          <w:p w14:paraId="3972D252" w14:textId="53EBC34F" w:rsidR="00E40ABA" w:rsidRPr="000D1E0E" w:rsidRDefault="00E40ABA" w:rsidP="00E40ABA">
            <w:pPr>
              <w:spacing w:after="0" w:line="276" w:lineRule="auto"/>
              <w:jc w:val="both"/>
              <w:rPr>
                <w:rFonts w:ascii="Arial" w:eastAsia="Times New Roman" w:hAnsi="Arial" w:cs="Arial"/>
                <w:lang w:eastAsia="pt-BR"/>
              </w:rPr>
            </w:pPr>
            <w:r>
              <w:rPr>
                <w:rFonts w:ascii="Calibri" w:hAnsi="Calibri" w:cs="Calibri"/>
                <w:color w:val="000000"/>
              </w:rPr>
              <w:t xml:space="preserve">Levantamento planimétrico, Mapa e memorial descritivo de terreno na Linha Dom Carlos </w:t>
            </w:r>
          </w:p>
        </w:tc>
        <w:tc>
          <w:tcPr>
            <w:tcW w:w="2268" w:type="dxa"/>
            <w:tcBorders>
              <w:top w:val="nil"/>
              <w:left w:val="nil"/>
              <w:bottom w:val="single" w:sz="4" w:space="0" w:color="auto"/>
              <w:right w:val="single" w:sz="4" w:space="0" w:color="auto"/>
            </w:tcBorders>
            <w:shd w:val="clear" w:color="auto" w:fill="auto"/>
            <w:vAlign w:val="bottom"/>
          </w:tcPr>
          <w:p w14:paraId="04FB6803" w14:textId="16B08B10" w:rsidR="00E40ABA" w:rsidRPr="000D1E0E" w:rsidRDefault="00E40ABA" w:rsidP="00E40ABA">
            <w:pPr>
              <w:spacing w:after="0" w:line="276" w:lineRule="auto"/>
              <w:jc w:val="both"/>
              <w:rPr>
                <w:rFonts w:ascii="Arial" w:eastAsia="Times New Roman" w:hAnsi="Arial" w:cs="Arial"/>
                <w:color w:val="000000"/>
                <w:lang w:eastAsia="pt-BR"/>
              </w:rPr>
            </w:pPr>
            <w:r>
              <w:rPr>
                <w:rFonts w:ascii="Calibri" w:hAnsi="Calibri" w:cs="Calibri"/>
                <w:color w:val="000000"/>
              </w:rPr>
              <w:t>R$ 3.500,00</w:t>
            </w:r>
          </w:p>
        </w:tc>
      </w:tr>
      <w:tr w:rsidR="00E40ABA" w:rsidRPr="000D1E0E" w14:paraId="06357D78" w14:textId="77777777" w:rsidTr="00B6360F">
        <w:trPr>
          <w:trHeight w:val="300"/>
        </w:trPr>
        <w:tc>
          <w:tcPr>
            <w:tcW w:w="6237" w:type="dxa"/>
            <w:tcBorders>
              <w:top w:val="nil"/>
              <w:left w:val="single" w:sz="4" w:space="0" w:color="auto"/>
              <w:bottom w:val="single" w:sz="4" w:space="0" w:color="auto"/>
              <w:right w:val="single" w:sz="4" w:space="0" w:color="auto"/>
            </w:tcBorders>
            <w:shd w:val="clear" w:color="auto" w:fill="auto"/>
            <w:vAlign w:val="bottom"/>
          </w:tcPr>
          <w:p w14:paraId="00AB777D" w14:textId="2DCA49C3" w:rsidR="00E40ABA" w:rsidRPr="000D1E0E" w:rsidRDefault="00E40ABA" w:rsidP="00E40ABA">
            <w:pPr>
              <w:spacing w:after="0" w:line="276" w:lineRule="auto"/>
              <w:jc w:val="both"/>
              <w:rPr>
                <w:rFonts w:ascii="Arial" w:eastAsia="Times New Roman" w:hAnsi="Arial" w:cs="Arial"/>
                <w:lang w:eastAsia="pt-BR"/>
              </w:rPr>
            </w:pPr>
            <w:r>
              <w:rPr>
                <w:rFonts w:ascii="Calibri" w:hAnsi="Calibri" w:cs="Calibri"/>
                <w:color w:val="000000"/>
              </w:rPr>
              <w:t>Demarcação de todos as frentes dos terrenos aonde será executado a rede de energia eletrica no loteamento popular</w:t>
            </w:r>
          </w:p>
        </w:tc>
        <w:tc>
          <w:tcPr>
            <w:tcW w:w="2268" w:type="dxa"/>
            <w:tcBorders>
              <w:top w:val="nil"/>
              <w:left w:val="nil"/>
              <w:bottom w:val="single" w:sz="4" w:space="0" w:color="auto"/>
              <w:right w:val="single" w:sz="4" w:space="0" w:color="auto"/>
            </w:tcBorders>
            <w:shd w:val="clear" w:color="auto" w:fill="auto"/>
            <w:vAlign w:val="bottom"/>
          </w:tcPr>
          <w:p w14:paraId="4D13A889" w14:textId="447C828D" w:rsidR="00E40ABA" w:rsidRPr="000D1E0E" w:rsidRDefault="00E40ABA" w:rsidP="00E40ABA">
            <w:pPr>
              <w:spacing w:after="0" w:line="276" w:lineRule="auto"/>
              <w:jc w:val="both"/>
              <w:rPr>
                <w:rFonts w:ascii="Arial" w:eastAsia="Times New Roman" w:hAnsi="Arial" w:cs="Arial"/>
                <w:color w:val="000000"/>
                <w:lang w:eastAsia="pt-BR"/>
              </w:rPr>
            </w:pPr>
            <w:r>
              <w:rPr>
                <w:rFonts w:ascii="Calibri" w:hAnsi="Calibri" w:cs="Calibri"/>
                <w:color w:val="000000"/>
              </w:rPr>
              <w:t>R$ 5.280,00</w:t>
            </w:r>
          </w:p>
        </w:tc>
      </w:tr>
      <w:tr w:rsidR="00E40ABA" w:rsidRPr="000D1E0E" w14:paraId="5D627AA6" w14:textId="77777777" w:rsidTr="00B6360F">
        <w:trPr>
          <w:trHeight w:val="300"/>
        </w:trPr>
        <w:tc>
          <w:tcPr>
            <w:tcW w:w="6237" w:type="dxa"/>
            <w:tcBorders>
              <w:top w:val="nil"/>
              <w:left w:val="single" w:sz="4" w:space="0" w:color="auto"/>
              <w:bottom w:val="single" w:sz="4" w:space="0" w:color="auto"/>
              <w:right w:val="single" w:sz="4" w:space="0" w:color="auto"/>
            </w:tcBorders>
            <w:shd w:val="clear" w:color="auto" w:fill="auto"/>
            <w:vAlign w:val="bottom"/>
          </w:tcPr>
          <w:p w14:paraId="4D1B2089" w14:textId="77A92459" w:rsidR="00E40ABA" w:rsidRPr="000D1E0E" w:rsidRDefault="00E40ABA" w:rsidP="00E40ABA">
            <w:pPr>
              <w:spacing w:after="0" w:line="276" w:lineRule="auto"/>
              <w:jc w:val="both"/>
              <w:rPr>
                <w:rFonts w:ascii="Arial" w:eastAsia="Times New Roman" w:hAnsi="Arial" w:cs="Arial"/>
                <w:lang w:eastAsia="pt-BR"/>
              </w:rPr>
            </w:pPr>
            <w:r>
              <w:rPr>
                <w:rFonts w:ascii="Calibri" w:hAnsi="Calibri" w:cs="Calibri"/>
                <w:color w:val="000000"/>
              </w:rPr>
              <w:t>Demarcação da Creche divisa com Campo de futebol</w:t>
            </w:r>
          </w:p>
        </w:tc>
        <w:tc>
          <w:tcPr>
            <w:tcW w:w="2268" w:type="dxa"/>
            <w:tcBorders>
              <w:top w:val="nil"/>
              <w:left w:val="nil"/>
              <w:bottom w:val="single" w:sz="4" w:space="0" w:color="auto"/>
              <w:right w:val="single" w:sz="4" w:space="0" w:color="auto"/>
            </w:tcBorders>
            <w:shd w:val="clear" w:color="auto" w:fill="auto"/>
            <w:vAlign w:val="bottom"/>
          </w:tcPr>
          <w:p w14:paraId="24BC0D99" w14:textId="2EE47553" w:rsidR="00E40ABA" w:rsidRPr="000D1E0E" w:rsidRDefault="00E40ABA" w:rsidP="00E40ABA">
            <w:pPr>
              <w:spacing w:after="0" w:line="276" w:lineRule="auto"/>
              <w:jc w:val="both"/>
              <w:rPr>
                <w:rFonts w:ascii="Arial" w:eastAsia="Times New Roman" w:hAnsi="Arial" w:cs="Arial"/>
                <w:color w:val="000000"/>
                <w:lang w:eastAsia="pt-BR"/>
              </w:rPr>
            </w:pPr>
            <w:r>
              <w:rPr>
                <w:rFonts w:ascii="Calibri" w:hAnsi="Calibri" w:cs="Calibri"/>
                <w:color w:val="000000"/>
              </w:rPr>
              <w:t>R$ 1.000,00</w:t>
            </w:r>
          </w:p>
        </w:tc>
      </w:tr>
      <w:tr w:rsidR="00E40ABA" w:rsidRPr="000D1E0E" w14:paraId="087DFE1A" w14:textId="77777777" w:rsidTr="00B6360F">
        <w:trPr>
          <w:trHeight w:val="300"/>
        </w:trPr>
        <w:tc>
          <w:tcPr>
            <w:tcW w:w="6237" w:type="dxa"/>
            <w:tcBorders>
              <w:top w:val="nil"/>
              <w:left w:val="single" w:sz="4" w:space="0" w:color="auto"/>
              <w:bottom w:val="single" w:sz="4" w:space="0" w:color="auto"/>
              <w:right w:val="single" w:sz="4" w:space="0" w:color="auto"/>
            </w:tcBorders>
            <w:shd w:val="clear" w:color="auto" w:fill="auto"/>
            <w:vAlign w:val="bottom"/>
          </w:tcPr>
          <w:p w14:paraId="26082ADE" w14:textId="55DD5B9E" w:rsidR="00E40ABA" w:rsidRPr="000D1E0E" w:rsidRDefault="00E40ABA" w:rsidP="00E40ABA">
            <w:pPr>
              <w:spacing w:after="0" w:line="276" w:lineRule="auto"/>
              <w:jc w:val="both"/>
              <w:rPr>
                <w:rFonts w:ascii="Arial" w:eastAsia="Times New Roman" w:hAnsi="Arial" w:cs="Arial"/>
                <w:lang w:eastAsia="pt-BR"/>
              </w:rPr>
            </w:pPr>
            <w:r>
              <w:rPr>
                <w:rFonts w:ascii="Calibri" w:hAnsi="Calibri" w:cs="Calibri"/>
                <w:color w:val="000000"/>
              </w:rPr>
              <w:t>Demarcação da Avenida Antonio Cancelli</w:t>
            </w:r>
          </w:p>
        </w:tc>
        <w:tc>
          <w:tcPr>
            <w:tcW w:w="2268" w:type="dxa"/>
            <w:tcBorders>
              <w:top w:val="nil"/>
              <w:left w:val="nil"/>
              <w:bottom w:val="single" w:sz="4" w:space="0" w:color="auto"/>
              <w:right w:val="single" w:sz="4" w:space="0" w:color="auto"/>
            </w:tcBorders>
            <w:shd w:val="clear" w:color="auto" w:fill="auto"/>
            <w:vAlign w:val="bottom"/>
          </w:tcPr>
          <w:p w14:paraId="22614417" w14:textId="2810A91F" w:rsidR="00E40ABA" w:rsidRPr="000D1E0E" w:rsidRDefault="00E40ABA" w:rsidP="00E40ABA">
            <w:pPr>
              <w:spacing w:after="0" w:line="276" w:lineRule="auto"/>
              <w:jc w:val="both"/>
              <w:rPr>
                <w:rFonts w:ascii="Arial" w:eastAsia="Times New Roman" w:hAnsi="Arial" w:cs="Arial"/>
                <w:color w:val="000000"/>
                <w:lang w:eastAsia="pt-BR"/>
              </w:rPr>
            </w:pPr>
            <w:r>
              <w:rPr>
                <w:rFonts w:ascii="Calibri" w:hAnsi="Calibri" w:cs="Calibri"/>
                <w:color w:val="000000"/>
              </w:rPr>
              <w:t>R$ 1.000,00</w:t>
            </w:r>
          </w:p>
        </w:tc>
      </w:tr>
      <w:tr w:rsidR="00E40ABA" w:rsidRPr="000D1E0E" w14:paraId="15A786E7" w14:textId="77777777" w:rsidTr="00B6360F">
        <w:trPr>
          <w:trHeight w:val="300"/>
        </w:trPr>
        <w:tc>
          <w:tcPr>
            <w:tcW w:w="6237" w:type="dxa"/>
            <w:tcBorders>
              <w:top w:val="nil"/>
              <w:left w:val="single" w:sz="4" w:space="0" w:color="auto"/>
              <w:bottom w:val="single" w:sz="4" w:space="0" w:color="auto"/>
              <w:right w:val="single" w:sz="4" w:space="0" w:color="auto"/>
            </w:tcBorders>
            <w:shd w:val="clear" w:color="auto" w:fill="auto"/>
            <w:vAlign w:val="bottom"/>
          </w:tcPr>
          <w:p w14:paraId="6489D375" w14:textId="2234D33E" w:rsidR="00E40ABA" w:rsidRPr="000D1E0E" w:rsidRDefault="00E40ABA" w:rsidP="00E40ABA">
            <w:pPr>
              <w:spacing w:after="0" w:line="276" w:lineRule="auto"/>
              <w:jc w:val="both"/>
              <w:rPr>
                <w:rFonts w:ascii="Arial" w:eastAsia="Times New Roman" w:hAnsi="Arial" w:cs="Arial"/>
                <w:lang w:eastAsia="pt-BR"/>
              </w:rPr>
            </w:pPr>
            <w:r>
              <w:rPr>
                <w:rFonts w:ascii="Calibri" w:hAnsi="Calibri" w:cs="Calibri"/>
                <w:color w:val="000000"/>
              </w:rPr>
              <w:t>Demarcação terreno matrícula 2.917</w:t>
            </w:r>
          </w:p>
        </w:tc>
        <w:tc>
          <w:tcPr>
            <w:tcW w:w="2268" w:type="dxa"/>
            <w:tcBorders>
              <w:top w:val="nil"/>
              <w:left w:val="nil"/>
              <w:bottom w:val="single" w:sz="4" w:space="0" w:color="auto"/>
              <w:right w:val="single" w:sz="4" w:space="0" w:color="auto"/>
            </w:tcBorders>
            <w:shd w:val="clear" w:color="auto" w:fill="auto"/>
            <w:vAlign w:val="bottom"/>
          </w:tcPr>
          <w:p w14:paraId="16820932" w14:textId="5F98C837" w:rsidR="00E40ABA" w:rsidRPr="000D1E0E" w:rsidRDefault="00E40ABA" w:rsidP="00E40ABA">
            <w:pPr>
              <w:spacing w:after="0" w:line="276" w:lineRule="auto"/>
              <w:jc w:val="both"/>
              <w:rPr>
                <w:rFonts w:ascii="Arial" w:eastAsia="Times New Roman" w:hAnsi="Arial" w:cs="Arial"/>
                <w:color w:val="000000"/>
                <w:lang w:eastAsia="pt-BR"/>
              </w:rPr>
            </w:pPr>
            <w:r>
              <w:rPr>
                <w:rFonts w:ascii="Calibri" w:hAnsi="Calibri" w:cs="Calibri"/>
                <w:color w:val="000000"/>
              </w:rPr>
              <w:t>R$ 750,00</w:t>
            </w:r>
          </w:p>
        </w:tc>
      </w:tr>
      <w:tr w:rsidR="00E40ABA" w:rsidRPr="000D1E0E" w14:paraId="5BFEA8CD" w14:textId="77777777" w:rsidTr="00B6360F">
        <w:trPr>
          <w:trHeight w:val="300"/>
        </w:trPr>
        <w:tc>
          <w:tcPr>
            <w:tcW w:w="6237" w:type="dxa"/>
            <w:tcBorders>
              <w:top w:val="nil"/>
              <w:left w:val="single" w:sz="4" w:space="0" w:color="auto"/>
              <w:bottom w:val="single" w:sz="4" w:space="0" w:color="auto"/>
              <w:right w:val="single" w:sz="4" w:space="0" w:color="auto"/>
            </w:tcBorders>
            <w:shd w:val="clear" w:color="auto" w:fill="auto"/>
            <w:vAlign w:val="bottom"/>
          </w:tcPr>
          <w:p w14:paraId="56EF072F" w14:textId="0345C5E5" w:rsidR="00E40ABA" w:rsidRPr="000D1E0E" w:rsidRDefault="00E40ABA" w:rsidP="00E40ABA">
            <w:pPr>
              <w:spacing w:after="0" w:line="276" w:lineRule="auto"/>
              <w:jc w:val="both"/>
              <w:rPr>
                <w:rFonts w:ascii="Arial" w:eastAsia="Times New Roman" w:hAnsi="Arial" w:cs="Arial"/>
                <w:lang w:eastAsia="pt-BR"/>
              </w:rPr>
            </w:pPr>
            <w:r>
              <w:rPr>
                <w:rFonts w:ascii="Calibri" w:hAnsi="Calibri" w:cs="Calibri"/>
                <w:color w:val="000000"/>
              </w:rPr>
              <w:t>Demarcação terreno matrícula 9.024</w:t>
            </w:r>
          </w:p>
        </w:tc>
        <w:tc>
          <w:tcPr>
            <w:tcW w:w="2268" w:type="dxa"/>
            <w:tcBorders>
              <w:top w:val="nil"/>
              <w:left w:val="nil"/>
              <w:bottom w:val="single" w:sz="4" w:space="0" w:color="auto"/>
              <w:right w:val="single" w:sz="4" w:space="0" w:color="auto"/>
            </w:tcBorders>
            <w:shd w:val="clear" w:color="auto" w:fill="auto"/>
            <w:vAlign w:val="bottom"/>
          </w:tcPr>
          <w:p w14:paraId="2AF389EA" w14:textId="26C5827D" w:rsidR="00E40ABA" w:rsidRPr="000D1E0E" w:rsidRDefault="00E40ABA" w:rsidP="00E40ABA">
            <w:pPr>
              <w:spacing w:after="0" w:line="276" w:lineRule="auto"/>
              <w:jc w:val="both"/>
              <w:rPr>
                <w:rFonts w:ascii="Arial" w:eastAsia="Times New Roman" w:hAnsi="Arial" w:cs="Arial"/>
                <w:color w:val="000000"/>
                <w:lang w:eastAsia="pt-BR"/>
              </w:rPr>
            </w:pPr>
            <w:r>
              <w:rPr>
                <w:rFonts w:ascii="Calibri" w:hAnsi="Calibri" w:cs="Calibri"/>
                <w:color w:val="000000"/>
              </w:rPr>
              <w:t>R$ 750,00</w:t>
            </w:r>
          </w:p>
        </w:tc>
      </w:tr>
      <w:tr w:rsidR="00E40ABA" w:rsidRPr="000D1E0E" w14:paraId="015DBFC8" w14:textId="77777777" w:rsidTr="00B6360F">
        <w:trPr>
          <w:trHeight w:val="300"/>
        </w:trPr>
        <w:tc>
          <w:tcPr>
            <w:tcW w:w="6237" w:type="dxa"/>
            <w:tcBorders>
              <w:top w:val="nil"/>
              <w:left w:val="single" w:sz="4" w:space="0" w:color="auto"/>
              <w:bottom w:val="single" w:sz="4" w:space="0" w:color="auto"/>
              <w:right w:val="single" w:sz="4" w:space="0" w:color="auto"/>
            </w:tcBorders>
            <w:shd w:val="clear" w:color="auto" w:fill="auto"/>
            <w:vAlign w:val="bottom"/>
          </w:tcPr>
          <w:p w14:paraId="539EB5A9" w14:textId="3A7C78A3" w:rsidR="00E40ABA" w:rsidRPr="000D1E0E" w:rsidRDefault="00E40ABA" w:rsidP="00E40ABA">
            <w:pPr>
              <w:spacing w:after="0" w:line="276" w:lineRule="auto"/>
              <w:jc w:val="both"/>
              <w:rPr>
                <w:rFonts w:ascii="Arial" w:eastAsia="Times New Roman" w:hAnsi="Arial" w:cs="Arial"/>
                <w:color w:val="000000"/>
                <w:lang w:eastAsia="pt-BR"/>
              </w:rPr>
            </w:pPr>
            <w:r>
              <w:rPr>
                <w:rFonts w:ascii="Calibri" w:hAnsi="Calibri" w:cs="Calibri"/>
                <w:color w:val="000000"/>
              </w:rPr>
              <w:t>Demarcação de pontos para implantação de postes loteamento popula</w:t>
            </w:r>
          </w:p>
        </w:tc>
        <w:tc>
          <w:tcPr>
            <w:tcW w:w="2268" w:type="dxa"/>
            <w:tcBorders>
              <w:top w:val="nil"/>
              <w:left w:val="nil"/>
              <w:bottom w:val="single" w:sz="4" w:space="0" w:color="auto"/>
              <w:right w:val="single" w:sz="4" w:space="0" w:color="auto"/>
            </w:tcBorders>
            <w:shd w:val="clear" w:color="auto" w:fill="auto"/>
            <w:vAlign w:val="bottom"/>
          </w:tcPr>
          <w:p w14:paraId="0AABF189" w14:textId="61A18221" w:rsidR="00E40ABA" w:rsidRPr="000D1E0E" w:rsidRDefault="00E40ABA" w:rsidP="00E40ABA">
            <w:pPr>
              <w:spacing w:after="0" w:line="276" w:lineRule="auto"/>
              <w:jc w:val="both"/>
              <w:rPr>
                <w:rFonts w:ascii="Arial" w:eastAsia="Times New Roman" w:hAnsi="Arial" w:cs="Arial"/>
                <w:color w:val="000000"/>
                <w:lang w:eastAsia="pt-BR"/>
              </w:rPr>
            </w:pPr>
            <w:r>
              <w:rPr>
                <w:rFonts w:ascii="Calibri" w:hAnsi="Calibri" w:cs="Calibri"/>
                <w:color w:val="000000"/>
              </w:rPr>
              <w:t>R$ 750,00</w:t>
            </w:r>
          </w:p>
        </w:tc>
      </w:tr>
    </w:tbl>
    <w:tbl>
      <w:tblPr>
        <w:tblpPr w:leftFromText="141" w:rightFromText="141" w:vertAnchor="page" w:horzAnchor="margin" w:tblpY="6944"/>
        <w:tblW w:w="8495" w:type="dxa"/>
        <w:tblCellMar>
          <w:left w:w="70" w:type="dxa"/>
          <w:right w:w="70" w:type="dxa"/>
        </w:tblCellMar>
        <w:tblLook w:val="04A0" w:firstRow="1" w:lastRow="0" w:firstColumn="1" w:lastColumn="0" w:noHBand="0" w:noVBand="1"/>
      </w:tblPr>
      <w:tblGrid>
        <w:gridCol w:w="6227"/>
        <w:gridCol w:w="2268"/>
      </w:tblGrid>
      <w:tr w:rsidR="00E40ABA" w:rsidRPr="000D1E0E" w14:paraId="52D1797C" w14:textId="77777777" w:rsidTr="00C264D5">
        <w:trPr>
          <w:trHeight w:val="315"/>
        </w:trPr>
        <w:tc>
          <w:tcPr>
            <w:tcW w:w="8495" w:type="dxa"/>
            <w:gridSpan w:val="2"/>
            <w:tcBorders>
              <w:top w:val="single" w:sz="8" w:space="0" w:color="auto"/>
              <w:left w:val="single" w:sz="8" w:space="0" w:color="auto"/>
              <w:bottom w:val="single" w:sz="4" w:space="0" w:color="auto"/>
              <w:right w:val="single" w:sz="8" w:space="0" w:color="000000"/>
            </w:tcBorders>
            <w:shd w:val="clear" w:color="000000" w:fill="FFC000"/>
            <w:noWrap/>
            <w:vAlign w:val="bottom"/>
            <w:hideMark/>
          </w:tcPr>
          <w:p w14:paraId="6D5E3984" w14:textId="13B21A52" w:rsidR="00E40ABA" w:rsidRPr="000D1E0E" w:rsidRDefault="00E40ABA" w:rsidP="00C264D5">
            <w:pPr>
              <w:spacing w:after="0" w:line="240" w:lineRule="auto"/>
              <w:jc w:val="both"/>
              <w:rPr>
                <w:rFonts w:ascii="Arial" w:eastAsia="Times New Roman" w:hAnsi="Arial" w:cs="Arial"/>
                <w:b/>
                <w:bCs/>
                <w:color w:val="000000"/>
                <w:sz w:val="24"/>
                <w:szCs w:val="24"/>
                <w:lang w:eastAsia="pt-BR"/>
              </w:rPr>
            </w:pPr>
            <w:r w:rsidRPr="000D1E0E">
              <w:rPr>
                <w:rFonts w:ascii="Arial" w:eastAsia="Times New Roman" w:hAnsi="Arial" w:cs="Arial"/>
                <w:b/>
                <w:bCs/>
                <w:color w:val="000000"/>
                <w:sz w:val="24"/>
                <w:szCs w:val="24"/>
                <w:lang w:eastAsia="pt-BR"/>
              </w:rPr>
              <w:t xml:space="preserve">PONTE SERRADA - TOTAL R$ </w:t>
            </w:r>
            <w:r>
              <w:rPr>
                <w:rFonts w:ascii="Arial" w:eastAsia="Times New Roman" w:hAnsi="Arial" w:cs="Arial"/>
                <w:b/>
                <w:bCs/>
                <w:color w:val="000000"/>
                <w:sz w:val="24"/>
                <w:szCs w:val="24"/>
                <w:lang w:eastAsia="pt-BR"/>
              </w:rPr>
              <w:t>59</w:t>
            </w:r>
            <w:r w:rsidRPr="000D1E0E">
              <w:rPr>
                <w:rFonts w:ascii="Arial" w:eastAsia="Times New Roman" w:hAnsi="Arial" w:cs="Arial"/>
                <w:b/>
                <w:bCs/>
                <w:color w:val="000000"/>
                <w:sz w:val="24"/>
                <w:szCs w:val="24"/>
                <w:lang w:eastAsia="pt-BR"/>
              </w:rPr>
              <w:t>.</w:t>
            </w:r>
            <w:r>
              <w:rPr>
                <w:rFonts w:ascii="Arial" w:eastAsia="Times New Roman" w:hAnsi="Arial" w:cs="Arial"/>
                <w:b/>
                <w:bCs/>
                <w:color w:val="000000"/>
                <w:sz w:val="24"/>
                <w:szCs w:val="24"/>
                <w:lang w:eastAsia="pt-BR"/>
              </w:rPr>
              <w:t>16</w:t>
            </w:r>
            <w:r w:rsidRPr="000D1E0E">
              <w:rPr>
                <w:rFonts w:ascii="Arial" w:eastAsia="Times New Roman" w:hAnsi="Arial" w:cs="Arial"/>
                <w:b/>
                <w:bCs/>
                <w:color w:val="000000"/>
                <w:sz w:val="24"/>
                <w:szCs w:val="24"/>
                <w:lang w:eastAsia="pt-BR"/>
              </w:rPr>
              <w:t>0,00</w:t>
            </w:r>
          </w:p>
        </w:tc>
      </w:tr>
      <w:tr w:rsidR="00E40ABA" w:rsidRPr="000D1E0E" w14:paraId="60F5673A" w14:textId="77777777" w:rsidTr="00C264D5">
        <w:trPr>
          <w:trHeight w:val="120"/>
        </w:trPr>
        <w:tc>
          <w:tcPr>
            <w:tcW w:w="6227" w:type="dxa"/>
            <w:tcBorders>
              <w:top w:val="single" w:sz="4" w:space="0" w:color="auto"/>
              <w:left w:val="single" w:sz="8" w:space="0" w:color="auto"/>
              <w:bottom w:val="nil"/>
              <w:right w:val="single" w:sz="4" w:space="0" w:color="auto"/>
            </w:tcBorders>
            <w:shd w:val="clear" w:color="auto" w:fill="auto"/>
            <w:noWrap/>
            <w:vAlign w:val="bottom"/>
            <w:hideMark/>
          </w:tcPr>
          <w:p w14:paraId="492E5FB1" w14:textId="1C66FAF1" w:rsidR="00E40ABA" w:rsidRPr="000D1E0E" w:rsidRDefault="00C264D5" w:rsidP="00C264D5">
            <w:pPr>
              <w:spacing w:after="0" w:line="240" w:lineRule="auto"/>
              <w:jc w:val="both"/>
              <w:rPr>
                <w:rFonts w:ascii="Arial" w:eastAsia="Times New Roman" w:hAnsi="Arial" w:cs="Arial"/>
                <w:b/>
                <w:bCs/>
                <w:color w:val="000000"/>
                <w:sz w:val="24"/>
                <w:szCs w:val="24"/>
                <w:lang w:eastAsia="pt-BR"/>
              </w:rPr>
            </w:pPr>
            <w:r w:rsidRPr="000D1E0E">
              <w:rPr>
                <w:rFonts w:ascii="Arial" w:hAnsi="Arial" w:cs="Arial"/>
                <w:b/>
                <w:bCs/>
                <w:color w:val="000000"/>
              </w:rPr>
              <w:t>Pavimentação</w:t>
            </w:r>
          </w:p>
        </w:tc>
        <w:tc>
          <w:tcPr>
            <w:tcW w:w="2268" w:type="dxa"/>
            <w:tcBorders>
              <w:top w:val="single" w:sz="4" w:space="0" w:color="auto"/>
              <w:left w:val="single" w:sz="4" w:space="0" w:color="auto"/>
              <w:bottom w:val="nil"/>
              <w:right w:val="single" w:sz="8" w:space="0" w:color="auto"/>
            </w:tcBorders>
            <w:shd w:val="clear" w:color="auto" w:fill="auto"/>
            <w:noWrap/>
            <w:vAlign w:val="bottom"/>
            <w:hideMark/>
          </w:tcPr>
          <w:p w14:paraId="1319D462" w14:textId="77777777" w:rsidR="00E40ABA" w:rsidRPr="000D1E0E" w:rsidRDefault="00E40ABA" w:rsidP="00C264D5">
            <w:pPr>
              <w:spacing w:after="0" w:line="240" w:lineRule="auto"/>
              <w:jc w:val="both"/>
              <w:rPr>
                <w:rFonts w:ascii="Arial" w:eastAsia="Times New Roman" w:hAnsi="Arial" w:cs="Arial"/>
                <w:b/>
                <w:bCs/>
                <w:color w:val="000000"/>
                <w:lang w:eastAsia="pt-BR"/>
              </w:rPr>
            </w:pPr>
            <w:r w:rsidRPr="000D1E0E">
              <w:rPr>
                <w:rFonts w:ascii="Arial" w:eastAsia="Times New Roman" w:hAnsi="Arial" w:cs="Arial"/>
                <w:b/>
                <w:bCs/>
                <w:color w:val="000000"/>
                <w:lang w:eastAsia="pt-BR"/>
              </w:rPr>
              <w:t>Valor item</w:t>
            </w:r>
          </w:p>
        </w:tc>
      </w:tr>
      <w:tr w:rsidR="00C264D5" w:rsidRPr="000D1E0E" w14:paraId="5F947F65" w14:textId="77777777" w:rsidTr="00C264D5">
        <w:trPr>
          <w:trHeight w:val="300"/>
        </w:trPr>
        <w:tc>
          <w:tcPr>
            <w:tcW w:w="6227" w:type="dxa"/>
            <w:tcBorders>
              <w:top w:val="single" w:sz="4" w:space="0" w:color="auto"/>
              <w:left w:val="single" w:sz="4" w:space="0" w:color="auto"/>
              <w:bottom w:val="single" w:sz="4" w:space="0" w:color="auto"/>
              <w:right w:val="single" w:sz="4" w:space="0" w:color="auto"/>
            </w:tcBorders>
            <w:shd w:val="clear" w:color="auto" w:fill="auto"/>
            <w:vAlign w:val="bottom"/>
          </w:tcPr>
          <w:p w14:paraId="4185FBAE" w14:textId="1496C747" w:rsidR="00C264D5" w:rsidRPr="000D1E0E" w:rsidRDefault="00C264D5" w:rsidP="00C264D5">
            <w:pPr>
              <w:spacing w:after="0" w:line="276" w:lineRule="auto"/>
              <w:jc w:val="both"/>
              <w:rPr>
                <w:rFonts w:ascii="Arial" w:eastAsia="Times New Roman" w:hAnsi="Arial" w:cs="Arial"/>
                <w:color w:val="000000"/>
                <w:lang w:eastAsia="pt-BR"/>
              </w:rPr>
            </w:pPr>
            <w:r>
              <w:rPr>
                <w:rFonts w:ascii="Arial" w:hAnsi="Arial" w:cs="Arial"/>
                <w:color w:val="000000"/>
              </w:rPr>
              <w:t>Levantamento da Rua Juvelino José da Silva</w:t>
            </w:r>
          </w:p>
        </w:tc>
        <w:tc>
          <w:tcPr>
            <w:tcW w:w="2268" w:type="dxa"/>
            <w:tcBorders>
              <w:top w:val="single" w:sz="4" w:space="0" w:color="auto"/>
              <w:left w:val="nil"/>
              <w:bottom w:val="single" w:sz="4" w:space="0" w:color="auto"/>
              <w:right w:val="single" w:sz="4" w:space="0" w:color="auto"/>
            </w:tcBorders>
            <w:shd w:val="clear" w:color="auto" w:fill="auto"/>
            <w:vAlign w:val="bottom"/>
          </w:tcPr>
          <w:p w14:paraId="4C15135C" w14:textId="7767B8D2" w:rsidR="00C264D5" w:rsidRPr="000D1E0E" w:rsidRDefault="00C264D5" w:rsidP="00C264D5">
            <w:pPr>
              <w:spacing w:after="0" w:line="276" w:lineRule="auto"/>
              <w:jc w:val="both"/>
              <w:rPr>
                <w:rFonts w:ascii="Arial" w:eastAsia="Times New Roman" w:hAnsi="Arial" w:cs="Arial"/>
                <w:color w:val="000000"/>
                <w:lang w:eastAsia="pt-BR"/>
              </w:rPr>
            </w:pPr>
            <w:r>
              <w:rPr>
                <w:rFonts w:ascii="Calibri" w:hAnsi="Calibri" w:cs="Calibri"/>
                <w:color w:val="000000"/>
              </w:rPr>
              <w:t>R$ 3.000,00</w:t>
            </w:r>
          </w:p>
        </w:tc>
      </w:tr>
      <w:tr w:rsidR="00C264D5" w:rsidRPr="000D1E0E" w14:paraId="7B17D981" w14:textId="77777777" w:rsidTr="00C264D5">
        <w:trPr>
          <w:trHeight w:val="300"/>
        </w:trPr>
        <w:tc>
          <w:tcPr>
            <w:tcW w:w="6227" w:type="dxa"/>
            <w:tcBorders>
              <w:top w:val="nil"/>
              <w:left w:val="single" w:sz="4" w:space="0" w:color="auto"/>
              <w:bottom w:val="single" w:sz="4" w:space="0" w:color="auto"/>
              <w:right w:val="single" w:sz="4" w:space="0" w:color="auto"/>
            </w:tcBorders>
            <w:shd w:val="clear" w:color="auto" w:fill="auto"/>
            <w:vAlign w:val="bottom"/>
          </w:tcPr>
          <w:p w14:paraId="5EE830C3" w14:textId="612A3BCF" w:rsidR="00C264D5" w:rsidRPr="000D1E0E" w:rsidRDefault="00C264D5" w:rsidP="00C264D5">
            <w:pPr>
              <w:spacing w:after="0" w:line="276" w:lineRule="auto"/>
              <w:jc w:val="both"/>
              <w:rPr>
                <w:rFonts w:ascii="Arial" w:eastAsia="Times New Roman" w:hAnsi="Arial" w:cs="Arial"/>
                <w:color w:val="000000"/>
                <w:lang w:eastAsia="pt-BR"/>
              </w:rPr>
            </w:pPr>
            <w:r>
              <w:rPr>
                <w:rFonts w:ascii="Arial" w:hAnsi="Arial" w:cs="Arial"/>
                <w:color w:val="000000"/>
              </w:rPr>
              <w:t>Levantamento de ruas no bairro baia alta</w:t>
            </w:r>
          </w:p>
        </w:tc>
        <w:tc>
          <w:tcPr>
            <w:tcW w:w="2268" w:type="dxa"/>
            <w:tcBorders>
              <w:top w:val="nil"/>
              <w:left w:val="nil"/>
              <w:bottom w:val="single" w:sz="4" w:space="0" w:color="auto"/>
              <w:right w:val="single" w:sz="4" w:space="0" w:color="auto"/>
            </w:tcBorders>
            <w:shd w:val="clear" w:color="auto" w:fill="auto"/>
            <w:vAlign w:val="bottom"/>
          </w:tcPr>
          <w:p w14:paraId="0CA39856" w14:textId="2C456737" w:rsidR="00C264D5" w:rsidRPr="000D1E0E" w:rsidRDefault="00C264D5" w:rsidP="00C264D5">
            <w:pPr>
              <w:spacing w:after="0" w:line="276" w:lineRule="auto"/>
              <w:jc w:val="both"/>
              <w:rPr>
                <w:rFonts w:ascii="Arial" w:eastAsia="Times New Roman" w:hAnsi="Arial" w:cs="Arial"/>
                <w:color w:val="000000"/>
                <w:lang w:eastAsia="pt-BR"/>
              </w:rPr>
            </w:pPr>
            <w:r>
              <w:rPr>
                <w:rFonts w:ascii="Calibri" w:hAnsi="Calibri" w:cs="Calibri"/>
                <w:color w:val="000000"/>
              </w:rPr>
              <w:t>R$ 5.260,00</w:t>
            </w:r>
          </w:p>
        </w:tc>
      </w:tr>
      <w:tr w:rsidR="00C264D5" w:rsidRPr="000D1E0E" w14:paraId="33BEE222" w14:textId="77777777" w:rsidTr="00C264D5">
        <w:trPr>
          <w:trHeight w:val="300"/>
        </w:trPr>
        <w:tc>
          <w:tcPr>
            <w:tcW w:w="6227" w:type="dxa"/>
            <w:tcBorders>
              <w:top w:val="nil"/>
              <w:left w:val="single" w:sz="4" w:space="0" w:color="auto"/>
              <w:bottom w:val="single" w:sz="4" w:space="0" w:color="auto"/>
              <w:right w:val="single" w:sz="4" w:space="0" w:color="auto"/>
            </w:tcBorders>
            <w:shd w:val="clear" w:color="auto" w:fill="auto"/>
            <w:vAlign w:val="bottom"/>
            <w:hideMark/>
          </w:tcPr>
          <w:p w14:paraId="5D0027E4" w14:textId="1F89F090" w:rsidR="00C264D5" w:rsidRPr="000D1E0E" w:rsidRDefault="00C264D5" w:rsidP="00C264D5">
            <w:pPr>
              <w:spacing w:after="0" w:line="276" w:lineRule="auto"/>
              <w:jc w:val="both"/>
              <w:rPr>
                <w:rFonts w:ascii="Arial" w:eastAsia="Times New Roman" w:hAnsi="Arial" w:cs="Arial"/>
                <w:color w:val="000000"/>
                <w:lang w:eastAsia="pt-BR"/>
              </w:rPr>
            </w:pPr>
            <w:r>
              <w:rPr>
                <w:rFonts w:ascii="Arial" w:hAnsi="Arial" w:cs="Arial"/>
                <w:color w:val="000000"/>
              </w:rPr>
              <w:t>Levantamento planialtimétrico da Rua Josefina</w:t>
            </w:r>
          </w:p>
        </w:tc>
        <w:tc>
          <w:tcPr>
            <w:tcW w:w="2268" w:type="dxa"/>
            <w:tcBorders>
              <w:top w:val="nil"/>
              <w:left w:val="nil"/>
              <w:bottom w:val="single" w:sz="4" w:space="0" w:color="auto"/>
              <w:right w:val="single" w:sz="4" w:space="0" w:color="auto"/>
            </w:tcBorders>
            <w:shd w:val="clear" w:color="auto" w:fill="auto"/>
            <w:vAlign w:val="bottom"/>
            <w:hideMark/>
          </w:tcPr>
          <w:p w14:paraId="6A0743BF" w14:textId="09DE8EA5" w:rsidR="00C264D5" w:rsidRPr="000D1E0E" w:rsidRDefault="00C264D5" w:rsidP="00C264D5">
            <w:pPr>
              <w:spacing w:after="0" w:line="276" w:lineRule="auto"/>
              <w:jc w:val="both"/>
              <w:rPr>
                <w:rFonts w:ascii="Arial" w:eastAsia="Times New Roman" w:hAnsi="Arial" w:cs="Arial"/>
                <w:color w:val="000000"/>
                <w:lang w:eastAsia="pt-BR"/>
              </w:rPr>
            </w:pPr>
            <w:r>
              <w:rPr>
                <w:rFonts w:ascii="Calibri" w:hAnsi="Calibri" w:cs="Calibri"/>
                <w:color w:val="000000"/>
              </w:rPr>
              <w:t>R$ 2.100,00</w:t>
            </w:r>
          </w:p>
        </w:tc>
      </w:tr>
      <w:tr w:rsidR="00C264D5" w:rsidRPr="000D1E0E" w14:paraId="57A17D31" w14:textId="77777777" w:rsidTr="00C264D5">
        <w:trPr>
          <w:trHeight w:val="300"/>
        </w:trPr>
        <w:tc>
          <w:tcPr>
            <w:tcW w:w="6227" w:type="dxa"/>
            <w:tcBorders>
              <w:top w:val="nil"/>
              <w:left w:val="single" w:sz="4" w:space="0" w:color="auto"/>
              <w:bottom w:val="single" w:sz="4" w:space="0" w:color="auto"/>
              <w:right w:val="single" w:sz="4" w:space="0" w:color="auto"/>
            </w:tcBorders>
            <w:shd w:val="clear" w:color="auto" w:fill="auto"/>
            <w:vAlign w:val="bottom"/>
          </w:tcPr>
          <w:p w14:paraId="3CF613D5" w14:textId="3A130A9C" w:rsidR="00C264D5" w:rsidRPr="000D1E0E" w:rsidRDefault="00C264D5" w:rsidP="00C264D5">
            <w:pPr>
              <w:spacing w:after="0" w:line="276" w:lineRule="auto"/>
              <w:jc w:val="both"/>
              <w:rPr>
                <w:rFonts w:ascii="Arial" w:eastAsia="Times New Roman" w:hAnsi="Arial" w:cs="Arial"/>
                <w:color w:val="000000"/>
                <w:lang w:eastAsia="pt-BR"/>
              </w:rPr>
            </w:pPr>
            <w:r>
              <w:rPr>
                <w:rFonts w:ascii="Arial" w:hAnsi="Arial" w:cs="Arial"/>
                <w:color w:val="000000"/>
              </w:rPr>
              <w:t>Levantamento planialtimétrico da Rua Jovelino José dos Santos</w:t>
            </w:r>
          </w:p>
        </w:tc>
        <w:tc>
          <w:tcPr>
            <w:tcW w:w="2268" w:type="dxa"/>
            <w:tcBorders>
              <w:top w:val="nil"/>
              <w:left w:val="nil"/>
              <w:bottom w:val="single" w:sz="4" w:space="0" w:color="auto"/>
              <w:right w:val="single" w:sz="4" w:space="0" w:color="auto"/>
            </w:tcBorders>
            <w:shd w:val="clear" w:color="auto" w:fill="auto"/>
            <w:vAlign w:val="bottom"/>
          </w:tcPr>
          <w:p w14:paraId="4763B848" w14:textId="078AE522" w:rsidR="00C264D5" w:rsidRPr="000D1E0E" w:rsidRDefault="00C264D5" w:rsidP="00C264D5">
            <w:pPr>
              <w:spacing w:after="0" w:line="276" w:lineRule="auto"/>
              <w:jc w:val="both"/>
              <w:rPr>
                <w:rFonts w:ascii="Arial" w:eastAsia="Times New Roman" w:hAnsi="Arial" w:cs="Arial"/>
                <w:color w:val="000000"/>
                <w:lang w:eastAsia="pt-BR"/>
              </w:rPr>
            </w:pPr>
            <w:r>
              <w:rPr>
                <w:rFonts w:ascii="Calibri" w:hAnsi="Calibri" w:cs="Calibri"/>
                <w:color w:val="000000"/>
              </w:rPr>
              <w:t>R$ 3.100,00</w:t>
            </w:r>
          </w:p>
        </w:tc>
      </w:tr>
      <w:tr w:rsidR="00C264D5" w:rsidRPr="000D1E0E" w14:paraId="1125E2D4" w14:textId="77777777" w:rsidTr="00C264D5">
        <w:trPr>
          <w:trHeight w:val="300"/>
        </w:trPr>
        <w:tc>
          <w:tcPr>
            <w:tcW w:w="6227" w:type="dxa"/>
            <w:tcBorders>
              <w:top w:val="nil"/>
              <w:left w:val="single" w:sz="4" w:space="0" w:color="auto"/>
              <w:bottom w:val="single" w:sz="4" w:space="0" w:color="auto"/>
              <w:right w:val="single" w:sz="4" w:space="0" w:color="auto"/>
            </w:tcBorders>
            <w:shd w:val="clear" w:color="auto" w:fill="auto"/>
            <w:vAlign w:val="bottom"/>
          </w:tcPr>
          <w:p w14:paraId="694CB53D" w14:textId="7684F063" w:rsidR="00C264D5" w:rsidRPr="000D1E0E" w:rsidRDefault="00C264D5" w:rsidP="00C264D5">
            <w:pPr>
              <w:spacing w:after="0" w:line="276" w:lineRule="auto"/>
              <w:jc w:val="both"/>
              <w:rPr>
                <w:rFonts w:ascii="Arial" w:eastAsia="Times New Roman" w:hAnsi="Arial" w:cs="Arial"/>
                <w:color w:val="000000"/>
                <w:lang w:eastAsia="pt-BR"/>
              </w:rPr>
            </w:pPr>
            <w:r>
              <w:rPr>
                <w:rFonts w:ascii="Arial" w:hAnsi="Arial" w:cs="Arial"/>
                <w:color w:val="000000"/>
              </w:rPr>
              <w:t>Levantamento planialtimétrico da Rua Luiz Mortari</w:t>
            </w:r>
          </w:p>
        </w:tc>
        <w:tc>
          <w:tcPr>
            <w:tcW w:w="2268" w:type="dxa"/>
            <w:tcBorders>
              <w:top w:val="nil"/>
              <w:left w:val="nil"/>
              <w:bottom w:val="single" w:sz="4" w:space="0" w:color="auto"/>
              <w:right w:val="single" w:sz="4" w:space="0" w:color="auto"/>
            </w:tcBorders>
            <w:shd w:val="clear" w:color="auto" w:fill="auto"/>
            <w:vAlign w:val="bottom"/>
          </w:tcPr>
          <w:p w14:paraId="3ED1C957" w14:textId="6506F827" w:rsidR="00C264D5" w:rsidRPr="000D1E0E" w:rsidRDefault="00C264D5" w:rsidP="00C264D5">
            <w:pPr>
              <w:spacing w:after="0" w:line="276" w:lineRule="auto"/>
              <w:jc w:val="both"/>
              <w:rPr>
                <w:rFonts w:ascii="Arial" w:eastAsia="Times New Roman" w:hAnsi="Arial" w:cs="Arial"/>
                <w:color w:val="000000"/>
                <w:lang w:eastAsia="pt-BR"/>
              </w:rPr>
            </w:pPr>
            <w:r>
              <w:rPr>
                <w:rFonts w:ascii="Calibri" w:hAnsi="Calibri" w:cs="Calibri"/>
                <w:color w:val="000000"/>
              </w:rPr>
              <w:t>R$ 3.000,00</w:t>
            </w:r>
          </w:p>
        </w:tc>
      </w:tr>
      <w:tr w:rsidR="00C264D5" w:rsidRPr="000D1E0E" w14:paraId="401E56C5" w14:textId="77777777" w:rsidTr="00C264D5">
        <w:trPr>
          <w:trHeight w:val="300"/>
        </w:trPr>
        <w:tc>
          <w:tcPr>
            <w:tcW w:w="6227" w:type="dxa"/>
            <w:tcBorders>
              <w:top w:val="nil"/>
              <w:left w:val="single" w:sz="4" w:space="0" w:color="auto"/>
              <w:bottom w:val="single" w:sz="4" w:space="0" w:color="auto"/>
              <w:right w:val="single" w:sz="4" w:space="0" w:color="auto"/>
            </w:tcBorders>
            <w:shd w:val="clear" w:color="auto" w:fill="auto"/>
            <w:vAlign w:val="bottom"/>
          </w:tcPr>
          <w:p w14:paraId="757B98C8" w14:textId="576AE97A" w:rsidR="00C264D5" w:rsidRPr="000D1E0E" w:rsidRDefault="00C264D5" w:rsidP="00C264D5">
            <w:pPr>
              <w:spacing w:after="0" w:line="276" w:lineRule="auto"/>
              <w:jc w:val="both"/>
              <w:rPr>
                <w:rFonts w:ascii="Arial" w:eastAsia="Times New Roman" w:hAnsi="Arial" w:cs="Arial"/>
                <w:color w:val="000000"/>
                <w:lang w:eastAsia="pt-BR"/>
              </w:rPr>
            </w:pPr>
            <w:r>
              <w:rPr>
                <w:rFonts w:ascii="Arial" w:hAnsi="Arial" w:cs="Arial"/>
                <w:color w:val="000000"/>
              </w:rPr>
              <w:t>Levantamento planialtimétrico da Rua Albino Gomercindo Potrich</w:t>
            </w:r>
          </w:p>
        </w:tc>
        <w:tc>
          <w:tcPr>
            <w:tcW w:w="2268" w:type="dxa"/>
            <w:tcBorders>
              <w:top w:val="nil"/>
              <w:left w:val="nil"/>
              <w:bottom w:val="single" w:sz="4" w:space="0" w:color="auto"/>
              <w:right w:val="single" w:sz="4" w:space="0" w:color="auto"/>
            </w:tcBorders>
            <w:shd w:val="clear" w:color="auto" w:fill="auto"/>
            <w:vAlign w:val="bottom"/>
          </w:tcPr>
          <w:p w14:paraId="21A13296" w14:textId="3B8BCA15" w:rsidR="00C264D5" w:rsidRPr="000D1E0E" w:rsidRDefault="00C264D5" w:rsidP="00C264D5">
            <w:pPr>
              <w:spacing w:after="0" w:line="276" w:lineRule="auto"/>
              <w:jc w:val="both"/>
              <w:rPr>
                <w:rFonts w:ascii="Arial" w:eastAsia="Times New Roman" w:hAnsi="Arial" w:cs="Arial"/>
                <w:color w:val="000000"/>
                <w:lang w:eastAsia="pt-BR"/>
              </w:rPr>
            </w:pPr>
            <w:r>
              <w:rPr>
                <w:rFonts w:ascii="Calibri" w:hAnsi="Calibri" w:cs="Calibri"/>
                <w:color w:val="000000"/>
              </w:rPr>
              <w:t>R$ 2.000,00</w:t>
            </w:r>
          </w:p>
        </w:tc>
      </w:tr>
      <w:tr w:rsidR="00C264D5" w:rsidRPr="000D1E0E" w14:paraId="3821B033" w14:textId="77777777" w:rsidTr="00C264D5">
        <w:trPr>
          <w:trHeight w:val="300"/>
        </w:trPr>
        <w:tc>
          <w:tcPr>
            <w:tcW w:w="6227" w:type="dxa"/>
            <w:tcBorders>
              <w:top w:val="nil"/>
              <w:left w:val="single" w:sz="4" w:space="0" w:color="auto"/>
              <w:bottom w:val="single" w:sz="4" w:space="0" w:color="auto"/>
              <w:right w:val="single" w:sz="4" w:space="0" w:color="auto"/>
            </w:tcBorders>
            <w:shd w:val="clear" w:color="auto" w:fill="auto"/>
            <w:vAlign w:val="bottom"/>
          </w:tcPr>
          <w:p w14:paraId="66F398D5" w14:textId="7CD45C85" w:rsidR="00C264D5" w:rsidRPr="000D1E0E" w:rsidRDefault="00C264D5" w:rsidP="00C264D5">
            <w:pPr>
              <w:spacing w:after="0" w:line="276" w:lineRule="auto"/>
              <w:jc w:val="both"/>
              <w:rPr>
                <w:rFonts w:ascii="Arial" w:eastAsia="Times New Roman" w:hAnsi="Arial" w:cs="Arial"/>
                <w:color w:val="000000"/>
                <w:lang w:eastAsia="pt-BR"/>
              </w:rPr>
            </w:pPr>
            <w:r>
              <w:rPr>
                <w:rFonts w:ascii="Arial" w:hAnsi="Arial" w:cs="Arial"/>
                <w:color w:val="000000"/>
              </w:rPr>
              <w:t>Levantamento planialtimétrico da Rua Nair Miranda</w:t>
            </w:r>
          </w:p>
        </w:tc>
        <w:tc>
          <w:tcPr>
            <w:tcW w:w="2268" w:type="dxa"/>
            <w:tcBorders>
              <w:top w:val="nil"/>
              <w:left w:val="nil"/>
              <w:bottom w:val="single" w:sz="4" w:space="0" w:color="auto"/>
              <w:right w:val="single" w:sz="4" w:space="0" w:color="auto"/>
            </w:tcBorders>
            <w:shd w:val="clear" w:color="auto" w:fill="auto"/>
            <w:vAlign w:val="bottom"/>
          </w:tcPr>
          <w:p w14:paraId="2A3B1858" w14:textId="79EE52CC" w:rsidR="00C264D5" w:rsidRPr="000D1E0E" w:rsidRDefault="00C264D5" w:rsidP="00C264D5">
            <w:pPr>
              <w:spacing w:after="0" w:line="276" w:lineRule="auto"/>
              <w:jc w:val="both"/>
              <w:rPr>
                <w:rFonts w:ascii="Arial" w:eastAsia="Times New Roman" w:hAnsi="Arial" w:cs="Arial"/>
                <w:color w:val="000000"/>
                <w:lang w:eastAsia="pt-BR"/>
              </w:rPr>
            </w:pPr>
            <w:r>
              <w:rPr>
                <w:rFonts w:ascii="Calibri" w:hAnsi="Calibri" w:cs="Calibri"/>
                <w:color w:val="000000"/>
              </w:rPr>
              <w:t>R$ 2.000,00</w:t>
            </w:r>
          </w:p>
        </w:tc>
      </w:tr>
      <w:tr w:rsidR="00C264D5" w:rsidRPr="000D1E0E" w14:paraId="38CF1D25" w14:textId="77777777" w:rsidTr="00C264D5">
        <w:trPr>
          <w:trHeight w:val="300"/>
        </w:trPr>
        <w:tc>
          <w:tcPr>
            <w:tcW w:w="6227" w:type="dxa"/>
            <w:tcBorders>
              <w:top w:val="nil"/>
              <w:left w:val="single" w:sz="4" w:space="0" w:color="auto"/>
              <w:bottom w:val="single" w:sz="4" w:space="0" w:color="auto"/>
              <w:right w:val="single" w:sz="4" w:space="0" w:color="auto"/>
            </w:tcBorders>
            <w:shd w:val="clear" w:color="auto" w:fill="auto"/>
            <w:vAlign w:val="bottom"/>
          </w:tcPr>
          <w:p w14:paraId="7F717242" w14:textId="46EB5F4F" w:rsidR="00C264D5" w:rsidRPr="000D1E0E" w:rsidRDefault="00C264D5" w:rsidP="00C264D5">
            <w:pPr>
              <w:spacing w:after="0" w:line="276" w:lineRule="auto"/>
              <w:jc w:val="both"/>
              <w:rPr>
                <w:rFonts w:ascii="Arial" w:hAnsi="Arial" w:cs="Arial"/>
                <w:color w:val="000000"/>
              </w:rPr>
            </w:pPr>
            <w:r>
              <w:rPr>
                <w:rFonts w:ascii="Arial" w:hAnsi="Arial" w:cs="Arial"/>
                <w:color w:val="000000"/>
              </w:rPr>
              <w:t>Levantamento planialtimétrico da Rua B</w:t>
            </w:r>
          </w:p>
        </w:tc>
        <w:tc>
          <w:tcPr>
            <w:tcW w:w="2268" w:type="dxa"/>
            <w:tcBorders>
              <w:top w:val="nil"/>
              <w:left w:val="nil"/>
              <w:bottom w:val="single" w:sz="4" w:space="0" w:color="auto"/>
              <w:right w:val="single" w:sz="4" w:space="0" w:color="auto"/>
            </w:tcBorders>
            <w:shd w:val="clear" w:color="auto" w:fill="auto"/>
            <w:vAlign w:val="bottom"/>
          </w:tcPr>
          <w:p w14:paraId="3E395719" w14:textId="4EB435A3" w:rsidR="00C264D5" w:rsidRPr="000D1E0E" w:rsidRDefault="00C264D5" w:rsidP="00C264D5">
            <w:pPr>
              <w:spacing w:after="0" w:line="276" w:lineRule="auto"/>
              <w:jc w:val="both"/>
              <w:rPr>
                <w:rFonts w:ascii="Arial" w:hAnsi="Arial" w:cs="Arial"/>
                <w:color w:val="000000"/>
              </w:rPr>
            </w:pPr>
            <w:r>
              <w:rPr>
                <w:rFonts w:ascii="Calibri" w:hAnsi="Calibri" w:cs="Calibri"/>
                <w:color w:val="000000"/>
              </w:rPr>
              <w:t>R$ 2.000,00</w:t>
            </w:r>
          </w:p>
        </w:tc>
      </w:tr>
      <w:tr w:rsidR="00C264D5" w:rsidRPr="000D1E0E" w14:paraId="43AE61A5" w14:textId="77777777" w:rsidTr="00C264D5">
        <w:trPr>
          <w:trHeight w:val="300"/>
        </w:trPr>
        <w:tc>
          <w:tcPr>
            <w:tcW w:w="6227" w:type="dxa"/>
            <w:tcBorders>
              <w:top w:val="nil"/>
              <w:left w:val="single" w:sz="4" w:space="0" w:color="auto"/>
              <w:bottom w:val="single" w:sz="4" w:space="0" w:color="auto"/>
              <w:right w:val="single" w:sz="4" w:space="0" w:color="auto"/>
            </w:tcBorders>
            <w:shd w:val="clear" w:color="auto" w:fill="auto"/>
            <w:vAlign w:val="bottom"/>
          </w:tcPr>
          <w:p w14:paraId="7C9DDDB8" w14:textId="30892CE3" w:rsidR="00C264D5" w:rsidRPr="000D1E0E" w:rsidRDefault="00C264D5" w:rsidP="00C264D5">
            <w:pPr>
              <w:spacing w:after="0" w:line="276" w:lineRule="auto"/>
              <w:jc w:val="both"/>
              <w:rPr>
                <w:rFonts w:ascii="Arial" w:hAnsi="Arial" w:cs="Arial"/>
                <w:color w:val="000000"/>
              </w:rPr>
            </w:pPr>
            <w:r>
              <w:rPr>
                <w:rFonts w:ascii="Calibri" w:hAnsi="Calibri" w:cs="Calibri"/>
                <w:color w:val="000000"/>
              </w:rPr>
              <w:t>Levantamento planialtimétrico da Rua Arlito da Silva</w:t>
            </w:r>
          </w:p>
        </w:tc>
        <w:tc>
          <w:tcPr>
            <w:tcW w:w="2268" w:type="dxa"/>
            <w:tcBorders>
              <w:top w:val="nil"/>
              <w:left w:val="nil"/>
              <w:bottom w:val="single" w:sz="4" w:space="0" w:color="auto"/>
              <w:right w:val="single" w:sz="4" w:space="0" w:color="auto"/>
            </w:tcBorders>
            <w:shd w:val="clear" w:color="auto" w:fill="auto"/>
            <w:vAlign w:val="bottom"/>
          </w:tcPr>
          <w:p w14:paraId="4F4FCE69" w14:textId="198BC3C1" w:rsidR="00C264D5" w:rsidRPr="000D1E0E" w:rsidRDefault="00C264D5" w:rsidP="00C264D5">
            <w:pPr>
              <w:spacing w:after="0" w:line="276" w:lineRule="auto"/>
              <w:jc w:val="both"/>
              <w:rPr>
                <w:rFonts w:ascii="Arial" w:hAnsi="Arial" w:cs="Arial"/>
                <w:color w:val="000000"/>
              </w:rPr>
            </w:pPr>
            <w:r>
              <w:rPr>
                <w:rFonts w:ascii="Calibri" w:hAnsi="Calibri" w:cs="Calibri"/>
                <w:color w:val="000000"/>
              </w:rPr>
              <w:t>R$ 2.700,00</w:t>
            </w:r>
          </w:p>
        </w:tc>
      </w:tr>
      <w:tr w:rsidR="00C264D5" w:rsidRPr="000D1E0E" w14:paraId="7682FB8A" w14:textId="77777777" w:rsidTr="00C264D5">
        <w:trPr>
          <w:trHeight w:val="300"/>
        </w:trPr>
        <w:tc>
          <w:tcPr>
            <w:tcW w:w="6227" w:type="dxa"/>
            <w:tcBorders>
              <w:top w:val="nil"/>
              <w:left w:val="single" w:sz="4" w:space="0" w:color="auto"/>
              <w:bottom w:val="single" w:sz="4" w:space="0" w:color="auto"/>
              <w:right w:val="single" w:sz="4" w:space="0" w:color="auto"/>
            </w:tcBorders>
            <w:shd w:val="clear" w:color="auto" w:fill="auto"/>
            <w:vAlign w:val="bottom"/>
          </w:tcPr>
          <w:p w14:paraId="13E4C612" w14:textId="21E17AF0" w:rsidR="00C264D5" w:rsidRPr="000D1E0E" w:rsidRDefault="00C264D5" w:rsidP="00C264D5">
            <w:pPr>
              <w:spacing w:after="0" w:line="276" w:lineRule="auto"/>
              <w:jc w:val="both"/>
              <w:rPr>
                <w:rFonts w:ascii="Arial" w:hAnsi="Arial" w:cs="Arial"/>
                <w:color w:val="000000"/>
              </w:rPr>
            </w:pPr>
            <w:r>
              <w:rPr>
                <w:rFonts w:ascii="Calibri" w:hAnsi="Calibri" w:cs="Calibri"/>
                <w:color w:val="000000"/>
              </w:rPr>
              <w:t>Levantamento planialtimétrico da Rua Jorge Alves de Lima</w:t>
            </w:r>
          </w:p>
        </w:tc>
        <w:tc>
          <w:tcPr>
            <w:tcW w:w="2268" w:type="dxa"/>
            <w:tcBorders>
              <w:top w:val="nil"/>
              <w:left w:val="nil"/>
              <w:bottom w:val="single" w:sz="4" w:space="0" w:color="auto"/>
              <w:right w:val="single" w:sz="4" w:space="0" w:color="auto"/>
            </w:tcBorders>
            <w:shd w:val="clear" w:color="auto" w:fill="auto"/>
            <w:vAlign w:val="bottom"/>
          </w:tcPr>
          <w:p w14:paraId="4A8F4CD2" w14:textId="62360906" w:rsidR="00C264D5" w:rsidRPr="000D1E0E" w:rsidRDefault="00C264D5" w:rsidP="00C264D5">
            <w:pPr>
              <w:spacing w:after="0" w:line="276" w:lineRule="auto"/>
              <w:jc w:val="both"/>
              <w:rPr>
                <w:rFonts w:ascii="Arial" w:hAnsi="Arial" w:cs="Arial"/>
                <w:color w:val="000000"/>
              </w:rPr>
            </w:pPr>
            <w:r>
              <w:rPr>
                <w:rFonts w:ascii="Calibri" w:hAnsi="Calibri" w:cs="Calibri"/>
                <w:color w:val="000000"/>
              </w:rPr>
              <w:t>R$ 1.700,00</w:t>
            </w:r>
          </w:p>
        </w:tc>
      </w:tr>
      <w:tr w:rsidR="00C264D5" w:rsidRPr="000D1E0E" w14:paraId="10579E6A" w14:textId="77777777" w:rsidTr="00C264D5">
        <w:trPr>
          <w:trHeight w:val="300"/>
        </w:trPr>
        <w:tc>
          <w:tcPr>
            <w:tcW w:w="6227" w:type="dxa"/>
            <w:tcBorders>
              <w:top w:val="nil"/>
              <w:left w:val="single" w:sz="4" w:space="0" w:color="auto"/>
              <w:bottom w:val="single" w:sz="4" w:space="0" w:color="auto"/>
              <w:right w:val="single" w:sz="4" w:space="0" w:color="auto"/>
            </w:tcBorders>
            <w:shd w:val="clear" w:color="auto" w:fill="auto"/>
            <w:vAlign w:val="bottom"/>
          </w:tcPr>
          <w:p w14:paraId="19F8C283" w14:textId="4E052217" w:rsidR="00C264D5" w:rsidRPr="000D1E0E" w:rsidRDefault="00C264D5" w:rsidP="00C264D5">
            <w:pPr>
              <w:spacing w:after="0" w:line="276" w:lineRule="auto"/>
              <w:jc w:val="both"/>
              <w:rPr>
                <w:rFonts w:ascii="Arial" w:hAnsi="Arial" w:cs="Arial"/>
                <w:color w:val="000000"/>
              </w:rPr>
            </w:pPr>
            <w:r>
              <w:rPr>
                <w:rFonts w:ascii="Calibri" w:hAnsi="Calibri" w:cs="Calibri"/>
                <w:color w:val="000000"/>
              </w:rPr>
              <w:t>Levantamento planialtimétrico da Rua Domingos Bisatto</w:t>
            </w:r>
          </w:p>
        </w:tc>
        <w:tc>
          <w:tcPr>
            <w:tcW w:w="2268" w:type="dxa"/>
            <w:tcBorders>
              <w:top w:val="nil"/>
              <w:left w:val="nil"/>
              <w:bottom w:val="single" w:sz="4" w:space="0" w:color="auto"/>
              <w:right w:val="single" w:sz="4" w:space="0" w:color="auto"/>
            </w:tcBorders>
            <w:shd w:val="clear" w:color="auto" w:fill="auto"/>
            <w:vAlign w:val="bottom"/>
          </w:tcPr>
          <w:p w14:paraId="774AEC49" w14:textId="35F9B050" w:rsidR="00C264D5" w:rsidRPr="000D1E0E" w:rsidRDefault="00C264D5" w:rsidP="00C264D5">
            <w:pPr>
              <w:spacing w:after="0" w:line="276" w:lineRule="auto"/>
              <w:jc w:val="both"/>
              <w:rPr>
                <w:rFonts w:ascii="Arial" w:hAnsi="Arial" w:cs="Arial"/>
                <w:color w:val="000000"/>
              </w:rPr>
            </w:pPr>
            <w:r>
              <w:rPr>
                <w:rFonts w:ascii="Calibri" w:hAnsi="Calibri" w:cs="Calibri"/>
                <w:color w:val="000000"/>
              </w:rPr>
              <w:t>R$ 1.500,00</w:t>
            </w:r>
          </w:p>
        </w:tc>
      </w:tr>
      <w:tr w:rsidR="00C264D5" w:rsidRPr="000D1E0E" w14:paraId="395F4C7C" w14:textId="77777777" w:rsidTr="00C264D5">
        <w:trPr>
          <w:trHeight w:val="300"/>
        </w:trPr>
        <w:tc>
          <w:tcPr>
            <w:tcW w:w="6227" w:type="dxa"/>
            <w:tcBorders>
              <w:top w:val="nil"/>
              <w:left w:val="single" w:sz="4" w:space="0" w:color="auto"/>
              <w:bottom w:val="single" w:sz="4" w:space="0" w:color="auto"/>
              <w:right w:val="single" w:sz="4" w:space="0" w:color="auto"/>
            </w:tcBorders>
            <w:shd w:val="clear" w:color="auto" w:fill="auto"/>
            <w:vAlign w:val="bottom"/>
          </w:tcPr>
          <w:p w14:paraId="0C64FF95" w14:textId="46EDAC60" w:rsidR="00C264D5" w:rsidRPr="000D1E0E" w:rsidRDefault="00C264D5" w:rsidP="00C264D5">
            <w:pPr>
              <w:spacing w:after="0" w:line="276" w:lineRule="auto"/>
              <w:jc w:val="both"/>
              <w:rPr>
                <w:rFonts w:ascii="Arial" w:hAnsi="Arial" w:cs="Arial"/>
                <w:color w:val="000000"/>
              </w:rPr>
            </w:pPr>
            <w:r>
              <w:rPr>
                <w:rFonts w:ascii="Calibri" w:hAnsi="Calibri" w:cs="Calibri"/>
                <w:color w:val="000000"/>
              </w:rPr>
              <w:t>Levantamento planialtimétrico da Rua Josefina Martineli Coleti</w:t>
            </w:r>
          </w:p>
        </w:tc>
        <w:tc>
          <w:tcPr>
            <w:tcW w:w="2268" w:type="dxa"/>
            <w:tcBorders>
              <w:top w:val="nil"/>
              <w:left w:val="nil"/>
              <w:bottom w:val="single" w:sz="4" w:space="0" w:color="auto"/>
              <w:right w:val="single" w:sz="4" w:space="0" w:color="auto"/>
            </w:tcBorders>
            <w:shd w:val="clear" w:color="auto" w:fill="auto"/>
            <w:vAlign w:val="bottom"/>
          </w:tcPr>
          <w:p w14:paraId="19ADBE04" w14:textId="26FACB5F" w:rsidR="00C264D5" w:rsidRPr="000D1E0E" w:rsidRDefault="00C264D5" w:rsidP="00C264D5">
            <w:pPr>
              <w:spacing w:after="0" w:line="276" w:lineRule="auto"/>
              <w:jc w:val="both"/>
              <w:rPr>
                <w:rFonts w:ascii="Arial" w:hAnsi="Arial" w:cs="Arial"/>
                <w:color w:val="000000"/>
              </w:rPr>
            </w:pPr>
            <w:r>
              <w:rPr>
                <w:rFonts w:ascii="Calibri" w:hAnsi="Calibri" w:cs="Calibri"/>
                <w:color w:val="000000"/>
              </w:rPr>
              <w:t>R$ 3.000,00</w:t>
            </w:r>
          </w:p>
        </w:tc>
      </w:tr>
      <w:tr w:rsidR="00C264D5" w:rsidRPr="000D1E0E" w14:paraId="545AD8CF" w14:textId="77777777" w:rsidTr="00C264D5">
        <w:trPr>
          <w:trHeight w:val="300"/>
        </w:trPr>
        <w:tc>
          <w:tcPr>
            <w:tcW w:w="6227" w:type="dxa"/>
            <w:tcBorders>
              <w:top w:val="nil"/>
              <w:left w:val="single" w:sz="4" w:space="0" w:color="auto"/>
              <w:bottom w:val="single" w:sz="4" w:space="0" w:color="auto"/>
              <w:right w:val="single" w:sz="4" w:space="0" w:color="auto"/>
            </w:tcBorders>
            <w:shd w:val="clear" w:color="auto" w:fill="auto"/>
            <w:vAlign w:val="bottom"/>
          </w:tcPr>
          <w:p w14:paraId="18061142" w14:textId="7E58D5F2" w:rsidR="00C264D5" w:rsidRPr="000D1E0E" w:rsidRDefault="00C264D5" w:rsidP="00C264D5">
            <w:pPr>
              <w:spacing w:after="0" w:line="276" w:lineRule="auto"/>
              <w:jc w:val="both"/>
              <w:rPr>
                <w:rFonts w:ascii="Arial" w:hAnsi="Arial" w:cs="Arial"/>
                <w:color w:val="000000"/>
              </w:rPr>
            </w:pPr>
            <w:r>
              <w:rPr>
                <w:rFonts w:ascii="Calibri" w:hAnsi="Calibri" w:cs="Calibri"/>
                <w:color w:val="000000"/>
              </w:rPr>
              <w:t>Levantamento planialtimétrico da Rua Jovino Branco</w:t>
            </w:r>
          </w:p>
        </w:tc>
        <w:tc>
          <w:tcPr>
            <w:tcW w:w="2268" w:type="dxa"/>
            <w:tcBorders>
              <w:top w:val="nil"/>
              <w:left w:val="nil"/>
              <w:bottom w:val="single" w:sz="4" w:space="0" w:color="auto"/>
              <w:right w:val="single" w:sz="4" w:space="0" w:color="auto"/>
            </w:tcBorders>
            <w:shd w:val="clear" w:color="auto" w:fill="auto"/>
            <w:vAlign w:val="bottom"/>
          </w:tcPr>
          <w:p w14:paraId="3BD0CD25" w14:textId="3114AE55" w:rsidR="00C264D5" w:rsidRPr="000D1E0E" w:rsidRDefault="00C264D5" w:rsidP="00C264D5">
            <w:pPr>
              <w:spacing w:after="0" w:line="276" w:lineRule="auto"/>
              <w:jc w:val="both"/>
              <w:rPr>
                <w:rFonts w:ascii="Arial" w:hAnsi="Arial" w:cs="Arial"/>
                <w:color w:val="000000"/>
              </w:rPr>
            </w:pPr>
            <w:r>
              <w:rPr>
                <w:rFonts w:ascii="Calibri" w:hAnsi="Calibri" w:cs="Calibri"/>
                <w:color w:val="000000"/>
              </w:rPr>
              <w:t>R$ 3.000,00</w:t>
            </w:r>
          </w:p>
        </w:tc>
      </w:tr>
      <w:tr w:rsidR="00C264D5" w:rsidRPr="000D1E0E" w14:paraId="1E30F435" w14:textId="77777777" w:rsidTr="00C264D5">
        <w:trPr>
          <w:trHeight w:val="300"/>
        </w:trPr>
        <w:tc>
          <w:tcPr>
            <w:tcW w:w="6227" w:type="dxa"/>
            <w:tcBorders>
              <w:top w:val="nil"/>
              <w:left w:val="single" w:sz="4" w:space="0" w:color="auto"/>
              <w:bottom w:val="single" w:sz="4" w:space="0" w:color="auto"/>
              <w:right w:val="single" w:sz="4" w:space="0" w:color="auto"/>
            </w:tcBorders>
            <w:shd w:val="clear" w:color="auto" w:fill="auto"/>
            <w:vAlign w:val="bottom"/>
          </w:tcPr>
          <w:p w14:paraId="3C3C6B45" w14:textId="0170D1D1" w:rsidR="00C264D5" w:rsidRPr="000D1E0E" w:rsidRDefault="00C264D5" w:rsidP="00C264D5">
            <w:pPr>
              <w:spacing w:after="0" w:line="276" w:lineRule="auto"/>
              <w:jc w:val="both"/>
              <w:rPr>
                <w:rFonts w:ascii="Arial" w:eastAsia="Times New Roman" w:hAnsi="Arial" w:cs="Arial"/>
                <w:color w:val="000000"/>
                <w:lang w:eastAsia="pt-BR"/>
              </w:rPr>
            </w:pPr>
            <w:r>
              <w:rPr>
                <w:rFonts w:ascii="Calibri" w:hAnsi="Calibri" w:cs="Calibri"/>
                <w:color w:val="000000"/>
              </w:rPr>
              <w:t>Levantamento planialtimétrico da Rua Primo Fachinelo</w:t>
            </w:r>
          </w:p>
        </w:tc>
        <w:tc>
          <w:tcPr>
            <w:tcW w:w="2268" w:type="dxa"/>
            <w:tcBorders>
              <w:top w:val="nil"/>
              <w:left w:val="nil"/>
              <w:bottom w:val="single" w:sz="4" w:space="0" w:color="auto"/>
              <w:right w:val="single" w:sz="4" w:space="0" w:color="auto"/>
            </w:tcBorders>
            <w:shd w:val="clear" w:color="auto" w:fill="auto"/>
            <w:vAlign w:val="bottom"/>
          </w:tcPr>
          <w:p w14:paraId="74EC0962" w14:textId="602DF7B8" w:rsidR="00C264D5" w:rsidRPr="000D1E0E" w:rsidRDefault="00C264D5" w:rsidP="00C264D5">
            <w:pPr>
              <w:spacing w:after="0" w:line="276" w:lineRule="auto"/>
              <w:jc w:val="both"/>
              <w:rPr>
                <w:rFonts w:ascii="Arial" w:eastAsia="Times New Roman" w:hAnsi="Arial" w:cs="Arial"/>
                <w:color w:val="000000"/>
                <w:lang w:eastAsia="pt-BR"/>
              </w:rPr>
            </w:pPr>
            <w:r>
              <w:rPr>
                <w:rFonts w:ascii="Calibri" w:hAnsi="Calibri" w:cs="Calibri"/>
                <w:color w:val="000000"/>
              </w:rPr>
              <w:t>R$ 2.000,00</w:t>
            </w:r>
          </w:p>
        </w:tc>
      </w:tr>
      <w:tr w:rsidR="00C264D5" w:rsidRPr="000D1E0E" w14:paraId="6E10DBE4" w14:textId="77777777" w:rsidTr="00C264D5">
        <w:trPr>
          <w:trHeight w:val="300"/>
        </w:trPr>
        <w:tc>
          <w:tcPr>
            <w:tcW w:w="6227" w:type="dxa"/>
            <w:tcBorders>
              <w:top w:val="nil"/>
              <w:left w:val="single" w:sz="4" w:space="0" w:color="auto"/>
              <w:bottom w:val="single" w:sz="4" w:space="0" w:color="auto"/>
              <w:right w:val="single" w:sz="4" w:space="0" w:color="auto"/>
            </w:tcBorders>
            <w:shd w:val="clear" w:color="auto" w:fill="auto"/>
            <w:vAlign w:val="bottom"/>
          </w:tcPr>
          <w:p w14:paraId="5715559E" w14:textId="7DFD8410" w:rsidR="00C264D5" w:rsidRPr="000D1E0E" w:rsidRDefault="00C264D5" w:rsidP="00C264D5">
            <w:pPr>
              <w:spacing w:after="0" w:line="276" w:lineRule="auto"/>
              <w:jc w:val="both"/>
              <w:rPr>
                <w:rFonts w:ascii="Arial" w:eastAsia="Times New Roman" w:hAnsi="Arial" w:cs="Arial"/>
                <w:color w:val="000000"/>
                <w:lang w:eastAsia="pt-BR"/>
              </w:rPr>
            </w:pPr>
            <w:r>
              <w:rPr>
                <w:rFonts w:ascii="Calibri" w:hAnsi="Calibri" w:cs="Calibri"/>
                <w:color w:val="000000"/>
              </w:rPr>
              <w:t>Levantamento planialtimétrico da Luiz Sonaglio, Bairro Antonio Paglia</w:t>
            </w:r>
          </w:p>
        </w:tc>
        <w:tc>
          <w:tcPr>
            <w:tcW w:w="2268" w:type="dxa"/>
            <w:tcBorders>
              <w:top w:val="nil"/>
              <w:left w:val="nil"/>
              <w:bottom w:val="single" w:sz="4" w:space="0" w:color="auto"/>
              <w:right w:val="single" w:sz="4" w:space="0" w:color="auto"/>
            </w:tcBorders>
            <w:shd w:val="clear" w:color="auto" w:fill="auto"/>
            <w:vAlign w:val="bottom"/>
          </w:tcPr>
          <w:p w14:paraId="6882695C" w14:textId="01C04E41" w:rsidR="00C264D5" w:rsidRPr="000D1E0E" w:rsidRDefault="00C264D5" w:rsidP="00C264D5">
            <w:pPr>
              <w:spacing w:after="0" w:line="276" w:lineRule="auto"/>
              <w:jc w:val="both"/>
              <w:rPr>
                <w:rFonts w:ascii="Arial" w:eastAsia="Times New Roman" w:hAnsi="Arial" w:cs="Arial"/>
                <w:color w:val="000000"/>
                <w:lang w:eastAsia="pt-BR"/>
              </w:rPr>
            </w:pPr>
            <w:r>
              <w:rPr>
                <w:rFonts w:ascii="Calibri" w:hAnsi="Calibri" w:cs="Calibri"/>
                <w:color w:val="000000"/>
              </w:rPr>
              <w:t>R$ 2.300,00</w:t>
            </w:r>
          </w:p>
        </w:tc>
      </w:tr>
      <w:tr w:rsidR="00C264D5" w:rsidRPr="000D1E0E" w14:paraId="2C489209" w14:textId="77777777" w:rsidTr="00C264D5">
        <w:trPr>
          <w:trHeight w:val="300"/>
        </w:trPr>
        <w:tc>
          <w:tcPr>
            <w:tcW w:w="6227" w:type="dxa"/>
            <w:tcBorders>
              <w:top w:val="nil"/>
              <w:left w:val="single" w:sz="4" w:space="0" w:color="auto"/>
              <w:bottom w:val="single" w:sz="4" w:space="0" w:color="auto"/>
              <w:right w:val="single" w:sz="4" w:space="0" w:color="auto"/>
            </w:tcBorders>
            <w:shd w:val="clear" w:color="auto" w:fill="auto"/>
            <w:vAlign w:val="bottom"/>
          </w:tcPr>
          <w:p w14:paraId="17D0A222" w14:textId="4986D194" w:rsidR="00C264D5" w:rsidRPr="000D1E0E" w:rsidRDefault="00C264D5" w:rsidP="00C264D5">
            <w:pPr>
              <w:spacing w:after="0" w:line="276" w:lineRule="auto"/>
              <w:jc w:val="both"/>
              <w:rPr>
                <w:rFonts w:ascii="Arial" w:eastAsia="Times New Roman" w:hAnsi="Arial" w:cs="Arial"/>
                <w:color w:val="000000"/>
                <w:lang w:eastAsia="pt-BR"/>
              </w:rPr>
            </w:pPr>
            <w:r>
              <w:rPr>
                <w:rFonts w:ascii="Calibri" w:hAnsi="Calibri" w:cs="Calibri"/>
                <w:color w:val="000000"/>
              </w:rPr>
              <w:t>Levantamento planialtimétrico da Rua Olavo Bilac, Bairro Antonio Paglia</w:t>
            </w:r>
          </w:p>
        </w:tc>
        <w:tc>
          <w:tcPr>
            <w:tcW w:w="2268" w:type="dxa"/>
            <w:tcBorders>
              <w:top w:val="nil"/>
              <w:left w:val="nil"/>
              <w:bottom w:val="single" w:sz="4" w:space="0" w:color="auto"/>
              <w:right w:val="single" w:sz="4" w:space="0" w:color="auto"/>
            </w:tcBorders>
            <w:shd w:val="clear" w:color="auto" w:fill="auto"/>
            <w:vAlign w:val="bottom"/>
          </w:tcPr>
          <w:p w14:paraId="39E89FD5" w14:textId="5422FCEC" w:rsidR="00C264D5" w:rsidRPr="000D1E0E" w:rsidRDefault="00C264D5" w:rsidP="00C264D5">
            <w:pPr>
              <w:spacing w:after="0" w:line="276" w:lineRule="auto"/>
              <w:jc w:val="both"/>
              <w:rPr>
                <w:rFonts w:ascii="Arial" w:eastAsia="Times New Roman" w:hAnsi="Arial" w:cs="Arial"/>
                <w:color w:val="000000"/>
                <w:lang w:eastAsia="pt-BR"/>
              </w:rPr>
            </w:pPr>
            <w:r>
              <w:rPr>
                <w:rFonts w:ascii="Calibri" w:hAnsi="Calibri" w:cs="Calibri"/>
                <w:color w:val="000000"/>
              </w:rPr>
              <w:t>R$ 1.500,00</w:t>
            </w:r>
          </w:p>
        </w:tc>
      </w:tr>
      <w:tr w:rsidR="00C264D5" w:rsidRPr="000D1E0E" w14:paraId="7438AF41" w14:textId="77777777" w:rsidTr="00C264D5">
        <w:trPr>
          <w:trHeight w:val="300"/>
        </w:trPr>
        <w:tc>
          <w:tcPr>
            <w:tcW w:w="6227" w:type="dxa"/>
            <w:tcBorders>
              <w:top w:val="nil"/>
              <w:left w:val="single" w:sz="4" w:space="0" w:color="auto"/>
              <w:bottom w:val="single" w:sz="4" w:space="0" w:color="auto"/>
              <w:right w:val="single" w:sz="4" w:space="0" w:color="auto"/>
            </w:tcBorders>
            <w:shd w:val="clear" w:color="auto" w:fill="auto"/>
            <w:vAlign w:val="bottom"/>
          </w:tcPr>
          <w:p w14:paraId="77172D12" w14:textId="5D4DD8A0" w:rsidR="00C264D5" w:rsidRPr="000D1E0E" w:rsidRDefault="00C264D5" w:rsidP="00C264D5">
            <w:pPr>
              <w:spacing w:after="0" w:line="276" w:lineRule="auto"/>
              <w:jc w:val="both"/>
              <w:rPr>
                <w:rFonts w:ascii="Arial" w:eastAsia="Times New Roman" w:hAnsi="Arial" w:cs="Arial"/>
                <w:color w:val="000000"/>
                <w:lang w:eastAsia="pt-BR"/>
              </w:rPr>
            </w:pPr>
            <w:r>
              <w:rPr>
                <w:rFonts w:ascii="Calibri" w:hAnsi="Calibri" w:cs="Calibri"/>
                <w:color w:val="000000"/>
              </w:rPr>
              <w:t>Levantamento planialtimétrico da Rua Joinville, Bairro Antonio Paglia</w:t>
            </w:r>
          </w:p>
        </w:tc>
        <w:tc>
          <w:tcPr>
            <w:tcW w:w="2268" w:type="dxa"/>
            <w:tcBorders>
              <w:top w:val="nil"/>
              <w:left w:val="nil"/>
              <w:bottom w:val="single" w:sz="4" w:space="0" w:color="auto"/>
              <w:right w:val="single" w:sz="4" w:space="0" w:color="auto"/>
            </w:tcBorders>
            <w:shd w:val="clear" w:color="auto" w:fill="auto"/>
            <w:vAlign w:val="bottom"/>
          </w:tcPr>
          <w:p w14:paraId="4F290885" w14:textId="0E7C6BBD" w:rsidR="00C264D5" w:rsidRPr="000D1E0E" w:rsidRDefault="00C264D5" w:rsidP="00C264D5">
            <w:pPr>
              <w:spacing w:after="0" w:line="276" w:lineRule="auto"/>
              <w:jc w:val="both"/>
              <w:rPr>
                <w:rFonts w:ascii="Arial" w:eastAsia="Times New Roman" w:hAnsi="Arial" w:cs="Arial"/>
                <w:color w:val="000000"/>
                <w:lang w:eastAsia="pt-BR"/>
              </w:rPr>
            </w:pPr>
            <w:r>
              <w:rPr>
                <w:rFonts w:ascii="Calibri" w:hAnsi="Calibri" w:cs="Calibri"/>
                <w:color w:val="000000"/>
              </w:rPr>
              <w:t>R$ 1.500,00</w:t>
            </w:r>
          </w:p>
        </w:tc>
      </w:tr>
      <w:tr w:rsidR="00C264D5" w:rsidRPr="000D1E0E" w14:paraId="4E51E9B0" w14:textId="77777777" w:rsidTr="00C264D5">
        <w:trPr>
          <w:trHeight w:val="300"/>
        </w:trPr>
        <w:tc>
          <w:tcPr>
            <w:tcW w:w="6227" w:type="dxa"/>
            <w:tcBorders>
              <w:top w:val="nil"/>
              <w:left w:val="single" w:sz="4" w:space="0" w:color="auto"/>
              <w:bottom w:val="single" w:sz="4" w:space="0" w:color="auto"/>
              <w:right w:val="single" w:sz="4" w:space="0" w:color="auto"/>
            </w:tcBorders>
            <w:shd w:val="clear" w:color="auto" w:fill="auto"/>
            <w:vAlign w:val="bottom"/>
          </w:tcPr>
          <w:p w14:paraId="3DA841C1" w14:textId="563DDD91" w:rsidR="00C264D5" w:rsidRPr="000D1E0E" w:rsidRDefault="00C264D5" w:rsidP="00C264D5">
            <w:pPr>
              <w:spacing w:after="0" w:line="276" w:lineRule="auto"/>
              <w:jc w:val="both"/>
              <w:rPr>
                <w:rFonts w:ascii="Arial" w:eastAsia="Times New Roman" w:hAnsi="Arial" w:cs="Arial"/>
                <w:color w:val="000000"/>
                <w:lang w:eastAsia="pt-BR"/>
              </w:rPr>
            </w:pPr>
            <w:r>
              <w:rPr>
                <w:rFonts w:ascii="Calibri" w:hAnsi="Calibri" w:cs="Calibri"/>
                <w:color w:val="000000"/>
              </w:rPr>
              <w:t>Levantamento planialtimétrico da Rua Florianopolis, Bairro Antonio Paglia</w:t>
            </w:r>
          </w:p>
        </w:tc>
        <w:tc>
          <w:tcPr>
            <w:tcW w:w="2268" w:type="dxa"/>
            <w:tcBorders>
              <w:top w:val="nil"/>
              <w:left w:val="nil"/>
              <w:bottom w:val="single" w:sz="4" w:space="0" w:color="auto"/>
              <w:right w:val="single" w:sz="4" w:space="0" w:color="auto"/>
            </w:tcBorders>
            <w:shd w:val="clear" w:color="auto" w:fill="auto"/>
            <w:vAlign w:val="bottom"/>
          </w:tcPr>
          <w:p w14:paraId="7AEF6DBD" w14:textId="1E69EE73" w:rsidR="00C264D5" w:rsidRPr="000D1E0E" w:rsidRDefault="00C264D5" w:rsidP="00C264D5">
            <w:pPr>
              <w:spacing w:after="0" w:line="276" w:lineRule="auto"/>
              <w:jc w:val="both"/>
              <w:rPr>
                <w:rFonts w:ascii="Arial" w:eastAsia="Times New Roman" w:hAnsi="Arial" w:cs="Arial"/>
                <w:color w:val="000000"/>
                <w:lang w:eastAsia="pt-BR"/>
              </w:rPr>
            </w:pPr>
            <w:r>
              <w:rPr>
                <w:rFonts w:ascii="Calibri" w:hAnsi="Calibri" w:cs="Calibri"/>
                <w:color w:val="000000"/>
              </w:rPr>
              <w:t>R$ 1.500,00</w:t>
            </w:r>
          </w:p>
        </w:tc>
      </w:tr>
      <w:tr w:rsidR="00C264D5" w:rsidRPr="000D1E0E" w14:paraId="1E1A3CD2" w14:textId="77777777" w:rsidTr="00C264D5">
        <w:trPr>
          <w:trHeight w:val="300"/>
        </w:trPr>
        <w:tc>
          <w:tcPr>
            <w:tcW w:w="6227" w:type="dxa"/>
            <w:tcBorders>
              <w:top w:val="nil"/>
              <w:left w:val="single" w:sz="4" w:space="0" w:color="auto"/>
              <w:bottom w:val="single" w:sz="4" w:space="0" w:color="auto"/>
              <w:right w:val="single" w:sz="4" w:space="0" w:color="auto"/>
            </w:tcBorders>
            <w:shd w:val="clear" w:color="auto" w:fill="auto"/>
            <w:vAlign w:val="bottom"/>
          </w:tcPr>
          <w:p w14:paraId="377EF2DC" w14:textId="60ED8565" w:rsidR="00C264D5" w:rsidRPr="000D1E0E" w:rsidRDefault="00C264D5" w:rsidP="00C264D5">
            <w:pPr>
              <w:spacing w:after="0" w:line="276" w:lineRule="auto"/>
              <w:jc w:val="both"/>
              <w:rPr>
                <w:rFonts w:ascii="Arial" w:eastAsia="Times New Roman" w:hAnsi="Arial" w:cs="Arial"/>
                <w:color w:val="000000"/>
                <w:lang w:eastAsia="pt-BR"/>
              </w:rPr>
            </w:pPr>
            <w:r>
              <w:rPr>
                <w:rFonts w:ascii="Calibri" w:hAnsi="Calibri" w:cs="Calibri"/>
                <w:color w:val="000000"/>
              </w:rPr>
              <w:t>Levantamento planialtimétrico da Rua Vitório Zoti</w:t>
            </w:r>
          </w:p>
        </w:tc>
        <w:tc>
          <w:tcPr>
            <w:tcW w:w="2268" w:type="dxa"/>
            <w:tcBorders>
              <w:top w:val="nil"/>
              <w:left w:val="nil"/>
              <w:bottom w:val="single" w:sz="4" w:space="0" w:color="auto"/>
              <w:right w:val="single" w:sz="4" w:space="0" w:color="auto"/>
            </w:tcBorders>
            <w:shd w:val="clear" w:color="auto" w:fill="auto"/>
            <w:vAlign w:val="bottom"/>
          </w:tcPr>
          <w:p w14:paraId="1C37A74F" w14:textId="132368CF" w:rsidR="00C264D5" w:rsidRPr="000D1E0E" w:rsidRDefault="00C264D5" w:rsidP="00C264D5">
            <w:pPr>
              <w:spacing w:after="0" w:line="276" w:lineRule="auto"/>
              <w:jc w:val="both"/>
              <w:rPr>
                <w:rFonts w:ascii="Arial" w:eastAsia="Times New Roman" w:hAnsi="Arial" w:cs="Arial"/>
                <w:color w:val="000000"/>
                <w:lang w:eastAsia="pt-BR"/>
              </w:rPr>
            </w:pPr>
            <w:r>
              <w:rPr>
                <w:rFonts w:ascii="Calibri" w:hAnsi="Calibri" w:cs="Calibri"/>
                <w:color w:val="000000"/>
              </w:rPr>
              <w:t>R$ 5.000,00</w:t>
            </w:r>
          </w:p>
        </w:tc>
      </w:tr>
      <w:tr w:rsidR="00C264D5" w:rsidRPr="000D1E0E" w14:paraId="26BA623D" w14:textId="77777777" w:rsidTr="00C264D5">
        <w:trPr>
          <w:trHeight w:val="300"/>
        </w:trPr>
        <w:tc>
          <w:tcPr>
            <w:tcW w:w="6227" w:type="dxa"/>
            <w:tcBorders>
              <w:top w:val="nil"/>
              <w:left w:val="single" w:sz="4" w:space="0" w:color="auto"/>
              <w:bottom w:val="single" w:sz="4" w:space="0" w:color="auto"/>
              <w:right w:val="single" w:sz="4" w:space="0" w:color="auto"/>
            </w:tcBorders>
            <w:shd w:val="clear" w:color="auto" w:fill="auto"/>
            <w:vAlign w:val="bottom"/>
          </w:tcPr>
          <w:p w14:paraId="6F9C03D3" w14:textId="50787D01" w:rsidR="00C264D5" w:rsidRPr="000D1E0E" w:rsidRDefault="00C264D5" w:rsidP="00C264D5">
            <w:pPr>
              <w:spacing w:after="0" w:line="276" w:lineRule="auto"/>
              <w:jc w:val="both"/>
              <w:rPr>
                <w:rFonts w:ascii="Arial" w:eastAsia="Times New Roman" w:hAnsi="Arial" w:cs="Arial"/>
                <w:color w:val="000000"/>
                <w:lang w:eastAsia="pt-BR"/>
              </w:rPr>
            </w:pPr>
            <w:r>
              <w:rPr>
                <w:rFonts w:ascii="Calibri" w:hAnsi="Calibri" w:cs="Calibri"/>
                <w:color w:val="000000"/>
              </w:rPr>
              <w:t>Levantamento planialtimétrico da Rua João Potrich</w:t>
            </w:r>
          </w:p>
        </w:tc>
        <w:tc>
          <w:tcPr>
            <w:tcW w:w="2268" w:type="dxa"/>
            <w:tcBorders>
              <w:top w:val="nil"/>
              <w:left w:val="nil"/>
              <w:bottom w:val="single" w:sz="4" w:space="0" w:color="auto"/>
              <w:right w:val="single" w:sz="4" w:space="0" w:color="auto"/>
            </w:tcBorders>
            <w:shd w:val="clear" w:color="auto" w:fill="auto"/>
            <w:vAlign w:val="bottom"/>
          </w:tcPr>
          <w:p w14:paraId="4F4BB70E" w14:textId="396064DB" w:rsidR="00C264D5" w:rsidRPr="000D1E0E" w:rsidRDefault="00C264D5" w:rsidP="00C264D5">
            <w:pPr>
              <w:spacing w:after="0" w:line="276" w:lineRule="auto"/>
              <w:jc w:val="both"/>
              <w:rPr>
                <w:rFonts w:ascii="Arial" w:eastAsia="Times New Roman" w:hAnsi="Arial" w:cs="Arial"/>
                <w:color w:val="000000"/>
                <w:lang w:eastAsia="pt-BR"/>
              </w:rPr>
            </w:pPr>
            <w:r>
              <w:rPr>
                <w:rFonts w:ascii="Calibri" w:hAnsi="Calibri" w:cs="Calibri"/>
                <w:color w:val="000000"/>
              </w:rPr>
              <w:t>R$ 1.500,00</w:t>
            </w:r>
          </w:p>
        </w:tc>
      </w:tr>
      <w:tr w:rsidR="00E40ABA" w:rsidRPr="000D1E0E" w14:paraId="7188A998" w14:textId="77777777" w:rsidTr="00C264D5">
        <w:trPr>
          <w:trHeight w:val="300"/>
        </w:trPr>
        <w:tc>
          <w:tcPr>
            <w:tcW w:w="6227" w:type="dxa"/>
            <w:tcBorders>
              <w:top w:val="nil"/>
              <w:left w:val="single" w:sz="4" w:space="0" w:color="auto"/>
              <w:bottom w:val="single" w:sz="4" w:space="0" w:color="auto"/>
              <w:right w:val="single" w:sz="4" w:space="0" w:color="auto"/>
            </w:tcBorders>
            <w:shd w:val="clear" w:color="auto" w:fill="auto"/>
            <w:vAlign w:val="bottom"/>
          </w:tcPr>
          <w:p w14:paraId="575782F1" w14:textId="3DE51E3A" w:rsidR="00E40ABA" w:rsidRPr="000D1E0E" w:rsidRDefault="00C264D5" w:rsidP="00C264D5">
            <w:pPr>
              <w:spacing w:after="0" w:line="276" w:lineRule="auto"/>
              <w:jc w:val="both"/>
              <w:rPr>
                <w:rFonts w:ascii="Arial" w:eastAsia="Times New Roman" w:hAnsi="Arial" w:cs="Arial"/>
                <w:color w:val="000000"/>
                <w:lang w:eastAsia="pt-BR"/>
              </w:rPr>
            </w:pPr>
            <w:r w:rsidRPr="000D1E0E">
              <w:rPr>
                <w:rFonts w:ascii="Arial" w:eastAsia="Times New Roman" w:hAnsi="Arial" w:cs="Arial"/>
                <w:b/>
                <w:bCs/>
                <w:color w:val="000000"/>
                <w:lang w:eastAsia="pt-BR"/>
              </w:rPr>
              <w:lastRenderedPageBreak/>
              <w:t>Levantamento Planialtimétrico</w:t>
            </w:r>
          </w:p>
        </w:tc>
        <w:tc>
          <w:tcPr>
            <w:tcW w:w="2268" w:type="dxa"/>
            <w:tcBorders>
              <w:top w:val="nil"/>
              <w:left w:val="nil"/>
              <w:bottom w:val="single" w:sz="4" w:space="0" w:color="auto"/>
              <w:right w:val="single" w:sz="4" w:space="0" w:color="auto"/>
            </w:tcBorders>
            <w:shd w:val="clear" w:color="auto" w:fill="auto"/>
            <w:vAlign w:val="bottom"/>
          </w:tcPr>
          <w:p w14:paraId="53474E03" w14:textId="3F70B27B" w:rsidR="00E40ABA" w:rsidRPr="000D1E0E" w:rsidRDefault="00E40ABA" w:rsidP="00C264D5">
            <w:pPr>
              <w:spacing w:after="0" w:line="276" w:lineRule="auto"/>
              <w:jc w:val="both"/>
              <w:rPr>
                <w:rFonts w:ascii="Arial" w:eastAsia="Times New Roman" w:hAnsi="Arial" w:cs="Arial"/>
                <w:color w:val="000000"/>
                <w:lang w:eastAsia="pt-BR"/>
              </w:rPr>
            </w:pPr>
          </w:p>
        </w:tc>
      </w:tr>
      <w:tr w:rsidR="00C264D5" w:rsidRPr="000D1E0E" w14:paraId="64D71C2A" w14:textId="77777777" w:rsidTr="00C264D5">
        <w:trPr>
          <w:trHeight w:val="300"/>
        </w:trPr>
        <w:tc>
          <w:tcPr>
            <w:tcW w:w="6227" w:type="dxa"/>
            <w:tcBorders>
              <w:top w:val="nil"/>
              <w:left w:val="single" w:sz="4" w:space="0" w:color="auto"/>
              <w:bottom w:val="single" w:sz="4" w:space="0" w:color="auto"/>
              <w:right w:val="single" w:sz="4" w:space="0" w:color="auto"/>
            </w:tcBorders>
            <w:shd w:val="clear" w:color="auto" w:fill="auto"/>
            <w:vAlign w:val="bottom"/>
          </w:tcPr>
          <w:p w14:paraId="22DF2AA0" w14:textId="025EDCE4" w:rsidR="00C264D5" w:rsidRPr="000D1E0E" w:rsidRDefault="00C264D5" w:rsidP="00C264D5">
            <w:pPr>
              <w:spacing w:after="0" w:line="276" w:lineRule="auto"/>
              <w:jc w:val="both"/>
              <w:rPr>
                <w:rFonts w:ascii="Arial" w:eastAsia="Times New Roman" w:hAnsi="Arial" w:cs="Arial"/>
                <w:color w:val="000000"/>
                <w:lang w:eastAsia="pt-BR"/>
              </w:rPr>
            </w:pPr>
            <w:r>
              <w:rPr>
                <w:rFonts w:ascii="Calibri" w:hAnsi="Calibri" w:cs="Calibri"/>
                <w:color w:val="000000"/>
              </w:rPr>
              <w:t xml:space="preserve">Levantamento planialtimétrico </w:t>
            </w:r>
            <w:proofErr w:type="gramStart"/>
            <w:r>
              <w:rPr>
                <w:rFonts w:ascii="Calibri" w:hAnsi="Calibri" w:cs="Calibri"/>
                <w:color w:val="000000"/>
              </w:rPr>
              <w:t>da talude</w:t>
            </w:r>
            <w:proofErr w:type="gramEnd"/>
            <w:r>
              <w:rPr>
                <w:rFonts w:ascii="Calibri" w:hAnsi="Calibri" w:cs="Calibri"/>
                <w:color w:val="000000"/>
              </w:rPr>
              <w:t xml:space="preserve"> em frente a escola</w:t>
            </w:r>
          </w:p>
        </w:tc>
        <w:tc>
          <w:tcPr>
            <w:tcW w:w="2268" w:type="dxa"/>
            <w:tcBorders>
              <w:top w:val="nil"/>
              <w:left w:val="nil"/>
              <w:bottom w:val="single" w:sz="4" w:space="0" w:color="auto"/>
              <w:right w:val="single" w:sz="4" w:space="0" w:color="auto"/>
            </w:tcBorders>
            <w:shd w:val="clear" w:color="auto" w:fill="auto"/>
            <w:vAlign w:val="bottom"/>
          </w:tcPr>
          <w:p w14:paraId="66730015" w14:textId="0C4CC85C" w:rsidR="00C264D5" w:rsidRPr="000D1E0E" w:rsidRDefault="00C264D5" w:rsidP="00C264D5">
            <w:pPr>
              <w:spacing w:after="0" w:line="276" w:lineRule="auto"/>
              <w:jc w:val="both"/>
              <w:rPr>
                <w:rFonts w:ascii="Arial" w:eastAsia="Times New Roman" w:hAnsi="Arial" w:cs="Arial"/>
                <w:color w:val="000000"/>
                <w:lang w:eastAsia="pt-BR"/>
              </w:rPr>
            </w:pPr>
            <w:r>
              <w:rPr>
                <w:rFonts w:ascii="Calibri" w:hAnsi="Calibri" w:cs="Calibri"/>
                <w:color w:val="000000"/>
              </w:rPr>
              <w:t>R$ 1.500,00</w:t>
            </w:r>
          </w:p>
        </w:tc>
      </w:tr>
      <w:tr w:rsidR="00C264D5" w:rsidRPr="000D1E0E" w14:paraId="6509F69A" w14:textId="77777777" w:rsidTr="00C264D5">
        <w:trPr>
          <w:trHeight w:val="300"/>
        </w:trPr>
        <w:tc>
          <w:tcPr>
            <w:tcW w:w="6227" w:type="dxa"/>
            <w:tcBorders>
              <w:top w:val="nil"/>
              <w:left w:val="single" w:sz="4" w:space="0" w:color="auto"/>
              <w:bottom w:val="single" w:sz="4" w:space="0" w:color="auto"/>
              <w:right w:val="single" w:sz="4" w:space="0" w:color="auto"/>
            </w:tcBorders>
            <w:shd w:val="clear" w:color="auto" w:fill="auto"/>
            <w:vAlign w:val="bottom"/>
          </w:tcPr>
          <w:p w14:paraId="2B605EBC" w14:textId="241E787E" w:rsidR="00C264D5" w:rsidRPr="000D1E0E" w:rsidRDefault="00C264D5" w:rsidP="00C264D5">
            <w:pPr>
              <w:spacing w:after="0" w:line="276" w:lineRule="auto"/>
              <w:jc w:val="both"/>
              <w:rPr>
                <w:rFonts w:ascii="Arial" w:eastAsia="Times New Roman" w:hAnsi="Arial" w:cs="Arial"/>
                <w:color w:val="000000"/>
                <w:lang w:eastAsia="pt-BR"/>
              </w:rPr>
            </w:pPr>
            <w:r>
              <w:rPr>
                <w:rFonts w:ascii="Arial" w:hAnsi="Arial" w:cs="Arial"/>
                <w:color w:val="000000"/>
              </w:rPr>
              <w:t>Levantamento planialtimétrico para elaboração de muro de contenção no terreno do hospital</w:t>
            </w:r>
          </w:p>
        </w:tc>
        <w:tc>
          <w:tcPr>
            <w:tcW w:w="2268" w:type="dxa"/>
            <w:tcBorders>
              <w:top w:val="nil"/>
              <w:left w:val="nil"/>
              <w:bottom w:val="single" w:sz="4" w:space="0" w:color="auto"/>
              <w:right w:val="single" w:sz="4" w:space="0" w:color="auto"/>
            </w:tcBorders>
            <w:shd w:val="clear" w:color="auto" w:fill="auto"/>
            <w:vAlign w:val="bottom"/>
          </w:tcPr>
          <w:p w14:paraId="2B1F2638" w14:textId="40013FC2" w:rsidR="00C264D5" w:rsidRPr="000D1E0E" w:rsidRDefault="00C264D5" w:rsidP="00C264D5">
            <w:pPr>
              <w:spacing w:after="0" w:line="276" w:lineRule="auto"/>
              <w:jc w:val="both"/>
              <w:rPr>
                <w:rFonts w:ascii="Arial" w:eastAsia="Times New Roman" w:hAnsi="Arial" w:cs="Arial"/>
                <w:color w:val="000000"/>
                <w:lang w:eastAsia="pt-BR"/>
              </w:rPr>
            </w:pPr>
            <w:r>
              <w:rPr>
                <w:rFonts w:ascii="Calibri" w:hAnsi="Calibri" w:cs="Calibri"/>
                <w:color w:val="000000"/>
              </w:rPr>
              <w:t>R$ 2.000,00</w:t>
            </w:r>
          </w:p>
        </w:tc>
      </w:tr>
      <w:tr w:rsidR="00C264D5" w:rsidRPr="000D1E0E" w14:paraId="31C6F61F" w14:textId="77777777" w:rsidTr="00C264D5">
        <w:trPr>
          <w:trHeight w:val="300"/>
        </w:trPr>
        <w:tc>
          <w:tcPr>
            <w:tcW w:w="6227" w:type="dxa"/>
            <w:tcBorders>
              <w:top w:val="nil"/>
              <w:left w:val="single" w:sz="4" w:space="0" w:color="auto"/>
              <w:bottom w:val="single" w:sz="4" w:space="0" w:color="auto"/>
              <w:right w:val="single" w:sz="4" w:space="0" w:color="auto"/>
            </w:tcBorders>
            <w:shd w:val="clear" w:color="auto" w:fill="auto"/>
            <w:vAlign w:val="bottom"/>
          </w:tcPr>
          <w:p w14:paraId="4A465DFE" w14:textId="23FF4F76" w:rsidR="00C264D5" w:rsidRPr="000D1E0E" w:rsidRDefault="00C264D5" w:rsidP="00C264D5">
            <w:pPr>
              <w:spacing w:after="0" w:line="276" w:lineRule="auto"/>
              <w:jc w:val="both"/>
              <w:rPr>
                <w:rFonts w:ascii="Arial" w:eastAsia="Times New Roman" w:hAnsi="Arial" w:cs="Arial"/>
                <w:color w:val="000000"/>
                <w:lang w:eastAsia="pt-BR"/>
              </w:rPr>
            </w:pPr>
            <w:r>
              <w:rPr>
                <w:rFonts w:ascii="Calibri" w:hAnsi="Calibri" w:cs="Calibri"/>
                <w:color w:val="000000"/>
              </w:rPr>
              <w:t>Levantamento planialtimétrico na rua paralela para projeto de muro</w:t>
            </w:r>
          </w:p>
        </w:tc>
        <w:tc>
          <w:tcPr>
            <w:tcW w:w="2268" w:type="dxa"/>
            <w:tcBorders>
              <w:top w:val="nil"/>
              <w:left w:val="nil"/>
              <w:bottom w:val="single" w:sz="4" w:space="0" w:color="auto"/>
              <w:right w:val="single" w:sz="4" w:space="0" w:color="auto"/>
            </w:tcBorders>
            <w:shd w:val="clear" w:color="auto" w:fill="auto"/>
            <w:vAlign w:val="bottom"/>
          </w:tcPr>
          <w:p w14:paraId="0890B045" w14:textId="14983125" w:rsidR="00C264D5" w:rsidRPr="000D1E0E" w:rsidRDefault="00C264D5" w:rsidP="00C264D5">
            <w:pPr>
              <w:spacing w:after="0" w:line="276" w:lineRule="auto"/>
              <w:jc w:val="both"/>
              <w:rPr>
                <w:rFonts w:ascii="Arial" w:eastAsia="Times New Roman" w:hAnsi="Arial" w:cs="Arial"/>
                <w:color w:val="000000"/>
                <w:lang w:eastAsia="pt-BR"/>
              </w:rPr>
            </w:pPr>
            <w:r>
              <w:rPr>
                <w:rFonts w:ascii="Calibri" w:hAnsi="Calibri" w:cs="Calibri"/>
                <w:color w:val="000000"/>
              </w:rPr>
              <w:t>R$ 1.500,00</w:t>
            </w:r>
          </w:p>
        </w:tc>
      </w:tr>
      <w:tr w:rsidR="00E40ABA" w:rsidRPr="000D1E0E" w14:paraId="04C73C5B" w14:textId="77777777" w:rsidTr="00C264D5">
        <w:trPr>
          <w:trHeight w:val="300"/>
        </w:trPr>
        <w:tc>
          <w:tcPr>
            <w:tcW w:w="6227" w:type="dxa"/>
            <w:tcBorders>
              <w:top w:val="nil"/>
              <w:left w:val="single" w:sz="4" w:space="0" w:color="auto"/>
              <w:bottom w:val="single" w:sz="4" w:space="0" w:color="auto"/>
              <w:right w:val="single" w:sz="4" w:space="0" w:color="auto"/>
            </w:tcBorders>
            <w:shd w:val="clear" w:color="auto" w:fill="auto"/>
            <w:vAlign w:val="bottom"/>
          </w:tcPr>
          <w:p w14:paraId="38DCDFCD" w14:textId="3DB2BC67" w:rsidR="00E40ABA" w:rsidRPr="000D1E0E" w:rsidRDefault="00C264D5" w:rsidP="00C264D5">
            <w:pPr>
              <w:spacing w:after="0" w:line="276" w:lineRule="auto"/>
              <w:jc w:val="both"/>
              <w:rPr>
                <w:rFonts w:ascii="Arial" w:eastAsia="Times New Roman" w:hAnsi="Arial" w:cs="Arial"/>
                <w:color w:val="000000"/>
                <w:lang w:eastAsia="pt-BR"/>
              </w:rPr>
            </w:pPr>
            <w:r w:rsidRPr="000D1E0E">
              <w:rPr>
                <w:rFonts w:ascii="Arial" w:eastAsia="Times New Roman" w:hAnsi="Arial" w:cs="Arial"/>
                <w:b/>
                <w:bCs/>
                <w:color w:val="000000"/>
                <w:lang w:eastAsia="pt-BR"/>
              </w:rPr>
              <w:t>Levantamento planimétrico / demarcação de lotes</w:t>
            </w:r>
          </w:p>
        </w:tc>
        <w:tc>
          <w:tcPr>
            <w:tcW w:w="2268" w:type="dxa"/>
            <w:tcBorders>
              <w:top w:val="nil"/>
              <w:left w:val="nil"/>
              <w:bottom w:val="single" w:sz="4" w:space="0" w:color="auto"/>
              <w:right w:val="single" w:sz="4" w:space="0" w:color="auto"/>
            </w:tcBorders>
            <w:shd w:val="clear" w:color="auto" w:fill="auto"/>
            <w:vAlign w:val="bottom"/>
          </w:tcPr>
          <w:p w14:paraId="0C827B77" w14:textId="2DD1BDDB" w:rsidR="00E40ABA" w:rsidRPr="000D1E0E" w:rsidRDefault="00E40ABA" w:rsidP="00C264D5">
            <w:pPr>
              <w:spacing w:after="0" w:line="276" w:lineRule="auto"/>
              <w:jc w:val="both"/>
              <w:rPr>
                <w:rFonts w:ascii="Arial" w:eastAsia="Times New Roman" w:hAnsi="Arial" w:cs="Arial"/>
                <w:color w:val="000000"/>
                <w:lang w:eastAsia="pt-BR"/>
              </w:rPr>
            </w:pPr>
          </w:p>
        </w:tc>
      </w:tr>
      <w:tr w:rsidR="00C264D5" w:rsidRPr="000D1E0E" w14:paraId="444126B5" w14:textId="77777777" w:rsidTr="00C264D5">
        <w:trPr>
          <w:trHeight w:val="300"/>
        </w:trPr>
        <w:tc>
          <w:tcPr>
            <w:tcW w:w="6227" w:type="dxa"/>
            <w:tcBorders>
              <w:top w:val="nil"/>
              <w:left w:val="single" w:sz="4" w:space="0" w:color="auto"/>
              <w:bottom w:val="single" w:sz="4" w:space="0" w:color="auto"/>
              <w:right w:val="single" w:sz="4" w:space="0" w:color="auto"/>
            </w:tcBorders>
            <w:shd w:val="clear" w:color="auto" w:fill="auto"/>
            <w:vAlign w:val="bottom"/>
          </w:tcPr>
          <w:p w14:paraId="6A632468" w14:textId="3D7C9342" w:rsidR="00C264D5" w:rsidRPr="000D1E0E" w:rsidRDefault="00C264D5" w:rsidP="00C264D5">
            <w:pPr>
              <w:spacing w:after="0" w:line="276" w:lineRule="auto"/>
              <w:jc w:val="both"/>
              <w:rPr>
                <w:rFonts w:ascii="Arial" w:eastAsia="Times New Roman" w:hAnsi="Arial" w:cs="Arial"/>
                <w:color w:val="000000"/>
                <w:lang w:eastAsia="pt-BR"/>
              </w:rPr>
            </w:pPr>
            <w:r>
              <w:rPr>
                <w:rFonts w:ascii="Calibri" w:hAnsi="Calibri" w:cs="Calibri"/>
                <w:color w:val="000000"/>
              </w:rPr>
              <w:t>Levantamento de um poço na localidade vila nova</w:t>
            </w:r>
          </w:p>
        </w:tc>
        <w:tc>
          <w:tcPr>
            <w:tcW w:w="2268" w:type="dxa"/>
            <w:tcBorders>
              <w:top w:val="nil"/>
              <w:left w:val="nil"/>
              <w:bottom w:val="single" w:sz="4" w:space="0" w:color="auto"/>
              <w:right w:val="single" w:sz="4" w:space="0" w:color="auto"/>
            </w:tcBorders>
            <w:shd w:val="clear" w:color="auto" w:fill="auto"/>
            <w:vAlign w:val="bottom"/>
          </w:tcPr>
          <w:p w14:paraId="78789035" w14:textId="6F2A1288" w:rsidR="00C264D5" w:rsidRPr="000D1E0E" w:rsidRDefault="00C264D5" w:rsidP="00C264D5">
            <w:pPr>
              <w:spacing w:after="0" w:line="276" w:lineRule="auto"/>
              <w:jc w:val="both"/>
              <w:rPr>
                <w:rFonts w:ascii="Arial" w:eastAsia="Times New Roman" w:hAnsi="Arial" w:cs="Arial"/>
                <w:color w:val="000000"/>
                <w:lang w:eastAsia="pt-BR"/>
              </w:rPr>
            </w:pPr>
            <w:r>
              <w:rPr>
                <w:rFonts w:ascii="Calibri" w:hAnsi="Calibri" w:cs="Calibri"/>
                <w:color w:val="000000"/>
              </w:rPr>
              <w:t>R$ 1.000,00</w:t>
            </w:r>
          </w:p>
        </w:tc>
      </w:tr>
      <w:tr w:rsidR="00C264D5" w:rsidRPr="000D1E0E" w14:paraId="5926E647" w14:textId="77777777" w:rsidTr="00C264D5">
        <w:trPr>
          <w:trHeight w:val="300"/>
        </w:trPr>
        <w:tc>
          <w:tcPr>
            <w:tcW w:w="6227" w:type="dxa"/>
            <w:tcBorders>
              <w:top w:val="nil"/>
              <w:left w:val="single" w:sz="4" w:space="0" w:color="auto"/>
              <w:bottom w:val="single" w:sz="4" w:space="0" w:color="auto"/>
              <w:right w:val="single" w:sz="4" w:space="0" w:color="auto"/>
            </w:tcBorders>
            <w:shd w:val="clear" w:color="auto" w:fill="auto"/>
            <w:vAlign w:val="bottom"/>
          </w:tcPr>
          <w:p w14:paraId="1276C57F" w14:textId="3C15D727" w:rsidR="00C264D5" w:rsidRPr="000D1E0E" w:rsidRDefault="00C264D5" w:rsidP="00C264D5">
            <w:pPr>
              <w:spacing w:after="0" w:line="276" w:lineRule="auto"/>
              <w:jc w:val="both"/>
              <w:rPr>
                <w:rFonts w:ascii="Arial" w:eastAsia="Times New Roman" w:hAnsi="Arial" w:cs="Arial"/>
                <w:color w:val="000000"/>
                <w:lang w:eastAsia="pt-BR"/>
              </w:rPr>
            </w:pPr>
            <w:r>
              <w:rPr>
                <w:rFonts w:ascii="Calibri" w:hAnsi="Calibri" w:cs="Calibri"/>
                <w:color w:val="000000"/>
              </w:rPr>
              <w:t>Levantamento de um poço na localidade rio do mato</w:t>
            </w:r>
          </w:p>
        </w:tc>
        <w:tc>
          <w:tcPr>
            <w:tcW w:w="2268" w:type="dxa"/>
            <w:tcBorders>
              <w:top w:val="nil"/>
              <w:left w:val="nil"/>
              <w:bottom w:val="single" w:sz="4" w:space="0" w:color="auto"/>
              <w:right w:val="single" w:sz="4" w:space="0" w:color="auto"/>
            </w:tcBorders>
            <w:shd w:val="clear" w:color="auto" w:fill="auto"/>
            <w:vAlign w:val="bottom"/>
          </w:tcPr>
          <w:p w14:paraId="71836782" w14:textId="2CEBD4CD" w:rsidR="00C264D5" w:rsidRPr="000D1E0E" w:rsidRDefault="00C264D5" w:rsidP="00C264D5">
            <w:pPr>
              <w:spacing w:after="0" w:line="276" w:lineRule="auto"/>
              <w:jc w:val="both"/>
              <w:rPr>
                <w:rFonts w:ascii="Arial" w:eastAsia="Times New Roman" w:hAnsi="Arial" w:cs="Arial"/>
                <w:color w:val="000000"/>
                <w:lang w:eastAsia="pt-BR"/>
              </w:rPr>
            </w:pPr>
            <w:r>
              <w:rPr>
                <w:rFonts w:ascii="Calibri" w:hAnsi="Calibri" w:cs="Calibri"/>
                <w:color w:val="000000"/>
              </w:rPr>
              <w:t>R$ 1.000,00</w:t>
            </w:r>
          </w:p>
        </w:tc>
      </w:tr>
      <w:tr w:rsidR="00C264D5" w:rsidRPr="000D1E0E" w14:paraId="744D753B" w14:textId="77777777" w:rsidTr="00C264D5">
        <w:trPr>
          <w:trHeight w:val="300"/>
        </w:trPr>
        <w:tc>
          <w:tcPr>
            <w:tcW w:w="6227" w:type="dxa"/>
            <w:tcBorders>
              <w:top w:val="nil"/>
              <w:left w:val="single" w:sz="4" w:space="0" w:color="auto"/>
              <w:bottom w:val="single" w:sz="4" w:space="0" w:color="auto"/>
              <w:right w:val="single" w:sz="4" w:space="0" w:color="auto"/>
            </w:tcBorders>
            <w:shd w:val="clear" w:color="auto" w:fill="auto"/>
            <w:vAlign w:val="bottom"/>
          </w:tcPr>
          <w:p w14:paraId="445D1BF7" w14:textId="6E4F89F2" w:rsidR="00C264D5" w:rsidRPr="000D1E0E" w:rsidRDefault="00C264D5" w:rsidP="00C264D5">
            <w:pPr>
              <w:spacing w:after="0" w:line="276" w:lineRule="auto"/>
              <w:jc w:val="both"/>
              <w:rPr>
                <w:rFonts w:ascii="Arial" w:eastAsia="Times New Roman" w:hAnsi="Arial" w:cs="Arial"/>
                <w:color w:val="000000"/>
                <w:lang w:eastAsia="pt-BR"/>
              </w:rPr>
            </w:pPr>
            <w:r>
              <w:rPr>
                <w:rFonts w:ascii="Calibri" w:hAnsi="Calibri" w:cs="Calibri"/>
                <w:color w:val="000000"/>
              </w:rPr>
              <w:t>Demarcação de terreno na comunidade baia baixa com elaboração de mapa e memorial</w:t>
            </w:r>
          </w:p>
        </w:tc>
        <w:tc>
          <w:tcPr>
            <w:tcW w:w="2268" w:type="dxa"/>
            <w:tcBorders>
              <w:top w:val="nil"/>
              <w:left w:val="nil"/>
              <w:bottom w:val="single" w:sz="4" w:space="0" w:color="auto"/>
              <w:right w:val="single" w:sz="4" w:space="0" w:color="auto"/>
            </w:tcBorders>
            <w:shd w:val="clear" w:color="auto" w:fill="auto"/>
            <w:vAlign w:val="bottom"/>
          </w:tcPr>
          <w:p w14:paraId="4306BB55" w14:textId="7C6C0212" w:rsidR="00C264D5" w:rsidRPr="000D1E0E" w:rsidRDefault="00C264D5" w:rsidP="00C264D5">
            <w:pPr>
              <w:spacing w:after="0" w:line="276" w:lineRule="auto"/>
              <w:jc w:val="both"/>
              <w:rPr>
                <w:rFonts w:ascii="Arial" w:eastAsia="Times New Roman" w:hAnsi="Arial" w:cs="Arial"/>
                <w:color w:val="000000"/>
                <w:lang w:eastAsia="pt-BR"/>
              </w:rPr>
            </w:pPr>
            <w:r>
              <w:rPr>
                <w:rFonts w:ascii="Calibri" w:hAnsi="Calibri" w:cs="Calibri"/>
                <w:color w:val="000000"/>
              </w:rPr>
              <w:t>R$ 2.500,00</w:t>
            </w:r>
          </w:p>
        </w:tc>
      </w:tr>
    </w:tbl>
    <w:tbl>
      <w:tblPr>
        <w:tblpPr w:leftFromText="141" w:rightFromText="141" w:vertAnchor="text" w:horzAnchor="margin" w:tblpY="3441"/>
        <w:tblW w:w="8495" w:type="dxa"/>
        <w:tblCellMar>
          <w:left w:w="70" w:type="dxa"/>
          <w:right w:w="70" w:type="dxa"/>
        </w:tblCellMar>
        <w:tblLook w:val="04A0" w:firstRow="1" w:lastRow="0" w:firstColumn="1" w:lastColumn="0" w:noHBand="0" w:noVBand="1"/>
      </w:tblPr>
      <w:tblGrid>
        <w:gridCol w:w="6227"/>
        <w:gridCol w:w="2268"/>
      </w:tblGrid>
      <w:tr w:rsidR="00C264D5" w:rsidRPr="000D1E0E" w14:paraId="21331887" w14:textId="77777777" w:rsidTr="00C264D5">
        <w:trPr>
          <w:trHeight w:val="315"/>
        </w:trPr>
        <w:tc>
          <w:tcPr>
            <w:tcW w:w="8495" w:type="dxa"/>
            <w:gridSpan w:val="2"/>
            <w:tcBorders>
              <w:top w:val="single" w:sz="8" w:space="0" w:color="auto"/>
              <w:left w:val="single" w:sz="8" w:space="0" w:color="auto"/>
              <w:bottom w:val="single" w:sz="4" w:space="0" w:color="auto"/>
              <w:right w:val="single" w:sz="8" w:space="0" w:color="000000"/>
            </w:tcBorders>
            <w:shd w:val="clear" w:color="000000" w:fill="FFC000"/>
            <w:vAlign w:val="bottom"/>
            <w:hideMark/>
          </w:tcPr>
          <w:p w14:paraId="357694B1" w14:textId="3BD47FD3" w:rsidR="00C264D5" w:rsidRPr="000D1E0E" w:rsidRDefault="00C264D5" w:rsidP="00C264D5">
            <w:pPr>
              <w:spacing w:after="0" w:line="240" w:lineRule="auto"/>
              <w:jc w:val="both"/>
              <w:rPr>
                <w:rFonts w:ascii="Arial" w:eastAsia="Times New Roman" w:hAnsi="Arial" w:cs="Arial"/>
                <w:b/>
                <w:bCs/>
                <w:color w:val="000000"/>
                <w:sz w:val="24"/>
                <w:szCs w:val="24"/>
                <w:lang w:eastAsia="pt-BR"/>
              </w:rPr>
            </w:pPr>
            <w:r w:rsidRPr="000D1E0E">
              <w:rPr>
                <w:rFonts w:ascii="Arial" w:eastAsia="Times New Roman" w:hAnsi="Arial" w:cs="Arial"/>
                <w:b/>
                <w:bCs/>
                <w:color w:val="000000"/>
                <w:sz w:val="24"/>
                <w:szCs w:val="24"/>
                <w:lang w:eastAsia="pt-BR"/>
              </w:rPr>
              <w:t xml:space="preserve">SÃO DOMINGOS - R$ </w:t>
            </w:r>
            <w:r>
              <w:rPr>
                <w:rFonts w:ascii="Arial" w:eastAsia="Times New Roman" w:hAnsi="Arial" w:cs="Arial"/>
                <w:b/>
                <w:bCs/>
                <w:color w:val="000000"/>
                <w:sz w:val="24"/>
                <w:szCs w:val="24"/>
                <w:lang w:eastAsia="pt-BR"/>
              </w:rPr>
              <w:t>106</w:t>
            </w:r>
            <w:r w:rsidRPr="000D1E0E">
              <w:rPr>
                <w:rFonts w:ascii="Arial" w:eastAsia="Times New Roman" w:hAnsi="Arial" w:cs="Arial"/>
                <w:b/>
                <w:bCs/>
                <w:color w:val="000000"/>
                <w:sz w:val="24"/>
                <w:szCs w:val="24"/>
                <w:lang w:eastAsia="pt-BR"/>
              </w:rPr>
              <w:t>.</w:t>
            </w:r>
            <w:r>
              <w:rPr>
                <w:rFonts w:ascii="Arial" w:eastAsia="Times New Roman" w:hAnsi="Arial" w:cs="Arial"/>
                <w:b/>
                <w:bCs/>
                <w:color w:val="000000"/>
                <w:sz w:val="24"/>
                <w:szCs w:val="24"/>
                <w:lang w:eastAsia="pt-BR"/>
              </w:rPr>
              <w:t>5</w:t>
            </w:r>
            <w:r w:rsidRPr="000D1E0E">
              <w:rPr>
                <w:rFonts w:ascii="Arial" w:eastAsia="Times New Roman" w:hAnsi="Arial" w:cs="Arial"/>
                <w:b/>
                <w:bCs/>
                <w:color w:val="000000"/>
                <w:sz w:val="24"/>
                <w:szCs w:val="24"/>
                <w:lang w:eastAsia="pt-BR"/>
              </w:rPr>
              <w:t>00,00</w:t>
            </w:r>
          </w:p>
        </w:tc>
      </w:tr>
      <w:tr w:rsidR="00C264D5" w:rsidRPr="000D1E0E" w14:paraId="6AE080DF" w14:textId="77777777" w:rsidTr="00C264D5">
        <w:trPr>
          <w:trHeight w:val="120"/>
        </w:trPr>
        <w:tc>
          <w:tcPr>
            <w:tcW w:w="6227" w:type="dxa"/>
            <w:tcBorders>
              <w:top w:val="single" w:sz="4" w:space="0" w:color="auto"/>
              <w:left w:val="single" w:sz="8" w:space="0" w:color="auto"/>
              <w:bottom w:val="nil"/>
              <w:right w:val="single" w:sz="4" w:space="0" w:color="auto"/>
            </w:tcBorders>
            <w:shd w:val="clear" w:color="auto" w:fill="auto"/>
            <w:vAlign w:val="bottom"/>
            <w:hideMark/>
          </w:tcPr>
          <w:p w14:paraId="4040BECC" w14:textId="39DB628A" w:rsidR="00C264D5" w:rsidRPr="000D1E0E" w:rsidRDefault="00C264D5" w:rsidP="00C264D5">
            <w:pPr>
              <w:spacing w:after="0" w:line="240" w:lineRule="auto"/>
              <w:jc w:val="both"/>
              <w:rPr>
                <w:rFonts w:ascii="Arial" w:eastAsia="Times New Roman" w:hAnsi="Arial" w:cs="Arial"/>
                <w:b/>
                <w:bCs/>
                <w:color w:val="000000"/>
                <w:sz w:val="24"/>
                <w:szCs w:val="24"/>
                <w:lang w:eastAsia="pt-BR"/>
              </w:rPr>
            </w:pPr>
            <w:r>
              <w:rPr>
                <w:rFonts w:ascii="Arial" w:eastAsia="Times New Roman" w:hAnsi="Arial" w:cs="Arial"/>
                <w:b/>
                <w:bCs/>
                <w:color w:val="000000"/>
                <w:sz w:val="24"/>
                <w:szCs w:val="24"/>
                <w:lang w:eastAsia="pt-BR"/>
              </w:rPr>
              <w:t>Visita Técnica</w:t>
            </w:r>
          </w:p>
        </w:tc>
        <w:tc>
          <w:tcPr>
            <w:tcW w:w="2268" w:type="dxa"/>
            <w:tcBorders>
              <w:top w:val="single" w:sz="4" w:space="0" w:color="auto"/>
              <w:left w:val="single" w:sz="4" w:space="0" w:color="auto"/>
              <w:bottom w:val="nil"/>
              <w:right w:val="single" w:sz="8" w:space="0" w:color="auto"/>
            </w:tcBorders>
            <w:shd w:val="clear" w:color="auto" w:fill="auto"/>
            <w:vAlign w:val="bottom"/>
            <w:hideMark/>
          </w:tcPr>
          <w:p w14:paraId="0EE46417" w14:textId="77777777" w:rsidR="00C264D5" w:rsidRPr="000D1E0E" w:rsidRDefault="00C264D5" w:rsidP="00C264D5">
            <w:pPr>
              <w:spacing w:after="0" w:line="240" w:lineRule="auto"/>
              <w:jc w:val="both"/>
              <w:rPr>
                <w:rFonts w:ascii="Arial" w:eastAsia="Times New Roman" w:hAnsi="Arial" w:cs="Arial"/>
                <w:b/>
                <w:bCs/>
                <w:color w:val="000000"/>
                <w:lang w:eastAsia="pt-BR"/>
              </w:rPr>
            </w:pPr>
          </w:p>
        </w:tc>
      </w:tr>
      <w:tr w:rsidR="00C264D5" w:rsidRPr="000D1E0E" w14:paraId="685277D1" w14:textId="77777777" w:rsidTr="00CC7D86">
        <w:trPr>
          <w:trHeight w:val="300"/>
        </w:trPr>
        <w:tc>
          <w:tcPr>
            <w:tcW w:w="622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1BCE5E5" w14:textId="30DEFA09" w:rsidR="00C264D5" w:rsidRPr="000D1E0E" w:rsidRDefault="00C264D5" w:rsidP="00C264D5">
            <w:pPr>
              <w:spacing w:after="0" w:line="276" w:lineRule="auto"/>
              <w:jc w:val="both"/>
              <w:rPr>
                <w:rFonts w:ascii="Arial" w:eastAsia="Times New Roman" w:hAnsi="Arial" w:cs="Arial"/>
                <w:lang w:eastAsia="pt-BR"/>
              </w:rPr>
            </w:pPr>
            <w:r>
              <w:rPr>
                <w:rFonts w:ascii="Calibri" w:hAnsi="Calibri" w:cs="Calibri"/>
                <w:color w:val="000000"/>
              </w:rPr>
              <w:t>Visita técnica com prefeito e assessor REURB</w:t>
            </w:r>
          </w:p>
        </w:tc>
        <w:tc>
          <w:tcPr>
            <w:tcW w:w="2268" w:type="dxa"/>
            <w:tcBorders>
              <w:top w:val="single" w:sz="4" w:space="0" w:color="auto"/>
              <w:left w:val="nil"/>
              <w:bottom w:val="single" w:sz="4" w:space="0" w:color="auto"/>
              <w:right w:val="single" w:sz="4" w:space="0" w:color="auto"/>
            </w:tcBorders>
            <w:shd w:val="clear" w:color="auto" w:fill="auto"/>
            <w:vAlign w:val="bottom"/>
            <w:hideMark/>
          </w:tcPr>
          <w:p w14:paraId="06CC57D7" w14:textId="2A6586E5" w:rsidR="00C264D5" w:rsidRPr="000D1E0E" w:rsidRDefault="00C264D5" w:rsidP="00C264D5">
            <w:pPr>
              <w:spacing w:after="0" w:line="276" w:lineRule="auto"/>
              <w:jc w:val="both"/>
              <w:rPr>
                <w:rFonts w:ascii="Arial" w:eastAsia="Times New Roman" w:hAnsi="Arial" w:cs="Arial"/>
                <w:color w:val="000000"/>
                <w:lang w:eastAsia="pt-BR"/>
              </w:rPr>
            </w:pPr>
            <w:r>
              <w:rPr>
                <w:rFonts w:ascii="Calibri" w:hAnsi="Calibri" w:cs="Calibri"/>
                <w:color w:val="000000"/>
              </w:rPr>
              <w:t>R$ 500,00</w:t>
            </w:r>
          </w:p>
        </w:tc>
      </w:tr>
      <w:tr w:rsidR="00C264D5" w:rsidRPr="000D1E0E" w14:paraId="38038C91" w14:textId="77777777" w:rsidTr="00EF20EF">
        <w:trPr>
          <w:trHeight w:val="300"/>
        </w:trPr>
        <w:tc>
          <w:tcPr>
            <w:tcW w:w="6227" w:type="dxa"/>
            <w:tcBorders>
              <w:top w:val="nil"/>
              <w:left w:val="single" w:sz="4" w:space="0" w:color="auto"/>
              <w:bottom w:val="single" w:sz="4" w:space="0" w:color="auto"/>
              <w:right w:val="single" w:sz="4" w:space="0" w:color="auto"/>
            </w:tcBorders>
            <w:shd w:val="clear" w:color="auto" w:fill="auto"/>
            <w:vAlign w:val="bottom"/>
          </w:tcPr>
          <w:p w14:paraId="3ECB8D47" w14:textId="38B57C1F" w:rsidR="00C264D5" w:rsidRPr="000D1E0E" w:rsidRDefault="00C264D5" w:rsidP="00C264D5">
            <w:pPr>
              <w:spacing w:after="0" w:line="276" w:lineRule="auto"/>
              <w:jc w:val="both"/>
              <w:rPr>
                <w:rFonts w:ascii="Arial" w:eastAsia="Times New Roman" w:hAnsi="Arial" w:cs="Arial"/>
                <w:lang w:eastAsia="pt-BR"/>
              </w:rPr>
            </w:pPr>
            <w:r>
              <w:rPr>
                <w:rFonts w:ascii="Calibri" w:hAnsi="Calibri" w:cs="Calibri"/>
                <w:color w:val="000000"/>
              </w:rPr>
              <w:t>Visita técnica para regularização fundiária no município (engenharia e prefeito)</w:t>
            </w:r>
          </w:p>
        </w:tc>
        <w:tc>
          <w:tcPr>
            <w:tcW w:w="2268" w:type="dxa"/>
            <w:tcBorders>
              <w:top w:val="nil"/>
              <w:left w:val="nil"/>
              <w:bottom w:val="single" w:sz="4" w:space="0" w:color="auto"/>
              <w:right w:val="single" w:sz="4" w:space="0" w:color="auto"/>
            </w:tcBorders>
            <w:shd w:val="clear" w:color="auto" w:fill="auto"/>
            <w:vAlign w:val="bottom"/>
          </w:tcPr>
          <w:p w14:paraId="21F7BC67" w14:textId="25678722" w:rsidR="00C264D5" w:rsidRPr="000D1E0E" w:rsidRDefault="00C264D5" w:rsidP="00C264D5">
            <w:pPr>
              <w:spacing w:after="0" w:line="276" w:lineRule="auto"/>
              <w:jc w:val="both"/>
              <w:rPr>
                <w:rFonts w:ascii="Arial" w:eastAsia="Times New Roman" w:hAnsi="Arial" w:cs="Arial"/>
                <w:color w:val="000000"/>
                <w:lang w:eastAsia="pt-BR"/>
              </w:rPr>
            </w:pPr>
            <w:r>
              <w:rPr>
                <w:rFonts w:ascii="Calibri" w:hAnsi="Calibri" w:cs="Calibri"/>
                <w:color w:val="000000"/>
              </w:rPr>
              <w:t>R$ 750,00</w:t>
            </w:r>
          </w:p>
        </w:tc>
      </w:tr>
      <w:tr w:rsidR="00C264D5" w:rsidRPr="000D1E0E" w14:paraId="59AC5E71" w14:textId="77777777" w:rsidTr="008D3BC4">
        <w:trPr>
          <w:trHeight w:val="300"/>
        </w:trPr>
        <w:tc>
          <w:tcPr>
            <w:tcW w:w="6227" w:type="dxa"/>
            <w:tcBorders>
              <w:top w:val="nil"/>
              <w:left w:val="single" w:sz="4" w:space="0" w:color="auto"/>
              <w:bottom w:val="single" w:sz="4" w:space="0" w:color="auto"/>
              <w:right w:val="single" w:sz="4" w:space="0" w:color="auto"/>
            </w:tcBorders>
            <w:shd w:val="clear" w:color="auto" w:fill="auto"/>
            <w:vAlign w:val="bottom"/>
          </w:tcPr>
          <w:p w14:paraId="7B3465A6" w14:textId="15CF6BB0" w:rsidR="00C264D5" w:rsidRPr="000D1E0E" w:rsidRDefault="00C264D5" w:rsidP="00C264D5">
            <w:pPr>
              <w:spacing w:after="0" w:line="276" w:lineRule="auto"/>
              <w:jc w:val="both"/>
              <w:rPr>
                <w:rFonts w:ascii="Arial" w:eastAsia="Times New Roman" w:hAnsi="Arial" w:cs="Arial"/>
                <w:lang w:eastAsia="pt-BR"/>
              </w:rPr>
            </w:pPr>
            <w:r>
              <w:rPr>
                <w:rFonts w:ascii="Calibri" w:hAnsi="Calibri" w:cs="Calibri"/>
                <w:color w:val="000000"/>
              </w:rPr>
              <w:t>Visita técnica para regularização fundiária no município (engenharia e prefeito)</w:t>
            </w:r>
          </w:p>
        </w:tc>
        <w:tc>
          <w:tcPr>
            <w:tcW w:w="2268" w:type="dxa"/>
            <w:tcBorders>
              <w:top w:val="nil"/>
              <w:left w:val="nil"/>
              <w:bottom w:val="single" w:sz="4" w:space="0" w:color="auto"/>
              <w:right w:val="single" w:sz="4" w:space="0" w:color="auto"/>
            </w:tcBorders>
            <w:shd w:val="clear" w:color="auto" w:fill="auto"/>
            <w:vAlign w:val="bottom"/>
          </w:tcPr>
          <w:p w14:paraId="242C7C61" w14:textId="5162EF31" w:rsidR="00C264D5" w:rsidRPr="000D1E0E" w:rsidRDefault="00C264D5" w:rsidP="00C264D5">
            <w:pPr>
              <w:spacing w:after="0" w:line="276" w:lineRule="auto"/>
              <w:jc w:val="both"/>
              <w:rPr>
                <w:rFonts w:ascii="Arial" w:eastAsia="Times New Roman" w:hAnsi="Arial" w:cs="Arial"/>
                <w:color w:val="000000"/>
                <w:lang w:eastAsia="pt-BR"/>
              </w:rPr>
            </w:pPr>
            <w:r>
              <w:rPr>
                <w:rFonts w:ascii="Calibri" w:hAnsi="Calibri" w:cs="Calibri"/>
                <w:color w:val="000000"/>
              </w:rPr>
              <w:t>R$ 750,00</w:t>
            </w:r>
          </w:p>
        </w:tc>
      </w:tr>
      <w:tr w:rsidR="00C264D5" w:rsidRPr="000D1E0E" w14:paraId="6EA179F9" w14:textId="77777777" w:rsidTr="00C264D5">
        <w:trPr>
          <w:trHeight w:val="300"/>
        </w:trPr>
        <w:tc>
          <w:tcPr>
            <w:tcW w:w="6227" w:type="dxa"/>
            <w:tcBorders>
              <w:top w:val="nil"/>
              <w:left w:val="single" w:sz="4" w:space="0" w:color="auto"/>
              <w:bottom w:val="single" w:sz="4" w:space="0" w:color="auto"/>
              <w:right w:val="single" w:sz="4" w:space="0" w:color="auto"/>
            </w:tcBorders>
            <w:shd w:val="clear" w:color="000000" w:fill="FFFFFF"/>
            <w:vAlign w:val="bottom"/>
          </w:tcPr>
          <w:p w14:paraId="44B000A6" w14:textId="0607DE73" w:rsidR="00C264D5" w:rsidRPr="000D1E0E" w:rsidRDefault="00C264D5" w:rsidP="00C264D5">
            <w:pPr>
              <w:spacing w:after="0" w:line="276" w:lineRule="auto"/>
              <w:jc w:val="both"/>
              <w:rPr>
                <w:rFonts w:ascii="Arial" w:eastAsia="Times New Roman" w:hAnsi="Arial" w:cs="Arial"/>
                <w:lang w:eastAsia="pt-BR"/>
              </w:rPr>
            </w:pPr>
            <w:r>
              <w:rPr>
                <w:rFonts w:ascii="Calibri" w:hAnsi="Calibri" w:cs="Calibri"/>
                <w:color w:val="000000"/>
              </w:rPr>
              <w:t>Visita técnica para regularização fundiária no município (engenharia e jurídico)</w:t>
            </w:r>
          </w:p>
        </w:tc>
        <w:tc>
          <w:tcPr>
            <w:tcW w:w="2268" w:type="dxa"/>
            <w:tcBorders>
              <w:top w:val="nil"/>
              <w:left w:val="nil"/>
              <w:bottom w:val="single" w:sz="4" w:space="0" w:color="auto"/>
              <w:right w:val="single" w:sz="4" w:space="0" w:color="auto"/>
            </w:tcBorders>
            <w:shd w:val="clear" w:color="auto" w:fill="auto"/>
            <w:vAlign w:val="bottom"/>
          </w:tcPr>
          <w:p w14:paraId="2F15B3DA" w14:textId="76ED9985" w:rsidR="00C264D5" w:rsidRPr="000D1E0E" w:rsidRDefault="00C264D5" w:rsidP="00C264D5">
            <w:pPr>
              <w:spacing w:after="0" w:line="276" w:lineRule="auto"/>
              <w:jc w:val="both"/>
              <w:rPr>
                <w:rFonts w:ascii="Arial" w:eastAsia="Times New Roman" w:hAnsi="Arial" w:cs="Arial"/>
                <w:color w:val="000000"/>
                <w:lang w:eastAsia="pt-BR"/>
              </w:rPr>
            </w:pPr>
            <w:r>
              <w:rPr>
                <w:rFonts w:ascii="Calibri" w:hAnsi="Calibri" w:cs="Calibri"/>
                <w:color w:val="000000"/>
              </w:rPr>
              <w:t>R$ 750,00</w:t>
            </w:r>
          </w:p>
        </w:tc>
      </w:tr>
      <w:tr w:rsidR="00C264D5" w:rsidRPr="000D1E0E" w14:paraId="71525EC7" w14:textId="77777777" w:rsidTr="00C264D5">
        <w:trPr>
          <w:trHeight w:val="300"/>
        </w:trPr>
        <w:tc>
          <w:tcPr>
            <w:tcW w:w="6227" w:type="dxa"/>
            <w:tcBorders>
              <w:top w:val="nil"/>
              <w:left w:val="single" w:sz="4" w:space="0" w:color="auto"/>
              <w:bottom w:val="single" w:sz="4" w:space="0" w:color="auto"/>
              <w:right w:val="single" w:sz="4" w:space="0" w:color="auto"/>
            </w:tcBorders>
            <w:shd w:val="clear" w:color="000000" w:fill="FFFFFF"/>
            <w:vAlign w:val="bottom"/>
          </w:tcPr>
          <w:p w14:paraId="43D1461C" w14:textId="4BBC4DC0" w:rsidR="00C264D5" w:rsidRPr="000D1E0E" w:rsidRDefault="00C264D5" w:rsidP="00C264D5">
            <w:pPr>
              <w:spacing w:after="0" w:line="276" w:lineRule="auto"/>
              <w:jc w:val="both"/>
              <w:rPr>
                <w:rFonts w:ascii="Arial" w:eastAsia="Times New Roman" w:hAnsi="Arial" w:cs="Arial"/>
                <w:lang w:eastAsia="pt-BR"/>
              </w:rPr>
            </w:pPr>
            <w:r w:rsidRPr="000D1E0E">
              <w:rPr>
                <w:rFonts w:ascii="Arial" w:hAnsi="Arial" w:cs="Arial"/>
                <w:b/>
                <w:bCs/>
                <w:color w:val="000000"/>
              </w:rPr>
              <w:t>Pavimentação</w:t>
            </w:r>
          </w:p>
        </w:tc>
        <w:tc>
          <w:tcPr>
            <w:tcW w:w="2268" w:type="dxa"/>
            <w:tcBorders>
              <w:top w:val="nil"/>
              <w:left w:val="nil"/>
              <w:bottom w:val="single" w:sz="4" w:space="0" w:color="auto"/>
              <w:right w:val="single" w:sz="4" w:space="0" w:color="auto"/>
            </w:tcBorders>
            <w:shd w:val="clear" w:color="auto" w:fill="auto"/>
            <w:vAlign w:val="bottom"/>
          </w:tcPr>
          <w:p w14:paraId="4E7B755D" w14:textId="2273ED95" w:rsidR="00C264D5" w:rsidRPr="000D1E0E" w:rsidRDefault="00C264D5" w:rsidP="00C264D5">
            <w:pPr>
              <w:spacing w:after="0" w:line="276" w:lineRule="auto"/>
              <w:jc w:val="both"/>
              <w:rPr>
                <w:rFonts w:ascii="Arial" w:eastAsia="Times New Roman" w:hAnsi="Arial" w:cs="Arial"/>
                <w:color w:val="000000"/>
                <w:lang w:eastAsia="pt-BR"/>
              </w:rPr>
            </w:pPr>
          </w:p>
        </w:tc>
      </w:tr>
      <w:tr w:rsidR="00C264D5" w:rsidRPr="000D1E0E" w14:paraId="5028D724" w14:textId="77777777" w:rsidTr="00C264D5">
        <w:trPr>
          <w:trHeight w:val="300"/>
        </w:trPr>
        <w:tc>
          <w:tcPr>
            <w:tcW w:w="6227" w:type="dxa"/>
            <w:tcBorders>
              <w:top w:val="nil"/>
              <w:left w:val="single" w:sz="4" w:space="0" w:color="auto"/>
              <w:bottom w:val="single" w:sz="4" w:space="0" w:color="auto"/>
              <w:right w:val="single" w:sz="4" w:space="0" w:color="auto"/>
            </w:tcBorders>
            <w:shd w:val="clear" w:color="000000" w:fill="FFFFFF"/>
            <w:vAlign w:val="bottom"/>
          </w:tcPr>
          <w:p w14:paraId="000AEB03" w14:textId="217BD997" w:rsidR="00C264D5" w:rsidRPr="000D1E0E" w:rsidRDefault="00C264D5" w:rsidP="00C264D5">
            <w:pPr>
              <w:spacing w:after="0" w:line="276" w:lineRule="auto"/>
              <w:jc w:val="both"/>
              <w:rPr>
                <w:rFonts w:ascii="Arial" w:eastAsia="Times New Roman" w:hAnsi="Arial" w:cs="Arial"/>
                <w:lang w:eastAsia="pt-BR"/>
              </w:rPr>
            </w:pPr>
            <w:r>
              <w:rPr>
                <w:rFonts w:ascii="Calibri" w:hAnsi="Calibri" w:cs="Calibri"/>
                <w:color w:val="000000"/>
              </w:rPr>
              <w:t>Levantamento planimétrico da estrada municipal, distrito maratá para cidade aproximadamente 2km</w:t>
            </w:r>
          </w:p>
        </w:tc>
        <w:tc>
          <w:tcPr>
            <w:tcW w:w="2268" w:type="dxa"/>
            <w:tcBorders>
              <w:top w:val="nil"/>
              <w:left w:val="nil"/>
              <w:bottom w:val="single" w:sz="4" w:space="0" w:color="auto"/>
              <w:right w:val="single" w:sz="4" w:space="0" w:color="auto"/>
            </w:tcBorders>
            <w:shd w:val="clear" w:color="auto" w:fill="auto"/>
            <w:vAlign w:val="bottom"/>
          </w:tcPr>
          <w:p w14:paraId="3DE6892A" w14:textId="275737A5" w:rsidR="00C264D5" w:rsidRPr="000D1E0E" w:rsidRDefault="00C264D5" w:rsidP="00C264D5">
            <w:pPr>
              <w:spacing w:after="0" w:line="276" w:lineRule="auto"/>
              <w:jc w:val="both"/>
              <w:rPr>
                <w:rFonts w:ascii="Arial" w:eastAsia="Times New Roman" w:hAnsi="Arial" w:cs="Arial"/>
                <w:color w:val="000000"/>
                <w:lang w:eastAsia="pt-BR"/>
              </w:rPr>
            </w:pPr>
            <w:r>
              <w:rPr>
                <w:rFonts w:ascii="Calibri" w:hAnsi="Calibri" w:cs="Calibri"/>
                <w:color w:val="000000"/>
              </w:rPr>
              <w:t>R$ 24.000,00</w:t>
            </w:r>
          </w:p>
        </w:tc>
      </w:tr>
      <w:tr w:rsidR="00C264D5" w:rsidRPr="000D1E0E" w14:paraId="201C5AE4" w14:textId="77777777" w:rsidTr="00C264D5">
        <w:trPr>
          <w:trHeight w:val="300"/>
        </w:trPr>
        <w:tc>
          <w:tcPr>
            <w:tcW w:w="6227" w:type="dxa"/>
            <w:tcBorders>
              <w:top w:val="nil"/>
              <w:left w:val="single" w:sz="4" w:space="0" w:color="auto"/>
              <w:bottom w:val="single" w:sz="4" w:space="0" w:color="auto"/>
              <w:right w:val="single" w:sz="4" w:space="0" w:color="auto"/>
            </w:tcBorders>
            <w:shd w:val="clear" w:color="auto" w:fill="auto"/>
            <w:vAlign w:val="bottom"/>
          </w:tcPr>
          <w:p w14:paraId="49D2611C" w14:textId="6073F7E6" w:rsidR="00C264D5" w:rsidRPr="000D1E0E" w:rsidRDefault="00C264D5" w:rsidP="00C264D5">
            <w:pPr>
              <w:spacing w:after="0" w:line="276" w:lineRule="auto"/>
              <w:jc w:val="both"/>
              <w:rPr>
                <w:rFonts w:ascii="Arial" w:eastAsia="Times New Roman" w:hAnsi="Arial" w:cs="Arial"/>
                <w:lang w:eastAsia="pt-BR"/>
              </w:rPr>
            </w:pPr>
            <w:r>
              <w:rPr>
                <w:rFonts w:ascii="Calibri" w:hAnsi="Calibri" w:cs="Calibri"/>
                <w:color w:val="000000"/>
              </w:rPr>
              <w:t>Levantamento planimétrico da estrada municipal, distrito maratá para cidade aproximadamente 5km</w:t>
            </w:r>
          </w:p>
        </w:tc>
        <w:tc>
          <w:tcPr>
            <w:tcW w:w="2268" w:type="dxa"/>
            <w:tcBorders>
              <w:top w:val="nil"/>
              <w:left w:val="nil"/>
              <w:bottom w:val="single" w:sz="4" w:space="0" w:color="auto"/>
              <w:right w:val="single" w:sz="4" w:space="0" w:color="auto"/>
            </w:tcBorders>
            <w:shd w:val="clear" w:color="auto" w:fill="auto"/>
            <w:vAlign w:val="bottom"/>
          </w:tcPr>
          <w:p w14:paraId="26E451A1" w14:textId="5BFA1948" w:rsidR="00C264D5" w:rsidRPr="000D1E0E" w:rsidRDefault="00C264D5" w:rsidP="00C264D5">
            <w:pPr>
              <w:spacing w:after="0" w:line="276" w:lineRule="auto"/>
              <w:jc w:val="both"/>
              <w:rPr>
                <w:rFonts w:ascii="Arial" w:eastAsia="Times New Roman" w:hAnsi="Arial" w:cs="Arial"/>
                <w:color w:val="000000"/>
                <w:lang w:eastAsia="pt-BR"/>
              </w:rPr>
            </w:pPr>
            <w:r>
              <w:rPr>
                <w:rFonts w:ascii="Calibri" w:hAnsi="Calibri" w:cs="Calibri"/>
                <w:color w:val="000000"/>
              </w:rPr>
              <w:t>R$ 60.000,00</w:t>
            </w:r>
          </w:p>
        </w:tc>
      </w:tr>
      <w:tr w:rsidR="00C264D5" w:rsidRPr="000D1E0E" w14:paraId="1E34DEA9" w14:textId="77777777" w:rsidTr="00C264D5">
        <w:trPr>
          <w:trHeight w:val="300"/>
        </w:trPr>
        <w:tc>
          <w:tcPr>
            <w:tcW w:w="6227" w:type="dxa"/>
            <w:tcBorders>
              <w:top w:val="nil"/>
              <w:left w:val="single" w:sz="4" w:space="0" w:color="auto"/>
              <w:bottom w:val="single" w:sz="4" w:space="0" w:color="auto"/>
              <w:right w:val="single" w:sz="4" w:space="0" w:color="auto"/>
            </w:tcBorders>
            <w:shd w:val="clear" w:color="auto" w:fill="auto"/>
            <w:vAlign w:val="bottom"/>
          </w:tcPr>
          <w:p w14:paraId="7AD7A8A7" w14:textId="77F8FE5E" w:rsidR="00C264D5" w:rsidRPr="000D1E0E" w:rsidRDefault="00C264D5" w:rsidP="00C264D5">
            <w:pPr>
              <w:spacing w:after="0" w:line="276" w:lineRule="auto"/>
              <w:jc w:val="both"/>
              <w:rPr>
                <w:rFonts w:ascii="Arial" w:eastAsia="Times New Roman" w:hAnsi="Arial" w:cs="Arial"/>
                <w:lang w:eastAsia="pt-BR"/>
              </w:rPr>
            </w:pPr>
            <w:r w:rsidRPr="000D1E0E">
              <w:rPr>
                <w:rFonts w:ascii="Arial" w:eastAsia="Times New Roman" w:hAnsi="Arial" w:cs="Arial"/>
                <w:b/>
                <w:bCs/>
                <w:color w:val="000000"/>
                <w:lang w:eastAsia="pt-BR"/>
              </w:rPr>
              <w:t>Levantamento planimétrico / demarcação de lotes</w:t>
            </w:r>
          </w:p>
        </w:tc>
        <w:tc>
          <w:tcPr>
            <w:tcW w:w="2268" w:type="dxa"/>
            <w:tcBorders>
              <w:top w:val="nil"/>
              <w:left w:val="nil"/>
              <w:bottom w:val="single" w:sz="4" w:space="0" w:color="auto"/>
              <w:right w:val="single" w:sz="4" w:space="0" w:color="auto"/>
            </w:tcBorders>
            <w:shd w:val="clear" w:color="auto" w:fill="auto"/>
            <w:vAlign w:val="bottom"/>
          </w:tcPr>
          <w:p w14:paraId="3E6E07FA" w14:textId="7C41E01D" w:rsidR="00C264D5" w:rsidRPr="000D1E0E" w:rsidRDefault="00C264D5" w:rsidP="00C264D5">
            <w:pPr>
              <w:spacing w:after="0" w:line="276" w:lineRule="auto"/>
              <w:jc w:val="both"/>
              <w:rPr>
                <w:rFonts w:ascii="Arial" w:eastAsia="Times New Roman" w:hAnsi="Arial" w:cs="Arial"/>
                <w:color w:val="000000"/>
                <w:lang w:eastAsia="pt-BR"/>
              </w:rPr>
            </w:pPr>
          </w:p>
        </w:tc>
      </w:tr>
      <w:tr w:rsidR="00C264D5" w:rsidRPr="000D1E0E" w14:paraId="35091616" w14:textId="77777777" w:rsidTr="00C264D5">
        <w:trPr>
          <w:trHeight w:val="300"/>
        </w:trPr>
        <w:tc>
          <w:tcPr>
            <w:tcW w:w="6227" w:type="dxa"/>
            <w:tcBorders>
              <w:top w:val="nil"/>
              <w:left w:val="single" w:sz="4" w:space="0" w:color="auto"/>
              <w:bottom w:val="single" w:sz="4" w:space="0" w:color="auto"/>
              <w:right w:val="single" w:sz="4" w:space="0" w:color="auto"/>
            </w:tcBorders>
            <w:shd w:val="clear" w:color="000000" w:fill="FFFFFF"/>
            <w:vAlign w:val="bottom"/>
          </w:tcPr>
          <w:p w14:paraId="6D4EAEE4" w14:textId="2600B9B4" w:rsidR="00C264D5" w:rsidRPr="000D1E0E" w:rsidRDefault="00C264D5" w:rsidP="00C264D5">
            <w:pPr>
              <w:spacing w:after="0" w:line="276" w:lineRule="auto"/>
              <w:jc w:val="both"/>
              <w:rPr>
                <w:rFonts w:ascii="Arial" w:eastAsia="Times New Roman" w:hAnsi="Arial" w:cs="Arial"/>
                <w:lang w:eastAsia="pt-BR"/>
              </w:rPr>
            </w:pPr>
            <w:r>
              <w:rPr>
                <w:color w:val="000000"/>
              </w:rPr>
              <w:t>Demarcação do lote 04 da quadra 07</w:t>
            </w:r>
          </w:p>
        </w:tc>
        <w:tc>
          <w:tcPr>
            <w:tcW w:w="2268" w:type="dxa"/>
            <w:tcBorders>
              <w:top w:val="nil"/>
              <w:left w:val="nil"/>
              <w:bottom w:val="single" w:sz="4" w:space="0" w:color="auto"/>
              <w:right w:val="single" w:sz="4" w:space="0" w:color="auto"/>
            </w:tcBorders>
            <w:shd w:val="clear" w:color="auto" w:fill="auto"/>
            <w:vAlign w:val="bottom"/>
          </w:tcPr>
          <w:p w14:paraId="7E985530" w14:textId="04E1023D" w:rsidR="00C264D5" w:rsidRPr="000D1E0E" w:rsidRDefault="00C264D5" w:rsidP="00C264D5">
            <w:pPr>
              <w:spacing w:after="0" w:line="276" w:lineRule="auto"/>
              <w:jc w:val="both"/>
              <w:rPr>
                <w:rFonts w:ascii="Arial" w:eastAsia="Times New Roman" w:hAnsi="Arial" w:cs="Arial"/>
                <w:color w:val="000000"/>
                <w:lang w:eastAsia="pt-BR"/>
              </w:rPr>
            </w:pPr>
            <w:r>
              <w:rPr>
                <w:rFonts w:ascii="Calibri" w:hAnsi="Calibri" w:cs="Calibri"/>
                <w:color w:val="000000"/>
              </w:rPr>
              <w:t>R$ 750,00</w:t>
            </w:r>
          </w:p>
        </w:tc>
      </w:tr>
      <w:tr w:rsidR="00C264D5" w:rsidRPr="000D1E0E" w14:paraId="09138C06" w14:textId="77777777" w:rsidTr="00C264D5">
        <w:trPr>
          <w:trHeight w:val="300"/>
        </w:trPr>
        <w:tc>
          <w:tcPr>
            <w:tcW w:w="6227" w:type="dxa"/>
            <w:tcBorders>
              <w:top w:val="nil"/>
              <w:left w:val="single" w:sz="4" w:space="0" w:color="auto"/>
              <w:bottom w:val="single" w:sz="4" w:space="0" w:color="auto"/>
              <w:right w:val="single" w:sz="4" w:space="0" w:color="auto"/>
            </w:tcBorders>
            <w:shd w:val="clear" w:color="000000" w:fill="FFFFFF"/>
            <w:vAlign w:val="bottom"/>
          </w:tcPr>
          <w:p w14:paraId="38A12960" w14:textId="5BBCD49A" w:rsidR="00C264D5" w:rsidRPr="000D1E0E" w:rsidRDefault="00C264D5" w:rsidP="00C264D5">
            <w:pPr>
              <w:spacing w:after="0" w:line="276" w:lineRule="auto"/>
              <w:jc w:val="both"/>
              <w:rPr>
                <w:rFonts w:ascii="Arial" w:eastAsia="Times New Roman" w:hAnsi="Arial" w:cs="Arial"/>
                <w:lang w:eastAsia="pt-BR"/>
              </w:rPr>
            </w:pPr>
            <w:r>
              <w:rPr>
                <w:color w:val="000000"/>
              </w:rPr>
              <w:t>Mapa e memorial descritivo alteração perímetro urbano</w:t>
            </w:r>
          </w:p>
        </w:tc>
        <w:tc>
          <w:tcPr>
            <w:tcW w:w="2268" w:type="dxa"/>
            <w:tcBorders>
              <w:top w:val="nil"/>
              <w:left w:val="nil"/>
              <w:bottom w:val="single" w:sz="4" w:space="0" w:color="auto"/>
              <w:right w:val="single" w:sz="4" w:space="0" w:color="auto"/>
            </w:tcBorders>
            <w:shd w:val="clear" w:color="auto" w:fill="auto"/>
            <w:vAlign w:val="bottom"/>
          </w:tcPr>
          <w:p w14:paraId="19BD2A7C" w14:textId="7634FCA5" w:rsidR="00C264D5" w:rsidRPr="000D1E0E" w:rsidRDefault="00C264D5" w:rsidP="00C264D5">
            <w:pPr>
              <w:spacing w:after="0" w:line="276" w:lineRule="auto"/>
              <w:jc w:val="both"/>
              <w:rPr>
                <w:rFonts w:ascii="Arial" w:eastAsia="Times New Roman" w:hAnsi="Arial" w:cs="Arial"/>
                <w:color w:val="000000"/>
                <w:lang w:eastAsia="pt-BR"/>
              </w:rPr>
            </w:pPr>
            <w:r>
              <w:rPr>
                <w:rFonts w:ascii="Calibri" w:hAnsi="Calibri" w:cs="Calibri"/>
                <w:color w:val="000000"/>
              </w:rPr>
              <w:t>R$ 1.500,00</w:t>
            </w:r>
          </w:p>
        </w:tc>
      </w:tr>
      <w:tr w:rsidR="00C264D5" w:rsidRPr="000D1E0E" w14:paraId="7E2FE445" w14:textId="77777777" w:rsidTr="00C264D5">
        <w:trPr>
          <w:trHeight w:val="330"/>
        </w:trPr>
        <w:tc>
          <w:tcPr>
            <w:tcW w:w="6227" w:type="dxa"/>
            <w:tcBorders>
              <w:top w:val="nil"/>
              <w:left w:val="single" w:sz="4" w:space="0" w:color="auto"/>
              <w:bottom w:val="single" w:sz="4" w:space="0" w:color="auto"/>
              <w:right w:val="single" w:sz="4" w:space="0" w:color="auto"/>
            </w:tcBorders>
            <w:shd w:val="clear" w:color="000000" w:fill="FFFFFF"/>
            <w:vAlign w:val="bottom"/>
          </w:tcPr>
          <w:p w14:paraId="4DEF85C4" w14:textId="199F1C5F" w:rsidR="00C264D5" w:rsidRPr="000D1E0E" w:rsidRDefault="00C264D5" w:rsidP="00C264D5">
            <w:pPr>
              <w:spacing w:after="0" w:line="276" w:lineRule="auto"/>
              <w:jc w:val="both"/>
              <w:rPr>
                <w:rFonts w:ascii="Arial" w:eastAsia="Times New Roman" w:hAnsi="Arial" w:cs="Arial"/>
                <w:lang w:eastAsia="pt-BR"/>
              </w:rPr>
            </w:pPr>
            <w:r>
              <w:rPr>
                <w:rFonts w:ascii="Calibri" w:hAnsi="Calibri" w:cs="Calibri"/>
                <w:color w:val="000000"/>
              </w:rPr>
              <w:t>Levantamento planimétrico das edificações, nascente e uso do solo para possível desdobro</w:t>
            </w:r>
          </w:p>
        </w:tc>
        <w:tc>
          <w:tcPr>
            <w:tcW w:w="2268" w:type="dxa"/>
            <w:tcBorders>
              <w:top w:val="nil"/>
              <w:left w:val="nil"/>
              <w:bottom w:val="single" w:sz="4" w:space="0" w:color="auto"/>
              <w:right w:val="single" w:sz="4" w:space="0" w:color="auto"/>
            </w:tcBorders>
            <w:shd w:val="clear" w:color="auto" w:fill="auto"/>
            <w:vAlign w:val="bottom"/>
          </w:tcPr>
          <w:p w14:paraId="78EB83E5" w14:textId="081021B0" w:rsidR="00C264D5" w:rsidRPr="000D1E0E" w:rsidRDefault="00C264D5" w:rsidP="00C264D5">
            <w:pPr>
              <w:spacing w:after="0" w:line="276" w:lineRule="auto"/>
              <w:jc w:val="both"/>
              <w:rPr>
                <w:rFonts w:ascii="Arial" w:eastAsia="Times New Roman" w:hAnsi="Arial" w:cs="Arial"/>
                <w:color w:val="000000"/>
                <w:lang w:eastAsia="pt-BR"/>
              </w:rPr>
            </w:pPr>
            <w:r>
              <w:rPr>
                <w:rFonts w:ascii="Calibri" w:hAnsi="Calibri" w:cs="Calibri"/>
                <w:color w:val="000000"/>
              </w:rPr>
              <w:t>R$ 2.000,00</w:t>
            </w:r>
          </w:p>
        </w:tc>
      </w:tr>
      <w:tr w:rsidR="00C264D5" w:rsidRPr="000D1E0E" w14:paraId="4C88524A" w14:textId="77777777" w:rsidTr="00C264D5">
        <w:trPr>
          <w:trHeight w:val="300"/>
        </w:trPr>
        <w:tc>
          <w:tcPr>
            <w:tcW w:w="6227" w:type="dxa"/>
            <w:tcBorders>
              <w:top w:val="nil"/>
              <w:left w:val="single" w:sz="4" w:space="0" w:color="auto"/>
              <w:bottom w:val="single" w:sz="4" w:space="0" w:color="auto"/>
              <w:right w:val="single" w:sz="4" w:space="0" w:color="auto"/>
            </w:tcBorders>
            <w:shd w:val="clear" w:color="auto" w:fill="auto"/>
            <w:vAlign w:val="bottom"/>
          </w:tcPr>
          <w:p w14:paraId="0E55237B" w14:textId="6DE900C0" w:rsidR="00C264D5" w:rsidRPr="000D1E0E" w:rsidRDefault="00C264D5" w:rsidP="00C264D5">
            <w:pPr>
              <w:spacing w:after="0" w:line="276" w:lineRule="auto"/>
              <w:jc w:val="both"/>
              <w:rPr>
                <w:rFonts w:ascii="Arial" w:eastAsia="Times New Roman" w:hAnsi="Arial" w:cs="Arial"/>
                <w:color w:val="000000"/>
                <w:lang w:eastAsia="pt-BR"/>
              </w:rPr>
            </w:pPr>
            <w:r>
              <w:rPr>
                <w:rFonts w:ascii="Calibri" w:hAnsi="Calibri" w:cs="Calibri"/>
                <w:color w:val="000000"/>
              </w:rPr>
              <w:t xml:space="preserve">Demarcação </w:t>
            </w:r>
            <w:proofErr w:type="gramStart"/>
            <w:r>
              <w:rPr>
                <w:rFonts w:ascii="Calibri" w:hAnsi="Calibri" w:cs="Calibri"/>
                <w:color w:val="000000"/>
              </w:rPr>
              <w:t>do 5 lotes</w:t>
            </w:r>
            <w:proofErr w:type="gramEnd"/>
            <w:r>
              <w:rPr>
                <w:rFonts w:ascii="Calibri" w:hAnsi="Calibri" w:cs="Calibri"/>
                <w:color w:val="000000"/>
              </w:rPr>
              <w:t xml:space="preserve"> no perímetro urbano de São Domingos</w:t>
            </w:r>
          </w:p>
        </w:tc>
        <w:tc>
          <w:tcPr>
            <w:tcW w:w="2268" w:type="dxa"/>
            <w:tcBorders>
              <w:top w:val="nil"/>
              <w:left w:val="nil"/>
              <w:bottom w:val="single" w:sz="4" w:space="0" w:color="auto"/>
              <w:right w:val="single" w:sz="4" w:space="0" w:color="auto"/>
            </w:tcBorders>
            <w:shd w:val="clear" w:color="auto" w:fill="auto"/>
            <w:vAlign w:val="bottom"/>
          </w:tcPr>
          <w:p w14:paraId="733ED543" w14:textId="1ECEBF36" w:rsidR="00C264D5" w:rsidRPr="000D1E0E" w:rsidRDefault="00C264D5" w:rsidP="00C264D5">
            <w:pPr>
              <w:spacing w:after="0" w:line="276" w:lineRule="auto"/>
              <w:jc w:val="both"/>
              <w:rPr>
                <w:rFonts w:ascii="Arial" w:eastAsia="Times New Roman" w:hAnsi="Arial" w:cs="Arial"/>
                <w:color w:val="000000"/>
                <w:lang w:eastAsia="pt-BR"/>
              </w:rPr>
            </w:pPr>
            <w:r>
              <w:rPr>
                <w:rFonts w:ascii="Calibri" w:hAnsi="Calibri" w:cs="Calibri"/>
                <w:color w:val="000000"/>
              </w:rPr>
              <w:t>R$ 3.750,00</w:t>
            </w:r>
          </w:p>
        </w:tc>
      </w:tr>
      <w:tr w:rsidR="00C264D5" w:rsidRPr="000D1E0E" w14:paraId="15842CC4" w14:textId="77777777" w:rsidTr="00C264D5">
        <w:trPr>
          <w:trHeight w:val="300"/>
        </w:trPr>
        <w:tc>
          <w:tcPr>
            <w:tcW w:w="6227" w:type="dxa"/>
            <w:tcBorders>
              <w:top w:val="nil"/>
              <w:left w:val="single" w:sz="4" w:space="0" w:color="auto"/>
              <w:bottom w:val="single" w:sz="4" w:space="0" w:color="auto"/>
              <w:right w:val="single" w:sz="4" w:space="0" w:color="auto"/>
            </w:tcBorders>
            <w:shd w:val="clear" w:color="000000" w:fill="FFFFFF"/>
            <w:vAlign w:val="bottom"/>
          </w:tcPr>
          <w:p w14:paraId="24C9D0E7" w14:textId="7C8A3F06" w:rsidR="00C264D5" w:rsidRPr="000D1E0E" w:rsidRDefault="00C264D5" w:rsidP="00C264D5">
            <w:pPr>
              <w:spacing w:after="0" w:line="276" w:lineRule="auto"/>
              <w:jc w:val="both"/>
              <w:rPr>
                <w:rFonts w:ascii="Arial" w:eastAsia="Times New Roman" w:hAnsi="Arial" w:cs="Arial"/>
                <w:lang w:eastAsia="pt-BR"/>
              </w:rPr>
            </w:pPr>
            <w:r>
              <w:rPr>
                <w:rFonts w:ascii="Calibri" w:hAnsi="Calibri" w:cs="Calibri"/>
                <w:color w:val="000000"/>
              </w:rPr>
              <w:t>Verificação in loco da Rua Paulo de Marques</w:t>
            </w:r>
          </w:p>
        </w:tc>
        <w:tc>
          <w:tcPr>
            <w:tcW w:w="2268" w:type="dxa"/>
            <w:tcBorders>
              <w:top w:val="nil"/>
              <w:left w:val="nil"/>
              <w:bottom w:val="single" w:sz="4" w:space="0" w:color="auto"/>
              <w:right w:val="single" w:sz="4" w:space="0" w:color="auto"/>
            </w:tcBorders>
            <w:shd w:val="clear" w:color="auto" w:fill="auto"/>
            <w:vAlign w:val="bottom"/>
          </w:tcPr>
          <w:p w14:paraId="6D5FF699" w14:textId="5EA0C329" w:rsidR="00C264D5" w:rsidRPr="000D1E0E" w:rsidRDefault="00C264D5" w:rsidP="00C264D5">
            <w:pPr>
              <w:spacing w:after="0" w:line="276" w:lineRule="auto"/>
              <w:jc w:val="both"/>
              <w:rPr>
                <w:rFonts w:ascii="Arial" w:eastAsia="Times New Roman" w:hAnsi="Arial" w:cs="Arial"/>
                <w:color w:val="000000"/>
                <w:lang w:eastAsia="pt-BR"/>
              </w:rPr>
            </w:pPr>
            <w:r>
              <w:rPr>
                <w:rFonts w:ascii="Calibri" w:hAnsi="Calibri" w:cs="Calibri"/>
                <w:color w:val="000000"/>
              </w:rPr>
              <w:t>R$ 1.000,00</w:t>
            </w:r>
          </w:p>
        </w:tc>
      </w:tr>
      <w:tr w:rsidR="00C264D5" w:rsidRPr="000D1E0E" w14:paraId="187F7479" w14:textId="77777777" w:rsidTr="00C264D5">
        <w:trPr>
          <w:trHeight w:val="300"/>
        </w:trPr>
        <w:tc>
          <w:tcPr>
            <w:tcW w:w="6227" w:type="dxa"/>
            <w:tcBorders>
              <w:top w:val="nil"/>
              <w:left w:val="single" w:sz="4" w:space="0" w:color="auto"/>
              <w:bottom w:val="single" w:sz="4" w:space="0" w:color="auto"/>
              <w:right w:val="single" w:sz="4" w:space="0" w:color="auto"/>
            </w:tcBorders>
            <w:shd w:val="clear" w:color="000000" w:fill="FFFFFF"/>
            <w:vAlign w:val="bottom"/>
          </w:tcPr>
          <w:p w14:paraId="0AB62550" w14:textId="7C7E19E5" w:rsidR="00C264D5" w:rsidRPr="000D1E0E" w:rsidRDefault="00C264D5" w:rsidP="00C264D5">
            <w:pPr>
              <w:spacing w:after="0" w:line="276" w:lineRule="auto"/>
              <w:jc w:val="both"/>
              <w:rPr>
                <w:rFonts w:ascii="Arial" w:eastAsia="Times New Roman" w:hAnsi="Arial" w:cs="Arial"/>
                <w:lang w:eastAsia="pt-BR"/>
              </w:rPr>
            </w:pPr>
            <w:r>
              <w:rPr>
                <w:color w:val="000000"/>
              </w:rPr>
              <w:t>Demarcação do lote 10 quadra 33</w:t>
            </w:r>
          </w:p>
        </w:tc>
        <w:tc>
          <w:tcPr>
            <w:tcW w:w="2268" w:type="dxa"/>
            <w:tcBorders>
              <w:top w:val="nil"/>
              <w:left w:val="nil"/>
              <w:bottom w:val="single" w:sz="4" w:space="0" w:color="auto"/>
              <w:right w:val="single" w:sz="4" w:space="0" w:color="auto"/>
            </w:tcBorders>
            <w:shd w:val="clear" w:color="auto" w:fill="auto"/>
            <w:vAlign w:val="bottom"/>
          </w:tcPr>
          <w:p w14:paraId="08C213D4" w14:textId="0CB46845" w:rsidR="00C264D5" w:rsidRPr="000D1E0E" w:rsidRDefault="00C264D5" w:rsidP="00C264D5">
            <w:pPr>
              <w:spacing w:after="0" w:line="276" w:lineRule="auto"/>
              <w:jc w:val="both"/>
              <w:rPr>
                <w:rFonts w:ascii="Arial" w:eastAsia="Times New Roman" w:hAnsi="Arial" w:cs="Arial"/>
                <w:color w:val="000000"/>
                <w:lang w:eastAsia="pt-BR"/>
              </w:rPr>
            </w:pPr>
            <w:r>
              <w:rPr>
                <w:rFonts w:ascii="Calibri" w:hAnsi="Calibri" w:cs="Calibri"/>
                <w:color w:val="000000"/>
              </w:rPr>
              <w:t>R$ 750,00</w:t>
            </w:r>
          </w:p>
        </w:tc>
      </w:tr>
      <w:tr w:rsidR="00C264D5" w:rsidRPr="000D1E0E" w14:paraId="0B9641EA" w14:textId="77777777" w:rsidTr="00C264D5">
        <w:trPr>
          <w:trHeight w:val="300"/>
        </w:trPr>
        <w:tc>
          <w:tcPr>
            <w:tcW w:w="6227" w:type="dxa"/>
            <w:tcBorders>
              <w:top w:val="nil"/>
              <w:left w:val="single" w:sz="4" w:space="0" w:color="auto"/>
              <w:bottom w:val="single" w:sz="4" w:space="0" w:color="auto"/>
              <w:right w:val="single" w:sz="4" w:space="0" w:color="auto"/>
            </w:tcBorders>
            <w:shd w:val="clear" w:color="auto" w:fill="auto"/>
            <w:vAlign w:val="bottom"/>
          </w:tcPr>
          <w:p w14:paraId="6CA4123B" w14:textId="0010DF22" w:rsidR="00C264D5" w:rsidRPr="000D1E0E" w:rsidRDefault="00C264D5" w:rsidP="00C264D5">
            <w:pPr>
              <w:spacing w:after="0" w:line="276" w:lineRule="auto"/>
              <w:jc w:val="both"/>
              <w:rPr>
                <w:rFonts w:ascii="Arial" w:eastAsia="Times New Roman" w:hAnsi="Arial" w:cs="Arial"/>
                <w:lang w:eastAsia="pt-BR"/>
              </w:rPr>
            </w:pPr>
            <w:r>
              <w:rPr>
                <w:color w:val="000000"/>
              </w:rPr>
              <w:t>Demarcação do lote 14 quadra 02</w:t>
            </w:r>
          </w:p>
        </w:tc>
        <w:tc>
          <w:tcPr>
            <w:tcW w:w="2268" w:type="dxa"/>
            <w:tcBorders>
              <w:top w:val="nil"/>
              <w:left w:val="nil"/>
              <w:bottom w:val="single" w:sz="4" w:space="0" w:color="auto"/>
              <w:right w:val="single" w:sz="4" w:space="0" w:color="auto"/>
            </w:tcBorders>
            <w:shd w:val="clear" w:color="auto" w:fill="auto"/>
            <w:vAlign w:val="bottom"/>
          </w:tcPr>
          <w:p w14:paraId="6D5C5E30" w14:textId="224CDA71" w:rsidR="00C264D5" w:rsidRPr="000D1E0E" w:rsidRDefault="00C264D5" w:rsidP="00C264D5">
            <w:pPr>
              <w:spacing w:after="0" w:line="276" w:lineRule="auto"/>
              <w:jc w:val="both"/>
              <w:rPr>
                <w:rFonts w:ascii="Arial" w:eastAsia="Times New Roman" w:hAnsi="Arial" w:cs="Arial"/>
                <w:color w:val="000000"/>
                <w:lang w:eastAsia="pt-BR"/>
              </w:rPr>
            </w:pPr>
            <w:r>
              <w:rPr>
                <w:rFonts w:ascii="Calibri" w:hAnsi="Calibri" w:cs="Calibri"/>
                <w:color w:val="000000"/>
              </w:rPr>
              <w:t>R$ 750,00</w:t>
            </w:r>
          </w:p>
        </w:tc>
      </w:tr>
      <w:tr w:rsidR="00C264D5" w:rsidRPr="000D1E0E" w14:paraId="2294A0E5" w14:textId="77777777" w:rsidTr="00C264D5">
        <w:trPr>
          <w:trHeight w:val="300"/>
        </w:trPr>
        <w:tc>
          <w:tcPr>
            <w:tcW w:w="6227" w:type="dxa"/>
            <w:tcBorders>
              <w:top w:val="nil"/>
              <w:left w:val="single" w:sz="4" w:space="0" w:color="auto"/>
              <w:bottom w:val="single" w:sz="4" w:space="0" w:color="auto"/>
              <w:right w:val="single" w:sz="4" w:space="0" w:color="auto"/>
            </w:tcBorders>
            <w:shd w:val="clear" w:color="auto" w:fill="auto"/>
            <w:vAlign w:val="bottom"/>
          </w:tcPr>
          <w:p w14:paraId="1E6B65D5" w14:textId="7964F8A4" w:rsidR="00C264D5" w:rsidRPr="000D1E0E" w:rsidRDefault="00C264D5" w:rsidP="00C264D5">
            <w:pPr>
              <w:spacing w:after="0" w:line="276" w:lineRule="auto"/>
              <w:jc w:val="both"/>
              <w:rPr>
                <w:rFonts w:ascii="Arial" w:eastAsia="Times New Roman" w:hAnsi="Arial" w:cs="Arial"/>
                <w:lang w:eastAsia="pt-BR"/>
              </w:rPr>
            </w:pPr>
            <w:r>
              <w:rPr>
                <w:color w:val="000000"/>
              </w:rPr>
              <w:t>Demarcação do lote 06 quadra 04</w:t>
            </w:r>
          </w:p>
        </w:tc>
        <w:tc>
          <w:tcPr>
            <w:tcW w:w="2268" w:type="dxa"/>
            <w:tcBorders>
              <w:top w:val="nil"/>
              <w:left w:val="nil"/>
              <w:bottom w:val="single" w:sz="4" w:space="0" w:color="auto"/>
              <w:right w:val="single" w:sz="4" w:space="0" w:color="auto"/>
            </w:tcBorders>
            <w:shd w:val="clear" w:color="auto" w:fill="auto"/>
            <w:vAlign w:val="bottom"/>
          </w:tcPr>
          <w:p w14:paraId="192E5C38" w14:textId="31A3A005" w:rsidR="00C264D5" w:rsidRPr="000D1E0E" w:rsidRDefault="00C264D5" w:rsidP="00C264D5">
            <w:pPr>
              <w:spacing w:after="0" w:line="276" w:lineRule="auto"/>
              <w:jc w:val="both"/>
              <w:rPr>
                <w:rFonts w:ascii="Arial" w:eastAsia="Times New Roman" w:hAnsi="Arial" w:cs="Arial"/>
                <w:color w:val="000000"/>
                <w:lang w:eastAsia="pt-BR"/>
              </w:rPr>
            </w:pPr>
            <w:r>
              <w:rPr>
                <w:rFonts w:ascii="Calibri" w:hAnsi="Calibri" w:cs="Calibri"/>
                <w:color w:val="000000"/>
              </w:rPr>
              <w:t>R$ 750,00</w:t>
            </w:r>
          </w:p>
        </w:tc>
      </w:tr>
      <w:tr w:rsidR="00C264D5" w:rsidRPr="000D1E0E" w14:paraId="07CF6D61" w14:textId="77777777" w:rsidTr="00C264D5">
        <w:trPr>
          <w:trHeight w:val="290"/>
        </w:trPr>
        <w:tc>
          <w:tcPr>
            <w:tcW w:w="6227" w:type="dxa"/>
            <w:tcBorders>
              <w:top w:val="nil"/>
              <w:left w:val="single" w:sz="4" w:space="0" w:color="auto"/>
              <w:bottom w:val="single" w:sz="4" w:space="0" w:color="auto"/>
              <w:right w:val="single" w:sz="4" w:space="0" w:color="auto"/>
            </w:tcBorders>
            <w:shd w:val="clear" w:color="000000" w:fill="FFFFFF"/>
            <w:vAlign w:val="bottom"/>
          </w:tcPr>
          <w:p w14:paraId="3AED2EC8" w14:textId="6D3E9DC8" w:rsidR="00C264D5" w:rsidRPr="000D1E0E" w:rsidRDefault="00C264D5" w:rsidP="00C264D5">
            <w:pPr>
              <w:spacing w:after="0" w:line="276" w:lineRule="auto"/>
              <w:jc w:val="both"/>
              <w:rPr>
                <w:rFonts w:ascii="Arial" w:eastAsia="Times New Roman" w:hAnsi="Arial" w:cs="Arial"/>
                <w:lang w:eastAsia="pt-BR"/>
              </w:rPr>
            </w:pPr>
            <w:r>
              <w:rPr>
                <w:color w:val="000000"/>
              </w:rPr>
              <w:t>Lote localizado na Rua Santa Maria, nº523</w:t>
            </w:r>
          </w:p>
        </w:tc>
        <w:tc>
          <w:tcPr>
            <w:tcW w:w="2268" w:type="dxa"/>
            <w:tcBorders>
              <w:top w:val="nil"/>
              <w:left w:val="nil"/>
              <w:bottom w:val="single" w:sz="4" w:space="0" w:color="auto"/>
              <w:right w:val="single" w:sz="4" w:space="0" w:color="auto"/>
            </w:tcBorders>
            <w:shd w:val="clear" w:color="auto" w:fill="auto"/>
            <w:vAlign w:val="bottom"/>
          </w:tcPr>
          <w:p w14:paraId="38289456" w14:textId="1637E3D1" w:rsidR="00C264D5" w:rsidRPr="000D1E0E" w:rsidRDefault="00C264D5" w:rsidP="00C264D5">
            <w:pPr>
              <w:spacing w:after="0" w:line="276" w:lineRule="auto"/>
              <w:jc w:val="both"/>
              <w:rPr>
                <w:rFonts w:ascii="Arial" w:eastAsia="Times New Roman" w:hAnsi="Arial" w:cs="Arial"/>
                <w:color w:val="000000"/>
                <w:lang w:eastAsia="pt-BR"/>
              </w:rPr>
            </w:pPr>
            <w:r>
              <w:rPr>
                <w:rFonts w:ascii="Calibri" w:hAnsi="Calibri" w:cs="Calibri"/>
                <w:color w:val="000000"/>
              </w:rPr>
              <w:t>R$ 750,00</w:t>
            </w:r>
          </w:p>
        </w:tc>
      </w:tr>
      <w:tr w:rsidR="00C264D5" w:rsidRPr="000D1E0E" w14:paraId="16FBC3B0" w14:textId="77777777" w:rsidTr="00C264D5">
        <w:trPr>
          <w:trHeight w:val="300"/>
        </w:trPr>
        <w:tc>
          <w:tcPr>
            <w:tcW w:w="6227" w:type="dxa"/>
            <w:tcBorders>
              <w:top w:val="nil"/>
              <w:left w:val="single" w:sz="4" w:space="0" w:color="auto"/>
              <w:bottom w:val="single" w:sz="4" w:space="0" w:color="auto"/>
              <w:right w:val="single" w:sz="4" w:space="0" w:color="auto"/>
            </w:tcBorders>
            <w:shd w:val="clear" w:color="000000" w:fill="FFFFFF"/>
            <w:vAlign w:val="bottom"/>
          </w:tcPr>
          <w:p w14:paraId="3BA3D650" w14:textId="18B16B97" w:rsidR="00C264D5" w:rsidRPr="000D1E0E" w:rsidRDefault="00C264D5" w:rsidP="00C264D5">
            <w:pPr>
              <w:spacing w:after="0" w:line="276" w:lineRule="auto"/>
              <w:jc w:val="both"/>
              <w:rPr>
                <w:rFonts w:ascii="Arial" w:eastAsia="Times New Roman" w:hAnsi="Arial" w:cs="Arial"/>
                <w:lang w:eastAsia="pt-BR"/>
              </w:rPr>
            </w:pPr>
            <w:r>
              <w:rPr>
                <w:color w:val="000000"/>
              </w:rPr>
              <w:t>Demarcação da Rua Buenos Aires</w:t>
            </w:r>
          </w:p>
        </w:tc>
        <w:tc>
          <w:tcPr>
            <w:tcW w:w="2268" w:type="dxa"/>
            <w:tcBorders>
              <w:top w:val="nil"/>
              <w:left w:val="nil"/>
              <w:bottom w:val="single" w:sz="4" w:space="0" w:color="auto"/>
              <w:right w:val="single" w:sz="4" w:space="0" w:color="auto"/>
            </w:tcBorders>
            <w:shd w:val="clear" w:color="auto" w:fill="auto"/>
            <w:vAlign w:val="bottom"/>
          </w:tcPr>
          <w:p w14:paraId="17619E1F" w14:textId="69794DA1" w:rsidR="00C264D5" w:rsidRPr="000D1E0E" w:rsidRDefault="00C264D5" w:rsidP="00C264D5">
            <w:pPr>
              <w:spacing w:after="0" w:line="276" w:lineRule="auto"/>
              <w:jc w:val="both"/>
              <w:rPr>
                <w:rFonts w:ascii="Arial" w:eastAsia="Times New Roman" w:hAnsi="Arial" w:cs="Arial"/>
                <w:color w:val="000000"/>
                <w:lang w:eastAsia="pt-BR"/>
              </w:rPr>
            </w:pPr>
            <w:r>
              <w:rPr>
                <w:rFonts w:ascii="Calibri" w:hAnsi="Calibri" w:cs="Calibri"/>
                <w:color w:val="000000"/>
              </w:rPr>
              <w:t>R$ 1.000,00</w:t>
            </w:r>
          </w:p>
        </w:tc>
      </w:tr>
      <w:tr w:rsidR="00C264D5" w:rsidRPr="000D1E0E" w14:paraId="618F4AAC" w14:textId="77777777" w:rsidTr="00C264D5">
        <w:trPr>
          <w:trHeight w:val="300"/>
        </w:trPr>
        <w:tc>
          <w:tcPr>
            <w:tcW w:w="6227" w:type="dxa"/>
            <w:tcBorders>
              <w:top w:val="nil"/>
              <w:left w:val="single" w:sz="4" w:space="0" w:color="auto"/>
              <w:bottom w:val="single" w:sz="4" w:space="0" w:color="auto"/>
              <w:right w:val="single" w:sz="4" w:space="0" w:color="auto"/>
            </w:tcBorders>
            <w:shd w:val="clear" w:color="000000" w:fill="FFFFFF"/>
            <w:vAlign w:val="bottom"/>
          </w:tcPr>
          <w:p w14:paraId="538EE1CC" w14:textId="45EAE91F" w:rsidR="00C264D5" w:rsidRPr="000D1E0E" w:rsidRDefault="00C264D5" w:rsidP="00C264D5">
            <w:pPr>
              <w:spacing w:after="0" w:line="276" w:lineRule="auto"/>
              <w:jc w:val="both"/>
              <w:rPr>
                <w:rFonts w:ascii="Arial" w:eastAsia="Times New Roman" w:hAnsi="Arial" w:cs="Arial"/>
                <w:lang w:eastAsia="pt-BR"/>
              </w:rPr>
            </w:pPr>
            <w:r>
              <w:rPr>
                <w:rFonts w:ascii="Calibri" w:hAnsi="Calibri" w:cs="Calibri"/>
                <w:color w:val="000000"/>
              </w:rPr>
              <w:t>Demarcação do lote 03 quadra 53</w:t>
            </w:r>
          </w:p>
        </w:tc>
        <w:tc>
          <w:tcPr>
            <w:tcW w:w="2268" w:type="dxa"/>
            <w:tcBorders>
              <w:top w:val="nil"/>
              <w:left w:val="nil"/>
              <w:bottom w:val="single" w:sz="4" w:space="0" w:color="auto"/>
              <w:right w:val="single" w:sz="4" w:space="0" w:color="auto"/>
            </w:tcBorders>
            <w:shd w:val="clear" w:color="auto" w:fill="auto"/>
            <w:vAlign w:val="bottom"/>
          </w:tcPr>
          <w:p w14:paraId="2B79250E" w14:textId="5FFE14D0" w:rsidR="00C264D5" w:rsidRPr="000D1E0E" w:rsidRDefault="00C264D5" w:rsidP="00C264D5">
            <w:pPr>
              <w:spacing w:after="0" w:line="276" w:lineRule="auto"/>
              <w:jc w:val="both"/>
              <w:rPr>
                <w:rFonts w:ascii="Arial" w:eastAsia="Times New Roman" w:hAnsi="Arial" w:cs="Arial"/>
                <w:color w:val="000000"/>
                <w:lang w:eastAsia="pt-BR"/>
              </w:rPr>
            </w:pPr>
            <w:r>
              <w:rPr>
                <w:rFonts w:ascii="Calibri" w:hAnsi="Calibri" w:cs="Calibri"/>
                <w:color w:val="000000"/>
              </w:rPr>
              <w:t>R$ 750,00</w:t>
            </w:r>
          </w:p>
        </w:tc>
      </w:tr>
      <w:tr w:rsidR="00C264D5" w:rsidRPr="000D1E0E" w14:paraId="64ECC2E5" w14:textId="77777777" w:rsidTr="00C264D5">
        <w:trPr>
          <w:trHeight w:val="300"/>
        </w:trPr>
        <w:tc>
          <w:tcPr>
            <w:tcW w:w="6227" w:type="dxa"/>
            <w:tcBorders>
              <w:top w:val="nil"/>
              <w:left w:val="single" w:sz="4" w:space="0" w:color="auto"/>
              <w:bottom w:val="single" w:sz="4" w:space="0" w:color="auto"/>
              <w:right w:val="single" w:sz="4" w:space="0" w:color="auto"/>
            </w:tcBorders>
            <w:shd w:val="clear" w:color="000000" w:fill="FFFFFF"/>
            <w:vAlign w:val="bottom"/>
          </w:tcPr>
          <w:p w14:paraId="5130985A" w14:textId="31716580" w:rsidR="00C264D5" w:rsidRPr="000D1E0E" w:rsidRDefault="00C264D5" w:rsidP="00C264D5">
            <w:pPr>
              <w:spacing w:after="0" w:line="276" w:lineRule="auto"/>
              <w:jc w:val="both"/>
              <w:rPr>
                <w:rFonts w:ascii="Arial" w:eastAsia="Times New Roman" w:hAnsi="Arial" w:cs="Arial"/>
                <w:lang w:eastAsia="pt-BR"/>
              </w:rPr>
            </w:pPr>
            <w:r>
              <w:rPr>
                <w:rFonts w:ascii="Calibri" w:hAnsi="Calibri" w:cs="Calibri"/>
                <w:color w:val="000000"/>
              </w:rPr>
              <w:t>Demarcação do lote 13 quadra 88</w:t>
            </w:r>
          </w:p>
        </w:tc>
        <w:tc>
          <w:tcPr>
            <w:tcW w:w="2268" w:type="dxa"/>
            <w:tcBorders>
              <w:top w:val="nil"/>
              <w:left w:val="nil"/>
              <w:bottom w:val="single" w:sz="4" w:space="0" w:color="auto"/>
              <w:right w:val="single" w:sz="4" w:space="0" w:color="auto"/>
            </w:tcBorders>
            <w:shd w:val="clear" w:color="auto" w:fill="auto"/>
            <w:vAlign w:val="bottom"/>
          </w:tcPr>
          <w:p w14:paraId="505195CD" w14:textId="664FB597" w:rsidR="00C264D5" w:rsidRPr="000D1E0E" w:rsidRDefault="00C264D5" w:rsidP="00C264D5">
            <w:pPr>
              <w:spacing w:after="0" w:line="276" w:lineRule="auto"/>
              <w:jc w:val="both"/>
              <w:rPr>
                <w:rFonts w:ascii="Arial" w:eastAsia="Times New Roman" w:hAnsi="Arial" w:cs="Arial"/>
                <w:color w:val="000000"/>
                <w:lang w:eastAsia="pt-BR"/>
              </w:rPr>
            </w:pPr>
            <w:r>
              <w:rPr>
                <w:rFonts w:ascii="Calibri" w:hAnsi="Calibri" w:cs="Calibri"/>
                <w:color w:val="000000"/>
              </w:rPr>
              <w:t>R$ 750,00</w:t>
            </w:r>
          </w:p>
        </w:tc>
      </w:tr>
      <w:tr w:rsidR="00C264D5" w:rsidRPr="000D1E0E" w14:paraId="73D46656" w14:textId="77777777" w:rsidTr="00C264D5">
        <w:trPr>
          <w:trHeight w:val="300"/>
        </w:trPr>
        <w:tc>
          <w:tcPr>
            <w:tcW w:w="6227" w:type="dxa"/>
            <w:tcBorders>
              <w:top w:val="nil"/>
              <w:left w:val="single" w:sz="4" w:space="0" w:color="auto"/>
              <w:bottom w:val="single" w:sz="4" w:space="0" w:color="auto"/>
              <w:right w:val="single" w:sz="4" w:space="0" w:color="auto"/>
            </w:tcBorders>
            <w:shd w:val="clear" w:color="auto" w:fill="auto"/>
            <w:vAlign w:val="bottom"/>
          </w:tcPr>
          <w:p w14:paraId="69FDBAD5" w14:textId="1AF656BF" w:rsidR="00C264D5" w:rsidRPr="000D1E0E" w:rsidRDefault="00C264D5" w:rsidP="00C264D5">
            <w:pPr>
              <w:spacing w:after="0" w:line="276" w:lineRule="auto"/>
              <w:jc w:val="both"/>
              <w:rPr>
                <w:rFonts w:ascii="Arial" w:eastAsia="Times New Roman" w:hAnsi="Arial" w:cs="Arial"/>
                <w:color w:val="000000"/>
                <w:lang w:eastAsia="pt-BR"/>
              </w:rPr>
            </w:pPr>
            <w:r>
              <w:rPr>
                <w:rFonts w:ascii="Calibri" w:hAnsi="Calibri" w:cs="Calibri"/>
                <w:color w:val="000000"/>
              </w:rPr>
              <w:t>Demarcação do lote 15 quadra 29</w:t>
            </w:r>
          </w:p>
        </w:tc>
        <w:tc>
          <w:tcPr>
            <w:tcW w:w="2268" w:type="dxa"/>
            <w:tcBorders>
              <w:top w:val="nil"/>
              <w:left w:val="nil"/>
              <w:bottom w:val="single" w:sz="4" w:space="0" w:color="auto"/>
              <w:right w:val="single" w:sz="4" w:space="0" w:color="auto"/>
            </w:tcBorders>
            <w:shd w:val="clear" w:color="auto" w:fill="auto"/>
            <w:vAlign w:val="bottom"/>
          </w:tcPr>
          <w:p w14:paraId="45F56FF2" w14:textId="776A9EA5" w:rsidR="00C264D5" w:rsidRPr="000D1E0E" w:rsidRDefault="00C264D5" w:rsidP="00C264D5">
            <w:pPr>
              <w:spacing w:after="0" w:line="276" w:lineRule="auto"/>
              <w:jc w:val="both"/>
              <w:rPr>
                <w:rFonts w:ascii="Arial" w:eastAsia="Times New Roman" w:hAnsi="Arial" w:cs="Arial"/>
                <w:color w:val="000000"/>
                <w:lang w:eastAsia="pt-BR"/>
              </w:rPr>
            </w:pPr>
            <w:r>
              <w:rPr>
                <w:rFonts w:ascii="Calibri" w:hAnsi="Calibri" w:cs="Calibri"/>
                <w:color w:val="000000"/>
              </w:rPr>
              <w:t>R$ 750,00</w:t>
            </w:r>
          </w:p>
        </w:tc>
      </w:tr>
      <w:tr w:rsidR="00C264D5" w:rsidRPr="000D1E0E" w14:paraId="42108B0E" w14:textId="77777777" w:rsidTr="00C264D5">
        <w:trPr>
          <w:trHeight w:val="300"/>
        </w:trPr>
        <w:tc>
          <w:tcPr>
            <w:tcW w:w="6227" w:type="dxa"/>
            <w:tcBorders>
              <w:top w:val="nil"/>
              <w:left w:val="single" w:sz="4" w:space="0" w:color="auto"/>
              <w:bottom w:val="single" w:sz="4" w:space="0" w:color="auto"/>
              <w:right w:val="single" w:sz="4" w:space="0" w:color="auto"/>
            </w:tcBorders>
            <w:shd w:val="clear" w:color="auto" w:fill="auto"/>
            <w:vAlign w:val="bottom"/>
          </w:tcPr>
          <w:p w14:paraId="3666DFC3" w14:textId="50552829" w:rsidR="00C264D5" w:rsidRPr="000D1E0E" w:rsidRDefault="00C264D5" w:rsidP="00C264D5">
            <w:pPr>
              <w:spacing w:after="0" w:line="276" w:lineRule="auto"/>
              <w:jc w:val="both"/>
              <w:rPr>
                <w:rFonts w:ascii="Arial" w:eastAsia="Times New Roman" w:hAnsi="Arial" w:cs="Arial"/>
                <w:color w:val="000000"/>
                <w:lang w:eastAsia="pt-BR"/>
              </w:rPr>
            </w:pPr>
            <w:r>
              <w:rPr>
                <w:rFonts w:ascii="Calibri" w:hAnsi="Calibri" w:cs="Calibri"/>
                <w:color w:val="000000"/>
              </w:rPr>
              <w:t>Demarcação do lote 05 quadra 28</w:t>
            </w:r>
          </w:p>
        </w:tc>
        <w:tc>
          <w:tcPr>
            <w:tcW w:w="2268" w:type="dxa"/>
            <w:tcBorders>
              <w:top w:val="nil"/>
              <w:left w:val="nil"/>
              <w:bottom w:val="single" w:sz="4" w:space="0" w:color="auto"/>
              <w:right w:val="single" w:sz="4" w:space="0" w:color="auto"/>
            </w:tcBorders>
            <w:shd w:val="clear" w:color="auto" w:fill="auto"/>
            <w:vAlign w:val="bottom"/>
          </w:tcPr>
          <w:p w14:paraId="23A312AF" w14:textId="6DF28F6C" w:rsidR="00C264D5" w:rsidRPr="000D1E0E" w:rsidRDefault="00C264D5" w:rsidP="00C264D5">
            <w:pPr>
              <w:spacing w:after="0" w:line="276" w:lineRule="auto"/>
              <w:jc w:val="both"/>
              <w:rPr>
                <w:rFonts w:ascii="Arial" w:eastAsia="Times New Roman" w:hAnsi="Arial" w:cs="Arial"/>
                <w:color w:val="000000"/>
                <w:lang w:eastAsia="pt-BR"/>
              </w:rPr>
            </w:pPr>
            <w:r>
              <w:rPr>
                <w:rFonts w:ascii="Calibri" w:hAnsi="Calibri" w:cs="Calibri"/>
                <w:color w:val="000000"/>
              </w:rPr>
              <w:t>R$ 750,00</w:t>
            </w:r>
          </w:p>
        </w:tc>
      </w:tr>
      <w:tr w:rsidR="00C264D5" w:rsidRPr="000D1E0E" w14:paraId="29D05CFF" w14:textId="77777777" w:rsidTr="00C264D5">
        <w:trPr>
          <w:trHeight w:val="300"/>
        </w:trPr>
        <w:tc>
          <w:tcPr>
            <w:tcW w:w="6227" w:type="dxa"/>
            <w:tcBorders>
              <w:top w:val="nil"/>
              <w:left w:val="single" w:sz="4" w:space="0" w:color="auto"/>
              <w:bottom w:val="single" w:sz="4" w:space="0" w:color="auto"/>
              <w:right w:val="single" w:sz="4" w:space="0" w:color="auto"/>
            </w:tcBorders>
            <w:shd w:val="clear" w:color="auto" w:fill="auto"/>
            <w:vAlign w:val="bottom"/>
          </w:tcPr>
          <w:p w14:paraId="0FB37CDE" w14:textId="5ADF7D64" w:rsidR="00C264D5" w:rsidRPr="000D1E0E" w:rsidRDefault="00C264D5" w:rsidP="00C264D5">
            <w:pPr>
              <w:spacing w:after="0" w:line="276" w:lineRule="auto"/>
              <w:jc w:val="both"/>
              <w:rPr>
                <w:rFonts w:ascii="Arial" w:eastAsia="Times New Roman" w:hAnsi="Arial" w:cs="Arial"/>
                <w:color w:val="000000"/>
                <w:lang w:eastAsia="pt-BR"/>
              </w:rPr>
            </w:pPr>
            <w:r>
              <w:rPr>
                <w:color w:val="000000"/>
              </w:rPr>
              <w:t>Demarcação de 5 lotes localizados no perímetro urbano de São Domingos</w:t>
            </w:r>
          </w:p>
        </w:tc>
        <w:tc>
          <w:tcPr>
            <w:tcW w:w="2268" w:type="dxa"/>
            <w:tcBorders>
              <w:top w:val="nil"/>
              <w:left w:val="nil"/>
              <w:bottom w:val="single" w:sz="4" w:space="0" w:color="auto"/>
              <w:right w:val="single" w:sz="4" w:space="0" w:color="auto"/>
            </w:tcBorders>
            <w:shd w:val="clear" w:color="auto" w:fill="auto"/>
            <w:vAlign w:val="bottom"/>
          </w:tcPr>
          <w:p w14:paraId="73CA0FE3" w14:textId="4ADA57E5" w:rsidR="00C264D5" w:rsidRPr="000D1E0E" w:rsidRDefault="00C264D5" w:rsidP="00C264D5">
            <w:pPr>
              <w:spacing w:after="0" w:line="276" w:lineRule="auto"/>
              <w:jc w:val="both"/>
              <w:rPr>
                <w:rFonts w:ascii="Arial" w:eastAsia="Times New Roman" w:hAnsi="Arial" w:cs="Arial"/>
                <w:color w:val="000000"/>
                <w:lang w:eastAsia="pt-BR"/>
              </w:rPr>
            </w:pPr>
            <w:r>
              <w:rPr>
                <w:rFonts w:ascii="Calibri" w:hAnsi="Calibri" w:cs="Calibri"/>
                <w:color w:val="000000"/>
              </w:rPr>
              <w:t>R$ 3.750,00</w:t>
            </w:r>
          </w:p>
        </w:tc>
      </w:tr>
    </w:tbl>
    <w:p w14:paraId="745C38C2" w14:textId="4C66D6CC" w:rsidR="0055330B" w:rsidRPr="000D1E0E" w:rsidRDefault="00C264D5" w:rsidP="000D1E0E">
      <w:pPr>
        <w:jc w:val="both"/>
        <w:rPr>
          <w:rFonts w:ascii="Arial" w:hAnsi="Arial" w:cs="Arial"/>
        </w:rPr>
      </w:pPr>
      <w:r w:rsidRPr="000D1E0E">
        <w:rPr>
          <w:rFonts w:ascii="Arial" w:hAnsi="Arial" w:cs="Arial"/>
        </w:rPr>
        <w:t xml:space="preserve"> </w:t>
      </w:r>
      <w:r w:rsidR="006D2E06" w:rsidRPr="000D1E0E">
        <w:rPr>
          <w:rFonts w:ascii="Arial" w:hAnsi="Arial" w:cs="Arial"/>
        </w:rPr>
        <w:br w:type="page"/>
      </w:r>
    </w:p>
    <w:p w14:paraId="49C82DAD" w14:textId="77777777" w:rsidR="00812426" w:rsidRPr="000D1E0E" w:rsidRDefault="00812426" w:rsidP="000D1E0E">
      <w:pPr>
        <w:jc w:val="both"/>
        <w:rPr>
          <w:rFonts w:ascii="Arial" w:hAnsi="Arial" w:cs="Arial"/>
        </w:rPr>
      </w:pPr>
    </w:p>
    <w:tbl>
      <w:tblPr>
        <w:tblW w:w="8505" w:type="dxa"/>
        <w:tblCellMar>
          <w:left w:w="70" w:type="dxa"/>
          <w:right w:w="70" w:type="dxa"/>
        </w:tblCellMar>
        <w:tblLook w:val="04A0" w:firstRow="1" w:lastRow="0" w:firstColumn="1" w:lastColumn="0" w:noHBand="0" w:noVBand="1"/>
      </w:tblPr>
      <w:tblGrid>
        <w:gridCol w:w="6237"/>
        <w:gridCol w:w="2268"/>
      </w:tblGrid>
      <w:tr w:rsidR="00812426" w:rsidRPr="000D1E0E" w14:paraId="6D9E6E93" w14:textId="77777777" w:rsidTr="00E16D25">
        <w:trPr>
          <w:trHeight w:val="315"/>
        </w:trPr>
        <w:tc>
          <w:tcPr>
            <w:tcW w:w="8505" w:type="dxa"/>
            <w:gridSpan w:val="2"/>
            <w:tcBorders>
              <w:top w:val="single" w:sz="4" w:space="0" w:color="auto"/>
              <w:left w:val="single" w:sz="4" w:space="0" w:color="auto"/>
              <w:bottom w:val="nil"/>
              <w:right w:val="single" w:sz="4" w:space="0" w:color="auto"/>
            </w:tcBorders>
            <w:shd w:val="clear" w:color="000000" w:fill="FFC000"/>
            <w:vAlign w:val="bottom"/>
            <w:hideMark/>
          </w:tcPr>
          <w:p w14:paraId="570172D0" w14:textId="0C8CD66B" w:rsidR="00812426" w:rsidRPr="000D1E0E" w:rsidRDefault="00812426" w:rsidP="000D1E0E">
            <w:pPr>
              <w:spacing w:after="0" w:line="240" w:lineRule="auto"/>
              <w:jc w:val="both"/>
              <w:rPr>
                <w:rFonts w:ascii="Arial" w:eastAsia="Times New Roman" w:hAnsi="Arial" w:cs="Arial"/>
                <w:b/>
                <w:bCs/>
                <w:color w:val="000000"/>
                <w:sz w:val="24"/>
                <w:szCs w:val="24"/>
                <w:lang w:eastAsia="pt-BR"/>
              </w:rPr>
            </w:pPr>
            <w:r w:rsidRPr="000D1E0E">
              <w:rPr>
                <w:rFonts w:ascii="Arial" w:eastAsia="Times New Roman" w:hAnsi="Arial" w:cs="Arial"/>
                <w:b/>
                <w:bCs/>
                <w:color w:val="000000"/>
                <w:sz w:val="24"/>
                <w:szCs w:val="24"/>
                <w:lang w:eastAsia="pt-BR"/>
              </w:rPr>
              <w:t xml:space="preserve">VARGEÃO - </w:t>
            </w:r>
            <w:r w:rsidR="001C0282" w:rsidRPr="000D1E0E">
              <w:rPr>
                <w:rFonts w:ascii="Arial" w:eastAsia="Times New Roman" w:hAnsi="Arial" w:cs="Arial"/>
                <w:b/>
                <w:bCs/>
                <w:color w:val="000000"/>
                <w:sz w:val="24"/>
                <w:szCs w:val="24"/>
                <w:lang w:eastAsia="pt-BR"/>
              </w:rPr>
              <w:t>3</w:t>
            </w:r>
            <w:r w:rsidR="00C264D5">
              <w:rPr>
                <w:rFonts w:ascii="Arial" w:eastAsia="Times New Roman" w:hAnsi="Arial" w:cs="Arial"/>
                <w:b/>
                <w:bCs/>
                <w:color w:val="000000"/>
                <w:sz w:val="24"/>
                <w:szCs w:val="24"/>
                <w:lang w:eastAsia="pt-BR"/>
              </w:rPr>
              <w:t>0</w:t>
            </w:r>
            <w:r w:rsidRPr="000D1E0E">
              <w:rPr>
                <w:rFonts w:ascii="Arial" w:eastAsia="Times New Roman" w:hAnsi="Arial" w:cs="Arial"/>
                <w:b/>
                <w:bCs/>
                <w:color w:val="000000"/>
                <w:sz w:val="24"/>
                <w:szCs w:val="24"/>
                <w:lang w:eastAsia="pt-BR"/>
              </w:rPr>
              <w:t>.</w:t>
            </w:r>
            <w:r w:rsidR="00C264D5">
              <w:rPr>
                <w:rFonts w:ascii="Arial" w:eastAsia="Times New Roman" w:hAnsi="Arial" w:cs="Arial"/>
                <w:b/>
                <w:bCs/>
                <w:color w:val="000000"/>
                <w:sz w:val="24"/>
                <w:szCs w:val="24"/>
                <w:lang w:eastAsia="pt-BR"/>
              </w:rPr>
              <w:t>6</w:t>
            </w:r>
            <w:r w:rsidR="001C0282" w:rsidRPr="000D1E0E">
              <w:rPr>
                <w:rFonts w:ascii="Arial" w:eastAsia="Times New Roman" w:hAnsi="Arial" w:cs="Arial"/>
                <w:b/>
                <w:bCs/>
                <w:color w:val="000000"/>
                <w:sz w:val="24"/>
                <w:szCs w:val="24"/>
                <w:lang w:eastAsia="pt-BR"/>
              </w:rPr>
              <w:t>5</w:t>
            </w:r>
            <w:r w:rsidRPr="000D1E0E">
              <w:rPr>
                <w:rFonts w:ascii="Arial" w:eastAsia="Times New Roman" w:hAnsi="Arial" w:cs="Arial"/>
                <w:b/>
                <w:bCs/>
                <w:color w:val="000000"/>
                <w:sz w:val="24"/>
                <w:szCs w:val="24"/>
                <w:lang w:eastAsia="pt-BR"/>
              </w:rPr>
              <w:t>0,00</w:t>
            </w:r>
          </w:p>
        </w:tc>
      </w:tr>
      <w:tr w:rsidR="00812426" w:rsidRPr="000D1E0E" w14:paraId="42EE4E54" w14:textId="77777777" w:rsidTr="00E16D25">
        <w:trPr>
          <w:trHeight w:val="303"/>
        </w:trPr>
        <w:tc>
          <w:tcPr>
            <w:tcW w:w="6237" w:type="dxa"/>
            <w:tcBorders>
              <w:top w:val="single" w:sz="4" w:space="0" w:color="auto"/>
              <w:left w:val="single" w:sz="4" w:space="0" w:color="auto"/>
              <w:bottom w:val="nil"/>
              <w:right w:val="single" w:sz="4" w:space="0" w:color="auto"/>
            </w:tcBorders>
            <w:shd w:val="clear" w:color="auto" w:fill="auto"/>
            <w:vAlign w:val="bottom"/>
            <w:hideMark/>
          </w:tcPr>
          <w:p w14:paraId="7204F582" w14:textId="01403A81" w:rsidR="00812426" w:rsidRPr="000D1E0E" w:rsidRDefault="00AE5416" w:rsidP="000D1E0E">
            <w:pPr>
              <w:spacing w:after="0" w:line="240" w:lineRule="auto"/>
              <w:jc w:val="both"/>
              <w:rPr>
                <w:rFonts w:ascii="Arial" w:eastAsia="Times New Roman" w:hAnsi="Arial" w:cs="Arial"/>
                <w:b/>
                <w:bCs/>
                <w:color w:val="000000"/>
                <w:sz w:val="24"/>
                <w:szCs w:val="24"/>
                <w:lang w:eastAsia="pt-BR"/>
              </w:rPr>
            </w:pPr>
            <w:r w:rsidRPr="000D1E0E">
              <w:rPr>
                <w:rFonts w:ascii="Arial" w:hAnsi="Arial" w:cs="Arial"/>
                <w:b/>
                <w:bCs/>
                <w:color w:val="000000"/>
              </w:rPr>
              <w:t>Pavimentação</w:t>
            </w:r>
          </w:p>
        </w:tc>
        <w:tc>
          <w:tcPr>
            <w:tcW w:w="2268" w:type="dxa"/>
            <w:tcBorders>
              <w:top w:val="single" w:sz="4" w:space="0" w:color="auto"/>
              <w:left w:val="single" w:sz="4" w:space="0" w:color="auto"/>
              <w:bottom w:val="nil"/>
              <w:right w:val="single" w:sz="4" w:space="0" w:color="auto"/>
            </w:tcBorders>
            <w:shd w:val="clear" w:color="auto" w:fill="auto"/>
            <w:vAlign w:val="bottom"/>
            <w:hideMark/>
          </w:tcPr>
          <w:p w14:paraId="434B8306" w14:textId="205451AE" w:rsidR="00812426" w:rsidRPr="000D1E0E" w:rsidRDefault="00E16D25" w:rsidP="000D1E0E">
            <w:pPr>
              <w:spacing w:after="0" w:line="240" w:lineRule="auto"/>
              <w:jc w:val="both"/>
              <w:rPr>
                <w:rFonts w:ascii="Arial" w:eastAsia="Times New Roman" w:hAnsi="Arial" w:cs="Arial"/>
                <w:b/>
                <w:bCs/>
                <w:lang w:eastAsia="pt-BR"/>
              </w:rPr>
            </w:pPr>
            <w:r w:rsidRPr="000D1E0E">
              <w:rPr>
                <w:rFonts w:ascii="Arial" w:eastAsia="Times New Roman" w:hAnsi="Arial" w:cs="Arial"/>
                <w:b/>
                <w:bCs/>
                <w:lang w:eastAsia="pt-BR"/>
              </w:rPr>
              <w:t>Valor item</w:t>
            </w:r>
          </w:p>
        </w:tc>
      </w:tr>
      <w:tr w:rsidR="00A25E9D" w:rsidRPr="000D1E0E" w14:paraId="4F5B7F2D" w14:textId="77777777" w:rsidTr="00812426">
        <w:trPr>
          <w:trHeight w:val="300"/>
        </w:trPr>
        <w:tc>
          <w:tcPr>
            <w:tcW w:w="623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B3FBB7D" w14:textId="6ACC4970" w:rsidR="00A25E9D" w:rsidRPr="000D1E0E" w:rsidRDefault="00A25E9D" w:rsidP="00A25E9D">
            <w:pPr>
              <w:spacing w:after="0" w:line="276" w:lineRule="auto"/>
              <w:jc w:val="both"/>
              <w:rPr>
                <w:rFonts w:ascii="Arial" w:eastAsia="Times New Roman" w:hAnsi="Arial" w:cs="Arial"/>
                <w:color w:val="000000"/>
                <w:lang w:eastAsia="pt-BR"/>
              </w:rPr>
            </w:pPr>
            <w:r>
              <w:rPr>
                <w:rFonts w:ascii="Calibri" w:hAnsi="Calibri" w:cs="Calibri"/>
                <w:color w:val="000000"/>
              </w:rPr>
              <w:t>Levantamento para mudança de traçado de estrada municipal, trecho de aproximadamente 1200m</w:t>
            </w:r>
          </w:p>
        </w:tc>
        <w:tc>
          <w:tcPr>
            <w:tcW w:w="2268" w:type="dxa"/>
            <w:tcBorders>
              <w:top w:val="single" w:sz="4" w:space="0" w:color="auto"/>
              <w:left w:val="nil"/>
              <w:bottom w:val="single" w:sz="4" w:space="0" w:color="auto"/>
              <w:right w:val="single" w:sz="4" w:space="0" w:color="auto"/>
            </w:tcBorders>
            <w:shd w:val="clear" w:color="auto" w:fill="auto"/>
            <w:vAlign w:val="bottom"/>
            <w:hideMark/>
          </w:tcPr>
          <w:p w14:paraId="6708957B" w14:textId="00EA38F6" w:rsidR="00A25E9D" w:rsidRPr="000D1E0E" w:rsidRDefault="00A25E9D" w:rsidP="00A25E9D">
            <w:pPr>
              <w:spacing w:after="0" w:line="276" w:lineRule="auto"/>
              <w:jc w:val="both"/>
              <w:rPr>
                <w:rFonts w:ascii="Arial" w:eastAsia="Times New Roman" w:hAnsi="Arial" w:cs="Arial"/>
                <w:color w:val="000000"/>
                <w:lang w:eastAsia="pt-BR"/>
              </w:rPr>
            </w:pPr>
            <w:r>
              <w:rPr>
                <w:rFonts w:ascii="Calibri" w:hAnsi="Calibri" w:cs="Calibri"/>
                <w:color w:val="000000"/>
              </w:rPr>
              <w:t>R$ 16.000,00</w:t>
            </w:r>
          </w:p>
        </w:tc>
      </w:tr>
      <w:tr w:rsidR="00812426" w:rsidRPr="000D1E0E" w14:paraId="47FF85D1" w14:textId="77777777" w:rsidTr="00AE5416">
        <w:trPr>
          <w:trHeight w:val="300"/>
        </w:trPr>
        <w:tc>
          <w:tcPr>
            <w:tcW w:w="6237" w:type="dxa"/>
            <w:tcBorders>
              <w:top w:val="nil"/>
              <w:left w:val="single" w:sz="4" w:space="0" w:color="auto"/>
              <w:bottom w:val="single" w:sz="4" w:space="0" w:color="auto"/>
              <w:right w:val="single" w:sz="4" w:space="0" w:color="auto"/>
            </w:tcBorders>
            <w:shd w:val="clear" w:color="auto" w:fill="auto"/>
            <w:vAlign w:val="bottom"/>
          </w:tcPr>
          <w:p w14:paraId="042AC5FB" w14:textId="4285A24E" w:rsidR="00812426" w:rsidRPr="000D1E0E" w:rsidRDefault="00AE5416" w:rsidP="000D1E0E">
            <w:pPr>
              <w:spacing w:after="0" w:line="276" w:lineRule="auto"/>
              <w:jc w:val="both"/>
              <w:rPr>
                <w:rFonts w:ascii="Arial" w:eastAsia="Times New Roman" w:hAnsi="Arial" w:cs="Arial"/>
                <w:color w:val="000000"/>
                <w:lang w:eastAsia="pt-BR"/>
              </w:rPr>
            </w:pPr>
            <w:r w:rsidRPr="000D1E0E">
              <w:rPr>
                <w:rFonts w:ascii="Arial" w:eastAsia="Times New Roman" w:hAnsi="Arial" w:cs="Arial"/>
                <w:b/>
                <w:bCs/>
                <w:color w:val="000000"/>
                <w:lang w:eastAsia="pt-BR"/>
              </w:rPr>
              <w:t>Levantamento Planimétrico</w:t>
            </w:r>
          </w:p>
        </w:tc>
        <w:tc>
          <w:tcPr>
            <w:tcW w:w="2268" w:type="dxa"/>
            <w:tcBorders>
              <w:top w:val="nil"/>
              <w:left w:val="nil"/>
              <w:bottom w:val="single" w:sz="4" w:space="0" w:color="auto"/>
              <w:right w:val="single" w:sz="4" w:space="0" w:color="auto"/>
            </w:tcBorders>
            <w:shd w:val="clear" w:color="auto" w:fill="auto"/>
            <w:vAlign w:val="bottom"/>
          </w:tcPr>
          <w:p w14:paraId="77F9DF7C" w14:textId="6235A6F3" w:rsidR="00812426" w:rsidRPr="000D1E0E" w:rsidRDefault="00812426" w:rsidP="000D1E0E">
            <w:pPr>
              <w:spacing w:after="0" w:line="276" w:lineRule="auto"/>
              <w:jc w:val="both"/>
              <w:rPr>
                <w:rFonts w:ascii="Arial" w:eastAsia="Times New Roman" w:hAnsi="Arial" w:cs="Arial"/>
                <w:color w:val="000000"/>
                <w:lang w:eastAsia="pt-BR"/>
              </w:rPr>
            </w:pPr>
          </w:p>
        </w:tc>
      </w:tr>
      <w:tr w:rsidR="00A25E9D" w:rsidRPr="000D1E0E" w14:paraId="2CCE8CDD" w14:textId="77777777" w:rsidTr="00AE5416">
        <w:trPr>
          <w:trHeight w:val="300"/>
        </w:trPr>
        <w:tc>
          <w:tcPr>
            <w:tcW w:w="6237" w:type="dxa"/>
            <w:tcBorders>
              <w:top w:val="nil"/>
              <w:left w:val="single" w:sz="4" w:space="0" w:color="auto"/>
              <w:bottom w:val="single" w:sz="4" w:space="0" w:color="auto"/>
              <w:right w:val="single" w:sz="4" w:space="0" w:color="auto"/>
            </w:tcBorders>
            <w:shd w:val="clear" w:color="auto" w:fill="auto"/>
            <w:vAlign w:val="bottom"/>
          </w:tcPr>
          <w:p w14:paraId="30BD80D0" w14:textId="75E258E4" w:rsidR="00A25E9D" w:rsidRPr="000D1E0E" w:rsidRDefault="00A25E9D" w:rsidP="00A25E9D">
            <w:pPr>
              <w:spacing w:after="0" w:line="276" w:lineRule="auto"/>
              <w:jc w:val="both"/>
              <w:rPr>
                <w:rFonts w:ascii="Arial" w:eastAsia="Times New Roman" w:hAnsi="Arial" w:cs="Arial"/>
                <w:color w:val="000000"/>
                <w:lang w:eastAsia="pt-BR"/>
              </w:rPr>
            </w:pPr>
            <w:r>
              <w:rPr>
                <w:rFonts w:ascii="Calibri" w:hAnsi="Calibri" w:cs="Calibri"/>
                <w:color w:val="000000"/>
              </w:rPr>
              <w:t xml:space="preserve">Levantamento planialtimétrico do terreno da Creche </w:t>
            </w:r>
          </w:p>
        </w:tc>
        <w:tc>
          <w:tcPr>
            <w:tcW w:w="2268" w:type="dxa"/>
            <w:tcBorders>
              <w:top w:val="nil"/>
              <w:left w:val="nil"/>
              <w:bottom w:val="single" w:sz="4" w:space="0" w:color="auto"/>
              <w:right w:val="single" w:sz="4" w:space="0" w:color="auto"/>
            </w:tcBorders>
            <w:shd w:val="clear" w:color="auto" w:fill="auto"/>
            <w:vAlign w:val="bottom"/>
          </w:tcPr>
          <w:p w14:paraId="710375E4" w14:textId="496D87D4" w:rsidR="00A25E9D" w:rsidRPr="000D1E0E" w:rsidRDefault="00A25E9D" w:rsidP="00A25E9D">
            <w:pPr>
              <w:spacing w:after="0" w:line="276" w:lineRule="auto"/>
              <w:jc w:val="both"/>
              <w:rPr>
                <w:rFonts w:ascii="Arial" w:eastAsia="Times New Roman" w:hAnsi="Arial" w:cs="Arial"/>
                <w:color w:val="000000"/>
                <w:lang w:eastAsia="pt-BR"/>
              </w:rPr>
            </w:pPr>
            <w:r>
              <w:rPr>
                <w:rFonts w:ascii="Calibri" w:hAnsi="Calibri" w:cs="Calibri"/>
                <w:color w:val="000000"/>
              </w:rPr>
              <w:t>R$ 2.500,00</w:t>
            </w:r>
          </w:p>
        </w:tc>
      </w:tr>
      <w:tr w:rsidR="00A25E9D" w:rsidRPr="000D1E0E" w14:paraId="6978ED4B" w14:textId="77777777" w:rsidTr="00AE5416">
        <w:trPr>
          <w:trHeight w:val="300"/>
        </w:trPr>
        <w:tc>
          <w:tcPr>
            <w:tcW w:w="6237" w:type="dxa"/>
            <w:tcBorders>
              <w:top w:val="nil"/>
              <w:left w:val="single" w:sz="4" w:space="0" w:color="auto"/>
              <w:bottom w:val="single" w:sz="4" w:space="0" w:color="auto"/>
              <w:right w:val="single" w:sz="4" w:space="0" w:color="auto"/>
            </w:tcBorders>
            <w:shd w:val="clear" w:color="auto" w:fill="auto"/>
            <w:vAlign w:val="bottom"/>
          </w:tcPr>
          <w:p w14:paraId="0AFEB675" w14:textId="05D0252A" w:rsidR="00A25E9D" w:rsidRPr="000D1E0E" w:rsidRDefault="00A25E9D" w:rsidP="00A25E9D">
            <w:pPr>
              <w:spacing w:after="0" w:line="276" w:lineRule="auto"/>
              <w:jc w:val="both"/>
              <w:rPr>
                <w:rFonts w:ascii="Arial" w:eastAsia="Times New Roman" w:hAnsi="Arial" w:cs="Arial"/>
                <w:color w:val="000000"/>
                <w:lang w:eastAsia="pt-BR"/>
              </w:rPr>
            </w:pPr>
            <w:r>
              <w:rPr>
                <w:rFonts w:ascii="Calibri" w:hAnsi="Calibri" w:cs="Calibri"/>
                <w:color w:val="000000"/>
              </w:rPr>
              <w:t>Levantamento planialtimétrico de terreno para projeto de pista de skate</w:t>
            </w:r>
          </w:p>
        </w:tc>
        <w:tc>
          <w:tcPr>
            <w:tcW w:w="2268" w:type="dxa"/>
            <w:tcBorders>
              <w:top w:val="nil"/>
              <w:left w:val="nil"/>
              <w:bottom w:val="single" w:sz="4" w:space="0" w:color="auto"/>
              <w:right w:val="single" w:sz="4" w:space="0" w:color="auto"/>
            </w:tcBorders>
            <w:shd w:val="clear" w:color="auto" w:fill="auto"/>
            <w:vAlign w:val="bottom"/>
          </w:tcPr>
          <w:p w14:paraId="68AA5482" w14:textId="1D2E6F96" w:rsidR="00A25E9D" w:rsidRPr="000D1E0E" w:rsidRDefault="00A25E9D" w:rsidP="00A25E9D">
            <w:pPr>
              <w:spacing w:after="0" w:line="276" w:lineRule="auto"/>
              <w:jc w:val="both"/>
              <w:rPr>
                <w:rFonts w:ascii="Arial" w:eastAsia="Times New Roman" w:hAnsi="Arial" w:cs="Arial"/>
                <w:color w:val="000000"/>
                <w:lang w:eastAsia="pt-BR"/>
              </w:rPr>
            </w:pPr>
            <w:r>
              <w:rPr>
                <w:rFonts w:ascii="Calibri" w:hAnsi="Calibri" w:cs="Calibri"/>
                <w:color w:val="000000"/>
              </w:rPr>
              <w:t>R$ 2.000,00</w:t>
            </w:r>
          </w:p>
        </w:tc>
      </w:tr>
      <w:tr w:rsidR="00A25E9D" w:rsidRPr="000D1E0E" w14:paraId="7E9E57AD" w14:textId="77777777" w:rsidTr="00C15CF6">
        <w:trPr>
          <w:trHeight w:val="358"/>
        </w:trPr>
        <w:tc>
          <w:tcPr>
            <w:tcW w:w="6237" w:type="dxa"/>
            <w:tcBorders>
              <w:top w:val="nil"/>
              <w:left w:val="single" w:sz="4" w:space="0" w:color="auto"/>
              <w:bottom w:val="single" w:sz="4" w:space="0" w:color="auto"/>
              <w:right w:val="single" w:sz="4" w:space="0" w:color="auto"/>
            </w:tcBorders>
            <w:shd w:val="clear" w:color="auto" w:fill="auto"/>
            <w:vAlign w:val="bottom"/>
          </w:tcPr>
          <w:p w14:paraId="5F344FEE" w14:textId="425C746F" w:rsidR="00A25E9D" w:rsidRPr="000D1E0E" w:rsidRDefault="00A25E9D" w:rsidP="00A25E9D">
            <w:pPr>
              <w:spacing w:after="0" w:line="276" w:lineRule="auto"/>
              <w:jc w:val="both"/>
              <w:rPr>
                <w:rFonts w:ascii="Arial" w:eastAsia="Times New Roman" w:hAnsi="Arial" w:cs="Arial"/>
                <w:color w:val="000000"/>
                <w:lang w:eastAsia="pt-BR"/>
              </w:rPr>
            </w:pPr>
            <w:r>
              <w:rPr>
                <w:rFonts w:ascii="Calibri" w:hAnsi="Calibri" w:cs="Calibri"/>
                <w:color w:val="000000"/>
              </w:rPr>
              <w:t>Levantamento planialtimétrico de terreno do centro de convivência</w:t>
            </w:r>
          </w:p>
        </w:tc>
        <w:tc>
          <w:tcPr>
            <w:tcW w:w="2268" w:type="dxa"/>
            <w:tcBorders>
              <w:top w:val="nil"/>
              <w:left w:val="nil"/>
              <w:bottom w:val="single" w:sz="4" w:space="0" w:color="auto"/>
              <w:right w:val="single" w:sz="4" w:space="0" w:color="auto"/>
            </w:tcBorders>
            <w:shd w:val="clear" w:color="auto" w:fill="auto"/>
            <w:vAlign w:val="bottom"/>
          </w:tcPr>
          <w:p w14:paraId="74EB36B3" w14:textId="6FEBAFBF" w:rsidR="00A25E9D" w:rsidRPr="000D1E0E" w:rsidRDefault="00A25E9D" w:rsidP="00A25E9D">
            <w:pPr>
              <w:spacing w:after="0" w:line="276" w:lineRule="auto"/>
              <w:jc w:val="both"/>
              <w:rPr>
                <w:rFonts w:ascii="Arial" w:eastAsia="Times New Roman" w:hAnsi="Arial" w:cs="Arial"/>
                <w:color w:val="000000"/>
                <w:lang w:eastAsia="pt-BR"/>
              </w:rPr>
            </w:pPr>
            <w:r>
              <w:rPr>
                <w:rFonts w:ascii="Calibri" w:hAnsi="Calibri" w:cs="Calibri"/>
                <w:color w:val="000000"/>
              </w:rPr>
              <w:t>R$ 1.500,00</w:t>
            </w:r>
          </w:p>
        </w:tc>
      </w:tr>
      <w:tr w:rsidR="00C15CF6" w:rsidRPr="000D1E0E" w14:paraId="27456843" w14:textId="77777777" w:rsidTr="00AE5416">
        <w:trPr>
          <w:trHeight w:val="300"/>
        </w:trPr>
        <w:tc>
          <w:tcPr>
            <w:tcW w:w="6237" w:type="dxa"/>
            <w:tcBorders>
              <w:top w:val="nil"/>
              <w:left w:val="single" w:sz="4" w:space="0" w:color="auto"/>
              <w:bottom w:val="single" w:sz="4" w:space="0" w:color="auto"/>
              <w:right w:val="single" w:sz="4" w:space="0" w:color="auto"/>
            </w:tcBorders>
            <w:shd w:val="clear" w:color="auto" w:fill="auto"/>
            <w:vAlign w:val="bottom"/>
          </w:tcPr>
          <w:p w14:paraId="1B96825C" w14:textId="15A05943" w:rsidR="00C15CF6" w:rsidRPr="000D1E0E" w:rsidRDefault="00A25E9D" w:rsidP="000D1E0E">
            <w:pPr>
              <w:spacing w:after="0" w:line="276" w:lineRule="auto"/>
              <w:jc w:val="both"/>
              <w:rPr>
                <w:rFonts w:ascii="Arial" w:eastAsia="Times New Roman" w:hAnsi="Arial" w:cs="Arial"/>
                <w:color w:val="000000"/>
                <w:lang w:eastAsia="pt-BR"/>
              </w:rPr>
            </w:pPr>
            <w:r w:rsidRPr="000D1E0E">
              <w:rPr>
                <w:rFonts w:ascii="Arial" w:eastAsia="Times New Roman" w:hAnsi="Arial" w:cs="Arial"/>
                <w:b/>
                <w:bCs/>
                <w:color w:val="000000"/>
                <w:lang w:eastAsia="pt-BR"/>
              </w:rPr>
              <w:t>Levantamento planimétrico / demarcação de lotes</w:t>
            </w:r>
          </w:p>
        </w:tc>
        <w:tc>
          <w:tcPr>
            <w:tcW w:w="2268" w:type="dxa"/>
            <w:tcBorders>
              <w:top w:val="nil"/>
              <w:left w:val="nil"/>
              <w:bottom w:val="single" w:sz="4" w:space="0" w:color="auto"/>
              <w:right w:val="single" w:sz="4" w:space="0" w:color="auto"/>
            </w:tcBorders>
            <w:shd w:val="clear" w:color="auto" w:fill="auto"/>
            <w:vAlign w:val="bottom"/>
          </w:tcPr>
          <w:p w14:paraId="7813B64C" w14:textId="32B5D30E" w:rsidR="00C15CF6" w:rsidRPr="000D1E0E" w:rsidRDefault="00C15CF6" w:rsidP="000D1E0E">
            <w:pPr>
              <w:spacing w:after="0" w:line="276" w:lineRule="auto"/>
              <w:jc w:val="both"/>
              <w:rPr>
                <w:rFonts w:ascii="Arial" w:eastAsia="Times New Roman" w:hAnsi="Arial" w:cs="Arial"/>
                <w:color w:val="000000"/>
                <w:lang w:eastAsia="pt-BR"/>
              </w:rPr>
            </w:pPr>
          </w:p>
        </w:tc>
      </w:tr>
      <w:tr w:rsidR="00A25E9D" w:rsidRPr="000D1E0E" w14:paraId="1E49434E" w14:textId="77777777" w:rsidTr="00AE5416">
        <w:trPr>
          <w:trHeight w:val="300"/>
        </w:trPr>
        <w:tc>
          <w:tcPr>
            <w:tcW w:w="6237" w:type="dxa"/>
            <w:tcBorders>
              <w:top w:val="nil"/>
              <w:left w:val="single" w:sz="4" w:space="0" w:color="auto"/>
              <w:bottom w:val="single" w:sz="4" w:space="0" w:color="auto"/>
              <w:right w:val="single" w:sz="4" w:space="0" w:color="auto"/>
            </w:tcBorders>
            <w:shd w:val="clear" w:color="auto" w:fill="auto"/>
            <w:vAlign w:val="bottom"/>
          </w:tcPr>
          <w:p w14:paraId="2CBDA67C" w14:textId="30E075D4" w:rsidR="00A25E9D" w:rsidRPr="000D1E0E" w:rsidRDefault="00A25E9D" w:rsidP="00A25E9D">
            <w:pPr>
              <w:spacing w:after="0" w:line="276" w:lineRule="auto"/>
              <w:jc w:val="both"/>
              <w:rPr>
                <w:rFonts w:ascii="Arial" w:eastAsia="Times New Roman" w:hAnsi="Arial" w:cs="Arial"/>
                <w:color w:val="000000"/>
                <w:lang w:eastAsia="pt-BR"/>
              </w:rPr>
            </w:pPr>
            <w:r>
              <w:rPr>
                <w:rFonts w:ascii="Calibri" w:hAnsi="Calibri" w:cs="Calibri"/>
                <w:color w:val="000000"/>
              </w:rPr>
              <w:t>Demarcação da testada dos lotes REURB Pedron</w:t>
            </w:r>
          </w:p>
        </w:tc>
        <w:tc>
          <w:tcPr>
            <w:tcW w:w="2268" w:type="dxa"/>
            <w:tcBorders>
              <w:top w:val="nil"/>
              <w:left w:val="nil"/>
              <w:bottom w:val="single" w:sz="4" w:space="0" w:color="auto"/>
              <w:right w:val="single" w:sz="4" w:space="0" w:color="auto"/>
            </w:tcBorders>
            <w:shd w:val="clear" w:color="auto" w:fill="auto"/>
            <w:vAlign w:val="bottom"/>
          </w:tcPr>
          <w:p w14:paraId="02A8BC37" w14:textId="2E1509FA" w:rsidR="00A25E9D" w:rsidRPr="000D1E0E" w:rsidRDefault="00A25E9D" w:rsidP="00A25E9D">
            <w:pPr>
              <w:spacing w:after="0" w:line="276" w:lineRule="auto"/>
              <w:jc w:val="both"/>
              <w:rPr>
                <w:rFonts w:ascii="Arial" w:eastAsia="Times New Roman" w:hAnsi="Arial" w:cs="Arial"/>
                <w:color w:val="000000"/>
                <w:lang w:eastAsia="pt-BR"/>
              </w:rPr>
            </w:pPr>
            <w:r>
              <w:rPr>
                <w:rFonts w:ascii="Calibri" w:hAnsi="Calibri" w:cs="Calibri"/>
                <w:color w:val="000000"/>
              </w:rPr>
              <w:t>R$ 6.400,00</w:t>
            </w:r>
          </w:p>
        </w:tc>
      </w:tr>
      <w:tr w:rsidR="00A25E9D" w:rsidRPr="000D1E0E" w14:paraId="4DC0BF26" w14:textId="77777777" w:rsidTr="00AE5416">
        <w:trPr>
          <w:trHeight w:val="300"/>
        </w:trPr>
        <w:tc>
          <w:tcPr>
            <w:tcW w:w="6237" w:type="dxa"/>
            <w:tcBorders>
              <w:top w:val="nil"/>
              <w:left w:val="single" w:sz="4" w:space="0" w:color="auto"/>
              <w:bottom w:val="single" w:sz="4" w:space="0" w:color="auto"/>
              <w:right w:val="single" w:sz="4" w:space="0" w:color="auto"/>
            </w:tcBorders>
            <w:shd w:val="clear" w:color="auto" w:fill="auto"/>
            <w:vAlign w:val="bottom"/>
          </w:tcPr>
          <w:p w14:paraId="7BA7B916" w14:textId="7D0C786D" w:rsidR="00A25E9D" w:rsidRPr="000D1E0E" w:rsidRDefault="00A25E9D" w:rsidP="00A25E9D">
            <w:pPr>
              <w:spacing w:after="0" w:line="276" w:lineRule="auto"/>
              <w:jc w:val="both"/>
              <w:rPr>
                <w:rFonts w:ascii="Arial" w:eastAsia="Times New Roman" w:hAnsi="Arial" w:cs="Arial"/>
                <w:color w:val="000000"/>
                <w:lang w:eastAsia="pt-BR"/>
              </w:rPr>
            </w:pPr>
            <w:r>
              <w:rPr>
                <w:rFonts w:ascii="Calibri" w:hAnsi="Calibri" w:cs="Calibri"/>
                <w:color w:val="000000"/>
              </w:rPr>
              <w:t>Levantamento planimétrico de parte da escola para edificação de muro</w:t>
            </w:r>
          </w:p>
        </w:tc>
        <w:tc>
          <w:tcPr>
            <w:tcW w:w="2268" w:type="dxa"/>
            <w:tcBorders>
              <w:top w:val="nil"/>
              <w:left w:val="nil"/>
              <w:bottom w:val="single" w:sz="4" w:space="0" w:color="auto"/>
              <w:right w:val="single" w:sz="4" w:space="0" w:color="auto"/>
            </w:tcBorders>
            <w:shd w:val="clear" w:color="auto" w:fill="auto"/>
            <w:vAlign w:val="bottom"/>
          </w:tcPr>
          <w:p w14:paraId="6C748936" w14:textId="6274DCDD" w:rsidR="00A25E9D" w:rsidRPr="000D1E0E" w:rsidRDefault="00A25E9D" w:rsidP="00A25E9D">
            <w:pPr>
              <w:spacing w:after="0" w:line="276" w:lineRule="auto"/>
              <w:jc w:val="both"/>
              <w:rPr>
                <w:rFonts w:ascii="Arial" w:eastAsia="Times New Roman" w:hAnsi="Arial" w:cs="Arial"/>
                <w:color w:val="000000"/>
                <w:lang w:eastAsia="pt-BR"/>
              </w:rPr>
            </w:pPr>
            <w:r>
              <w:rPr>
                <w:rFonts w:ascii="Calibri" w:hAnsi="Calibri" w:cs="Calibri"/>
                <w:color w:val="000000"/>
              </w:rPr>
              <w:t>R$ 1.500,00</w:t>
            </w:r>
          </w:p>
        </w:tc>
      </w:tr>
      <w:tr w:rsidR="00A25E9D" w:rsidRPr="000D1E0E" w14:paraId="34C5F573" w14:textId="77777777" w:rsidTr="00AE5416">
        <w:trPr>
          <w:trHeight w:val="300"/>
        </w:trPr>
        <w:tc>
          <w:tcPr>
            <w:tcW w:w="6237" w:type="dxa"/>
            <w:tcBorders>
              <w:top w:val="nil"/>
              <w:left w:val="single" w:sz="4" w:space="0" w:color="auto"/>
              <w:bottom w:val="single" w:sz="4" w:space="0" w:color="auto"/>
              <w:right w:val="single" w:sz="4" w:space="0" w:color="auto"/>
            </w:tcBorders>
            <w:shd w:val="clear" w:color="auto" w:fill="auto"/>
            <w:vAlign w:val="bottom"/>
          </w:tcPr>
          <w:p w14:paraId="7671E93F" w14:textId="07BF78EC" w:rsidR="00A25E9D" w:rsidRPr="000D1E0E" w:rsidRDefault="00A25E9D" w:rsidP="00A25E9D">
            <w:pPr>
              <w:spacing w:after="0" w:line="276" w:lineRule="auto"/>
              <w:jc w:val="both"/>
              <w:rPr>
                <w:rFonts w:ascii="Arial" w:eastAsia="Times New Roman" w:hAnsi="Arial" w:cs="Arial"/>
                <w:color w:val="000000"/>
                <w:lang w:eastAsia="pt-BR"/>
              </w:rPr>
            </w:pPr>
            <w:r>
              <w:rPr>
                <w:rFonts w:ascii="Calibri" w:hAnsi="Calibri" w:cs="Calibri"/>
                <w:color w:val="000000"/>
              </w:rPr>
              <w:t>Demarcação do lote 06 da quadra 01 loteamento zanuzo</w:t>
            </w:r>
          </w:p>
        </w:tc>
        <w:tc>
          <w:tcPr>
            <w:tcW w:w="2268" w:type="dxa"/>
            <w:tcBorders>
              <w:top w:val="nil"/>
              <w:left w:val="nil"/>
              <w:bottom w:val="single" w:sz="4" w:space="0" w:color="auto"/>
              <w:right w:val="single" w:sz="4" w:space="0" w:color="auto"/>
            </w:tcBorders>
            <w:shd w:val="clear" w:color="auto" w:fill="auto"/>
            <w:vAlign w:val="bottom"/>
          </w:tcPr>
          <w:p w14:paraId="0B0E0AEE" w14:textId="578EAE87" w:rsidR="00A25E9D" w:rsidRPr="000D1E0E" w:rsidRDefault="00A25E9D" w:rsidP="00A25E9D">
            <w:pPr>
              <w:spacing w:after="0" w:line="276" w:lineRule="auto"/>
              <w:jc w:val="both"/>
              <w:rPr>
                <w:rFonts w:ascii="Arial" w:eastAsia="Times New Roman" w:hAnsi="Arial" w:cs="Arial"/>
                <w:color w:val="000000"/>
                <w:lang w:eastAsia="pt-BR"/>
              </w:rPr>
            </w:pPr>
            <w:r>
              <w:rPr>
                <w:rFonts w:ascii="Calibri" w:hAnsi="Calibri" w:cs="Calibri"/>
                <w:color w:val="000000"/>
              </w:rPr>
              <w:t>R$ 750,00</w:t>
            </w:r>
          </w:p>
        </w:tc>
      </w:tr>
    </w:tbl>
    <w:p w14:paraId="3DF31CE3" w14:textId="1DEBAD31" w:rsidR="00812426" w:rsidRPr="000D1E0E" w:rsidRDefault="00812426" w:rsidP="000D1E0E">
      <w:pPr>
        <w:jc w:val="both"/>
        <w:rPr>
          <w:rFonts w:ascii="Arial" w:hAnsi="Arial" w:cs="Arial"/>
        </w:rPr>
      </w:pPr>
    </w:p>
    <w:p w14:paraId="755FE519" w14:textId="77777777" w:rsidR="00225841" w:rsidRPr="000D1E0E" w:rsidRDefault="00225841" w:rsidP="000D1E0E">
      <w:pPr>
        <w:jc w:val="both"/>
        <w:rPr>
          <w:rFonts w:ascii="Arial" w:hAnsi="Arial" w:cs="Arial"/>
        </w:rPr>
      </w:pPr>
    </w:p>
    <w:tbl>
      <w:tblPr>
        <w:tblW w:w="8505" w:type="dxa"/>
        <w:tblInd w:w="-10" w:type="dxa"/>
        <w:tblCellMar>
          <w:left w:w="70" w:type="dxa"/>
          <w:right w:w="70" w:type="dxa"/>
        </w:tblCellMar>
        <w:tblLook w:val="04A0" w:firstRow="1" w:lastRow="0" w:firstColumn="1" w:lastColumn="0" w:noHBand="0" w:noVBand="1"/>
      </w:tblPr>
      <w:tblGrid>
        <w:gridCol w:w="6469"/>
        <w:gridCol w:w="2036"/>
      </w:tblGrid>
      <w:tr w:rsidR="00812426" w:rsidRPr="000D1E0E" w14:paraId="1D3916DC" w14:textId="77777777" w:rsidTr="00E16D25">
        <w:trPr>
          <w:trHeight w:val="315"/>
        </w:trPr>
        <w:tc>
          <w:tcPr>
            <w:tcW w:w="8505" w:type="dxa"/>
            <w:gridSpan w:val="2"/>
            <w:tcBorders>
              <w:top w:val="single" w:sz="8" w:space="0" w:color="auto"/>
              <w:left w:val="single" w:sz="8" w:space="0" w:color="auto"/>
              <w:bottom w:val="single" w:sz="4" w:space="0" w:color="auto"/>
              <w:right w:val="single" w:sz="8" w:space="0" w:color="000000"/>
            </w:tcBorders>
            <w:shd w:val="clear" w:color="000000" w:fill="FFC000"/>
            <w:noWrap/>
            <w:vAlign w:val="bottom"/>
            <w:hideMark/>
          </w:tcPr>
          <w:p w14:paraId="0157B7F6" w14:textId="2134AE61" w:rsidR="00812426" w:rsidRPr="000D1E0E" w:rsidRDefault="00812426" w:rsidP="000D1E0E">
            <w:pPr>
              <w:spacing w:after="0" w:line="240" w:lineRule="auto"/>
              <w:jc w:val="both"/>
              <w:rPr>
                <w:rFonts w:ascii="Arial" w:eastAsia="Times New Roman" w:hAnsi="Arial" w:cs="Arial"/>
                <w:b/>
                <w:bCs/>
                <w:color w:val="000000"/>
                <w:sz w:val="24"/>
                <w:szCs w:val="24"/>
                <w:lang w:eastAsia="pt-BR"/>
              </w:rPr>
            </w:pPr>
            <w:r w:rsidRPr="000D1E0E">
              <w:rPr>
                <w:rFonts w:ascii="Arial" w:eastAsia="Times New Roman" w:hAnsi="Arial" w:cs="Arial"/>
                <w:b/>
                <w:bCs/>
                <w:color w:val="000000"/>
                <w:sz w:val="24"/>
                <w:szCs w:val="24"/>
                <w:lang w:eastAsia="pt-BR"/>
              </w:rPr>
              <w:t xml:space="preserve">XANXERÊ - TOTAL R$ </w:t>
            </w:r>
            <w:r w:rsidR="00A25E9D">
              <w:rPr>
                <w:rFonts w:ascii="Arial" w:eastAsia="Times New Roman" w:hAnsi="Arial" w:cs="Arial"/>
                <w:b/>
                <w:bCs/>
                <w:color w:val="000000"/>
                <w:sz w:val="24"/>
                <w:szCs w:val="24"/>
                <w:lang w:eastAsia="pt-BR"/>
              </w:rPr>
              <w:t>12</w:t>
            </w:r>
            <w:r w:rsidRPr="000D1E0E">
              <w:rPr>
                <w:rFonts w:ascii="Arial" w:eastAsia="Times New Roman" w:hAnsi="Arial" w:cs="Arial"/>
                <w:b/>
                <w:bCs/>
                <w:color w:val="000000"/>
                <w:sz w:val="24"/>
                <w:szCs w:val="24"/>
                <w:lang w:eastAsia="pt-BR"/>
              </w:rPr>
              <w:t>.</w:t>
            </w:r>
            <w:r w:rsidR="00A25E9D">
              <w:rPr>
                <w:rFonts w:ascii="Arial" w:eastAsia="Times New Roman" w:hAnsi="Arial" w:cs="Arial"/>
                <w:b/>
                <w:bCs/>
                <w:color w:val="000000"/>
                <w:sz w:val="24"/>
                <w:szCs w:val="24"/>
                <w:lang w:eastAsia="pt-BR"/>
              </w:rPr>
              <w:t>25</w:t>
            </w:r>
            <w:r w:rsidRPr="000D1E0E">
              <w:rPr>
                <w:rFonts w:ascii="Arial" w:eastAsia="Times New Roman" w:hAnsi="Arial" w:cs="Arial"/>
                <w:b/>
                <w:bCs/>
                <w:color w:val="000000"/>
                <w:sz w:val="24"/>
                <w:szCs w:val="24"/>
                <w:lang w:eastAsia="pt-BR"/>
              </w:rPr>
              <w:t>0,00</w:t>
            </w:r>
          </w:p>
        </w:tc>
      </w:tr>
      <w:tr w:rsidR="00C15CF6" w:rsidRPr="000D1E0E" w14:paraId="431E80C6" w14:textId="77777777" w:rsidTr="00E16D25">
        <w:trPr>
          <w:trHeight w:val="120"/>
        </w:trPr>
        <w:tc>
          <w:tcPr>
            <w:tcW w:w="6469" w:type="dxa"/>
            <w:tcBorders>
              <w:top w:val="single" w:sz="4" w:space="0" w:color="auto"/>
              <w:left w:val="single" w:sz="8" w:space="0" w:color="auto"/>
              <w:bottom w:val="nil"/>
              <w:right w:val="single" w:sz="4" w:space="0" w:color="auto"/>
            </w:tcBorders>
            <w:shd w:val="clear" w:color="auto" w:fill="auto"/>
            <w:noWrap/>
            <w:vAlign w:val="bottom"/>
            <w:hideMark/>
          </w:tcPr>
          <w:p w14:paraId="322EBC22" w14:textId="1D7E949C" w:rsidR="00C15CF6" w:rsidRPr="000D1E0E" w:rsidRDefault="00A25E9D" w:rsidP="000D1E0E">
            <w:pPr>
              <w:spacing w:after="0" w:line="240" w:lineRule="auto"/>
              <w:jc w:val="both"/>
              <w:rPr>
                <w:rFonts w:ascii="Arial" w:eastAsia="Times New Roman" w:hAnsi="Arial" w:cs="Arial"/>
                <w:b/>
                <w:bCs/>
                <w:color w:val="000000"/>
                <w:sz w:val="24"/>
                <w:szCs w:val="24"/>
                <w:lang w:eastAsia="pt-BR"/>
              </w:rPr>
            </w:pPr>
            <w:r>
              <w:rPr>
                <w:rFonts w:ascii="Arial" w:eastAsia="Times New Roman" w:hAnsi="Arial" w:cs="Arial"/>
                <w:b/>
                <w:bCs/>
                <w:color w:val="000000"/>
                <w:sz w:val="24"/>
                <w:szCs w:val="24"/>
                <w:lang w:eastAsia="pt-BR"/>
              </w:rPr>
              <w:t>Visita Técnica</w:t>
            </w:r>
          </w:p>
        </w:tc>
        <w:tc>
          <w:tcPr>
            <w:tcW w:w="2036" w:type="dxa"/>
            <w:tcBorders>
              <w:top w:val="single" w:sz="4" w:space="0" w:color="auto"/>
              <w:left w:val="single" w:sz="4" w:space="0" w:color="auto"/>
              <w:bottom w:val="nil"/>
              <w:right w:val="single" w:sz="8" w:space="0" w:color="auto"/>
            </w:tcBorders>
            <w:shd w:val="clear" w:color="auto" w:fill="auto"/>
            <w:noWrap/>
            <w:vAlign w:val="bottom"/>
            <w:hideMark/>
          </w:tcPr>
          <w:p w14:paraId="45F42AE6" w14:textId="522F3B40" w:rsidR="00C15CF6" w:rsidRPr="000D1E0E" w:rsidRDefault="00C15CF6" w:rsidP="000D1E0E">
            <w:pPr>
              <w:spacing w:after="0" w:line="240" w:lineRule="auto"/>
              <w:jc w:val="both"/>
              <w:rPr>
                <w:rFonts w:ascii="Arial" w:eastAsia="Times New Roman" w:hAnsi="Arial" w:cs="Arial"/>
                <w:b/>
                <w:bCs/>
                <w:color w:val="000000"/>
                <w:lang w:eastAsia="pt-BR"/>
              </w:rPr>
            </w:pPr>
            <w:r w:rsidRPr="000D1E0E">
              <w:rPr>
                <w:rFonts w:ascii="Arial" w:eastAsia="Times New Roman" w:hAnsi="Arial" w:cs="Arial"/>
                <w:b/>
                <w:bCs/>
                <w:lang w:eastAsia="pt-BR"/>
              </w:rPr>
              <w:t>Valor item</w:t>
            </w:r>
          </w:p>
        </w:tc>
      </w:tr>
      <w:tr w:rsidR="00A25E9D" w:rsidRPr="000D1E0E" w14:paraId="04BB5F22" w14:textId="77777777" w:rsidTr="00A25E9D">
        <w:trPr>
          <w:trHeight w:val="300"/>
        </w:trPr>
        <w:tc>
          <w:tcPr>
            <w:tcW w:w="6469" w:type="dxa"/>
            <w:tcBorders>
              <w:top w:val="single" w:sz="4" w:space="0" w:color="auto"/>
              <w:left w:val="single" w:sz="4" w:space="0" w:color="auto"/>
              <w:bottom w:val="single" w:sz="4" w:space="0" w:color="auto"/>
              <w:right w:val="single" w:sz="4" w:space="0" w:color="auto"/>
            </w:tcBorders>
            <w:shd w:val="clear" w:color="auto" w:fill="auto"/>
            <w:vAlign w:val="bottom"/>
          </w:tcPr>
          <w:p w14:paraId="043F0B8B" w14:textId="3B9A2520" w:rsidR="00A25E9D" w:rsidRPr="000D1E0E" w:rsidRDefault="00A25E9D" w:rsidP="00A25E9D">
            <w:pPr>
              <w:spacing w:after="0" w:line="240" w:lineRule="auto"/>
              <w:jc w:val="both"/>
              <w:rPr>
                <w:rFonts w:ascii="Arial" w:eastAsia="Times New Roman" w:hAnsi="Arial" w:cs="Arial"/>
                <w:color w:val="000000"/>
                <w:lang w:eastAsia="pt-BR"/>
              </w:rPr>
            </w:pPr>
            <w:r>
              <w:rPr>
                <w:rFonts w:ascii="Calibri" w:hAnsi="Calibri" w:cs="Calibri"/>
                <w:color w:val="000000"/>
              </w:rPr>
              <w:t>Visita técnica com prefeito REURB bairro primo tacca</w:t>
            </w:r>
          </w:p>
        </w:tc>
        <w:tc>
          <w:tcPr>
            <w:tcW w:w="2036" w:type="dxa"/>
            <w:tcBorders>
              <w:top w:val="single" w:sz="4" w:space="0" w:color="auto"/>
              <w:left w:val="nil"/>
              <w:bottom w:val="single" w:sz="4" w:space="0" w:color="auto"/>
              <w:right w:val="single" w:sz="4" w:space="0" w:color="auto"/>
            </w:tcBorders>
            <w:shd w:val="clear" w:color="auto" w:fill="auto"/>
            <w:vAlign w:val="bottom"/>
          </w:tcPr>
          <w:p w14:paraId="01AA7E49" w14:textId="238F198A" w:rsidR="00A25E9D" w:rsidRPr="000D1E0E" w:rsidRDefault="00A25E9D" w:rsidP="00A25E9D">
            <w:pPr>
              <w:spacing w:after="0" w:line="240" w:lineRule="auto"/>
              <w:jc w:val="both"/>
              <w:rPr>
                <w:rFonts w:ascii="Arial" w:eastAsia="Times New Roman" w:hAnsi="Arial" w:cs="Arial"/>
                <w:color w:val="000000"/>
                <w:lang w:eastAsia="pt-BR"/>
              </w:rPr>
            </w:pPr>
            <w:r>
              <w:rPr>
                <w:rFonts w:ascii="Calibri" w:hAnsi="Calibri" w:cs="Calibri"/>
                <w:color w:val="000000"/>
              </w:rPr>
              <w:t>R$ 500,00</w:t>
            </w:r>
          </w:p>
        </w:tc>
      </w:tr>
      <w:tr w:rsidR="00A25E9D" w:rsidRPr="000D1E0E" w14:paraId="4F0B3480" w14:textId="77777777" w:rsidTr="00A25E9D">
        <w:trPr>
          <w:trHeight w:val="300"/>
        </w:trPr>
        <w:tc>
          <w:tcPr>
            <w:tcW w:w="6469" w:type="dxa"/>
            <w:tcBorders>
              <w:top w:val="nil"/>
              <w:left w:val="single" w:sz="4" w:space="0" w:color="auto"/>
              <w:bottom w:val="single" w:sz="4" w:space="0" w:color="auto"/>
              <w:right w:val="single" w:sz="4" w:space="0" w:color="auto"/>
            </w:tcBorders>
            <w:shd w:val="clear" w:color="auto" w:fill="auto"/>
            <w:vAlign w:val="bottom"/>
          </w:tcPr>
          <w:p w14:paraId="233D6011" w14:textId="43D37F9A" w:rsidR="00A25E9D" w:rsidRPr="000D1E0E" w:rsidRDefault="00A25E9D" w:rsidP="00A25E9D">
            <w:pPr>
              <w:spacing w:after="0" w:line="240" w:lineRule="auto"/>
              <w:jc w:val="both"/>
              <w:rPr>
                <w:rFonts w:ascii="Arial" w:eastAsia="Times New Roman" w:hAnsi="Arial" w:cs="Arial"/>
                <w:lang w:eastAsia="pt-BR"/>
              </w:rPr>
            </w:pPr>
            <w:r>
              <w:rPr>
                <w:rFonts w:ascii="Calibri" w:hAnsi="Calibri" w:cs="Calibri"/>
                <w:color w:val="000000"/>
              </w:rPr>
              <w:t>Visita técnica com jurídico REURB bairro primo tacca</w:t>
            </w:r>
          </w:p>
        </w:tc>
        <w:tc>
          <w:tcPr>
            <w:tcW w:w="2036" w:type="dxa"/>
            <w:tcBorders>
              <w:top w:val="nil"/>
              <w:left w:val="nil"/>
              <w:bottom w:val="single" w:sz="4" w:space="0" w:color="auto"/>
              <w:right w:val="single" w:sz="4" w:space="0" w:color="auto"/>
            </w:tcBorders>
            <w:shd w:val="clear" w:color="auto" w:fill="auto"/>
            <w:vAlign w:val="bottom"/>
          </w:tcPr>
          <w:p w14:paraId="049B25F1" w14:textId="23D300D4" w:rsidR="00A25E9D" w:rsidRPr="000D1E0E" w:rsidRDefault="00A25E9D" w:rsidP="00A25E9D">
            <w:pPr>
              <w:spacing w:after="0" w:line="240" w:lineRule="auto"/>
              <w:jc w:val="both"/>
              <w:rPr>
                <w:rFonts w:ascii="Arial" w:eastAsia="Times New Roman" w:hAnsi="Arial" w:cs="Arial"/>
                <w:color w:val="000000"/>
                <w:lang w:eastAsia="pt-BR"/>
              </w:rPr>
            </w:pPr>
            <w:r>
              <w:rPr>
                <w:rFonts w:ascii="Calibri" w:hAnsi="Calibri" w:cs="Calibri"/>
                <w:color w:val="000000"/>
              </w:rPr>
              <w:t>R$ 500,00</w:t>
            </w:r>
          </w:p>
        </w:tc>
      </w:tr>
      <w:tr w:rsidR="00A25E9D" w:rsidRPr="000D1E0E" w14:paraId="59700133" w14:textId="77777777" w:rsidTr="00A25E9D">
        <w:trPr>
          <w:trHeight w:val="300"/>
        </w:trPr>
        <w:tc>
          <w:tcPr>
            <w:tcW w:w="6469" w:type="dxa"/>
            <w:tcBorders>
              <w:top w:val="nil"/>
              <w:left w:val="single" w:sz="4" w:space="0" w:color="auto"/>
              <w:bottom w:val="single" w:sz="4" w:space="0" w:color="auto"/>
              <w:right w:val="single" w:sz="4" w:space="0" w:color="auto"/>
            </w:tcBorders>
            <w:shd w:val="clear" w:color="auto" w:fill="auto"/>
            <w:vAlign w:val="bottom"/>
          </w:tcPr>
          <w:p w14:paraId="7BE9FF8E" w14:textId="321F97E3" w:rsidR="00A25E9D" w:rsidRPr="000D1E0E" w:rsidRDefault="00A25E9D" w:rsidP="00A25E9D">
            <w:pPr>
              <w:spacing w:after="0" w:line="240" w:lineRule="auto"/>
              <w:jc w:val="both"/>
              <w:rPr>
                <w:rFonts w:ascii="Arial" w:eastAsia="Times New Roman" w:hAnsi="Arial" w:cs="Arial"/>
                <w:lang w:eastAsia="pt-BR"/>
              </w:rPr>
            </w:pPr>
            <w:r>
              <w:rPr>
                <w:rFonts w:ascii="Calibri" w:hAnsi="Calibri" w:cs="Calibri"/>
                <w:color w:val="000000"/>
              </w:rPr>
              <w:t>Visita técnica em aterro para nivelamento de rua</w:t>
            </w:r>
          </w:p>
        </w:tc>
        <w:tc>
          <w:tcPr>
            <w:tcW w:w="2036" w:type="dxa"/>
            <w:tcBorders>
              <w:top w:val="nil"/>
              <w:left w:val="nil"/>
              <w:bottom w:val="single" w:sz="4" w:space="0" w:color="auto"/>
              <w:right w:val="single" w:sz="4" w:space="0" w:color="auto"/>
            </w:tcBorders>
            <w:shd w:val="clear" w:color="auto" w:fill="auto"/>
            <w:vAlign w:val="bottom"/>
          </w:tcPr>
          <w:p w14:paraId="5AFDE611" w14:textId="01129CC3" w:rsidR="00A25E9D" w:rsidRPr="000D1E0E" w:rsidRDefault="00A25E9D" w:rsidP="00A25E9D">
            <w:pPr>
              <w:spacing w:after="0" w:line="240" w:lineRule="auto"/>
              <w:jc w:val="both"/>
              <w:rPr>
                <w:rFonts w:ascii="Arial" w:eastAsia="Times New Roman" w:hAnsi="Arial" w:cs="Arial"/>
                <w:color w:val="000000"/>
                <w:lang w:eastAsia="pt-BR"/>
              </w:rPr>
            </w:pPr>
            <w:r>
              <w:rPr>
                <w:rFonts w:ascii="Calibri" w:hAnsi="Calibri" w:cs="Calibri"/>
                <w:color w:val="000000"/>
              </w:rPr>
              <w:t>R$ 500,00</w:t>
            </w:r>
          </w:p>
        </w:tc>
      </w:tr>
      <w:tr w:rsidR="00225841" w:rsidRPr="000D1E0E" w14:paraId="1FC3435E" w14:textId="77777777" w:rsidTr="00C15CF6">
        <w:trPr>
          <w:trHeight w:val="300"/>
        </w:trPr>
        <w:tc>
          <w:tcPr>
            <w:tcW w:w="6469" w:type="dxa"/>
            <w:tcBorders>
              <w:top w:val="nil"/>
              <w:left w:val="single" w:sz="4" w:space="0" w:color="auto"/>
              <w:bottom w:val="single" w:sz="4" w:space="0" w:color="auto"/>
              <w:right w:val="single" w:sz="4" w:space="0" w:color="auto"/>
            </w:tcBorders>
            <w:shd w:val="clear" w:color="auto" w:fill="auto"/>
            <w:vAlign w:val="bottom"/>
          </w:tcPr>
          <w:p w14:paraId="38EAF85D" w14:textId="6378F3D4" w:rsidR="00225841" w:rsidRPr="000D1E0E" w:rsidRDefault="00A25E9D" w:rsidP="000D1E0E">
            <w:pPr>
              <w:spacing w:after="0" w:line="240" w:lineRule="auto"/>
              <w:jc w:val="both"/>
              <w:rPr>
                <w:rFonts w:ascii="Arial" w:eastAsia="Times New Roman" w:hAnsi="Arial" w:cs="Arial"/>
                <w:lang w:eastAsia="pt-BR"/>
              </w:rPr>
            </w:pPr>
            <w:r w:rsidRPr="000D1E0E">
              <w:rPr>
                <w:rFonts w:ascii="Arial" w:hAnsi="Arial" w:cs="Arial"/>
                <w:b/>
                <w:bCs/>
                <w:color w:val="000000"/>
              </w:rPr>
              <w:t>Pavimentação</w:t>
            </w:r>
          </w:p>
        </w:tc>
        <w:tc>
          <w:tcPr>
            <w:tcW w:w="2036" w:type="dxa"/>
            <w:tcBorders>
              <w:top w:val="nil"/>
              <w:left w:val="nil"/>
              <w:bottom w:val="single" w:sz="4" w:space="0" w:color="auto"/>
              <w:right w:val="single" w:sz="4" w:space="0" w:color="auto"/>
            </w:tcBorders>
            <w:shd w:val="clear" w:color="auto" w:fill="auto"/>
            <w:vAlign w:val="bottom"/>
          </w:tcPr>
          <w:p w14:paraId="2946E4C6" w14:textId="3E6963E6" w:rsidR="00225841" w:rsidRPr="000D1E0E" w:rsidRDefault="00225841" w:rsidP="000D1E0E">
            <w:pPr>
              <w:spacing w:after="0" w:line="240" w:lineRule="auto"/>
              <w:jc w:val="both"/>
              <w:rPr>
                <w:rFonts w:ascii="Arial" w:eastAsia="Times New Roman" w:hAnsi="Arial" w:cs="Arial"/>
                <w:color w:val="000000"/>
                <w:lang w:eastAsia="pt-BR"/>
              </w:rPr>
            </w:pPr>
          </w:p>
        </w:tc>
      </w:tr>
      <w:tr w:rsidR="00A25E9D" w:rsidRPr="000D1E0E" w14:paraId="725D37D1" w14:textId="77777777" w:rsidTr="00C15CF6">
        <w:trPr>
          <w:trHeight w:val="300"/>
        </w:trPr>
        <w:tc>
          <w:tcPr>
            <w:tcW w:w="6469" w:type="dxa"/>
            <w:tcBorders>
              <w:top w:val="nil"/>
              <w:left w:val="single" w:sz="4" w:space="0" w:color="auto"/>
              <w:bottom w:val="single" w:sz="4" w:space="0" w:color="auto"/>
              <w:right w:val="single" w:sz="4" w:space="0" w:color="auto"/>
            </w:tcBorders>
            <w:shd w:val="clear" w:color="auto" w:fill="auto"/>
            <w:vAlign w:val="bottom"/>
          </w:tcPr>
          <w:p w14:paraId="20FC32E9" w14:textId="03E2387C" w:rsidR="00A25E9D" w:rsidRPr="000D1E0E" w:rsidRDefault="00A25E9D" w:rsidP="00A25E9D">
            <w:pPr>
              <w:spacing w:after="0" w:line="240" w:lineRule="auto"/>
              <w:jc w:val="both"/>
              <w:rPr>
                <w:rFonts w:ascii="Arial" w:eastAsia="Times New Roman" w:hAnsi="Arial" w:cs="Arial"/>
                <w:color w:val="000000"/>
                <w:lang w:eastAsia="pt-BR"/>
              </w:rPr>
            </w:pPr>
            <w:r>
              <w:rPr>
                <w:rFonts w:ascii="Calibri" w:hAnsi="Calibri" w:cs="Calibri"/>
                <w:color w:val="000000"/>
              </w:rPr>
              <w:t>Projeção de estrada de acesso para usina de asfalto</w:t>
            </w:r>
          </w:p>
        </w:tc>
        <w:tc>
          <w:tcPr>
            <w:tcW w:w="2036" w:type="dxa"/>
            <w:tcBorders>
              <w:top w:val="nil"/>
              <w:left w:val="nil"/>
              <w:bottom w:val="single" w:sz="4" w:space="0" w:color="auto"/>
              <w:right w:val="single" w:sz="4" w:space="0" w:color="auto"/>
            </w:tcBorders>
            <w:shd w:val="clear" w:color="auto" w:fill="auto"/>
            <w:vAlign w:val="bottom"/>
          </w:tcPr>
          <w:p w14:paraId="0639CC3F" w14:textId="189D95BC" w:rsidR="00A25E9D" w:rsidRPr="000D1E0E" w:rsidRDefault="00A25E9D" w:rsidP="00A25E9D">
            <w:pPr>
              <w:spacing w:after="0" w:line="240" w:lineRule="auto"/>
              <w:jc w:val="both"/>
              <w:rPr>
                <w:rFonts w:ascii="Arial" w:eastAsia="Times New Roman" w:hAnsi="Arial" w:cs="Arial"/>
                <w:color w:val="000000"/>
                <w:lang w:eastAsia="pt-BR"/>
              </w:rPr>
            </w:pPr>
            <w:r>
              <w:rPr>
                <w:rFonts w:ascii="Calibri" w:hAnsi="Calibri" w:cs="Calibri"/>
                <w:color w:val="000000"/>
              </w:rPr>
              <w:t>R$ 3.000,00</w:t>
            </w:r>
          </w:p>
        </w:tc>
      </w:tr>
      <w:tr w:rsidR="00225841" w:rsidRPr="000D1E0E" w14:paraId="5CF36E60" w14:textId="77777777" w:rsidTr="00C15CF6">
        <w:trPr>
          <w:trHeight w:val="300"/>
        </w:trPr>
        <w:tc>
          <w:tcPr>
            <w:tcW w:w="6469" w:type="dxa"/>
            <w:tcBorders>
              <w:top w:val="nil"/>
              <w:left w:val="single" w:sz="4" w:space="0" w:color="auto"/>
              <w:bottom w:val="single" w:sz="4" w:space="0" w:color="auto"/>
              <w:right w:val="single" w:sz="4" w:space="0" w:color="auto"/>
            </w:tcBorders>
            <w:shd w:val="clear" w:color="000000" w:fill="FFFFFF"/>
            <w:vAlign w:val="bottom"/>
          </w:tcPr>
          <w:p w14:paraId="7D335032" w14:textId="3F00C06C" w:rsidR="00225841" w:rsidRPr="000D1E0E" w:rsidRDefault="00A25E9D" w:rsidP="000D1E0E">
            <w:pPr>
              <w:spacing w:after="0" w:line="240" w:lineRule="auto"/>
              <w:jc w:val="both"/>
              <w:rPr>
                <w:rFonts w:ascii="Arial" w:eastAsia="Times New Roman" w:hAnsi="Arial" w:cs="Arial"/>
                <w:lang w:eastAsia="pt-BR"/>
              </w:rPr>
            </w:pPr>
            <w:r w:rsidRPr="000D1E0E">
              <w:rPr>
                <w:rFonts w:ascii="Arial" w:eastAsia="Times New Roman" w:hAnsi="Arial" w:cs="Arial"/>
                <w:b/>
                <w:bCs/>
                <w:color w:val="000000"/>
                <w:lang w:eastAsia="pt-BR"/>
              </w:rPr>
              <w:t>Levantamento planimétrico / demarcação de lotes</w:t>
            </w:r>
          </w:p>
        </w:tc>
        <w:tc>
          <w:tcPr>
            <w:tcW w:w="2036" w:type="dxa"/>
            <w:tcBorders>
              <w:top w:val="nil"/>
              <w:left w:val="nil"/>
              <w:bottom w:val="single" w:sz="4" w:space="0" w:color="auto"/>
              <w:right w:val="single" w:sz="4" w:space="0" w:color="auto"/>
            </w:tcBorders>
            <w:shd w:val="clear" w:color="auto" w:fill="auto"/>
            <w:vAlign w:val="bottom"/>
          </w:tcPr>
          <w:p w14:paraId="3498975C" w14:textId="42148848" w:rsidR="00225841" w:rsidRPr="000D1E0E" w:rsidRDefault="00225841" w:rsidP="000D1E0E">
            <w:pPr>
              <w:spacing w:after="0" w:line="240" w:lineRule="auto"/>
              <w:jc w:val="both"/>
              <w:rPr>
                <w:rFonts w:ascii="Arial" w:eastAsia="Times New Roman" w:hAnsi="Arial" w:cs="Arial"/>
                <w:color w:val="000000"/>
                <w:lang w:eastAsia="pt-BR"/>
              </w:rPr>
            </w:pPr>
          </w:p>
        </w:tc>
      </w:tr>
      <w:tr w:rsidR="00A25E9D" w:rsidRPr="000D1E0E" w14:paraId="5B999FEC" w14:textId="77777777" w:rsidTr="00C15CF6">
        <w:trPr>
          <w:trHeight w:val="300"/>
        </w:trPr>
        <w:tc>
          <w:tcPr>
            <w:tcW w:w="6469" w:type="dxa"/>
            <w:tcBorders>
              <w:top w:val="nil"/>
              <w:left w:val="single" w:sz="4" w:space="0" w:color="auto"/>
              <w:bottom w:val="single" w:sz="4" w:space="0" w:color="auto"/>
              <w:right w:val="single" w:sz="4" w:space="0" w:color="auto"/>
            </w:tcBorders>
            <w:shd w:val="clear" w:color="000000" w:fill="FFFFFF"/>
            <w:vAlign w:val="bottom"/>
          </w:tcPr>
          <w:p w14:paraId="01DE3D6F" w14:textId="48745424" w:rsidR="00A25E9D" w:rsidRPr="000D1E0E" w:rsidRDefault="00A25E9D" w:rsidP="00A25E9D">
            <w:pPr>
              <w:spacing w:after="0" w:line="240" w:lineRule="auto"/>
              <w:jc w:val="both"/>
              <w:rPr>
                <w:rFonts w:ascii="Arial" w:eastAsia="Times New Roman" w:hAnsi="Arial" w:cs="Arial"/>
                <w:lang w:eastAsia="pt-BR"/>
              </w:rPr>
            </w:pPr>
            <w:r>
              <w:rPr>
                <w:rFonts w:ascii="Calibri" w:hAnsi="Calibri" w:cs="Calibri"/>
                <w:color w:val="000000"/>
              </w:rPr>
              <w:t>Demarcação da Rua Benedito Picolli</w:t>
            </w:r>
          </w:p>
        </w:tc>
        <w:tc>
          <w:tcPr>
            <w:tcW w:w="2036" w:type="dxa"/>
            <w:tcBorders>
              <w:top w:val="nil"/>
              <w:left w:val="nil"/>
              <w:bottom w:val="single" w:sz="4" w:space="0" w:color="auto"/>
              <w:right w:val="single" w:sz="4" w:space="0" w:color="auto"/>
            </w:tcBorders>
            <w:shd w:val="clear" w:color="auto" w:fill="auto"/>
            <w:vAlign w:val="bottom"/>
          </w:tcPr>
          <w:p w14:paraId="45E775A9" w14:textId="31CCC6D1" w:rsidR="00A25E9D" w:rsidRPr="000D1E0E" w:rsidRDefault="00A25E9D" w:rsidP="00A25E9D">
            <w:pPr>
              <w:spacing w:after="0" w:line="240" w:lineRule="auto"/>
              <w:jc w:val="both"/>
              <w:rPr>
                <w:rFonts w:ascii="Arial" w:eastAsia="Times New Roman" w:hAnsi="Arial" w:cs="Arial"/>
                <w:color w:val="000000"/>
                <w:lang w:eastAsia="pt-BR"/>
              </w:rPr>
            </w:pPr>
            <w:r>
              <w:rPr>
                <w:rFonts w:ascii="Calibri" w:hAnsi="Calibri" w:cs="Calibri"/>
                <w:color w:val="000000"/>
              </w:rPr>
              <w:t>R$ 750,00</w:t>
            </w:r>
          </w:p>
        </w:tc>
      </w:tr>
      <w:tr w:rsidR="00A25E9D" w:rsidRPr="000D1E0E" w14:paraId="4FE31F7D" w14:textId="77777777" w:rsidTr="00C15CF6">
        <w:trPr>
          <w:trHeight w:val="300"/>
        </w:trPr>
        <w:tc>
          <w:tcPr>
            <w:tcW w:w="6469" w:type="dxa"/>
            <w:tcBorders>
              <w:top w:val="nil"/>
              <w:left w:val="single" w:sz="4" w:space="0" w:color="auto"/>
              <w:bottom w:val="single" w:sz="4" w:space="0" w:color="auto"/>
              <w:right w:val="single" w:sz="4" w:space="0" w:color="auto"/>
            </w:tcBorders>
            <w:shd w:val="clear" w:color="000000" w:fill="FFFFFF"/>
            <w:vAlign w:val="bottom"/>
          </w:tcPr>
          <w:p w14:paraId="750BCF3E" w14:textId="54C65EA8" w:rsidR="00A25E9D" w:rsidRPr="000D1E0E" w:rsidRDefault="00A25E9D" w:rsidP="00A25E9D">
            <w:pPr>
              <w:spacing w:after="0" w:line="240" w:lineRule="auto"/>
              <w:jc w:val="both"/>
              <w:rPr>
                <w:rFonts w:ascii="Arial" w:eastAsia="Times New Roman" w:hAnsi="Arial" w:cs="Arial"/>
                <w:lang w:eastAsia="pt-BR"/>
              </w:rPr>
            </w:pPr>
            <w:r>
              <w:rPr>
                <w:rFonts w:ascii="Calibri" w:hAnsi="Calibri" w:cs="Calibri"/>
                <w:color w:val="000000"/>
              </w:rPr>
              <w:t>Acompanhamento de aberturas de ruas da REURB Cavalheiro</w:t>
            </w:r>
          </w:p>
        </w:tc>
        <w:tc>
          <w:tcPr>
            <w:tcW w:w="2036" w:type="dxa"/>
            <w:tcBorders>
              <w:top w:val="nil"/>
              <w:left w:val="nil"/>
              <w:bottom w:val="single" w:sz="4" w:space="0" w:color="auto"/>
              <w:right w:val="single" w:sz="4" w:space="0" w:color="auto"/>
            </w:tcBorders>
            <w:shd w:val="clear" w:color="auto" w:fill="auto"/>
            <w:vAlign w:val="bottom"/>
          </w:tcPr>
          <w:p w14:paraId="611A7ABA" w14:textId="592A2CB8" w:rsidR="00A25E9D" w:rsidRPr="000D1E0E" w:rsidRDefault="00A25E9D" w:rsidP="00A25E9D">
            <w:pPr>
              <w:spacing w:after="0" w:line="240" w:lineRule="auto"/>
              <w:jc w:val="both"/>
              <w:rPr>
                <w:rFonts w:ascii="Arial" w:eastAsia="Times New Roman" w:hAnsi="Arial" w:cs="Arial"/>
                <w:color w:val="000000"/>
                <w:lang w:eastAsia="pt-BR"/>
              </w:rPr>
            </w:pPr>
            <w:r>
              <w:rPr>
                <w:rFonts w:ascii="Calibri" w:hAnsi="Calibri" w:cs="Calibri"/>
                <w:color w:val="000000"/>
              </w:rPr>
              <w:t>R$ 1.500,00</w:t>
            </w:r>
          </w:p>
        </w:tc>
      </w:tr>
      <w:tr w:rsidR="00A25E9D" w:rsidRPr="000D1E0E" w14:paraId="1328EEDF" w14:textId="77777777" w:rsidTr="00C15CF6">
        <w:trPr>
          <w:trHeight w:val="300"/>
        </w:trPr>
        <w:tc>
          <w:tcPr>
            <w:tcW w:w="6469" w:type="dxa"/>
            <w:tcBorders>
              <w:top w:val="nil"/>
              <w:left w:val="single" w:sz="4" w:space="0" w:color="auto"/>
              <w:bottom w:val="single" w:sz="4" w:space="0" w:color="auto"/>
              <w:right w:val="single" w:sz="4" w:space="0" w:color="auto"/>
            </w:tcBorders>
            <w:shd w:val="clear" w:color="000000" w:fill="FFFFFF"/>
            <w:vAlign w:val="bottom"/>
          </w:tcPr>
          <w:p w14:paraId="6A67DD74" w14:textId="49EDE70C" w:rsidR="00A25E9D" w:rsidRPr="000D1E0E" w:rsidRDefault="00A25E9D" w:rsidP="00A25E9D">
            <w:pPr>
              <w:spacing w:after="0" w:line="240" w:lineRule="auto"/>
              <w:jc w:val="both"/>
              <w:rPr>
                <w:rFonts w:ascii="Arial" w:hAnsi="Arial" w:cs="Arial"/>
                <w:color w:val="000000"/>
              </w:rPr>
            </w:pPr>
            <w:r>
              <w:rPr>
                <w:rFonts w:ascii="Calibri" w:hAnsi="Calibri" w:cs="Calibri"/>
                <w:color w:val="000000"/>
              </w:rPr>
              <w:t xml:space="preserve">Levantamento planimétrico de edificações e espaços para demarcação </w:t>
            </w:r>
            <w:proofErr w:type="gramStart"/>
            <w:r>
              <w:rPr>
                <w:rFonts w:ascii="Calibri" w:hAnsi="Calibri" w:cs="Calibri"/>
                <w:color w:val="000000"/>
              </w:rPr>
              <w:t>dos box</w:t>
            </w:r>
            <w:proofErr w:type="gramEnd"/>
            <w:r>
              <w:rPr>
                <w:rFonts w:ascii="Calibri" w:hAnsi="Calibri" w:cs="Calibri"/>
                <w:color w:val="000000"/>
              </w:rPr>
              <w:t xml:space="preserve"> da FEMI</w:t>
            </w:r>
          </w:p>
        </w:tc>
        <w:tc>
          <w:tcPr>
            <w:tcW w:w="2036" w:type="dxa"/>
            <w:tcBorders>
              <w:top w:val="nil"/>
              <w:left w:val="nil"/>
              <w:bottom w:val="single" w:sz="4" w:space="0" w:color="auto"/>
              <w:right w:val="single" w:sz="4" w:space="0" w:color="auto"/>
            </w:tcBorders>
            <w:shd w:val="clear" w:color="auto" w:fill="auto"/>
            <w:vAlign w:val="bottom"/>
          </w:tcPr>
          <w:p w14:paraId="2DA7A31A" w14:textId="46C58B47" w:rsidR="00A25E9D" w:rsidRPr="000D1E0E" w:rsidRDefault="00A25E9D" w:rsidP="00A25E9D">
            <w:pPr>
              <w:spacing w:after="0" w:line="240" w:lineRule="auto"/>
              <w:jc w:val="both"/>
              <w:rPr>
                <w:rFonts w:ascii="Arial" w:hAnsi="Arial" w:cs="Arial"/>
                <w:color w:val="000000"/>
              </w:rPr>
            </w:pPr>
            <w:r>
              <w:rPr>
                <w:rFonts w:ascii="Calibri" w:hAnsi="Calibri" w:cs="Calibri"/>
                <w:color w:val="000000"/>
              </w:rPr>
              <w:t>R$ 3.500,00</w:t>
            </w:r>
          </w:p>
        </w:tc>
      </w:tr>
      <w:tr w:rsidR="00A25E9D" w:rsidRPr="000D1E0E" w14:paraId="6441A87A" w14:textId="77777777" w:rsidTr="00A25E9D">
        <w:trPr>
          <w:trHeight w:val="300"/>
        </w:trPr>
        <w:tc>
          <w:tcPr>
            <w:tcW w:w="6469" w:type="dxa"/>
            <w:tcBorders>
              <w:top w:val="nil"/>
              <w:left w:val="single" w:sz="4" w:space="0" w:color="auto"/>
              <w:bottom w:val="single" w:sz="4" w:space="0" w:color="auto"/>
              <w:right w:val="single" w:sz="4" w:space="0" w:color="auto"/>
            </w:tcBorders>
            <w:shd w:val="clear" w:color="000000" w:fill="FFFFFF"/>
            <w:vAlign w:val="bottom"/>
          </w:tcPr>
          <w:p w14:paraId="2F99152D" w14:textId="3134FE59" w:rsidR="00A25E9D" w:rsidRPr="000D1E0E" w:rsidRDefault="00A25E9D" w:rsidP="00A25E9D">
            <w:pPr>
              <w:spacing w:after="0" w:line="240" w:lineRule="auto"/>
              <w:jc w:val="both"/>
              <w:rPr>
                <w:rFonts w:ascii="Arial" w:eastAsia="Times New Roman" w:hAnsi="Arial" w:cs="Arial"/>
                <w:lang w:eastAsia="pt-BR"/>
              </w:rPr>
            </w:pPr>
            <w:r>
              <w:rPr>
                <w:rFonts w:ascii="Calibri" w:hAnsi="Calibri" w:cs="Calibri"/>
                <w:color w:val="000000"/>
              </w:rPr>
              <w:t>Levantamento planimétrico do terreno do Município para fins de regularização, localizado proximo da BR-282</w:t>
            </w:r>
          </w:p>
        </w:tc>
        <w:tc>
          <w:tcPr>
            <w:tcW w:w="2036" w:type="dxa"/>
            <w:tcBorders>
              <w:top w:val="nil"/>
              <w:left w:val="nil"/>
              <w:bottom w:val="single" w:sz="4" w:space="0" w:color="auto"/>
              <w:right w:val="single" w:sz="4" w:space="0" w:color="auto"/>
            </w:tcBorders>
            <w:shd w:val="clear" w:color="auto" w:fill="auto"/>
            <w:vAlign w:val="bottom"/>
          </w:tcPr>
          <w:p w14:paraId="1ECE1D2A" w14:textId="590E57F9" w:rsidR="00A25E9D" w:rsidRPr="000D1E0E" w:rsidRDefault="00A25E9D" w:rsidP="00A25E9D">
            <w:pPr>
              <w:spacing w:after="0" w:line="240" w:lineRule="auto"/>
              <w:jc w:val="both"/>
              <w:rPr>
                <w:rFonts w:ascii="Arial" w:eastAsia="Times New Roman" w:hAnsi="Arial" w:cs="Arial"/>
                <w:color w:val="000000"/>
                <w:lang w:eastAsia="pt-BR"/>
              </w:rPr>
            </w:pPr>
            <w:r>
              <w:rPr>
                <w:rFonts w:ascii="Calibri" w:hAnsi="Calibri" w:cs="Calibri"/>
                <w:color w:val="000000"/>
              </w:rPr>
              <w:t>R$ 2.000,00</w:t>
            </w:r>
          </w:p>
        </w:tc>
      </w:tr>
    </w:tbl>
    <w:p w14:paraId="694BAA0E" w14:textId="58793BAC" w:rsidR="00D46824" w:rsidRPr="000D1E0E" w:rsidRDefault="00D46824" w:rsidP="000D1E0E">
      <w:pPr>
        <w:jc w:val="both"/>
        <w:rPr>
          <w:rFonts w:ascii="Arial" w:hAnsi="Arial" w:cs="Arial"/>
        </w:rPr>
      </w:pPr>
      <w:r w:rsidRPr="000D1E0E">
        <w:rPr>
          <w:rFonts w:ascii="Arial" w:hAnsi="Arial" w:cs="Arial"/>
        </w:rPr>
        <w:br w:type="page"/>
      </w:r>
    </w:p>
    <w:tbl>
      <w:tblPr>
        <w:tblpPr w:leftFromText="141" w:rightFromText="141" w:horzAnchor="page" w:tblpX="1671" w:tblpY="259"/>
        <w:tblW w:w="8505" w:type="dxa"/>
        <w:tblCellMar>
          <w:left w:w="70" w:type="dxa"/>
          <w:right w:w="70" w:type="dxa"/>
        </w:tblCellMar>
        <w:tblLook w:val="04A0" w:firstRow="1" w:lastRow="0" w:firstColumn="1" w:lastColumn="0" w:noHBand="0" w:noVBand="1"/>
      </w:tblPr>
      <w:tblGrid>
        <w:gridCol w:w="6511"/>
        <w:gridCol w:w="1994"/>
      </w:tblGrid>
      <w:tr w:rsidR="00812426" w:rsidRPr="000D1E0E" w14:paraId="640D9EB7" w14:textId="77777777" w:rsidTr="00E16D25">
        <w:trPr>
          <w:trHeight w:val="315"/>
        </w:trPr>
        <w:tc>
          <w:tcPr>
            <w:tcW w:w="8505" w:type="dxa"/>
            <w:gridSpan w:val="2"/>
            <w:tcBorders>
              <w:top w:val="single" w:sz="8" w:space="0" w:color="auto"/>
              <w:left w:val="single" w:sz="8" w:space="0" w:color="auto"/>
              <w:bottom w:val="single" w:sz="4" w:space="0" w:color="auto"/>
              <w:right w:val="single" w:sz="8" w:space="0" w:color="000000"/>
            </w:tcBorders>
            <w:shd w:val="clear" w:color="000000" w:fill="FFC000"/>
            <w:noWrap/>
            <w:vAlign w:val="bottom"/>
            <w:hideMark/>
          </w:tcPr>
          <w:p w14:paraId="08CAB851" w14:textId="32FB72EA" w:rsidR="00812426" w:rsidRPr="000D1E0E" w:rsidRDefault="00812426" w:rsidP="000D1E0E">
            <w:pPr>
              <w:spacing w:after="0" w:line="240" w:lineRule="auto"/>
              <w:jc w:val="both"/>
              <w:rPr>
                <w:rFonts w:ascii="Arial" w:eastAsia="Times New Roman" w:hAnsi="Arial" w:cs="Arial"/>
                <w:b/>
                <w:bCs/>
                <w:color w:val="000000"/>
                <w:sz w:val="24"/>
                <w:szCs w:val="24"/>
                <w:lang w:eastAsia="pt-BR"/>
              </w:rPr>
            </w:pPr>
            <w:r w:rsidRPr="000D1E0E">
              <w:rPr>
                <w:rFonts w:ascii="Arial" w:eastAsia="Times New Roman" w:hAnsi="Arial" w:cs="Arial"/>
                <w:b/>
                <w:bCs/>
                <w:color w:val="000000"/>
                <w:sz w:val="24"/>
                <w:szCs w:val="24"/>
                <w:lang w:eastAsia="pt-BR"/>
              </w:rPr>
              <w:lastRenderedPageBreak/>
              <w:t>XAXIM - TOTAL R$</w:t>
            </w:r>
            <w:r w:rsidR="00225841" w:rsidRPr="000D1E0E">
              <w:rPr>
                <w:rFonts w:ascii="Arial" w:eastAsia="Times New Roman" w:hAnsi="Arial" w:cs="Arial"/>
                <w:b/>
                <w:bCs/>
                <w:color w:val="000000"/>
                <w:sz w:val="24"/>
                <w:szCs w:val="24"/>
                <w:lang w:eastAsia="pt-BR"/>
              </w:rPr>
              <w:t>3</w:t>
            </w:r>
            <w:r w:rsidR="00A25E9D">
              <w:rPr>
                <w:rFonts w:ascii="Arial" w:eastAsia="Times New Roman" w:hAnsi="Arial" w:cs="Arial"/>
                <w:b/>
                <w:bCs/>
                <w:color w:val="000000"/>
                <w:sz w:val="24"/>
                <w:szCs w:val="24"/>
                <w:lang w:eastAsia="pt-BR"/>
              </w:rPr>
              <w:t>9</w:t>
            </w:r>
            <w:r w:rsidRPr="000D1E0E">
              <w:rPr>
                <w:rFonts w:ascii="Arial" w:eastAsia="Times New Roman" w:hAnsi="Arial" w:cs="Arial"/>
                <w:b/>
                <w:bCs/>
                <w:color w:val="000000"/>
                <w:sz w:val="24"/>
                <w:szCs w:val="24"/>
                <w:lang w:eastAsia="pt-BR"/>
              </w:rPr>
              <w:t>.</w:t>
            </w:r>
            <w:r w:rsidR="00A25E9D">
              <w:rPr>
                <w:rFonts w:ascii="Arial" w:eastAsia="Times New Roman" w:hAnsi="Arial" w:cs="Arial"/>
                <w:b/>
                <w:bCs/>
                <w:color w:val="000000"/>
                <w:sz w:val="24"/>
                <w:szCs w:val="24"/>
                <w:lang w:eastAsia="pt-BR"/>
              </w:rPr>
              <w:t>3</w:t>
            </w:r>
            <w:r w:rsidRPr="000D1E0E">
              <w:rPr>
                <w:rFonts w:ascii="Arial" w:eastAsia="Times New Roman" w:hAnsi="Arial" w:cs="Arial"/>
                <w:b/>
                <w:bCs/>
                <w:color w:val="000000"/>
                <w:sz w:val="24"/>
                <w:szCs w:val="24"/>
                <w:lang w:eastAsia="pt-BR"/>
              </w:rPr>
              <w:t>00,00</w:t>
            </w:r>
          </w:p>
        </w:tc>
      </w:tr>
      <w:tr w:rsidR="00812426" w:rsidRPr="000D1E0E" w14:paraId="4E4E8098" w14:textId="77777777" w:rsidTr="00E16D25">
        <w:trPr>
          <w:trHeight w:val="120"/>
        </w:trPr>
        <w:tc>
          <w:tcPr>
            <w:tcW w:w="6511" w:type="dxa"/>
            <w:tcBorders>
              <w:top w:val="single" w:sz="4" w:space="0" w:color="auto"/>
              <w:left w:val="single" w:sz="8" w:space="0" w:color="auto"/>
              <w:bottom w:val="nil"/>
              <w:right w:val="single" w:sz="4" w:space="0" w:color="auto"/>
            </w:tcBorders>
            <w:shd w:val="clear" w:color="auto" w:fill="auto"/>
            <w:noWrap/>
            <w:vAlign w:val="bottom"/>
            <w:hideMark/>
          </w:tcPr>
          <w:p w14:paraId="798ECD06" w14:textId="4D8ADE28" w:rsidR="00812426" w:rsidRPr="000D1E0E" w:rsidRDefault="00812426" w:rsidP="000D1E0E">
            <w:pPr>
              <w:spacing w:after="0" w:line="240" w:lineRule="auto"/>
              <w:jc w:val="both"/>
              <w:rPr>
                <w:rFonts w:ascii="Arial" w:eastAsia="Times New Roman" w:hAnsi="Arial" w:cs="Arial"/>
                <w:b/>
                <w:bCs/>
                <w:color w:val="000000"/>
                <w:lang w:eastAsia="pt-BR"/>
              </w:rPr>
            </w:pPr>
            <w:r w:rsidRPr="000D1E0E">
              <w:rPr>
                <w:rFonts w:ascii="Arial" w:eastAsia="Times New Roman" w:hAnsi="Arial" w:cs="Arial"/>
                <w:color w:val="000000"/>
                <w:lang w:eastAsia="pt-BR"/>
              </w:rPr>
              <w:t> </w:t>
            </w:r>
            <w:r w:rsidR="00225841" w:rsidRPr="000D1E0E">
              <w:rPr>
                <w:rFonts w:ascii="Arial" w:eastAsia="Times New Roman" w:hAnsi="Arial" w:cs="Arial"/>
                <w:b/>
                <w:bCs/>
                <w:color w:val="000000"/>
                <w:lang w:eastAsia="pt-BR"/>
              </w:rPr>
              <w:t>Visita Técnica</w:t>
            </w:r>
          </w:p>
        </w:tc>
        <w:tc>
          <w:tcPr>
            <w:tcW w:w="1994" w:type="dxa"/>
            <w:tcBorders>
              <w:top w:val="single" w:sz="4" w:space="0" w:color="auto"/>
              <w:left w:val="single" w:sz="4" w:space="0" w:color="auto"/>
              <w:bottom w:val="nil"/>
              <w:right w:val="single" w:sz="8" w:space="0" w:color="auto"/>
            </w:tcBorders>
            <w:shd w:val="clear" w:color="auto" w:fill="auto"/>
            <w:noWrap/>
            <w:vAlign w:val="bottom"/>
            <w:hideMark/>
          </w:tcPr>
          <w:p w14:paraId="765C4EF8" w14:textId="092586B3" w:rsidR="00812426" w:rsidRPr="000D1E0E" w:rsidRDefault="00E16D25" w:rsidP="000D1E0E">
            <w:pPr>
              <w:spacing w:after="0" w:line="240" w:lineRule="auto"/>
              <w:jc w:val="both"/>
              <w:rPr>
                <w:rFonts w:ascii="Arial" w:eastAsia="Times New Roman" w:hAnsi="Arial" w:cs="Arial"/>
                <w:b/>
                <w:bCs/>
                <w:color w:val="000000"/>
                <w:lang w:eastAsia="pt-BR"/>
              </w:rPr>
            </w:pPr>
            <w:r w:rsidRPr="000D1E0E">
              <w:rPr>
                <w:rFonts w:ascii="Arial" w:eastAsia="Times New Roman" w:hAnsi="Arial" w:cs="Arial"/>
                <w:b/>
                <w:bCs/>
                <w:color w:val="000000"/>
                <w:lang w:eastAsia="pt-BR"/>
              </w:rPr>
              <w:t>Valor item</w:t>
            </w:r>
          </w:p>
        </w:tc>
      </w:tr>
      <w:tr w:rsidR="00A25E9D" w:rsidRPr="000D1E0E" w14:paraId="7C0CC7C8" w14:textId="77777777" w:rsidTr="00812426">
        <w:trPr>
          <w:trHeight w:val="300"/>
        </w:trPr>
        <w:tc>
          <w:tcPr>
            <w:tcW w:w="6511"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4A834D7" w14:textId="2DEF739F" w:rsidR="00A25E9D" w:rsidRPr="000D1E0E" w:rsidRDefault="00A25E9D" w:rsidP="00A25E9D">
            <w:pPr>
              <w:spacing w:after="0" w:line="240" w:lineRule="auto"/>
              <w:jc w:val="both"/>
              <w:rPr>
                <w:rFonts w:ascii="Arial" w:eastAsia="Times New Roman" w:hAnsi="Arial" w:cs="Arial"/>
                <w:color w:val="000000"/>
                <w:lang w:eastAsia="pt-BR"/>
              </w:rPr>
            </w:pPr>
            <w:r>
              <w:rPr>
                <w:rFonts w:ascii="Calibri" w:hAnsi="Calibri" w:cs="Calibri"/>
                <w:color w:val="000000"/>
              </w:rPr>
              <w:t>Visita técnica com prefeito, engenharia e casan sobre estação de tratamento de esgoto</w:t>
            </w:r>
          </w:p>
        </w:tc>
        <w:tc>
          <w:tcPr>
            <w:tcW w:w="1994" w:type="dxa"/>
            <w:tcBorders>
              <w:top w:val="single" w:sz="4" w:space="0" w:color="auto"/>
              <w:left w:val="nil"/>
              <w:bottom w:val="single" w:sz="4" w:space="0" w:color="auto"/>
              <w:right w:val="single" w:sz="4" w:space="0" w:color="auto"/>
            </w:tcBorders>
            <w:shd w:val="clear" w:color="auto" w:fill="auto"/>
            <w:vAlign w:val="bottom"/>
            <w:hideMark/>
          </w:tcPr>
          <w:p w14:paraId="33FFEBFB" w14:textId="0CA8C52B" w:rsidR="00A25E9D" w:rsidRPr="000D1E0E" w:rsidRDefault="00A25E9D" w:rsidP="00A25E9D">
            <w:pPr>
              <w:spacing w:after="0" w:line="240" w:lineRule="auto"/>
              <w:jc w:val="both"/>
              <w:rPr>
                <w:rFonts w:ascii="Arial" w:eastAsia="Times New Roman" w:hAnsi="Arial" w:cs="Arial"/>
                <w:color w:val="000000"/>
                <w:lang w:eastAsia="pt-BR"/>
              </w:rPr>
            </w:pPr>
            <w:r>
              <w:rPr>
                <w:rFonts w:ascii="Calibri" w:hAnsi="Calibri" w:cs="Calibri"/>
                <w:color w:val="000000"/>
              </w:rPr>
              <w:t>R$ 500,00</w:t>
            </w:r>
          </w:p>
        </w:tc>
      </w:tr>
      <w:tr w:rsidR="00812426" w:rsidRPr="000D1E0E" w14:paraId="05F09332" w14:textId="77777777" w:rsidTr="00812426">
        <w:trPr>
          <w:trHeight w:val="300"/>
        </w:trPr>
        <w:tc>
          <w:tcPr>
            <w:tcW w:w="6511" w:type="dxa"/>
            <w:tcBorders>
              <w:top w:val="nil"/>
              <w:left w:val="single" w:sz="4" w:space="0" w:color="auto"/>
              <w:bottom w:val="single" w:sz="4" w:space="0" w:color="auto"/>
              <w:right w:val="single" w:sz="4" w:space="0" w:color="auto"/>
            </w:tcBorders>
            <w:shd w:val="clear" w:color="auto" w:fill="auto"/>
            <w:vAlign w:val="bottom"/>
            <w:hideMark/>
          </w:tcPr>
          <w:p w14:paraId="11594E6D" w14:textId="7F39F434" w:rsidR="00812426" w:rsidRPr="000D1E0E" w:rsidRDefault="005D170A" w:rsidP="000D1E0E">
            <w:pPr>
              <w:spacing w:after="0" w:line="240" w:lineRule="auto"/>
              <w:jc w:val="both"/>
              <w:rPr>
                <w:rFonts w:ascii="Arial" w:eastAsia="Times New Roman" w:hAnsi="Arial" w:cs="Arial"/>
                <w:color w:val="000000"/>
                <w:lang w:eastAsia="pt-BR"/>
              </w:rPr>
            </w:pPr>
            <w:r w:rsidRPr="000D1E0E">
              <w:rPr>
                <w:rFonts w:ascii="Arial" w:hAnsi="Arial" w:cs="Arial"/>
                <w:b/>
                <w:bCs/>
                <w:color w:val="000000"/>
              </w:rPr>
              <w:t>Pavimentação</w:t>
            </w:r>
          </w:p>
        </w:tc>
        <w:tc>
          <w:tcPr>
            <w:tcW w:w="1994" w:type="dxa"/>
            <w:tcBorders>
              <w:top w:val="nil"/>
              <w:left w:val="nil"/>
              <w:bottom w:val="single" w:sz="4" w:space="0" w:color="auto"/>
              <w:right w:val="single" w:sz="4" w:space="0" w:color="auto"/>
            </w:tcBorders>
            <w:shd w:val="clear" w:color="auto" w:fill="auto"/>
            <w:vAlign w:val="bottom"/>
            <w:hideMark/>
          </w:tcPr>
          <w:p w14:paraId="2A226E5C" w14:textId="3209FDB2" w:rsidR="00812426" w:rsidRPr="000D1E0E" w:rsidRDefault="00812426" w:rsidP="000D1E0E">
            <w:pPr>
              <w:spacing w:after="0" w:line="240" w:lineRule="auto"/>
              <w:jc w:val="both"/>
              <w:rPr>
                <w:rFonts w:ascii="Arial" w:eastAsia="Times New Roman" w:hAnsi="Arial" w:cs="Arial"/>
                <w:color w:val="000000"/>
                <w:lang w:eastAsia="pt-BR"/>
              </w:rPr>
            </w:pPr>
            <w:r w:rsidRPr="000D1E0E">
              <w:rPr>
                <w:rFonts w:ascii="Arial" w:eastAsia="Times New Roman" w:hAnsi="Arial" w:cs="Arial"/>
                <w:color w:val="000000"/>
                <w:lang w:eastAsia="pt-BR"/>
              </w:rPr>
              <w:t>R$ 1.000,00</w:t>
            </w:r>
          </w:p>
        </w:tc>
      </w:tr>
      <w:tr w:rsidR="00A25E9D" w:rsidRPr="000D1E0E" w14:paraId="56B0317C" w14:textId="77777777" w:rsidTr="00812426">
        <w:trPr>
          <w:trHeight w:val="300"/>
        </w:trPr>
        <w:tc>
          <w:tcPr>
            <w:tcW w:w="6511" w:type="dxa"/>
            <w:tcBorders>
              <w:top w:val="nil"/>
              <w:left w:val="single" w:sz="4" w:space="0" w:color="auto"/>
              <w:bottom w:val="single" w:sz="4" w:space="0" w:color="auto"/>
              <w:right w:val="single" w:sz="4" w:space="0" w:color="auto"/>
            </w:tcBorders>
            <w:shd w:val="clear" w:color="auto" w:fill="auto"/>
            <w:vAlign w:val="bottom"/>
            <w:hideMark/>
          </w:tcPr>
          <w:p w14:paraId="794B9B7C" w14:textId="68787936" w:rsidR="00A25E9D" w:rsidRPr="000D1E0E" w:rsidRDefault="00A25E9D" w:rsidP="00A25E9D">
            <w:pPr>
              <w:spacing w:after="0" w:line="240" w:lineRule="auto"/>
              <w:jc w:val="both"/>
              <w:rPr>
                <w:rFonts w:ascii="Arial" w:eastAsia="Times New Roman" w:hAnsi="Arial" w:cs="Arial"/>
                <w:color w:val="000000"/>
                <w:lang w:eastAsia="pt-BR"/>
              </w:rPr>
            </w:pPr>
            <w:r>
              <w:rPr>
                <w:rFonts w:ascii="Calibri" w:hAnsi="Calibri" w:cs="Calibri"/>
                <w:color w:val="000000"/>
              </w:rPr>
              <w:t>Levantamento planialtimétrico de estrada municipal, com identificação de divisas e marcos</w:t>
            </w:r>
          </w:p>
        </w:tc>
        <w:tc>
          <w:tcPr>
            <w:tcW w:w="1994" w:type="dxa"/>
            <w:tcBorders>
              <w:top w:val="nil"/>
              <w:left w:val="nil"/>
              <w:bottom w:val="single" w:sz="4" w:space="0" w:color="auto"/>
              <w:right w:val="single" w:sz="4" w:space="0" w:color="auto"/>
            </w:tcBorders>
            <w:shd w:val="clear" w:color="auto" w:fill="auto"/>
            <w:vAlign w:val="bottom"/>
            <w:hideMark/>
          </w:tcPr>
          <w:p w14:paraId="6498D855" w14:textId="51C42A9E" w:rsidR="00A25E9D" w:rsidRPr="000D1E0E" w:rsidRDefault="00A25E9D" w:rsidP="00A25E9D">
            <w:pPr>
              <w:spacing w:after="0" w:line="240" w:lineRule="auto"/>
              <w:jc w:val="both"/>
              <w:rPr>
                <w:rFonts w:ascii="Arial" w:eastAsia="Times New Roman" w:hAnsi="Arial" w:cs="Arial"/>
                <w:color w:val="000000"/>
                <w:lang w:eastAsia="pt-BR"/>
              </w:rPr>
            </w:pPr>
            <w:r>
              <w:rPr>
                <w:rFonts w:ascii="Calibri" w:hAnsi="Calibri" w:cs="Calibri"/>
                <w:color w:val="000000"/>
              </w:rPr>
              <w:t>R$ 7.200,00</w:t>
            </w:r>
          </w:p>
        </w:tc>
      </w:tr>
      <w:tr w:rsidR="00812426" w:rsidRPr="000D1E0E" w14:paraId="0A2E3FE3" w14:textId="77777777" w:rsidTr="005D170A">
        <w:trPr>
          <w:trHeight w:val="300"/>
        </w:trPr>
        <w:tc>
          <w:tcPr>
            <w:tcW w:w="6511" w:type="dxa"/>
            <w:tcBorders>
              <w:top w:val="nil"/>
              <w:left w:val="single" w:sz="4" w:space="0" w:color="auto"/>
              <w:bottom w:val="single" w:sz="4" w:space="0" w:color="auto"/>
              <w:right w:val="single" w:sz="4" w:space="0" w:color="auto"/>
            </w:tcBorders>
            <w:shd w:val="clear" w:color="auto" w:fill="auto"/>
            <w:vAlign w:val="bottom"/>
          </w:tcPr>
          <w:p w14:paraId="3282B622" w14:textId="2554F078" w:rsidR="00812426" w:rsidRPr="000D1E0E" w:rsidRDefault="005D170A" w:rsidP="000D1E0E">
            <w:pPr>
              <w:spacing w:after="0" w:line="240" w:lineRule="auto"/>
              <w:jc w:val="both"/>
              <w:rPr>
                <w:rFonts w:ascii="Arial" w:eastAsia="Times New Roman" w:hAnsi="Arial" w:cs="Arial"/>
                <w:lang w:eastAsia="pt-BR"/>
              </w:rPr>
            </w:pPr>
            <w:r w:rsidRPr="000D1E0E">
              <w:rPr>
                <w:rFonts w:ascii="Arial" w:eastAsia="Times New Roman" w:hAnsi="Arial" w:cs="Arial"/>
                <w:b/>
                <w:bCs/>
                <w:color w:val="000000"/>
                <w:lang w:eastAsia="pt-BR"/>
              </w:rPr>
              <w:t>Levantamento Planialtimétrico</w:t>
            </w:r>
          </w:p>
        </w:tc>
        <w:tc>
          <w:tcPr>
            <w:tcW w:w="1994" w:type="dxa"/>
            <w:tcBorders>
              <w:top w:val="nil"/>
              <w:left w:val="nil"/>
              <w:bottom w:val="single" w:sz="4" w:space="0" w:color="auto"/>
              <w:right w:val="single" w:sz="4" w:space="0" w:color="auto"/>
            </w:tcBorders>
            <w:shd w:val="clear" w:color="auto" w:fill="auto"/>
            <w:vAlign w:val="bottom"/>
          </w:tcPr>
          <w:p w14:paraId="5B91F9EF" w14:textId="5375314C" w:rsidR="00812426" w:rsidRPr="000D1E0E" w:rsidRDefault="00812426" w:rsidP="000D1E0E">
            <w:pPr>
              <w:spacing w:after="0" w:line="240" w:lineRule="auto"/>
              <w:jc w:val="both"/>
              <w:rPr>
                <w:rFonts w:ascii="Arial" w:eastAsia="Times New Roman" w:hAnsi="Arial" w:cs="Arial"/>
                <w:color w:val="000000"/>
                <w:lang w:eastAsia="pt-BR"/>
              </w:rPr>
            </w:pPr>
          </w:p>
        </w:tc>
      </w:tr>
      <w:tr w:rsidR="00A25E9D" w:rsidRPr="000D1E0E" w14:paraId="2D1D611D" w14:textId="77777777" w:rsidTr="007F506B">
        <w:trPr>
          <w:trHeight w:val="300"/>
        </w:trPr>
        <w:tc>
          <w:tcPr>
            <w:tcW w:w="6511" w:type="dxa"/>
            <w:tcBorders>
              <w:top w:val="nil"/>
              <w:left w:val="single" w:sz="4" w:space="0" w:color="auto"/>
              <w:bottom w:val="single" w:sz="4" w:space="0" w:color="auto"/>
              <w:right w:val="single" w:sz="4" w:space="0" w:color="auto"/>
            </w:tcBorders>
            <w:shd w:val="clear" w:color="auto" w:fill="auto"/>
            <w:vAlign w:val="bottom"/>
          </w:tcPr>
          <w:p w14:paraId="2B5596D2" w14:textId="20BC04BF" w:rsidR="00A25E9D" w:rsidRPr="000D1E0E" w:rsidRDefault="00A25E9D" w:rsidP="00A25E9D">
            <w:pPr>
              <w:spacing w:after="0" w:line="240" w:lineRule="auto"/>
              <w:jc w:val="both"/>
              <w:rPr>
                <w:rFonts w:ascii="Arial" w:eastAsia="Times New Roman" w:hAnsi="Arial" w:cs="Arial"/>
                <w:lang w:eastAsia="pt-BR"/>
              </w:rPr>
            </w:pPr>
            <w:r>
              <w:rPr>
                <w:rFonts w:ascii="Calibri" w:hAnsi="Calibri" w:cs="Calibri"/>
                <w:color w:val="000000"/>
              </w:rPr>
              <w:t>Nivelamento de terreno para execução de terraplenagem (campo)</w:t>
            </w:r>
          </w:p>
        </w:tc>
        <w:tc>
          <w:tcPr>
            <w:tcW w:w="1994" w:type="dxa"/>
            <w:tcBorders>
              <w:top w:val="nil"/>
              <w:left w:val="nil"/>
              <w:bottom w:val="single" w:sz="4" w:space="0" w:color="auto"/>
              <w:right w:val="single" w:sz="4" w:space="0" w:color="auto"/>
            </w:tcBorders>
            <w:shd w:val="clear" w:color="auto" w:fill="auto"/>
            <w:vAlign w:val="bottom"/>
          </w:tcPr>
          <w:p w14:paraId="0D87C857" w14:textId="680EE249" w:rsidR="00A25E9D" w:rsidRPr="000D1E0E" w:rsidRDefault="00A25E9D" w:rsidP="00A25E9D">
            <w:pPr>
              <w:spacing w:after="0" w:line="240" w:lineRule="auto"/>
              <w:jc w:val="both"/>
              <w:rPr>
                <w:rFonts w:ascii="Arial" w:eastAsia="Times New Roman" w:hAnsi="Arial" w:cs="Arial"/>
                <w:color w:val="000000"/>
                <w:lang w:eastAsia="pt-BR"/>
              </w:rPr>
            </w:pPr>
            <w:r>
              <w:rPr>
                <w:rFonts w:ascii="Calibri" w:hAnsi="Calibri" w:cs="Calibri"/>
                <w:color w:val="000000"/>
              </w:rPr>
              <w:t>R$ 2.000,00</w:t>
            </w:r>
          </w:p>
        </w:tc>
      </w:tr>
      <w:tr w:rsidR="00A25E9D" w:rsidRPr="000D1E0E" w14:paraId="4C3B0243" w14:textId="77777777" w:rsidTr="005D170A">
        <w:trPr>
          <w:trHeight w:val="300"/>
        </w:trPr>
        <w:tc>
          <w:tcPr>
            <w:tcW w:w="6511" w:type="dxa"/>
            <w:tcBorders>
              <w:top w:val="nil"/>
              <w:left w:val="single" w:sz="4" w:space="0" w:color="auto"/>
              <w:bottom w:val="single" w:sz="4" w:space="0" w:color="auto"/>
              <w:right w:val="single" w:sz="4" w:space="0" w:color="auto"/>
            </w:tcBorders>
            <w:shd w:val="clear" w:color="auto" w:fill="auto"/>
            <w:vAlign w:val="bottom"/>
          </w:tcPr>
          <w:p w14:paraId="5B234F27" w14:textId="53E9DE8C" w:rsidR="00A25E9D" w:rsidRPr="000D1E0E" w:rsidRDefault="00A25E9D" w:rsidP="00A25E9D">
            <w:pPr>
              <w:spacing w:after="0" w:line="240" w:lineRule="auto"/>
              <w:jc w:val="both"/>
              <w:rPr>
                <w:rFonts w:ascii="Arial" w:eastAsia="Times New Roman" w:hAnsi="Arial" w:cs="Arial"/>
                <w:lang w:eastAsia="pt-BR"/>
              </w:rPr>
            </w:pPr>
            <w:r>
              <w:rPr>
                <w:rFonts w:ascii="Calibri" w:hAnsi="Calibri" w:cs="Calibri"/>
                <w:color w:val="000000"/>
              </w:rPr>
              <w:t>Levantamento planialtimétrico de terreno com aproximadamente 33.000m2, e projeto de calculo de volume</w:t>
            </w:r>
          </w:p>
        </w:tc>
        <w:tc>
          <w:tcPr>
            <w:tcW w:w="1994" w:type="dxa"/>
            <w:tcBorders>
              <w:top w:val="nil"/>
              <w:left w:val="nil"/>
              <w:bottom w:val="single" w:sz="4" w:space="0" w:color="auto"/>
              <w:right w:val="single" w:sz="4" w:space="0" w:color="auto"/>
            </w:tcBorders>
            <w:shd w:val="clear" w:color="auto" w:fill="auto"/>
            <w:vAlign w:val="bottom"/>
          </w:tcPr>
          <w:p w14:paraId="74A07F27" w14:textId="4E0B7DFF" w:rsidR="00A25E9D" w:rsidRPr="000D1E0E" w:rsidRDefault="00A25E9D" w:rsidP="00A25E9D">
            <w:pPr>
              <w:spacing w:after="0" w:line="240" w:lineRule="auto"/>
              <w:jc w:val="both"/>
              <w:rPr>
                <w:rFonts w:ascii="Arial" w:eastAsia="Times New Roman" w:hAnsi="Arial" w:cs="Arial"/>
                <w:color w:val="000000"/>
                <w:lang w:eastAsia="pt-BR"/>
              </w:rPr>
            </w:pPr>
            <w:r>
              <w:rPr>
                <w:rFonts w:ascii="Calibri" w:hAnsi="Calibri" w:cs="Calibri"/>
                <w:color w:val="000000"/>
              </w:rPr>
              <w:t>R$ 13.000,00</w:t>
            </w:r>
          </w:p>
        </w:tc>
      </w:tr>
      <w:tr w:rsidR="00A25E9D" w:rsidRPr="000D1E0E" w14:paraId="28B69901" w14:textId="77777777" w:rsidTr="005D170A">
        <w:trPr>
          <w:trHeight w:val="300"/>
        </w:trPr>
        <w:tc>
          <w:tcPr>
            <w:tcW w:w="6511" w:type="dxa"/>
            <w:tcBorders>
              <w:top w:val="nil"/>
              <w:left w:val="single" w:sz="4" w:space="0" w:color="auto"/>
              <w:bottom w:val="single" w:sz="4" w:space="0" w:color="auto"/>
              <w:right w:val="single" w:sz="4" w:space="0" w:color="auto"/>
            </w:tcBorders>
            <w:shd w:val="clear" w:color="auto" w:fill="auto"/>
            <w:vAlign w:val="bottom"/>
          </w:tcPr>
          <w:p w14:paraId="0ED2B15D" w14:textId="16102E17" w:rsidR="00A25E9D" w:rsidRPr="000D1E0E" w:rsidRDefault="00A25E9D" w:rsidP="00A25E9D">
            <w:pPr>
              <w:spacing w:after="0" w:line="240" w:lineRule="auto"/>
              <w:jc w:val="both"/>
              <w:rPr>
                <w:rFonts w:ascii="Arial" w:eastAsia="Times New Roman" w:hAnsi="Arial" w:cs="Arial"/>
                <w:lang w:eastAsia="pt-BR"/>
              </w:rPr>
            </w:pPr>
            <w:r>
              <w:rPr>
                <w:rFonts w:ascii="Calibri" w:hAnsi="Calibri" w:cs="Calibri"/>
                <w:color w:val="000000"/>
              </w:rPr>
              <w:t>Levantamento planialtimétrico do lote público, para edificação do corpo de bombeiros</w:t>
            </w:r>
          </w:p>
        </w:tc>
        <w:tc>
          <w:tcPr>
            <w:tcW w:w="1994" w:type="dxa"/>
            <w:tcBorders>
              <w:top w:val="nil"/>
              <w:left w:val="nil"/>
              <w:bottom w:val="single" w:sz="4" w:space="0" w:color="auto"/>
              <w:right w:val="single" w:sz="4" w:space="0" w:color="auto"/>
            </w:tcBorders>
            <w:shd w:val="clear" w:color="auto" w:fill="auto"/>
            <w:vAlign w:val="bottom"/>
          </w:tcPr>
          <w:p w14:paraId="43EAFB47" w14:textId="05C4EC52" w:rsidR="00A25E9D" w:rsidRPr="000D1E0E" w:rsidRDefault="00A25E9D" w:rsidP="00A25E9D">
            <w:pPr>
              <w:spacing w:after="0" w:line="240" w:lineRule="auto"/>
              <w:jc w:val="both"/>
              <w:rPr>
                <w:rFonts w:ascii="Arial" w:eastAsia="Times New Roman" w:hAnsi="Arial" w:cs="Arial"/>
                <w:color w:val="000000"/>
                <w:lang w:eastAsia="pt-BR"/>
              </w:rPr>
            </w:pPr>
            <w:r>
              <w:rPr>
                <w:rFonts w:ascii="Calibri" w:hAnsi="Calibri" w:cs="Calibri"/>
                <w:color w:val="000000"/>
              </w:rPr>
              <w:t>R$ 2.500,00</w:t>
            </w:r>
          </w:p>
        </w:tc>
      </w:tr>
      <w:tr w:rsidR="005D170A" w:rsidRPr="000D1E0E" w14:paraId="5A0915A4" w14:textId="77777777" w:rsidTr="005D170A">
        <w:trPr>
          <w:trHeight w:val="300"/>
        </w:trPr>
        <w:tc>
          <w:tcPr>
            <w:tcW w:w="6511" w:type="dxa"/>
            <w:tcBorders>
              <w:top w:val="nil"/>
              <w:left w:val="single" w:sz="4" w:space="0" w:color="auto"/>
              <w:bottom w:val="single" w:sz="4" w:space="0" w:color="auto"/>
              <w:right w:val="single" w:sz="4" w:space="0" w:color="auto"/>
            </w:tcBorders>
            <w:shd w:val="clear" w:color="auto" w:fill="auto"/>
            <w:vAlign w:val="bottom"/>
          </w:tcPr>
          <w:p w14:paraId="00187669" w14:textId="251F680F" w:rsidR="005D170A" w:rsidRPr="000D1E0E" w:rsidRDefault="00A25E9D" w:rsidP="000D1E0E">
            <w:pPr>
              <w:spacing w:after="0" w:line="240" w:lineRule="auto"/>
              <w:jc w:val="both"/>
              <w:rPr>
                <w:rFonts w:ascii="Arial" w:eastAsia="Times New Roman" w:hAnsi="Arial" w:cs="Arial"/>
                <w:color w:val="000000"/>
                <w:lang w:eastAsia="pt-BR"/>
              </w:rPr>
            </w:pPr>
            <w:r w:rsidRPr="000D1E0E">
              <w:rPr>
                <w:rFonts w:ascii="Arial" w:eastAsia="Times New Roman" w:hAnsi="Arial" w:cs="Arial"/>
                <w:b/>
                <w:bCs/>
                <w:color w:val="000000"/>
                <w:lang w:eastAsia="pt-BR"/>
              </w:rPr>
              <w:t>Levantamento planimétrico / demarcação de lotes</w:t>
            </w:r>
          </w:p>
        </w:tc>
        <w:tc>
          <w:tcPr>
            <w:tcW w:w="1994" w:type="dxa"/>
            <w:tcBorders>
              <w:top w:val="nil"/>
              <w:left w:val="nil"/>
              <w:bottom w:val="single" w:sz="4" w:space="0" w:color="auto"/>
              <w:right w:val="single" w:sz="4" w:space="0" w:color="auto"/>
            </w:tcBorders>
            <w:shd w:val="clear" w:color="auto" w:fill="auto"/>
            <w:vAlign w:val="bottom"/>
          </w:tcPr>
          <w:p w14:paraId="458352B7" w14:textId="0C6FE2D3" w:rsidR="005D170A" w:rsidRPr="000D1E0E" w:rsidRDefault="005D170A" w:rsidP="000D1E0E">
            <w:pPr>
              <w:spacing w:after="0" w:line="240" w:lineRule="auto"/>
              <w:jc w:val="both"/>
              <w:rPr>
                <w:rFonts w:ascii="Arial" w:eastAsia="Times New Roman" w:hAnsi="Arial" w:cs="Arial"/>
                <w:color w:val="000000"/>
                <w:lang w:eastAsia="pt-BR"/>
              </w:rPr>
            </w:pPr>
          </w:p>
        </w:tc>
      </w:tr>
      <w:tr w:rsidR="00A25E9D" w:rsidRPr="000D1E0E" w14:paraId="48EA23B3" w14:textId="77777777" w:rsidTr="005D170A">
        <w:trPr>
          <w:trHeight w:val="300"/>
        </w:trPr>
        <w:tc>
          <w:tcPr>
            <w:tcW w:w="6511" w:type="dxa"/>
            <w:tcBorders>
              <w:top w:val="nil"/>
              <w:left w:val="single" w:sz="4" w:space="0" w:color="auto"/>
              <w:bottom w:val="single" w:sz="4" w:space="0" w:color="auto"/>
              <w:right w:val="single" w:sz="4" w:space="0" w:color="auto"/>
            </w:tcBorders>
            <w:shd w:val="clear" w:color="auto" w:fill="auto"/>
            <w:vAlign w:val="bottom"/>
          </w:tcPr>
          <w:p w14:paraId="29900FEB" w14:textId="218FC7F0" w:rsidR="00A25E9D" w:rsidRPr="000D1E0E" w:rsidRDefault="00A25E9D" w:rsidP="00A25E9D">
            <w:pPr>
              <w:spacing w:after="0" w:line="240" w:lineRule="auto"/>
              <w:jc w:val="both"/>
              <w:rPr>
                <w:rFonts w:ascii="Arial" w:eastAsia="Times New Roman" w:hAnsi="Arial" w:cs="Arial"/>
                <w:color w:val="000000"/>
                <w:lang w:eastAsia="pt-BR"/>
              </w:rPr>
            </w:pPr>
            <w:r>
              <w:rPr>
                <w:rFonts w:ascii="Calibri" w:hAnsi="Calibri" w:cs="Calibri"/>
                <w:color w:val="000000"/>
              </w:rPr>
              <w:t>Demarcação de área verde localizada na quadra 537</w:t>
            </w:r>
          </w:p>
        </w:tc>
        <w:tc>
          <w:tcPr>
            <w:tcW w:w="1994" w:type="dxa"/>
            <w:tcBorders>
              <w:top w:val="nil"/>
              <w:left w:val="nil"/>
              <w:bottom w:val="single" w:sz="4" w:space="0" w:color="auto"/>
              <w:right w:val="single" w:sz="4" w:space="0" w:color="auto"/>
            </w:tcBorders>
            <w:shd w:val="clear" w:color="auto" w:fill="auto"/>
            <w:vAlign w:val="bottom"/>
          </w:tcPr>
          <w:p w14:paraId="16BF6DF6" w14:textId="23F60E64" w:rsidR="00A25E9D" w:rsidRPr="000D1E0E" w:rsidRDefault="00A25E9D" w:rsidP="00A25E9D">
            <w:pPr>
              <w:spacing w:after="0" w:line="240" w:lineRule="auto"/>
              <w:jc w:val="both"/>
              <w:rPr>
                <w:rFonts w:ascii="Arial" w:eastAsia="Times New Roman" w:hAnsi="Arial" w:cs="Arial"/>
                <w:color w:val="000000"/>
                <w:lang w:eastAsia="pt-BR"/>
              </w:rPr>
            </w:pPr>
            <w:r>
              <w:rPr>
                <w:rFonts w:ascii="Calibri" w:hAnsi="Calibri" w:cs="Calibri"/>
                <w:color w:val="000000"/>
              </w:rPr>
              <w:t>R$ 1.500,00</w:t>
            </w:r>
          </w:p>
        </w:tc>
      </w:tr>
      <w:tr w:rsidR="00A25E9D" w:rsidRPr="000D1E0E" w14:paraId="42071C31" w14:textId="77777777" w:rsidTr="005D170A">
        <w:trPr>
          <w:trHeight w:val="300"/>
        </w:trPr>
        <w:tc>
          <w:tcPr>
            <w:tcW w:w="6511" w:type="dxa"/>
            <w:tcBorders>
              <w:top w:val="nil"/>
              <w:left w:val="single" w:sz="4" w:space="0" w:color="auto"/>
              <w:bottom w:val="single" w:sz="4" w:space="0" w:color="auto"/>
              <w:right w:val="single" w:sz="4" w:space="0" w:color="auto"/>
            </w:tcBorders>
            <w:shd w:val="clear" w:color="auto" w:fill="auto"/>
            <w:vAlign w:val="bottom"/>
          </w:tcPr>
          <w:p w14:paraId="59685FBE" w14:textId="3192E1C1" w:rsidR="00A25E9D" w:rsidRPr="000D1E0E" w:rsidRDefault="00A25E9D" w:rsidP="00A25E9D">
            <w:pPr>
              <w:spacing w:after="0" w:line="240" w:lineRule="auto"/>
              <w:jc w:val="both"/>
              <w:rPr>
                <w:rFonts w:ascii="Arial" w:eastAsia="Times New Roman" w:hAnsi="Arial" w:cs="Arial"/>
                <w:color w:val="000000"/>
                <w:lang w:eastAsia="pt-BR"/>
              </w:rPr>
            </w:pPr>
            <w:r>
              <w:rPr>
                <w:rFonts w:ascii="Calibri" w:hAnsi="Calibri" w:cs="Calibri"/>
                <w:color w:val="000000"/>
              </w:rPr>
              <w:t>Demarcação de área verde localizada na quadra 496</w:t>
            </w:r>
          </w:p>
        </w:tc>
        <w:tc>
          <w:tcPr>
            <w:tcW w:w="1994" w:type="dxa"/>
            <w:tcBorders>
              <w:top w:val="nil"/>
              <w:left w:val="nil"/>
              <w:bottom w:val="single" w:sz="4" w:space="0" w:color="auto"/>
              <w:right w:val="single" w:sz="4" w:space="0" w:color="auto"/>
            </w:tcBorders>
            <w:shd w:val="clear" w:color="auto" w:fill="auto"/>
            <w:vAlign w:val="bottom"/>
          </w:tcPr>
          <w:p w14:paraId="142DF470" w14:textId="6AEB7144" w:rsidR="00A25E9D" w:rsidRPr="000D1E0E" w:rsidRDefault="00A25E9D" w:rsidP="00A25E9D">
            <w:pPr>
              <w:spacing w:after="0" w:line="240" w:lineRule="auto"/>
              <w:jc w:val="both"/>
              <w:rPr>
                <w:rFonts w:ascii="Arial" w:eastAsia="Times New Roman" w:hAnsi="Arial" w:cs="Arial"/>
                <w:color w:val="000000"/>
                <w:lang w:eastAsia="pt-BR"/>
              </w:rPr>
            </w:pPr>
            <w:r>
              <w:rPr>
                <w:rFonts w:ascii="Calibri" w:hAnsi="Calibri" w:cs="Calibri"/>
                <w:color w:val="000000"/>
              </w:rPr>
              <w:t>R$ 1.500,00</w:t>
            </w:r>
          </w:p>
        </w:tc>
      </w:tr>
      <w:tr w:rsidR="00A25E9D" w:rsidRPr="000D1E0E" w14:paraId="7D4311AC" w14:textId="77777777" w:rsidTr="005D170A">
        <w:trPr>
          <w:trHeight w:val="300"/>
        </w:trPr>
        <w:tc>
          <w:tcPr>
            <w:tcW w:w="6511" w:type="dxa"/>
            <w:tcBorders>
              <w:top w:val="nil"/>
              <w:left w:val="single" w:sz="4" w:space="0" w:color="auto"/>
              <w:bottom w:val="single" w:sz="4" w:space="0" w:color="auto"/>
              <w:right w:val="single" w:sz="4" w:space="0" w:color="auto"/>
            </w:tcBorders>
            <w:shd w:val="clear" w:color="auto" w:fill="auto"/>
            <w:vAlign w:val="bottom"/>
          </w:tcPr>
          <w:p w14:paraId="25D163C9" w14:textId="69C0D039" w:rsidR="00A25E9D" w:rsidRPr="000D1E0E" w:rsidRDefault="00A25E9D" w:rsidP="00A25E9D">
            <w:pPr>
              <w:spacing w:after="0" w:line="240" w:lineRule="auto"/>
              <w:jc w:val="both"/>
              <w:rPr>
                <w:rFonts w:ascii="Arial" w:eastAsia="Times New Roman" w:hAnsi="Arial" w:cs="Arial"/>
                <w:color w:val="000000"/>
                <w:lang w:eastAsia="pt-BR"/>
              </w:rPr>
            </w:pPr>
            <w:r>
              <w:rPr>
                <w:rFonts w:ascii="Calibri" w:hAnsi="Calibri" w:cs="Calibri"/>
                <w:color w:val="000000"/>
              </w:rPr>
              <w:t>Demarcação de área verde localizada na quadra 580</w:t>
            </w:r>
          </w:p>
        </w:tc>
        <w:tc>
          <w:tcPr>
            <w:tcW w:w="1994" w:type="dxa"/>
            <w:tcBorders>
              <w:top w:val="nil"/>
              <w:left w:val="nil"/>
              <w:bottom w:val="single" w:sz="4" w:space="0" w:color="auto"/>
              <w:right w:val="single" w:sz="4" w:space="0" w:color="auto"/>
            </w:tcBorders>
            <w:shd w:val="clear" w:color="auto" w:fill="auto"/>
            <w:vAlign w:val="bottom"/>
          </w:tcPr>
          <w:p w14:paraId="6CEDE3A5" w14:textId="2500F945" w:rsidR="00A25E9D" w:rsidRPr="000D1E0E" w:rsidRDefault="00A25E9D" w:rsidP="00A25E9D">
            <w:pPr>
              <w:spacing w:after="0" w:line="240" w:lineRule="auto"/>
              <w:jc w:val="both"/>
              <w:rPr>
                <w:rFonts w:ascii="Arial" w:eastAsia="Times New Roman" w:hAnsi="Arial" w:cs="Arial"/>
                <w:color w:val="000000"/>
                <w:lang w:eastAsia="pt-BR"/>
              </w:rPr>
            </w:pPr>
            <w:r>
              <w:rPr>
                <w:rFonts w:ascii="Calibri" w:hAnsi="Calibri" w:cs="Calibri"/>
                <w:color w:val="000000"/>
              </w:rPr>
              <w:t>R$ 1.500,00</w:t>
            </w:r>
          </w:p>
        </w:tc>
      </w:tr>
      <w:tr w:rsidR="00A25E9D" w:rsidRPr="000D1E0E" w14:paraId="0976CDED" w14:textId="77777777" w:rsidTr="005D170A">
        <w:trPr>
          <w:trHeight w:val="300"/>
        </w:trPr>
        <w:tc>
          <w:tcPr>
            <w:tcW w:w="6511" w:type="dxa"/>
            <w:tcBorders>
              <w:top w:val="nil"/>
              <w:left w:val="single" w:sz="4" w:space="0" w:color="auto"/>
              <w:bottom w:val="single" w:sz="4" w:space="0" w:color="auto"/>
              <w:right w:val="single" w:sz="4" w:space="0" w:color="auto"/>
            </w:tcBorders>
            <w:shd w:val="clear" w:color="auto" w:fill="auto"/>
            <w:vAlign w:val="bottom"/>
          </w:tcPr>
          <w:p w14:paraId="1109E082" w14:textId="31678863" w:rsidR="00A25E9D" w:rsidRPr="000D1E0E" w:rsidRDefault="00A25E9D" w:rsidP="00A25E9D">
            <w:pPr>
              <w:spacing w:after="0" w:line="240" w:lineRule="auto"/>
              <w:jc w:val="both"/>
              <w:rPr>
                <w:rFonts w:ascii="Arial" w:eastAsia="Times New Roman" w:hAnsi="Arial" w:cs="Arial"/>
                <w:color w:val="000000"/>
                <w:lang w:eastAsia="pt-BR"/>
              </w:rPr>
            </w:pPr>
            <w:r>
              <w:rPr>
                <w:rFonts w:ascii="Calibri" w:hAnsi="Calibri" w:cs="Calibri"/>
                <w:color w:val="000000"/>
              </w:rPr>
              <w:t>Demarcação de área verde localizada na quadra 444</w:t>
            </w:r>
          </w:p>
        </w:tc>
        <w:tc>
          <w:tcPr>
            <w:tcW w:w="1994" w:type="dxa"/>
            <w:tcBorders>
              <w:top w:val="nil"/>
              <w:left w:val="nil"/>
              <w:bottom w:val="single" w:sz="4" w:space="0" w:color="auto"/>
              <w:right w:val="single" w:sz="4" w:space="0" w:color="auto"/>
            </w:tcBorders>
            <w:shd w:val="clear" w:color="auto" w:fill="auto"/>
            <w:vAlign w:val="bottom"/>
          </w:tcPr>
          <w:p w14:paraId="42F699CB" w14:textId="6BE7F9E8" w:rsidR="00A25E9D" w:rsidRPr="000D1E0E" w:rsidRDefault="00A25E9D" w:rsidP="00A25E9D">
            <w:pPr>
              <w:spacing w:after="0" w:line="240" w:lineRule="auto"/>
              <w:jc w:val="both"/>
              <w:rPr>
                <w:rFonts w:ascii="Arial" w:eastAsia="Times New Roman" w:hAnsi="Arial" w:cs="Arial"/>
                <w:color w:val="000000"/>
                <w:lang w:eastAsia="pt-BR"/>
              </w:rPr>
            </w:pPr>
            <w:r>
              <w:rPr>
                <w:rFonts w:ascii="Calibri" w:hAnsi="Calibri" w:cs="Calibri"/>
                <w:color w:val="000000"/>
              </w:rPr>
              <w:t>R$ 1.500,00</w:t>
            </w:r>
          </w:p>
        </w:tc>
      </w:tr>
      <w:tr w:rsidR="00A25E9D" w:rsidRPr="000D1E0E" w14:paraId="6485BE43" w14:textId="77777777" w:rsidTr="005D170A">
        <w:trPr>
          <w:trHeight w:val="300"/>
        </w:trPr>
        <w:tc>
          <w:tcPr>
            <w:tcW w:w="6511" w:type="dxa"/>
            <w:tcBorders>
              <w:top w:val="nil"/>
              <w:left w:val="single" w:sz="4" w:space="0" w:color="auto"/>
              <w:bottom w:val="single" w:sz="4" w:space="0" w:color="auto"/>
              <w:right w:val="single" w:sz="4" w:space="0" w:color="auto"/>
            </w:tcBorders>
            <w:shd w:val="clear" w:color="auto" w:fill="auto"/>
            <w:vAlign w:val="bottom"/>
          </w:tcPr>
          <w:p w14:paraId="2DC6B406" w14:textId="5DF0E5B1" w:rsidR="00A25E9D" w:rsidRPr="000D1E0E" w:rsidRDefault="00A25E9D" w:rsidP="00A25E9D">
            <w:pPr>
              <w:spacing w:after="0" w:line="240" w:lineRule="auto"/>
              <w:jc w:val="both"/>
              <w:rPr>
                <w:rFonts w:ascii="Arial" w:eastAsia="Times New Roman" w:hAnsi="Arial" w:cs="Arial"/>
                <w:color w:val="000000"/>
                <w:lang w:eastAsia="pt-BR"/>
              </w:rPr>
            </w:pPr>
            <w:r>
              <w:rPr>
                <w:rFonts w:ascii="Calibri" w:hAnsi="Calibri" w:cs="Calibri"/>
                <w:color w:val="000000"/>
              </w:rPr>
              <w:t>Faixa de servidão para emissário da estação de tratamento de esgoto, mapa e memorial</w:t>
            </w:r>
          </w:p>
        </w:tc>
        <w:tc>
          <w:tcPr>
            <w:tcW w:w="1994" w:type="dxa"/>
            <w:tcBorders>
              <w:top w:val="nil"/>
              <w:left w:val="nil"/>
              <w:bottom w:val="single" w:sz="4" w:space="0" w:color="auto"/>
              <w:right w:val="single" w:sz="4" w:space="0" w:color="auto"/>
            </w:tcBorders>
            <w:shd w:val="clear" w:color="auto" w:fill="auto"/>
            <w:vAlign w:val="bottom"/>
          </w:tcPr>
          <w:p w14:paraId="3AF50320" w14:textId="7DA8A0DF" w:rsidR="00A25E9D" w:rsidRPr="000D1E0E" w:rsidRDefault="00A25E9D" w:rsidP="00A25E9D">
            <w:pPr>
              <w:spacing w:after="0" w:line="240" w:lineRule="auto"/>
              <w:jc w:val="both"/>
              <w:rPr>
                <w:rFonts w:ascii="Arial" w:eastAsia="Times New Roman" w:hAnsi="Arial" w:cs="Arial"/>
                <w:color w:val="000000"/>
                <w:lang w:eastAsia="pt-BR"/>
              </w:rPr>
            </w:pPr>
            <w:r>
              <w:rPr>
                <w:rFonts w:ascii="Calibri" w:hAnsi="Calibri" w:cs="Calibri"/>
                <w:color w:val="000000"/>
              </w:rPr>
              <w:t>R$ 5.600,00</w:t>
            </w:r>
          </w:p>
        </w:tc>
      </w:tr>
      <w:tr w:rsidR="00A25E9D" w:rsidRPr="000D1E0E" w14:paraId="014366DF" w14:textId="77777777" w:rsidTr="005D170A">
        <w:trPr>
          <w:trHeight w:val="300"/>
        </w:trPr>
        <w:tc>
          <w:tcPr>
            <w:tcW w:w="6511" w:type="dxa"/>
            <w:tcBorders>
              <w:top w:val="nil"/>
              <w:left w:val="single" w:sz="4" w:space="0" w:color="auto"/>
              <w:bottom w:val="single" w:sz="4" w:space="0" w:color="auto"/>
              <w:right w:val="single" w:sz="4" w:space="0" w:color="auto"/>
            </w:tcBorders>
            <w:shd w:val="clear" w:color="auto" w:fill="auto"/>
            <w:vAlign w:val="bottom"/>
          </w:tcPr>
          <w:p w14:paraId="79E0EFCC" w14:textId="271837FF" w:rsidR="00A25E9D" w:rsidRPr="000D1E0E" w:rsidRDefault="00A25E9D" w:rsidP="00A25E9D">
            <w:pPr>
              <w:spacing w:after="0" w:line="240" w:lineRule="auto"/>
              <w:jc w:val="both"/>
              <w:rPr>
                <w:rFonts w:ascii="Arial" w:eastAsia="Times New Roman" w:hAnsi="Arial" w:cs="Arial"/>
                <w:color w:val="000000"/>
                <w:lang w:eastAsia="pt-BR"/>
              </w:rPr>
            </w:pPr>
            <w:r>
              <w:rPr>
                <w:rFonts w:ascii="Calibri" w:hAnsi="Calibri" w:cs="Calibri"/>
                <w:color w:val="000000"/>
              </w:rPr>
              <w:t>Demarcação de área verde</w:t>
            </w:r>
          </w:p>
        </w:tc>
        <w:tc>
          <w:tcPr>
            <w:tcW w:w="1994" w:type="dxa"/>
            <w:tcBorders>
              <w:top w:val="nil"/>
              <w:left w:val="nil"/>
              <w:bottom w:val="single" w:sz="4" w:space="0" w:color="auto"/>
              <w:right w:val="single" w:sz="4" w:space="0" w:color="auto"/>
            </w:tcBorders>
            <w:shd w:val="clear" w:color="auto" w:fill="auto"/>
            <w:vAlign w:val="bottom"/>
          </w:tcPr>
          <w:p w14:paraId="455C4EAF" w14:textId="6729081A" w:rsidR="00A25E9D" w:rsidRPr="000D1E0E" w:rsidRDefault="00A25E9D" w:rsidP="00A25E9D">
            <w:pPr>
              <w:spacing w:after="0" w:line="240" w:lineRule="auto"/>
              <w:jc w:val="both"/>
              <w:rPr>
                <w:rFonts w:ascii="Arial" w:eastAsia="Times New Roman" w:hAnsi="Arial" w:cs="Arial"/>
                <w:color w:val="000000"/>
                <w:lang w:eastAsia="pt-BR"/>
              </w:rPr>
            </w:pPr>
            <w:r>
              <w:rPr>
                <w:rFonts w:ascii="Calibri" w:hAnsi="Calibri" w:cs="Calibri"/>
                <w:color w:val="000000"/>
              </w:rPr>
              <w:t>R$ 1.000,00</w:t>
            </w:r>
          </w:p>
        </w:tc>
      </w:tr>
      <w:tr w:rsidR="00A25E9D" w:rsidRPr="000D1E0E" w14:paraId="71147F46" w14:textId="77777777" w:rsidTr="005D170A">
        <w:trPr>
          <w:trHeight w:val="300"/>
        </w:trPr>
        <w:tc>
          <w:tcPr>
            <w:tcW w:w="6511" w:type="dxa"/>
            <w:tcBorders>
              <w:top w:val="nil"/>
              <w:left w:val="single" w:sz="4" w:space="0" w:color="auto"/>
              <w:bottom w:val="single" w:sz="4" w:space="0" w:color="auto"/>
              <w:right w:val="single" w:sz="4" w:space="0" w:color="auto"/>
            </w:tcBorders>
            <w:shd w:val="clear" w:color="auto" w:fill="auto"/>
            <w:vAlign w:val="bottom"/>
          </w:tcPr>
          <w:p w14:paraId="11CE1D94" w14:textId="2ED0E972" w:rsidR="00A25E9D" w:rsidRPr="000D1E0E" w:rsidRDefault="00A25E9D" w:rsidP="00A25E9D">
            <w:pPr>
              <w:spacing w:after="0" w:line="240" w:lineRule="auto"/>
              <w:jc w:val="both"/>
              <w:rPr>
                <w:rFonts w:ascii="Arial" w:eastAsia="Times New Roman" w:hAnsi="Arial" w:cs="Arial"/>
                <w:color w:val="000000"/>
                <w:lang w:eastAsia="pt-BR"/>
              </w:rPr>
            </w:pPr>
            <w:r>
              <w:rPr>
                <w:rFonts w:ascii="Calibri" w:hAnsi="Calibri" w:cs="Calibri"/>
                <w:color w:val="000000"/>
              </w:rPr>
              <w:t>Levantamento planimétrico de terreno do Municipio para reintegração de posse</w:t>
            </w:r>
          </w:p>
        </w:tc>
        <w:tc>
          <w:tcPr>
            <w:tcW w:w="1994" w:type="dxa"/>
            <w:tcBorders>
              <w:top w:val="nil"/>
              <w:left w:val="nil"/>
              <w:bottom w:val="single" w:sz="4" w:space="0" w:color="auto"/>
              <w:right w:val="single" w:sz="4" w:space="0" w:color="auto"/>
            </w:tcBorders>
            <w:shd w:val="clear" w:color="auto" w:fill="auto"/>
            <w:vAlign w:val="bottom"/>
          </w:tcPr>
          <w:p w14:paraId="2B5182D2" w14:textId="1F987C0E" w:rsidR="00A25E9D" w:rsidRPr="000D1E0E" w:rsidRDefault="00A25E9D" w:rsidP="00A25E9D">
            <w:pPr>
              <w:spacing w:after="0" w:line="240" w:lineRule="auto"/>
              <w:jc w:val="both"/>
              <w:rPr>
                <w:rFonts w:ascii="Arial" w:eastAsia="Times New Roman" w:hAnsi="Arial" w:cs="Arial"/>
                <w:color w:val="000000"/>
                <w:lang w:eastAsia="pt-BR"/>
              </w:rPr>
            </w:pPr>
            <w:r>
              <w:rPr>
                <w:rFonts w:ascii="Calibri" w:hAnsi="Calibri" w:cs="Calibri"/>
                <w:color w:val="000000"/>
              </w:rPr>
              <w:t>R$ 1.500,00</w:t>
            </w:r>
          </w:p>
        </w:tc>
      </w:tr>
    </w:tbl>
    <w:p w14:paraId="6AF7EFAB" w14:textId="77777777" w:rsidR="00D841C5" w:rsidRPr="000D1E0E" w:rsidRDefault="00D841C5" w:rsidP="000D1E0E">
      <w:pPr>
        <w:jc w:val="both"/>
        <w:rPr>
          <w:rFonts w:ascii="Arial" w:hAnsi="Arial" w:cs="Arial"/>
        </w:rPr>
      </w:pPr>
    </w:p>
    <w:p w14:paraId="3FBE2F04" w14:textId="77357F63" w:rsidR="00D841C5" w:rsidRPr="000D1E0E" w:rsidRDefault="00D841C5" w:rsidP="000D1E0E">
      <w:pPr>
        <w:pBdr>
          <w:right w:val="single" w:sz="24" w:space="4" w:color="FFFFFF"/>
        </w:pBdr>
        <w:autoSpaceDE w:val="0"/>
        <w:autoSpaceDN w:val="0"/>
        <w:adjustRightInd w:val="0"/>
        <w:jc w:val="both"/>
        <w:outlineLvl w:val="0"/>
        <w:rPr>
          <w:rFonts w:ascii="Arial" w:eastAsia="Batang" w:hAnsi="Arial" w:cs="Arial"/>
          <w:b/>
          <w:bCs/>
          <w:color w:val="002060"/>
          <w:sz w:val="50"/>
          <w:szCs w:val="50"/>
        </w:rPr>
      </w:pPr>
    </w:p>
    <w:p w14:paraId="5A64E922" w14:textId="6C50940B" w:rsidR="005D170A" w:rsidRPr="000D1E0E" w:rsidRDefault="005D170A" w:rsidP="000D1E0E">
      <w:pPr>
        <w:pBdr>
          <w:right w:val="single" w:sz="24" w:space="4" w:color="FFFFFF"/>
        </w:pBdr>
        <w:autoSpaceDE w:val="0"/>
        <w:autoSpaceDN w:val="0"/>
        <w:adjustRightInd w:val="0"/>
        <w:jc w:val="both"/>
        <w:outlineLvl w:val="0"/>
        <w:rPr>
          <w:rFonts w:ascii="Arial" w:eastAsia="Batang" w:hAnsi="Arial" w:cs="Arial"/>
          <w:b/>
          <w:bCs/>
          <w:color w:val="002060"/>
          <w:sz w:val="50"/>
          <w:szCs w:val="50"/>
        </w:rPr>
      </w:pPr>
    </w:p>
    <w:p w14:paraId="6A4C49E7" w14:textId="77777777" w:rsidR="005D170A" w:rsidRPr="000D1E0E" w:rsidRDefault="005D170A" w:rsidP="000D1E0E">
      <w:pPr>
        <w:pBdr>
          <w:right w:val="single" w:sz="24" w:space="4" w:color="FFFFFF"/>
        </w:pBdr>
        <w:autoSpaceDE w:val="0"/>
        <w:autoSpaceDN w:val="0"/>
        <w:adjustRightInd w:val="0"/>
        <w:jc w:val="both"/>
        <w:outlineLvl w:val="0"/>
        <w:rPr>
          <w:rFonts w:ascii="Arial" w:eastAsia="Batang" w:hAnsi="Arial" w:cs="Arial"/>
          <w:b/>
          <w:bCs/>
          <w:color w:val="002060"/>
          <w:sz w:val="50"/>
          <w:szCs w:val="50"/>
        </w:rPr>
      </w:pPr>
    </w:p>
    <w:p w14:paraId="7499D6D6" w14:textId="77777777" w:rsidR="00D841C5" w:rsidRPr="000D1E0E" w:rsidRDefault="00D841C5" w:rsidP="000D1E0E">
      <w:pPr>
        <w:pBdr>
          <w:right w:val="single" w:sz="24" w:space="4" w:color="FFFFFF"/>
        </w:pBdr>
        <w:autoSpaceDE w:val="0"/>
        <w:autoSpaceDN w:val="0"/>
        <w:adjustRightInd w:val="0"/>
        <w:jc w:val="both"/>
        <w:outlineLvl w:val="0"/>
        <w:rPr>
          <w:rFonts w:ascii="Arial" w:eastAsia="Batang" w:hAnsi="Arial" w:cs="Arial"/>
          <w:b/>
          <w:bCs/>
          <w:color w:val="002060"/>
          <w:sz w:val="50"/>
          <w:szCs w:val="50"/>
        </w:rPr>
      </w:pPr>
    </w:p>
    <w:p w14:paraId="217C3D24" w14:textId="77777777" w:rsidR="008576B1" w:rsidRPr="000D1E0E" w:rsidRDefault="008576B1" w:rsidP="000D1E0E">
      <w:pPr>
        <w:pStyle w:val="Ttulo1"/>
        <w:jc w:val="both"/>
        <w:rPr>
          <w:rFonts w:ascii="Arial" w:eastAsia="Batang" w:hAnsi="Arial" w:cs="Arial"/>
          <w:color w:val="1F3864" w:themeColor="accent1" w:themeShade="80"/>
          <w:sz w:val="50"/>
          <w:szCs w:val="50"/>
        </w:rPr>
      </w:pPr>
      <w:bookmarkStart w:id="22" w:name="_Toc29566359"/>
    </w:p>
    <w:p w14:paraId="2BBEFDE0" w14:textId="62596640" w:rsidR="008576B1" w:rsidRPr="000D1E0E" w:rsidRDefault="008576B1" w:rsidP="000D1E0E">
      <w:pPr>
        <w:pStyle w:val="Ttulo1"/>
        <w:jc w:val="both"/>
        <w:rPr>
          <w:rFonts w:ascii="Arial" w:eastAsia="Batang" w:hAnsi="Arial" w:cs="Arial"/>
          <w:color w:val="1F3864" w:themeColor="accent1" w:themeShade="80"/>
          <w:sz w:val="50"/>
          <w:szCs w:val="50"/>
        </w:rPr>
      </w:pPr>
    </w:p>
    <w:p w14:paraId="1AB4A23C" w14:textId="77777777" w:rsidR="00972973" w:rsidRPr="000D1E0E" w:rsidRDefault="00972973" w:rsidP="000D1E0E">
      <w:pPr>
        <w:pStyle w:val="Ttulo1"/>
        <w:jc w:val="both"/>
        <w:rPr>
          <w:rFonts w:ascii="Arial" w:eastAsia="Batang" w:hAnsi="Arial" w:cs="Arial"/>
          <w:color w:val="1F3864" w:themeColor="accent1" w:themeShade="80"/>
          <w:sz w:val="50"/>
          <w:szCs w:val="50"/>
        </w:rPr>
      </w:pPr>
    </w:p>
    <w:p w14:paraId="76B20BC7" w14:textId="77777777" w:rsidR="008576B1" w:rsidRPr="000D1E0E" w:rsidRDefault="008576B1" w:rsidP="000D1E0E">
      <w:pPr>
        <w:pStyle w:val="Ttulo1"/>
        <w:jc w:val="both"/>
        <w:rPr>
          <w:rFonts w:ascii="Arial" w:eastAsia="Batang" w:hAnsi="Arial" w:cs="Arial"/>
          <w:color w:val="1F3864" w:themeColor="accent1" w:themeShade="80"/>
          <w:sz w:val="50"/>
          <w:szCs w:val="50"/>
        </w:rPr>
      </w:pPr>
    </w:p>
    <w:p w14:paraId="6B02153A" w14:textId="77777777" w:rsidR="008576B1" w:rsidRDefault="008576B1" w:rsidP="000D1E0E">
      <w:pPr>
        <w:pStyle w:val="Ttulo1"/>
        <w:jc w:val="both"/>
        <w:rPr>
          <w:rFonts w:ascii="Arial" w:eastAsia="Batang" w:hAnsi="Arial" w:cs="Arial"/>
          <w:color w:val="1F3864" w:themeColor="accent1" w:themeShade="80"/>
          <w:sz w:val="50"/>
          <w:szCs w:val="50"/>
        </w:rPr>
      </w:pPr>
    </w:p>
    <w:p w14:paraId="08BC563A" w14:textId="77777777" w:rsidR="00A25E9D" w:rsidRDefault="00A25E9D" w:rsidP="000D1E0E">
      <w:pPr>
        <w:pStyle w:val="Ttulo1"/>
        <w:jc w:val="both"/>
        <w:rPr>
          <w:rFonts w:ascii="Arial" w:eastAsia="Batang" w:hAnsi="Arial" w:cs="Arial"/>
          <w:color w:val="1F3864" w:themeColor="accent1" w:themeShade="80"/>
          <w:sz w:val="50"/>
          <w:szCs w:val="50"/>
        </w:rPr>
      </w:pPr>
    </w:p>
    <w:p w14:paraId="5BED3793" w14:textId="77777777" w:rsidR="00A25E9D" w:rsidRDefault="00A25E9D" w:rsidP="000D1E0E">
      <w:pPr>
        <w:pStyle w:val="Ttulo1"/>
        <w:jc w:val="both"/>
        <w:rPr>
          <w:rFonts w:ascii="Arial" w:eastAsia="Batang" w:hAnsi="Arial" w:cs="Arial"/>
          <w:color w:val="1F3864" w:themeColor="accent1" w:themeShade="80"/>
          <w:sz w:val="50"/>
          <w:szCs w:val="50"/>
        </w:rPr>
      </w:pPr>
    </w:p>
    <w:p w14:paraId="5DDE9EF0" w14:textId="77777777" w:rsidR="00A25E9D" w:rsidRDefault="00A25E9D" w:rsidP="000D1E0E">
      <w:pPr>
        <w:pStyle w:val="Ttulo1"/>
        <w:jc w:val="both"/>
        <w:rPr>
          <w:rFonts w:ascii="Arial" w:eastAsia="Batang" w:hAnsi="Arial" w:cs="Arial"/>
          <w:color w:val="1F3864" w:themeColor="accent1" w:themeShade="80"/>
          <w:sz w:val="50"/>
          <w:szCs w:val="50"/>
        </w:rPr>
      </w:pPr>
    </w:p>
    <w:p w14:paraId="2861F9B4" w14:textId="77777777" w:rsidR="00A25E9D" w:rsidRDefault="00A25E9D" w:rsidP="000D1E0E">
      <w:pPr>
        <w:pStyle w:val="Ttulo1"/>
        <w:jc w:val="both"/>
        <w:rPr>
          <w:rFonts w:ascii="Arial" w:eastAsia="Batang" w:hAnsi="Arial" w:cs="Arial"/>
          <w:color w:val="1F3864" w:themeColor="accent1" w:themeShade="80"/>
          <w:sz w:val="50"/>
          <w:szCs w:val="50"/>
        </w:rPr>
      </w:pPr>
    </w:p>
    <w:p w14:paraId="4EEBD603" w14:textId="77777777" w:rsidR="00A25E9D" w:rsidRDefault="00A25E9D" w:rsidP="000D1E0E">
      <w:pPr>
        <w:pStyle w:val="Ttulo1"/>
        <w:jc w:val="both"/>
        <w:rPr>
          <w:rFonts w:ascii="Arial" w:eastAsia="Batang" w:hAnsi="Arial" w:cs="Arial"/>
          <w:color w:val="1F3864" w:themeColor="accent1" w:themeShade="80"/>
          <w:sz w:val="50"/>
          <w:szCs w:val="50"/>
        </w:rPr>
      </w:pPr>
    </w:p>
    <w:p w14:paraId="4E06013D" w14:textId="77777777" w:rsidR="00A25E9D" w:rsidRPr="000D1E0E" w:rsidRDefault="00A25E9D" w:rsidP="000D1E0E">
      <w:pPr>
        <w:pStyle w:val="Ttulo1"/>
        <w:jc w:val="both"/>
        <w:rPr>
          <w:rFonts w:ascii="Arial" w:eastAsia="Batang" w:hAnsi="Arial" w:cs="Arial"/>
          <w:color w:val="1F3864" w:themeColor="accent1" w:themeShade="80"/>
          <w:sz w:val="50"/>
          <w:szCs w:val="50"/>
        </w:rPr>
      </w:pPr>
    </w:p>
    <w:p w14:paraId="2230C6D6" w14:textId="31E4806C" w:rsidR="001F4820" w:rsidRPr="000D1E0E" w:rsidRDefault="001F4820" w:rsidP="000D1E0E">
      <w:pPr>
        <w:pStyle w:val="Ttulo1"/>
        <w:jc w:val="both"/>
        <w:rPr>
          <w:rFonts w:ascii="Arial" w:eastAsia="Batang" w:hAnsi="Arial" w:cs="Arial"/>
          <w:color w:val="1F3864" w:themeColor="accent1" w:themeShade="80"/>
          <w:sz w:val="50"/>
          <w:szCs w:val="50"/>
        </w:rPr>
      </w:pPr>
      <w:bookmarkStart w:id="23" w:name="_Toc29566360"/>
      <w:bookmarkEnd w:id="22"/>
      <w:r w:rsidRPr="000D1E0E">
        <w:rPr>
          <w:rFonts w:ascii="Arial" w:eastAsia="Batang" w:hAnsi="Arial" w:cs="Arial"/>
          <w:color w:val="1F3864" w:themeColor="accent1" w:themeShade="80"/>
          <w:sz w:val="50"/>
          <w:szCs w:val="50"/>
        </w:rPr>
        <w:t>TECNOLOGIA DA INFORMAÇÃO</w:t>
      </w:r>
      <w:bookmarkEnd w:id="23"/>
    </w:p>
    <w:p w14:paraId="4448B77D" w14:textId="77777777" w:rsidR="001F4820" w:rsidRPr="000D1E0E" w:rsidRDefault="001F4820" w:rsidP="000D1E0E">
      <w:pPr>
        <w:tabs>
          <w:tab w:val="left" w:pos="6946"/>
        </w:tabs>
        <w:spacing w:line="276" w:lineRule="auto"/>
        <w:ind w:left="3402" w:right="1416"/>
        <w:jc w:val="both"/>
        <w:rPr>
          <w:rFonts w:ascii="Arial" w:hAnsi="Arial" w:cs="Arial"/>
          <w:b/>
          <w:bCs/>
        </w:rPr>
      </w:pPr>
      <w:r w:rsidRPr="000D1E0E">
        <w:rPr>
          <w:rFonts w:ascii="Arial" w:hAnsi="Arial" w:cs="Arial"/>
          <w:b/>
          <w:bCs/>
        </w:rPr>
        <w:t xml:space="preserve">          </w:t>
      </w:r>
    </w:p>
    <w:p w14:paraId="34B415A5" w14:textId="4348F72D" w:rsidR="001F4820" w:rsidRPr="000D1E0E" w:rsidRDefault="00F95669" w:rsidP="000D1E0E">
      <w:pPr>
        <w:tabs>
          <w:tab w:val="left" w:pos="6946"/>
        </w:tabs>
        <w:spacing w:line="276" w:lineRule="auto"/>
        <w:ind w:left="3402" w:right="282" w:hanging="283"/>
        <w:jc w:val="both"/>
        <w:rPr>
          <w:rFonts w:ascii="Arial" w:hAnsi="Arial" w:cs="Arial"/>
          <w:b/>
          <w:bCs/>
        </w:rPr>
      </w:pPr>
      <w:r w:rsidRPr="000D1E0E">
        <w:rPr>
          <w:rFonts w:ascii="Arial" w:hAnsi="Arial" w:cs="Arial"/>
          <w:b/>
          <w:bCs/>
        </w:rPr>
        <w:t xml:space="preserve">                </w:t>
      </w:r>
      <w:r w:rsidR="001F4820" w:rsidRPr="000D1E0E">
        <w:rPr>
          <w:rFonts w:ascii="Arial" w:hAnsi="Arial" w:cs="Arial"/>
          <w:b/>
          <w:bCs/>
        </w:rPr>
        <w:t>Período de</w:t>
      </w:r>
      <w:r w:rsidR="001315BA" w:rsidRPr="000D1E0E">
        <w:rPr>
          <w:rFonts w:ascii="Arial" w:hAnsi="Arial" w:cs="Arial"/>
          <w:b/>
          <w:bCs/>
        </w:rPr>
        <w:t xml:space="preserve"> </w:t>
      </w:r>
      <w:r w:rsidR="00443DA6" w:rsidRPr="000D1E0E">
        <w:rPr>
          <w:rFonts w:ascii="Arial" w:hAnsi="Arial" w:cs="Arial"/>
          <w:b/>
          <w:bCs/>
        </w:rPr>
        <w:t>janeiro a dezembro de 202</w:t>
      </w:r>
      <w:r w:rsidR="00A25E9D">
        <w:rPr>
          <w:rFonts w:ascii="Arial" w:hAnsi="Arial" w:cs="Arial"/>
          <w:b/>
          <w:bCs/>
        </w:rPr>
        <w:t>3</w:t>
      </w:r>
    </w:p>
    <w:p w14:paraId="7BAF2F9B" w14:textId="03FD581A" w:rsidR="001F4820" w:rsidRPr="000D1E0E" w:rsidRDefault="001F4820" w:rsidP="000D1E0E">
      <w:pPr>
        <w:spacing w:line="276" w:lineRule="auto"/>
        <w:ind w:left="3540" w:right="424"/>
        <w:jc w:val="both"/>
        <w:rPr>
          <w:rFonts w:ascii="Arial" w:hAnsi="Arial" w:cs="Arial"/>
          <w:b/>
          <w:bCs/>
        </w:rPr>
      </w:pPr>
      <w:r w:rsidRPr="000D1E0E">
        <w:rPr>
          <w:rFonts w:ascii="Arial" w:hAnsi="Arial" w:cs="Arial"/>
          <w:b/>
          <w:bCs/>
        </w:rPr>
        <w:t xml:space="preserve">         Colaborador</w:t>
      </w:r>
      <w:r w:rsidR="00443DA6" w:rsidRPr="000D1E0E">
        <w:rPr>
          <w:rFonts w:ascii="Arial" w:hAnsi="Arial" w:cs="Arial"/>
          <w:b/>
          <w:bCs/>
        </w:rPr>
        <w:t>a Cristiane Aline Huff</w:t>
      </w:r>
    </w:p>
    <w:p w14:paraId="108D9488" w14:textId="5278EBDD" w:rsidR="00443DA6" w:rsidRPr="000D1E0E" w:rsidRDefault="00443DA6" w:rsidP="000D1E0E">
      <w:pPr>
        <w:spacing w:line="276" w:lineRule="auto"/>
        <w:ind w:left="5664" w:right="424"/>
        <w:jc w:val="both"/>
        <w:rPr>
          <w:rFonts w:ascii="Arial" w:hAnsi="Arial" w:cs="Arial"/>
          <w:b/>
          <w:bCs/>
        </w:rPr>
      </w:pPr>
    </w:p>
    <w:p w14:paraId="0AC25741" w14:textId="77777777" w:rsidR="001F4820" w:rsidRPr="000D1E0E" w:rsidRDefault="001F4820" w:rsidP="000D1E0E">
      <w:pPr>
        <w:jc w:val="both"/>
        <w:rPr>
          <w:rFonts w:ascii="Arial" w:hAnsi="Arial" w:cs="Arial"/>
          <w:b/>
          <w:bCs/>
        </w:rPr>
      </w:pPr>
      <w:r w:rsidRPr="000D1E0E">
        <w:rPr>
          <w:rFonts w:ascii="Arial" w:hAnsi="Arial" w:cs="Arial"/>
          <w:b/>
          <w:bCs/>
        </w:rPr>
        <w:br w:type="page"/>
      </w:r>
    </w:p>
    <w:p w14:paraId="5C9A1B86" w14:textId="77777777" w:rsidR="00DA79B4" w:rsidRPr="000D1E0E" w:rsidRDefault="00DA79B4" w:rsidP="000D1E0E">
      <w:pPr>
        <w:jc w:val="both"/>
        <w:rPr>
          <w:rFonts w:ascii="Arial" w:hAnsi="Arial" w:cs="Arial"/>
          <w:b/>
          <w:bCs/>
          <w:color w:val="1F3864" w:themeColor="accent1" w:themeShade="80"/>
        </w:rPr>
      </w:pPr>
      <w:r w:rsidRPr="000D1E0E">
        <w:rPr>
          <w:rFonts w:ascii="Arial" w:hAnsi="Arial" w:cs="Arial"/>
          <w:b/>
          <w:bCs/>
          <w:color w:val="1F3864" w:themeColor="accent1" w:themeShade="80"/>
        </w:rPr>
        <w:lastRenderedPageBreak/>
        <w:t>ERA DIGITAL – ATUALIZAÇÃO DOS PORTAIS MUNICIPAIS</w:t>
      </w:r>
    </w:p>
    <w:p w14:paraId="1F1EC563" w14:textId="77777777" w:rsidR="00DA79B4" w:rsidRPr="000D1E0E" w:rsidRDefault="00DA79B4" w:rsidP="000D1E0E">
      <w:pPr>
        <w:jc w:val="both"/>
        <w:rPr>
          <w:rFonts w:ascii="Arial" w:hAnsi="Arial" w:cs="Arial"/>
        </w:rPr>
      </w:pPr>
    </w:p>
    <w:p w14:paraId="7A873B68" w14:textId="516DBE5F" w:rsidR="00365465" w:rsidRPr="000D1E0E" w:rsidRDefault="00365465" w:rsidP="000D1E0E">
      <w:pPr>
        <w:jc w:val="both"/>
        <w:rPr>
          <w:rFonts w:ascii="Arial" w:hAnsi="Arial" w:cs="Arial"/>
        </w:rPr>
      </w:pPr>
      <w:r w:rsidRPr="000D1E0E">
        <w:rPr>
          <w:rFonts w:ascii="Arial" w:hAnsi="Arial" w:cs="Arial"/>
        </w:rPr>
        <w:t xml:space="preserve">A AMAI em parceria com a Federação Catarinense de Municípios oferece aos associados diversos serviços na área de tecnologia da informação. </w:t>
      </w:r>
    </w:p>
    <w:p w14:paraId="30FEF9D2" w14:textId="3D2040AD" w:rsidR="00DA79B4" w:rsidRPr="000D1E0E" w:rsidRDefault="00DA79B4" w:rsidP="000D1E0E">
      <w:pPr>
        <w:pStyle w:val="Ttulo1"/>
        <w:shd w:val="clear" w:color="auto" w:fill="FFFFFF"/>
        <w:spacing w:before="0" w:beforeAutospacing="0" w:after="0" w:afterAutospacing="0"/>
        <w:jc w:val="both"/>
        <w:rPr>
          <w:rFonts w:ascii="Arial" w:hAnsi="Arial" w:cs="Arial"/>
          <w:spacing w:val="-6"/>
          <w:sz w:val="22"/>
          <w:szCs w:val="22"/>
        </w:rPr>
      </w:pPr>
    </w:p>
    <w:p w14:paraId="40C2BCA3" w14:textId="2904C762" w:rsidR="00606F69" w:rsidRPr="000D1E0E" w:rsidRDefault="00443DA6" w:rsidP="000D1E0E">
      <w:pPr>
        <w:numPr>
          <w:ilvl w:val="0"/>
          <w:numId w:val="8"/>
        </w:numPr>
        <w:spacing w:after="0" w:line="240" w:lineRule="auto"/>
        <w:jc w:val="both"/>
        <w:rPr>
          <w:rFonts w:ascii="Arial" w:hAnsi="Arial" w:cs="Arial"/>
        </w:rPr>
      </w:pPr>
      <w:r w:rsidRPr="000D1E0E">
        <w:rPr>
          <w:rFonts w:ascii="Arial" w:hAnsi="Arial" w:cs="Arial"/>
          <w:spacing w:val="-6"/>
        </w:rPr>
        <w:t>Migração</w:t>
      </w:r>
      <w:r w:rsidR="00606F69" w:rsidRPr="000D1E0E">
        <w:rPr>
          <w:rFonts w:ascii="Arial" w:hAnsi="Arial" w:cs="Arial"/>
          <w:spacing w:val="-6"/>
        </w:rPr>
        <w:t xml:space="preserve"> </w:t>
      </w:r>
      <w:r w:rsidRPr="000D1E0E">
        <w:rPr>
          <w:rFonts w:ascii="Arial" w:hAnsi="Arial" w:cs="Arial"/>
          <w:spacing w:val="-6"/>
        </w:rPr>
        <w:t>dos sites municipais</w:t>
      </w:r>
    </w:p>
    <w:p w14:paraId="09CBA0C5" w14:textId="5960FCD3" w:rsidR="00606F69" w:rsidRPr="000D1E0E" w:rsidRDefault="00606F69" w:rsidP="000D1E0E">
      <w:pPr>
        <w:pStyle w:val="NormalWeb"/>
        <w:shd w:val="clear" w:color="auto" w:fill="FFFFFF"/>
        <w:spacing w:before="0" w:beforeAutospacing="0" w:after="0" w:afterAutospacing="0" w:line="276" w:lineRule="auto"/>
        <w:jc w:val="both"/>
        <w:textAlignment w:val="top"/>
        <w:rPr>
          <w:rFonts w:ascii="Arial" w:hAnsi="Arial" w:cs="Arial"/>
          <w:sz w:val="22"/>
          <w:szCs w:val="22"/>
        </w:rPr>
      </w:pPr>
    </w:p>
    <w:p w14:paraId="673C0C5A" w14:textId="28EDA9D0" w:rsidR="00365465" w:rsidRPr="000D1E0E" w:rsidRDefault="00443DA6" w:rsidP="000D1E0E">
      <w:pPr>
        <w:pStyle w:val="NormalWeb"/>
        <w:shd w:val="clear" w:color="auto" w:fill="FFFFFF"/>
        <w:spacing w:before="0" w:beforeAutospacing="0" w:after="0" w:afterAutospacing="0" w:line="276" w:lineRule="auto"/>
        <w:jc w:val="both"/>
        <w:textAlignment w:val="top"/>
        <w:rPr>
          <w:rFonts w:ascii="Arial" w:hAnsi="Arial" w:cs="Arial"/>
          <w:sz w:val="22"/>
          <w:szCs w:val="22"/>
        </w:rPr>
      </w:pPr>
      <w:r w:rsidRPr="000D1E0E">
        <w:rPr>
          <w:rFonts w:ascii="Arial" w:hAnsi="Arial" w:cs="Arial"/>
          <w:sz w:val="22"/>
          <w:szCs w:val="22"/>
        </w:rPr>
        <w:t>Em parceria com a FECAM</w:t>
      </w:r>
      <w:r w:rsidR="002E354F" w:rsidRPr="000D1E0E">
        <w:rPr>
          <w:rFonts w:ascii="Arial" w:hAnsi="Arial" w:cs="Arial"/>
          <w:sz w:val="22"/>
          <w:szCs w:val="22"/>
        </w:rPr>
        <w:t>, a Associação através do setor de comunicação deu todo suporte aos municípios durante a migração das plataformas dos portais municípios, que além de seu layout mudaram toda interface do gerenciador. Agora operam no sistema de Wordpress.</w:t>
      </w:r>
    </w:p>
    <w:p w14:paraId="1ED5B3EA" w14:textId="77777777" w:rsidR="002E354F" w:rsidRPr="000D1E0E" w:rsidRDefault="002E354F" w:rsidP="000D1E0E">
      <w:pPr>
        <w:pStyle w:val="NormalWeb"/>
        <w:shd w:val="clear" w:color="auto" w:fill="FFFFFF"/>
        <w:spacing w:before="0" w:beforeAutospacing="0" w:after="0" w:afterAutospacing="0" w:line="276" w:lineRule="auto"/>
        <w:jc w:val="both"/>
        <w:textAlignment w:val="top"/>
        <w:rPr>
          <w:rFonts w:ascii="Arial" w:hAnsi="Arial" w:cs="Arial"/>
          <w:sz w:val="22"/>
          <w:szCs w:val="22"/>
        </w:rPr>
      </w:pPr>
    </w:p>
    <w:p w14:paraId="05B2BF20" w14:textId="77777777" w:rsidR="00365465" w:rsidRPr="000D1E0E" w:rsidRDefault="00365465" w:rsidP="000D1E0E">
      <w:pPr>
        <w:pStyle w:val="NormalWeb"/>
        <w:shd w:val="clear" w:color="auto" w:fill="FFFFFF"/>
        <w:spacing w:before="0" w:beforeAutospacing="0" w:after="0" w:afterAutospacing="0" w:line="360" w:lineRule="auto"/>
        <w:jc w:val="both"/>
        <w:textAlignment w:val="top"/>
        <w:rPr>
          <w:rFonts w:ascii="Arial" w:hAnsi="Arial" w:cs="Arial"/>
          <w:sz w:val="22"/>
          <w:szCs w:val="22"/>
        </w:rPr>
      </w:pPr>
    </w:p>
    <w:p w14:paraId="355AEDB7" w14:textId="77777777" w:rsidR="00DA79B4" w:rsidRPr="000D1E0E" w:rsidRDefault="00DA79B4" w:rsidP="000D1E0E">
      <w:pPr>
        <w:numPr>
          <w:ilvl w:val="0"/>
          <w:numId w:val="8"/>
        </w:numPr>
        <w:spacing w:after="0" w:line="240" w:lineRule="auto"/>
        <w:jc w:val="both"/>
        <w:rPr>
          <w:rFonts w:ascii="Arial" w:hAnsi="Arial" w:cs="Arial"/>
        </w:rPr>
      </w:pPr>
      <w:r w:rsidRPr="000D1E0E">
        <w:rPr>
          <w:rFonts w:ascii="Arial" w:hAnsi="Arial" w:cs="Arial"/>
        </w:rPr>
        <w:t>Servidor de e-mails</w:t>
      </w:r>
    </w:p>
    <w:p w14:paraId="7C5E5D11" w14:textId="77777777" w:rsidR="00DA79B4" w:rsidRPr="000D1E0E" w:rsidRDefault="00DA79B4" w:rsidP="000D1E0E">
      <w:pPr>
        <w:jc w:val="both"/>
        <w:rPr>
          <w:rFonts w:ascii="Arial" w:hAnsi="Arial" w:cs="Arial"/>
        </w:rPr>
      </w:pPr>
    </w:p>
    <w:p w14:paraId="4B256257" w14:textId="47CBB5EF" w:rsidR="00365465" w:rsidRPr="000D1E0E" w:rsidRDefault="00365465" w:rsidP="000D1E0E">
      <w:pPr>
        <w:autoSpaceDE w:val="0"/>
        <w:autoSpaceDN w:val="0"/>
        <w:adjustRightInd w:val="0"/>
        <w:jc w:val="both"/>
        <w:rPr>
          <w:rFonts w:ascii="Arial" w:hAnsi="Arial" w:cs="Arial"/>
          <w:color w:val="1F1A17"/>
        </w:rPr>
      </w:pPr>
      <w:r w:rsidRPr="000D1E0E">
        <w:rPr>
          <w:rFonts w:ascii="Arial" w:hAnsi="Arial" w:cs="Arial"/>
          <w:color w:val="1F1A17"/>
        </w:rPr>
        <w:t>Para fortalecer a comunicação a FECAM fornece um servidor de correio eletrônico, o que dispensa a contratação de um provedor para a utilização de serviços de e-mail, permitindo economia na utilização dos recursos públicos municipais.</w:t>
      </w:r>
      <w:r w:rsidR="00443FC9" w:rsidRPr="000D1E0E">
        <w:rPr>
          <w:rFonts w:ascii="Arial" w:hAnsi="Arial" w:cs="Arial"/>
          <w:color w:val="1F1A17"/>
        </w:rPr>
        <w:t xml:space="preserve"> Servidores de e-mails também passaram por atualização neste ano. Mudando sua interface de gerenciamento. Agora, cada município tem um espaço de gerenciamento individual. A AMAI continua oferecendo o suporte técnico para os municípios que necessitam.</w:t>
      </w:r>
    </w:p>
    <w:p w14:paraId="743A8589" w14:textId="76D6D6E6" w:rsidR="00DA79B4" w:rsidRPr="000D1E0E" w:rsidRDefault="00DA79B4" w:rsidP="000D1E0E">
      <w:pPr>
        <w:autoSpaceDE w:val="0"/>
        <w:autoSpaceDN w:val="0"/>
        <w:adjustRightInd w:val="0"/>
        <w:jc w:val="both"/>
        <w:rPr>
          <w:rFonts w:ascii="Arial" w:hAnsi="Arial" w:cs="Arial"/>
        </w:rPr>
      </w:pPr>
    </w:p>
    <w:p w14:paraId="4209B9E6" w14:textId="77777777" w:rsidR="00DA79B4" w:rsidRPr="000D1E0E" w:rsidRDefault="00DA79B4" w:rsidP="000D1E0E">
      <w:pPr>
        <w:jc w:val="both"/>
        <w:rPr>
          <w:rFonts w:ascii="Arial" w:hAnsi="Arial" w:cs="Arial"/>
        </w:rPr>
      </w:pPr>
    </w:p>
    <w:p w14:paraId="0A2D8FC3" w14:textId="77777777" w:rsidR="00DA79B4" w:rsidRPr="000D1E0E" w:rsidRDefault="00DA79B4" w:rsidP="000D1E0E">
      <w:pPr>
        <w:numPr>
          <w:ilvl w:val="0"/>
          <w:numId w:val="8"/>
        </w:numPr>
        <w:spacing w:after="0" w:line="240" w:lineRule="auto"/>
        <w:jc w:val="both"/>
        <w:rPr>
          <w:rFonts w:ascii="Arial" w:hAnsi="Arial" w:cs="Arial"/>
        </w:rPr>
      </w:pPr>
      <w:r w:rsidRPr="000D1E0E">
        <w:rPr>
          <w:rFonts w:ascii="Arial" w:hAnsi="Arial" w:cs="Arial"/>
        </w:rPr>
        <w:t>Monitoramento</w:t>
      </w:r>
    </w:p>
    <w:p w14:paraId="10F0F233" w14:textId="77777777" w:rsidR="00DA79B4" w:rsidRPr="000D1E0E" w:rsidRDefault="00DA79B4" w:rsidP="000D1E0E">
      <w:pPr>
        <w:jc w:val="both"/>
        <w:rPr>
          <w:rFonts w:ascii="Arial" w:hAnsi="Arial" w:cs="Arial"/>
        </w:rPr>
      </w:pPr>
    </w:p>
    <w:p w14:paraId="3791ECEB" w14:textId="7E5CFAAC" w:rsidR="00DA79B4" w:rsidRPr="000D1E0E" w:rsidRDefault="00365465" w:rsidP="000D1E0E">
      <w:pPr>
        <w:jc w:val="both"/>
        <w:rPr>
          <w:rFonts w:ascii="Arial" w:hAnsi="Arial" w:cs="Arial"/>
        </w:rPr>
      </w:pPr>
      <w:r w:rsidRPr="000D1E0E">
        <w:rPr>
          <w:rFonts w:ascii="Arial" w:hAnsi="Arial" w:cs="Arial"/>
        </w:rPr>
        <w:t>A AMAI também realiza o monitoramento dos acessos dos portais e disponibiliza os números aos municípios mensalmente.</w:t>
      </w:r>
    </w:p>
    <w:p w14:paraId="5009A1D4" w14:textId="77777777" w:rsidR="00E17EFC" w:rsidRPr="000D1E0E" w:rsidRDefault="00E17EFC" w:rsidP="000D1E0E">
      <w:pPr>
        <w:jc w:val="both"/>
        <w:rPr>
          <w:rFonts w:ascii="Arial" w:hAnsi="Arial" w:cs="Arial"/>
        </w:rPr>
      </w:pPr>
    </w:p>
    <w:tbl>
      <w:tblPr>
        <w:tblStyle w:val="TabeladeGradeClara"/>
        <w:tblW w:w="3700" w:type="dxa"/>
        <w:tblLook w:val="04A0" w:firstRow="1" w:lastRow="0" w:firstColumn="1" w:lastColumn="0" w:noHBand="0" w:noVBand="1"/>
      </w:tblPr>
      <w:tblGrid>
        <w:gridCol w:w="1860"/>
        <w:gridCol w:w="1840"/>
      </w:tblGrid>
      <w:tr w:rsidR="00606F69" w:rsidRPr="000D1E0E" w14:paraId="0FC837D1" w14:textId="77777777" w:rsidTr="00AE6E63">
        <w:trPr>
          <w:trHeight w:val="799"/>
        </w:trPr>
        <w:tc>
          <w:tcPr>
            <w:tcW w:w="3700" w:type="dxa"/>
            <w:gridSpan w:val="2"/>
            <w:hideMark/>
          </w:tcPr>
          <w:p w14:paraId="20F905D0" w14:textId="77777777" w:rsidR="00AE6E63" w:rsidRPr="000D1E0E" w:rsidRDefault="00606F69" w:rsidP="000D1E0E">
            <w:pPr>
              <w:jc w:val="both"/>
              <w:rPr>
                <w:rFonts w:ascii="Arial" w:eastAsia="Times New Roman" w:hAnsi="Arial" w:cs="Arial"/>
                <w:b/>
                <w:bCs/>
                <w:sz w:val="24"/>
                <w:szCs w:val="24"/>
                <w:lang w:eastAsia="pt-BR"/>
              </w:rPr>
            </w:pPr>
            <w:r w:rsidRPr="000D1E0E">
              <w:rPr>
                <w:rFonts w:ascii="Arial" w:eastAsia="Times New Roman" w:hAnsi="Arial" w:cs="Arial"/>
                <w:b/>
                <w:bCs/>
                <w:sz w:val="24"/>
                <w:szCs w:val="24"/>
                <w:lang w:eastAsia="pt-BR"/>
              </w:rPr>
              <w:t xml:space="preserve">RANKING DE ACESSO </w:t>
            </w:r>
          </w:p>
          <w:p w14:paraId="743AD347" w14:textId="521594C4" w:rsidR="00606F69" w:rsidRPr="000D1E0E" w:rsidRDefault="00606F69" w:rsidP="000D1E0E">
            <w:pPr>
              <w:jc w:val="both"/>
              <w:rPr>
                <w:rFonts w:ascii="Arial" w:eastAsia="Times New Roman" w:hAnsi="Arial" w:cs="Arial"/>
                <w:b/>
                <w:bCs/>
                <w:sz w:val="24"/>
                <w:szCs w:val="24"/>
                <w:lang w:eastAsia="pt-BR"/>
              </w:rPr>
            </w:pPr>
            <w:r w:rsidRPr="000D1E0E">
              <w:rPr>
                <w:rFonts w:ascii="Arial" w:eastAsia="Times New Roman" w:hAnsi="Arial" w:cs="Arial"/>
                <w:b/>
                <w:bCs/>
                <w:sz w:val="24"/>
                <w:szCs w:val="24"/>
                <w:lang w:eastAsia="pt-BR"/>
              </w:rPr>
              <w:t>PORTAL DA AMAI¹</w:t>
            </w:r>
          </w:p>
        </w:tc>
      </w:tr>
      <w:tr w:rsidR="00606F69" w:rsidRPr="000D1E0E" w14:paraId="05D12091" w14:textId="77777777" w:rsidTr="00972973">
        <w:trPr>
          <w:trHeight w:val="360"/>
        </w:trPr>
        <w:tc>
          <w:tcPr>
            <w:tcW w:w="1860" w:type="dxa"/>
            <w:vAlign w:val="center"/>
            <w:hideMark/>
          </w:tcPr>
          <w:p w14:paraId="0F120B7F" w14:textId="77777777" w:rsidR="00606F69" w:rsidRPr="000D1E0E" w:rsidRDefault="00606F69" w:rsidP="000D1E0E">
            <w:pPr>
              <w:jc w:val="both"/>
              <w:rPr>
                <w:rFonts w:ascii="Arial" w:eastAsia="Times New Roman" w:hAnsi="Arial" w:cs="Arial"/>
                <w:b/>
                <w:bCs/>
                <w:color w:val="000000"/>
                <w:lang w:eastAsia="pt-BR"/>
              </w:rPr>
            </w:pPr>
            <w:r w:rsidRPr="000D1E0E">
              <w:rPr>
                <w:rFonts w:ascii="Arial" w:eastAsia="Times New Roman" w:hAnsi="Arial" w:cs="Arial"/>
                <w:b/>
                <w:bCs/>
                <w:color w:val="000000"/>
                <w:lang w:eastAsia="pt-BR"/>
              </w:rPr>
              <w:t>Ano</w:t>
            </w:r>
          </w:p>
        </w:tc>
        <w:tc>
          <w:tcPr>
            <w:tcW w:w="1840" w:type="dxa"/>
            <w:vAlign w:val="center"/>
            <w:hideMark/>
          </w:tcPr>
          <w:p w14:paraId="424FADF3" w14:textId="77777777" w:rsidR="00606F69" w:rsidRPr="000D1E0E" w:rsidRDefault="00606F69" w:rsidP="000D1E0E">
            <w:pPr>
              <w:jc w:val="both"/>
              <w:rPr>
                <w:rFonts w:ascii="Arial" w:eastAsia="Times New Roman" w:hAnsi="Arial" w:cs="Arial"/>
                <w:b/>
                <w:bCs/>
                <w:color w:val="000000"/>
                <w:lang w:eastAsia="pt-BR"/>
              </w:rPr>
            </w:pPr>
            <w:r w:rsidRPr="000D1E0E">
              <w:rPr>
                <w:rFonts w:ascii="Arial" w:eastAsia="Times New Roman" w:hAnsi="Arial" w:cs="Arial"/>
                <w:b/>
                <w:bCs/>
                <w:color w:val="000000"/>
                <w:lang w:eastAsia="pt-BR"/>
              </w:rPr>
              <w:t>Acessos</w:t>
            </w:r>
          </w:p>
        </w:tc>
      </w:tr>
      <w:tr w:rsidR="00606F69" w:rsidRPr="000D1E0E" w14:paraId="5172A683" w14:textId="77777777" w:rsidTr="00972973">
        <w:trPr>
          <w:trHeight w:val="360"/>
        </w:trPr>
        <w:tc>
          <w:tcPr>
            <w:tcW w:w="1860" w:type="dxa"/>
            <w:vAlign w:val="center"/>
            <w:hideMark/>
          </w:tcPr>
          <w:p w14:paraId="42DB139F" w14:textId="77777777" w:rsidR="00606F69" w:rsidRPr="000D1E0E" w:rsidRDefault="00606F69" w:rsidP="000D1E0E">
            <w:pPr>
              <w:jc w:val="both"/>
              <w:rPr>
                <w:rFonts w:ascii="Arial" w:eastAsia="Times New Roman" w:hAnsi="Arial" w:cs="Arial"/>
                <w:color w:val="000000"/>
                <w:lang w:eastAsia="pt-BR"/>
              </w:rPr>
            </w:pPr>
            <w:r w:rsidRPr="000D1E0E">
              <w:rPr>
                <w:rFonts w:ascii="Arial" w:eastAsia="Times New Roman" w:hAnsi="Arial" w:cs="Arial"/>
                <w:color w:val="000000"/>
                <w:lang w:eastAsia="pt-BR"/>
              </w:rPr>
              <w:t>2017</w:t>
            </w:r>
          </w:p>
        </w:tc>
        <w:tc>
          <w:tcPr>
            <w:tcW w:w="1840" w:type="dxa"/>
            <w:vAlign w:val="center"/>
            <w:hideMark/>
          </w:tcPr>
          <w:p w14:paraId="698C9666" w14:textId="77777777" w:rsidR="00606F69" w:rsidRPr="000D1E0E" w:rsidRDefault="00606F69" w:rsidP="000D1E0E">
            <w:pPr>
              <w:jc w:val="both"/>
              <w:rPr>
                <w:rFonts w:ascii="Arial" w:eastAsia="Times New Roman" w:hAnsi="Arial" w:cs="Arial"/>
                <w:color w:val="000000"/>
                <w:lang w:eastAsia="pt-BR"/>
              </w:rPr>
            </w:pPr>
            <w:r w:rsidRPr="000D1E0E">
              <w:rPr>
                <w:rFonts w:ascii="Arial" w:eastAsia="Times New Roman" w:hAnsi="Arial" w:cs="Arial"/>
                <w:color w:val="000000"/>
                <w:lang w:eastAsia="pt-BR"/>
              </w:rPr>
              <w:t>29.950</w:t>
            </w:r>
          </w:p>
        </w:tc>
      </w:tr>
      <w:tr w:rsidR="00606F69" w:rsidRPr="000D1E0E" w14:paraId="4B37C748" w14:textId="77777777" w:rsidTr="00972973">
        <w:trPr>
          <w:trHeight w:val="360"/>
        </w:trPr>
        <w:tc>
          <w:tcPr>
            <w:tcW w:w="1860" w:type="dxa"/>
            <w:vAlign w:val="center"/>
            <w:hideMark/>
          </w:tcPr>
          <w:p w14:paraId="366AD92A" w14:textId="77777777" w:rsidR="00606F69" w:rsidRPr="000D1E0E" w:rsidRDefault="00606F69" w:rsidP="000D1E0E">
            <w:pPr>
              <w:jc w:val="both"/>
              <w:rPr>
                <w:rFonts w:ascii="Arial" w:eastAsia="Times New Roman" w:hAnsi="Arial" w:cs="Arial"/>
                <w:color w:val="000000"/>
                <w:lang w:eastAsia="pt-BR"/>
              </w:rPr>
            </w:pPr>
            <w:r w:rsidRPr="000D1E0E">
              <w:rPr>
                <w:rFonts w:ascii="Arial" w:eastAsia="Times New Roman" w:hAnsi="Arial" w:cs="Arial"/>
                <w:color w:val="000000"/>
                <w:lang w:eastAsia="pt-BR"/>
              </w:rPr>
              <w:t>2018</w:t>
            </w:r>
          </w:p>
        </w:tc>
        <w:tc>
          <w:tcPr>
            <w:tcW w:w="1840" w:type="dxa"/>
            <w:vAlign w:val="center"/>
            <w:hideMark/>
          </w:tcPr>
          <w:p w14:paraId="3C19F77A" w14:textId="77777777" w:rsidR="00606F69" w:rsidRPr="000D1E0E" w:rsidRDefault="00606F69" w:rsidP="000D1E0E">
            <w:pPr>
              <w:jc w:val="both"/>
              <w:rPr>
                <w:rFonts w:ascii="Arial" w:eastAsia="Times New Roman" w:hAnsi="Arial" w:cs="Arial"/>
                <w:color w:val="000000"/>
                <w:lang w:eastAsia="pt-BR"/>
              </w:rPr>
            </w:pPr>
            <w:r w:rsidRPr="000D1E0E">
              <w:rPr>
                <w:rFonts w:ascii="Arial" w:eastAsia="Times New Roman" w:hAnsi="Arial" w:cs="Arial"/>
                <w:color w:val="000000"/>
                <w:lang w:eastAsia="pt-BR"/>
              </w:rPr>
              <w:t>30.820</w:t>
            </w:r>
          </w:p>
        </w:tc>
      </w:tr>
      <w:tr w:rsidR="00606F69" w:rsidRPr="000D1E0E" w14:paraId="64CC1A31" w14:textId="77777777" w:rsidTr="00972973">
        <w:trPr>
          <w:trHeight w:val="360"/>
        </w:trPr>
        <w:tc>
          <w:tcPr>
            <w:tcW w:w="1860" w:type="dxa"/>
            <w:vAlign w:val="center"/>
            <w:hideMark/>
          </w:tcPr>
          <w:p w14:paraId="35E4E555" w14:textId="77777777" w:rsidR="00606F69" w:rsidRPr="000D1E0E" w:rsidRDefault="00606F69" w:rsidP="000D1E0E">
            <w:pPr>
              <w:jc w:val="both"/>
              <w:rPr>
                <w:rFonts w:ascii="Arial" w:eastAsia="Times New Roman" w:hAnsi="Arial" w:cs="Arial"/>
                <w:color w:val="000000"/>
                <w:lang w:eastAsia="pt-BR"/>
              </w:rPr>
            </w:pPr>
            <w:r w:rsidRPr="000D1E0E">
              <w:rPr>
                <w:rFonts w:ascii="Arial" w:eastAsia="Times New Roman" w:hAnsi="Arial" w:cs="Arial"/>
                <w:color w:val="000000"/>
                <w:lang w:eastAsia="pt-BR"/>
              </w:rPr>
              <w:t>2019</w:t>
            </w:r>
          </w:p>
        </w:tc>
        <w:tc>
          <w:tcPr>
            <w:tcW w:w="1840" w:type="dxa"/>
            <w:vAlign w:val="center"/>
            <w:hideMark/>
          </w:tcPr>
          <w:p w14:paraId="293EAEFE" w14:textId="77777777" w:rsidR="00606F69" w:rsidRPr="000D1E0E" w:rsidRDefault="00606F69" w:rsidP="000D1E0E">
            <w:pPr>
              <w:jc w:val="both"/>
              <w:rPr>
                <w:rFonts w:ascii="Arial" w:eastAsia="Times New Roman" w:hAnsi="Arial" w:cs="Arial"/>
                <w:color w:val="000000"/>
                <w:lang w:eastAsia="pt-BR"/>
              </w:rPr>
            </w:pPr>
            <w:r w:rsidRPr="000D1E0E">
              <w:rPr>
                <w:rFonts w:ascii="Arial" w:eastAsia="Times New Roman" w:hAnsi="Arial" w:cs="Arial"/>
                <w:color w:val="000000"/>
                <w:lang w:eastAsia="pt-BR"/>
              </w:rPr>
              <w:t>57.779</w:t>
            </w:r>
          </w:p>
        </w:tc>
      </w:tr>
      <w:tr w:rsidR="00AE6E63" w:rsidRPr="000D1E0E" w14:paraId="2EAF2C6F" w14:textId="77777777" w:rsidTr="00972973">
        <w:trPr>
          <w:trHeight w:val="360"/>
        </w:trPr>
        <w:tc>
          <w:tcPr>
            <w:tcW w:w="1860" w:type="dxa"/>
            <w:vAlign w:val="center"/>
          </w:tcPr>
          <w:p w14:paraId="35ACB360" w14:textId="610D30CA" w:rsidR="00AE6E63" w:rsidRPr="000D1E0E" w:rsidRDefault="00AE6E63" w:rsidP="000D1E0E">
            <w:pPr>
              <w:jc w:val="both"/>
              <w:rPr>
                <w:rFonts w:ascii="Arial" w:eastAsia="Times New Roman" w:hAnsi="Arial" w:cs="Arial"/>
                <w:color w:val="000000"/>
                <w:lang w:eastAsia="pt-BR"/>
              </w:rPr>
            </w:pPr>
            <w:r w:rsidRPr="000D1E0E">
              <w:rPr>
                <w:rFonts w:ascii="Arial" w:eastAsia="Times New Roman" w:hAnsi="Arial" w:cs="Arial"/>
                <w:color w:val="000000"/>
                <w:lang w:eastAsia="pt-BR"/>
              </w:rPr>
              <w:t>2020</w:t>
            </w:r>
          </w:p>
        </w:tc>
        <w:tc>
          <w:tcPr>
            <w:tcW w:w="1840" w:type="dxa"/>
            <w:vAlign w:val="center"/>
          </w:tcPr>
          <w:p w14:paraId="3D6A363A" w14:textId="5E2DB121" w:rsidR="00AE6E63" w:rsidRPr="000D1E0E" w:rsidRDefault="00C32870" w:rsidP="000D1E0E">
            <w:pPr>
              <w:jc w:val="both"/>
              <w:rPr>
                <w:rFonts w:ascii="Arial" w:eastAsia="Times New Roman" w:hAnsi="Arial" w:cs="Arial"/>
                <w:color w:val="000000"/>
                <w:lang w:eastAsia="pt-BR"/>
              </w:rPr>
            </w:pPr>
            <w:r w:rsidRPr="000D1E0E">
              <w:rPr>
                <w:rFonts w:ascii="Arial" w:eastAsia="Times New Roman" w:hAnsi="Arial" w:cs="Arial"/>
                <w:color w:val="000000"/>
                <w:lang w:eastAsia="pt-BR"/>
              </w:rPr>
              <w:t>23.667</w:t>
            </w:r>
          </w:p>
        </w:tc>
      </w:tr>
      <w:tr w:rsidR="00AE6E63" w:rsidRPr="000D1E0E" w14:paraId="79B43950" w14:textId="77777777" w:rsidTr="00972973">
        <w:trPr>
          <w:trHeight w:val="360"/>
        </w:trPr>
        <w:tc>
          <w:tcPr>
            <w:tcW w:w="1860" w:type="dxa"/>
            <w:vAlign w:val="center"/>
          </w:tcPr>
          <w:p w14:paraId="569CC9AE" w14:textId="0297B500" w:rsidR="00AE6E63" w:rsidRPr="000D1E0E" w:rsidRDefault="00C32870" w:rsidP="000D1E0E">
            <w:pPr>
              <w:jc w:val="both"/>
              <w:rPr>
                <w:rFonts w:ascii="Arial" w:eastAsia="Times New Roman" w:hAnsi="Arial" w:cs="Arial"/>
                <w:color w:val="000000"/>
                <w:lang w:eastAsia="pt-BR"/>
              </w:rPr>
            </w:pPr>
            <w:r w:rsidRPr="000D1E0E">
              <w:rPr>
                <w:rFonts w:ascii="Arial" w:eastAsia="Times New Roman" w:hAnsi="Arial" w:cs="Arial"/>
                <w:color w:val="000000"/>
                <w:lang w:eastAsia="pt-BR"/>
              </w:rPr>
              <w:t>2021</w:t>
            </w:r>
          </w:p>
        </w:tc>
        <w:tc>
          <w:tcPr>
            <w:tcW w:w="1840" w:type="dxa"/>
            <w:vAlign w:val="center"/>
          </w:tcPr>
          <w:p w14:paraId="57F1FE43" w14:textId="2179209D" w:rsidR="00AE6E63" w:rsidRPr="000D1E0E" w:rsidRDefault="00C32870" w:rsidP="000D1E0E">
            <w:pPr>
              <w:jc w:val="both"/>
              <w:rPr>
                <w:rFonts w:ascii="Arial" w:eastAsia="Times New Roman" w:hAnsi="Arial" w:cs="Arial"/>
                <w:color w:val="000000"/>
                <w:lang w:eastAsia="pt-BR"/>
              </w:rPr>
            </w:pPr>
            <w:r w:rsidRPr="000D1E0E">
              <w:rPr>
                <w:rFonts w:ascii="Arial" w:eastAsia="Times New Roman" w:hAnsi="Arial" w:cs="Arial"/>
                <w:color w:val="000000"/>
                <w:lang w:eastAsia="pt-BR"/>
              </w:rPr>
              <w:t>43.242</w:t>
            </w:r>
          </w:p>
        </w:tc>
      </w:tr>
      <w:tr w:rsidR="00860738" w:rsidRPr="000D1E0E" w14:paraId="247A86D7" w14:textId="77777777" w:rsidTr="00972973">
        <w:trPr>
          <w:trHeight w:val="360"/>
        </w:trPr>
        <w:tc>
          <w:tcPr>
            <w:tcW w:w="1860" w:type="dxa"/>
            <w:vAlign w:val="center"/>
          </w:tcPr>
          <w:p w14:paraId="0AEB5CAB" w14:textId="1B161640" w:rsidR="00860738" w:rsidRPr="000D1E0E" w:rsidRDefault="00860738" w:rsidP="000D1E0E">
            <w:pPr>
              <w:jc w:val="both"/>
              <w:rPr>
                <w:rFonts w:ascii="Arial" w:eastAsia="Times New Roman" w:hAnsi="Arial" w:cs="Arial"/>
                <w:color w:val="000000"/>
                <w:lang w:eastAsia="pt-BR"/>
              </w:rPr>
            </w:pPr>
            <w:r w:rsidRPr="000D1E0E">
              <w:rPr>
                <w:rFonts w:ascii="Arial" w:eastAsia="Times New Roman" w:hAnsi="Arial" w:cs="Arial"/>
                <w:color w:val="000000"/>
                <w:lang w:eastAsia="pt-BR"/>
              </w:rPr>
              <w:t>2022</w:t>
            </w:r>
          </w:p>
        </w:tc>
        <w:tc>
          <w:tcPr>
            <w:tcW w:w="1840" w:type="dxa"/>
            <w:vAlign w:val="center"/>
          </w:tcPr>
          <w:p w14:paraId="024ECF7C" w14:textId="0E641A88" w:rsidR="00860738" w:rsidRPr="000D1E0E" w:rsidRDefault="00860738" w:rsidP="000D1E0E">
            <w:pPr>
              <w:jc w:val="both"/>
              <w:rPr>
                <w:rFonts w:ascii="Arial" w:eastAsia="Times New Roman" w:hAnsi="Arial" w:cs="Arial"/>
                <w:color w:val="000000"/>
                <w:lang w:eastAsia="pt-BR"/>
              </w:rPr>
            </w:pPr>
            <w:r w:rsidRPr="000D1E0E">
              <w:rPr>
                <w:rFonts w:ascii="Arial" w:eastAsia="Times New Roman" w:hAnsi="Arial" w:cs="Arial"/>
                <w:color w:val="000000"/>
                <w:lang w:eastAsia="pt-BR"/>
              </w:rPr>
              <w:t>39.761</w:t>
            </w:r>
          </w:p>
        </w:tc>
      </w:tr>
      <w:tr w:rsidR="000C2785" w:rsidRPr="000D1E0E" w14:paraId="3B2CDED8" w14:textId="77777777" w:rsidTr="00972973">
        <w:trPr>
          <w:trHeight w:val="360"/>
        </w:trPr>
        <w:tc>
          <w:tcPr>
            <w:tcW w:w="1860" w:type="dxa"/>
            <w:vAlign w:val="center"/>
          </w:tcPr>
          <w:p w14:paraId="2F46F452" w14:textId="5D369B45" w:rsidR="000C2785" w:rsidRPr="000D1E0E" w:rsidRDefault="000C2785" w:rsidP="000D1E0E">
            <w:pPr>
              <w:jc w:val="both"/>
              <w:rPr>
                <w:rFonts w:ascii="Arial" w:eastAsia="Times New Roman" w:hAnsi="Arial" w:cs="Arial"/>
                <w:color w:val="000000"/>
                <w:lang w:eastAsia="pt-BR"/>
              </w:rPr>
            </w:pPr>
            <w:r>
              <w:rPr>
                <w:rFonts w:ascii="Arial" w:eastAsia="Times New Roman" w:hAnsi="Arial" w:cs="Arial"/>
                <w:color w:val="000000"/>
                <w:lang w:eastAsia="pt-BR"/>
              </w:rPr>
              <w:t>2023</w:t>
            </w:r>
          </w:p>
        </w:tc>
        <w:tc>
          <w:tcPr>
            <w:tcW w:w="1840" w:type="dxa"/>
            <w:vAlign w:val="center"/>
          </w:tcPr>
          <w:p w14:paraId="5017C6A7" w14:textId="16F32F80" w:rsidR="000C2785" w:rsidRPr="000D1E0E" w:rsidRDefault="000C2785" w:rsidP="000D1E0E">
            <w:pPr>
              <w:jc w:val="both"/>
              <w:rPr>
                <w:rFonts w:ascii="Arial" w:eastAsia="Times New Roman" w:hAnsi="Arial" w:cs="Arial"/>
                <w:color w:val="000000"/>
                <w:lang w:eastAsia="pt-BR"/>
              </w:rPr>
            </w:pPr>
            <w:r>
              <w:rPr>
                <w:rFonts w:ascii="Arial" w:eastAsia="Times New Roman" w:hAnsi="Arial" w:cs="Arial"/>
                <w:color w:val="000000"/>
                <w:lang w:eastAsia="pt-BR"/>
              </w:rPr>
              <w:t>30.000</w:t>
            </w:r>
          </w:p>
        </w:tc>
      </w:tr>
    </w:tbl>
    <w:p w14:paraId="2CB77F48" w14:textId="123CFA8D" w:rsidR="00606F69" w:rsidRPr="000D1E0E" w:rsidRDefault="00606F69" w:rsidP="000D1E0E">
      <w:pPr>
        <w:jc w:val="both"/>
        <w:rPr>
          <w:rFonts w:ascii="Arial" w:hAnsi="Arial" w:cs="Arial"/>
        </w:rPr>
      </w:pPr>
      <w:r w:rsidRPr="000D1E0E">
        <w:rPr>
          <w:rFonts w:ascii="Arial" w:hAnsi="Arial" w:cs="Arial"/>
        </w:rPr>
        <w:t xml:space="preserve"> Dados coletados até </w:t>
      </w:r>
      <w:r w:rsidR="00860738" w:rsidRPr="000D1E0E">
        <w:rPr>
          <w:rFonts w:ascii="Arial" w:hAnsi="Arial" w:cs="Arial"/>
        </w:rPr>
        <w:t>1</w:t>
      </w:r>
      <w:r w:rsidR="000C2785">
        <w:rPr>
          <w:rFonts w:ascii="Arial" w:hAnsi="Arial" w:cs="Arial"/>
        </w:rPr>
        <w:t>8</w:t>
      </w:r>
      <w:r w:rsidRPr="000D1E0E">
        <w:rPr>
          <w:rFonts w:ascii="Arial" w:hAnsi="Arial" w:cs="Arial"/>
        </w:rPr>
        <w:t>/1</w:t>
      </w:r>
      <w:r w:rsidR="00860738" w:rsidRPr="000D1E0E">
        <w:rPr>
          <w:rFonts w:ascii="Arial" w:hAnsi="Arial" w:cs="Arial"/>
        </w:rPr>
        <w:t>2</w:t>
      </w:r>
      <w:r w:rsidRPr="000D1E0E">
        <w:rPr>
          <w:rFonts w:ascii="Arial" w:hAnsi="Arial" w:cs="Arial"/>
        </w:rPr>
        <w:t>/20</w:t>
      </w:r>
      <w:r w:rsidR="00AE6E63" w:rsidRPr="000D1E0E">
        <w:rPr>
          <w:rFonts w:ascii="Arial" w:hAnsi="Arial" w:cs="Arial"/>
        </w:rPr>
        <w:t>2</w:t>
      </w:r>
      <w:r w:rsidR="000C2785">
        <w:rPr>
          <w:rFonts w:ascii="Arial" w:hAnsi="Arial" w:cs="Arial"/>
        </w:rPr>
        <w:t>3</w:t>
      </w:r>
      <w:r w:rsidRPr="000D1E0E">
        <w:rPr>
          <w:rFonts w:ascii="Arial" w:hAnsi="Arial" w:cs="Arial"/>
        </w:rPr>
        <w:t>.</w:t>
      </w:r>
    </w:p>
    <w:p w14:paraId="673EE6C5" w14:textId="77777777" w:rsidR="00A1411D" w:rsidRPr="000D1E0E" w:rsidRDefault="00A1411D" w:rsidP="000D1E0E">
      <w:pPr>
        <w:jc w:val="both"/>
        <w:rPr>
          <w:rFonts w:ascii="Arial" w:hAnsi="Arial" w:cs="Arial"/>
        </w:rPr>
      </w:pPr>
    </w:p>
    <w:tbl>
      <w:tblPr>
        <w:tblW w:w="5000" w:type="pct"/>
        <w:tblCellMar>
          <w:left w:w="70" w:type="dxa"/>
          <w:right w:w="70" w:type="dxa"/>
        </w:tblCellMar>
        <w:tblLook w:val="04A0" w:firstRow="1" w:lastRow="0" w:firstColumn="1" w:lastColumn="0" w:noHBand="0" w:noVBand="1"/>
      </w:tblPr>
      <w:tblGrid>
        <w:gridCol w:w="2098"/>
        <w:gridCol w:w="1769"/>
        <w:gridCol w:w="1690"/>
        <w:gridCol w:w="1424"/>
        <w:gridCol w:w="1503"/>
      </w:tblGrid>
      <w:tr w:rsidR="00606F69" w:rsidRPr="000D1E0E" w14:paraId="4A63BB39" w14:textId="77777777" w:rsidTr="00606F69">
        <w:trPr>
          <w:trHeight w:val="402"/>
        </w:trPr>
        <w:tc>
          <w:tcPr>
            <w:tcW w:w="5000" w:type="pct"/>
            <w:gridSpan w:val="5"/>
            <w:tcBorders>
              <w:top w:val="single" w:sz="8" w:space="0" w:color="auto"/>
              <w:left w:val="single" w:sz="8" w:space="0" w:color="auto"/>
              <w:bottom w:val="single" w:sz="8" w:space="0" w:color="auto"/>
              <w:right w:val="single" w:sz="8" w:space="0" w:color="000000"/>
            </w:tcBorders>
            <w:shd w:val="clear" w:color="000000" w:fill="FFC000"/>
            <w:noWrap/>
            <w:vAlign w:val="center"/>
            <w:hideMark/>
          </w:tcPr>
          <w:p w14:paraId="169AC427" w14:textId="77777777" w:rsidR="00606F69" w:rsidRPr="000D1E0E" w:rsidRDefault="00606F69" w:rsidP="000D1E0E">
            <w:pPr>
              <w:spacing w:after="0" w:line="240" w:lineRule="auto"/>
              <w:jc w:val="both"/>
              <w:rPr>
                <w:rFonts w:ascii="Arial" w:eastAsia="Times New Roman" w:hAnsi="Arial" w:cs="Arial"/>
                <w:b/>
                <w:bCs/>
                <w:sz w:val="24"/>
                <w:szCs w:val="24"/>
                <w:lang w:eastAsia="pt-BR"/>
              </w:rPr>
            </w:pPr>
            <w:r w:rsidRPr="000D1E0E">
              <w:rPr>
                <w:rFonts w:ascii="Arial" w:eastAsia="Times New Roman" w:hAnsi="Arial" w:cs="Arial"/>
                <w:b/>
                <w:bCs/>
                <w:sz w:val="24"/>
                <w:szCs w:val="24"/>
                <w:lang w:eastAsia="pt-BR"/>
              </w:rPr>
              <w:lastRenderedPageBreak/>
              <w:t>RANKING DE ACESSOS DOS PORTAIS MUNICIPAIS¹</w:t>
            </w:r>
          </w:p>
        </w:tc>
      </w:tr>
      <w:tr w:rsidR="00606F69" w:rsidRPr="000D1E0E" w14:paraId="35F34460" w14:textId="77777777" w:rsidTr="00C32870">
        <w:trPr>
          <w:trHeight w:val="402"/>
        </w:trPr>
        <w:tc>
          <w:tcPr>
            <w:tcW w:w="1236" w:type="pct"/>
            <w:tcBorders>
              <w:top w:val="nil"/>
              <w:left w:val="single" w:sz="8" w:space="0" w:color="auto"/>
              <w:bottom w:val="single" w:sz="8" w:space="0" w:color="auto"/>
              <w:right w:val="single" w:sz="8" w:space="0" w:color="auto"/>
            </w:tcBorders>
            <w:shd w:val="clear" w:color="000000" w:fill="FFC000"/>
            <w:noWrap/>
            <w:vAlign w:val="center"/>
            <w:hideMark/>
          </w:tcPr>
          <w:p w14:paraId="6F12563E" w14:textId="77777777" w:rsidR="00606F69" w:rsidRPr="000D1E0E" w:rsidRDefault="00606F69" w:rsidP="000D1E0E">
            <w:pPr>
              <w:spacing w:after="0" w:line="240" w:lineRule="auto"/>
              <w:jc w:val="both"/>
              <w:rPr>
                <w:rFonts w:ascii="Arial" w:eastAsia="Times New Roman" w:hAnsi="Arial" w:cs="Arial"/>
                <w:b/>
                <w:bCs/>
                <w:color w:val="000000"/>
                <w:lang w:eastAsia="pt-BR"/>
              </w:rPr>
            </w:pPr>
            <w:r w:rsidRPr="000D1E0E">
              <w:rPr>
                <w:rFonts w:ascii="Arial" w:eastAsia="Times New Roman" w:hAnsi="Arial" w:cs="Arial"/>
                <w:b/>
                <w:bCs/>
                <w:color w:val="000000"/>
                <w:lang w:eastAsia="pt-BR"/>
              </w:rPr>
              <w:t>MUNICÍPIO</w:t>
            </w:r>
          </w:p>
        </w:tc>
        <w:tc>
          <w:tcPr>
            <w:tcW w:w="2039" w:type="pct"/>
            <w:gridSpan w:val="2"/>
            <w:tcBorders>
              <w:top w:val="single" w:sz="8" w:space="0" w:color="auto"/>
              <w:left w:val="nil"/>
              <w:bottom w:val="single" w:sz="8" w:space="0" w:color="auto"/>
              <w:right w:val="single" w:sz="8" w:space="0" w:color="000000"/>
            </w:tcBorders>
            <w:shd w:val="clear" w:color="000000" w:fill="FFC000"/>
            <w:vAlign w:val="center"/>
            <w:hideMark/>
          </w:tcPr>
          <w:p w14:paraId="2D836EE0" w14:textId="77777777" w:rsidR="00606F69" w:rsidRPr="000D1E0E" w:rsidRDefault="00606F69" w:rsidP="000D1E0E">
            <w:pPr>
              <w:spacing w:after="0" w:line="240" w:lineRule="auto"/>
              <w:jc w:val="both"/>
              <w:rPr>
                <w:rFonts w:ascii="Arial" w:eastAsia="Times New Roman" w:hAnsi="Arial" w:cs="Arial"/>
                <w:b/>
                <w:bCs/>
                <w:color w:val="000000"/>
                <w:lang w:eastAsia="pt-BR"/>
              </w:rPr>
            </w:pPr>
            <w:r w:rsidRPr="000D1E0E">
              <w:rPr>
                <w:rFonts w:ascii="Arial" w:eastAsia="Times New Roman" w:hAnsi="Arial" w:cs="Arial"/>
                <w:b/>
                <w:bCs/>
                <w:color w:val="000000"/>
                <w:lang w:eastAsia="pt-BR"/>
              </w:rPr>
              <w:t>PORTAL MUNICIPAL</w:t>
            </w:r>
          </w:p>
        </w:tc>
        <w:tc>
          <w:tcPr>
            <w:tcW w:w="1725" w:type="pct"/>
            <w:gridSpan w:val="2"/>
            <w:tcBorders>
              <w:top w:val="single" w:sz="8" w:space="0" w:color="auto"/>
              <w:left w:val="nil"/>
              <w:bottom w:val="single" w:sz="8" w:space="0" w:color="auto"/>
              <w:right w:val="single" w:sz="8" w:space="0" w:color="000000"/>
            </w:tcBorders>
            <w:shd w:val="clear" w:color="000000" w:fill="FFC000"/>
            <w:vAlign w:val="center"/>
            <w:hideMark/>
          </w:tcPr>
          <w:p w14:paraId="26416603" w14:textId="77777777" w:rsidR="00606F69" w:rsidRPr="000D1E0E" w:rsidRDefault="00606F69" w:rsidP="000D1E0E">
            <w:pPr>
              <w:spacing w:after="0" w:line="240" w:lineRule="auto"/>
              <w:jc w:val="both"/>
              <w:rPr>
                <w:rFonts w:ascii="Arial" w:eastAsia="Times New Roman" w:hAnsi="Arial" w:cs="Arial"/>
                <w:b/>
                <w:bCs/>
                <w:color w:val="000000"/>
                <w:lang w:eastAsia="pt-BR"/>
              </w:rPr>
            </w:pPr>
            <w:r w:rsidRPr="000D1E0E">
              <w:rPr>
                <w:rFonts w:ascii="Arial" w:eastAsia="Times New Roman" w:hAnsi="Arial" w:cs="Arial"/>
                <w:b/>
                <w:bCs/>
                <w:color w:val="000000"/>
                <w:lang w:eastAsia="pt-BR"/>
              </w:rPr>
              <w:t>TURISMO</w:t>
            </w:r>
          </w:p>
        </w:tc>
      </w:tr>
      <w:tr w:rsidR="00441A52" w:rsidRPr="000D1E0E" w14:paraId="58B85B12" w14:textId="77777777" w:rsidTr="00606F69">
        <w:trPr>
          <w:trHeight w:val="360"/>
        </w:trPr>
        <w:tc>
          <w:tcPr>
            <w:tcW w:w="1236" w:type="pct"/>
            <w:tcBorders>
              <w:top w:val="nil"/>
              <w:left w:val="single" w:sz="8" w:space="0" w:color="auto"/>
              <w:bottom w:val="single" w:sz="8" w:space="0" w:color="auto"/>
              <w:right w:val="single" w:sz="8" w:space="0" w:color="auto"/>
            </w:tcBorders>
            <w:shd w:val="clear" w:color="auto" w:fill="auto"/>
            <w:noWrap/>
            <w:vAlign w:val="bottom"/>
            <w:hideMark/>
          </w:tcPr>
          <w:p w14:paraId="5092F50F" w14:textId="77777777" w:rsidR="00441A52" w:rsidRPr="000D1E0E" w:rsidRDefault="00441A52" w:rsidP="00441A52">
            <w:pPr>
              <w:spacing w:after="0" w:line="240" w:lineRule="auto"/>
              <w:jc w:val="both"/>
              <w:rPr>
                <w:rFonts w:ascii="Arial" w:eastAsia="Times New Roman" w:hAnsi="Arial" w:cs="Arial"/>
                <w:color w:val="000000"/>
                <w:lang w:eastAsia="pt-BR"/>
              </w:rPr>
            </w:pPr>
            <w:r w:rsidRPr="000D1E0E">
              <w:rPr>
                <w:rFonts w:ascii="Arial" w:eastAsia="Times New Roman" w:hAnsi="Arial" w:cs="Arial"/>
                <w:color w:val="000000"/>
                <w:lang w:eastAsia="pt-BR"/>
              </w:rPr>
              <w:t> </w:t>
            </w:r>
          </w:p>
        </w:tc>
        <w:tc>
          <w:tcPr>
            <w:tcW w:w="1043" w:type="pct"/>
            <w:tcBorders>
              <w:top w:val="nil"/>
              <w:left w:val="nil"/>
              <w:bottom w:val="single" w:sz="8" w:space="0" w:color="auto"/>
              <w:right w:val="single" w:sz="8" w:space="0" w:color="auto"/>
            </w:tcBorders>
            <w:shd w:val="clear" w:color="auto" w:fill="auto"/>
            <w:vAlign w:val="center"/>
            <w:hideMark/>
          </w:tcPr>
          <w:p w14:paraId="30D026A7" w14:textId="67523FF9" w:rsidR="00441A52" w:rsidRPr="000D1E0E" w:rsidRDefault="00441A52" w:rsidP="00441A52">
            <w:pPr>
              <w:spacing w:after="0" w:line="240" w:lineRule="auto"/>
              <w:jc w:val="both"/>
              <w:rPr>
                <w:rFonts w:ascii="Arial" w:eastAsia="Times New Roman" w:hAnsi="Arial" w:cs="Arial"/>
                <w:b/>
                <w:bCs/>
                <w:color w:val="000000"/>
                <w:lang w:eastAsia="pt-BR"/>
              </w:rPr>
            </w:pPr>
            <w:r w:rsidRPr="000D1E0E">
              <w:rPr>
                <w:rFonts w:ascii="Arial" w:eastAsia="Times New Roman" w:hAnsi="Arial" w:cs="Arial"/>
                <w:b/>
                <w:bCs/>
                <w:color w:val="000000"/>
                <w:lang w:eastAsia="pt-BR"/>
              </w:rPr>
              <w:t>2022</w:t>
            </w:r>
          </w:p>
        </w:tc>
        <w:tc>
          <w:tcPr>
            <w:tcW w:w="996" w:type="pct"/>
            <w:tcBorders>
              <w:top w:val="nil"/>
              <w:left w:val="nil"/>
              <w:bottom w:val="single" w:sz="8" w:space="0" w:color="auto"/>
              <w:right w:val="single" w:sz="8" w:space="0" w:color="auto"/>
            </w:tcBorders>
            <w:shd w:val="clear" w:color="auto" w:fill="auto"/>
            <w:vAlign w:val="center"/>
            <w:hideMark/>
          </w:tcPr>
          <w:p w14:paraId="3C67A537" w14:textId="198C3E6B" w:rsidR="00441A52" w:rsidRPr="000D1E0E" w:rsidRDefault="00441A52" w:rsidP="00441A52">
            <w:pPr>
              <w:spacing w:after="0" w:line="240" w:lineRule="auto"/>
              <w:jc w:val="both"/>
              <w:rPr>
                <w:rFonts w:ascii="Arial" w:eastAsia="Times New Roman" w:hAnsi="Arial" w:cs="Arial"/>
                <w:b/>
                <w:bCs/>
                <w:color w:val="000000"/>
                <w:lang w:eastAsia="pt-BR"/>
              </w:rPr>
            </w:pPr>
            <w:r w:rsidRPr="000D1E0E">
              <w:rPr>
                <w:rFonts w:ascii="Arial" w:eastAsia="Times New Roman" w:hAnsi="Arial" w:cs="Arial"/>
                <w:b/>
                <w:bCs/>
                <w:color w:val="000000"/>
                <w:lang w:eastAsia="pt-BR"/>
              </w:rPr>
              <w:t>202</w:t>
            </w:r>
            <w:r>
              <w:rPr>
                <w:rFonts w:ascii="Arial" w:eastAsia="Times New Roman" w:hAnsi="Arial" w:cs="Arial"/>
                <w:b/>
                <w:bCs/>
                <w:color w:val="000000"/>
                <w:lang w:eastAsia="pt-BR"/>
              </w:rPr>
              <w:t>3</w:t>
            </w:r>
          </w:p>
        </w:tc>
        <w:tc>
          <w:tcPr>
            <w:tcW w:w="839" w:type="pct"/>
            <w:tcBorders>
              <w:top w:val="nil"/>
              <w:left w:val="nil"/>
              <w:bottom w:val="single" w:sz="8" w:space="0" w:color="auto"/>
              <w:right w:val="single" w:sz="8" w:space="0" w:color="auto"/>
            </w:tcBorders>
            <w:shd w:val="clear" w:color="auto" w:fill="auto"/>
            <w:vAlign w:val="center"/>
            <w:hideMark/>
          </w:tcPr>
          <w:p w14:paraId="6F3A12EF" w14:textId="52A25CE0" w:rsidR="00441A52" w:rsidRPr="000D1E0E" w:rsidRDefault="00441A52" w:rsidP="00441A52">
            <w:pPr>
              <w:spacing w:after="0" w:line="240" w:lineRule="auto"/>
              <w:jc w:val="both"/>
              <w:rPr>
                <w:rFonts w:ascii="Arial" w:eastAsia="Times New Roman" w:hAnsi="Arial" w:cs="Arial"/>
                <w:b/>
                <w:bCs/>
                <w:color w:val="000000"/>
                <w:lang w:eastAsia="pt-BR"/>
              </w:rPr>
            </w:pPr>
            <w:r w:rsidRPr="000D1E0E">
              <w:rPr>
                <w:rFonts w:ascii="Arial" w:eastAsia="Times New Roman" w:hAnsi="Arial" w:cs="Arial"/>
                <w:b/>
                <w:bCs/>
                <w:color w:val="000000"/>
                <w:lang w:eastAsia="pt-BR"/>
              </w:rPr>
              <w:t>2021</w:t>
            </w:r>
          </w:p>
        </w:tc>
        <w:tc>
          <w:tcPr>
            <w:tcW w:w="886" w:type="pct"/>
            <w:tcBorders>
              <w:top w:val="nil"/>
              <w:left w:val="nil"/>
              <w:bottom w:val="single" w:sz="8" w:space="0" w:color="auto"/>
              <w:right w:val="single" w:sz="8" w:space="0" w:color="auto"/>
            </w:tcBorders>
            <w:shd w:val="clear" w:color="auto" w:fill="auto"/>
            <w:vAlign w:val="center"/>
            <w:hideMark/>
          </w:tcPr>
          <w:p w14:paraId="21F54081" w14:textId="713C8599" w:rsidR="00441A52" w:rsidRPr="000D1E0E" w:rsidRDefault="00441A52" w:rsidP="00441A52">
            <w:pPr>
              <w:spacing w:after="0" w:line="240" w:lineRule="auto"/>
              <w:jc w:val="both"/>
              <w:rPr>
                <w:rFonts w:ascii="Arial" w:eastAsia="Times New Roman" w:hAnsi="Arial" w:cs="Arial"/>
                <w:b/>
                <w:bCs/>
                <w:color w:val="000000"/>
                <w:lang w:eastAsia="pt-BR"/>
              </w:rPr>
            </w:pPr>
            <w:r w:rsidRPr="000D1E0E">
              <w:rPr>
                <w:rFonts w:ascii="Arial" w:eastAsia="Times New Roman" w:hAnsi="Arial" w:cs="Arial"/>
                <w:b/>
                <w:bCs/>
                <w:color w:val="000000"/>
                <w:lang w:eastAsia="pt-BR"/>
              </w:rPr>
              <w:t>2022</w:t>
            </w:r>
          </w:p>
        </w:tc>
      </w:tr>
      <w:tr w:rsidR="00441A52" w:rsidRPr="000D1E0E" w14:paraId="2C124F3A" w14:textId="77777777" w:rsidTr="00860738">
        <w:trPr>
          <w:trHeight w:val="360"/>
        </w:trPr>
        <w:tc>
          <w:tcPr>
            <w:tcW w:w="1236" w:type="pct"/>
            <w:tcBorders>
              <w:top w:val="nil"/>
              <w:left w:val="single" w:sz="8" w:space="0" w:color="auto"/>
              <w:bottom w:val="single" w:sz="8" w:space="0" w:color="auto"/>
              <w:right w:val="single" w:sz="8" w:space="0" w:color="auto"/>
            </w:tcBorders>
            <w:shd w:val="clear" w:color="auto" w:fill="auto"/>
            <w:noWrap/>
            <w:vAlign w:val="center"/>
            <w:hideMark/>
          </w:tcPr>
          <w:p w14:paraId="338AA2F2" w14:textId="77777777" w:rsidR="00441A52" w:rsidRPr="000D1E0E" w:rsidRDefault="00441A52" w:rsidP="00441A52">
            <w:pPr>
              <w:spacing w:after="0" w:line="240" w:lineRule="auto"/>
              <w:jc w:val="both"/>
              <w:rPr>
                <w:rFonts w:ascii="Arial" w:eastAsia="Times New Roman" w:hAnsi="Arial" w:cs="Arial"/>
                <w:color w:val="000000"/>
                <w:lang w:eastAsia="pt-BR"/>
              </w:rPr>
            </w:pPr>
            <w:r w:rsidRPr="000D1E0E">
              <w:rPr>
                <w:rFonts w:ascii="Arial" w:eastAsia="Times New Roman" w:hAnsi="Arial" w:cs="Arial"/>
                <w:color w:val="000000"/>
                <w:lang w:eastAsia="pt-BR"/>
              </w:rPr>
              <w:t>Abelardo Luz</w:t>
            </w:r>
          </w:p>
        </w:tc>
        <w:tc>
          <w:tcPr>
            <w:tcW w:w="1043" w:type="pct"/>
            <w:tcBorders>
              <w:top w:val="nil"/>
              <w:left w:val="nil"/>
              <w:bottom w:val="single" w:sz="8" w:space="0" w:color="auto"/>
              <w:right w:val="single" w:sz="8" w:space="0" w:color="auto"/>
            </w:tcBorders>
            <w:shd w:val="clear" w:color="auto" w:fill="auto"/>
            <w:vAlign w:val="center"/>
            <w:hideMark/>
          </w:tcPr>
          <w:p w14:paraId="6899FCD9" w14:textId="4A169216" w:rsidR="00441A52" w:rsidRPr="000D1E0E" w:rsidRDefault="00441A52" w:rsidP="00441A52">
            <w:pPr>
              <w:spacing w:after="0" w:line="240" w:lineRule="auto"/>
              <w:jc w:val="both"/>
              <w:rPr>
                <w:rFonts w:ascii="Arial" w:eastAsia="Times New Roman" w:hAnsi="Arial" w:cs="Arial"/>
                <w:color w:val="000000"/>
                <w:lang w:eastAsia="pt-BR"/>
              </w:rPr>
            </w:pPr>
            <w:r w:rsidRPr="000D1E0E">
              <w:rPr>
                <w:rFonts w:ascii="Arial" w:eastAsia="Times New Roman" w:hAnsi="Arial" w:cs="Arial"/>
                <w:color w:val="000000"/>
                <w:lang w:eastAsia="pt-BR"/>
              </w:rPr>
              <w:t>157.053</w:t>
            </w:r>
          </w:p>
        </w:tc>
        <w:tc>
          <w:tcPr>
            <w:tcW w:w="996" w:type="pct"/>
            <w:tcBorders>
              <w:top w:val="nil"/>
              <w:left w:val="nil"/>
              <w:bottom w:val="single" w:sz="8" w:space="0" w:color="auto"/>
              <w:right w:val="single" w:sz="8" w:space="0" w:color="auto"/>
            </w:tcBorders>
            <w:shd w:val="clear" w:color="auto" w:fill="auto"/>
            <w:vAlign w:val="center"/>
          </w:tcPr>
          <w:p w14:paraId="7685EFFD" w14:textId="481D9632" w:rsidR="00441A52" w:rsidRPr="000D1E0E" w:rsidRDefault="00441A52" w:rsidP="00441A52">
            <w:pPr>
              <w:spacing w:after="0" w:line="240" w:lineRule="auto"/>
              <w:jc w:val="both"/>
              <w:rPr>
                <w:rFonts w:ascii="Arial" w:eastAsia="Times New Roman" w:hAnsi="Arial" w:cs="Arial"/>
                <w:color w:val="000000"/>
                <w:lang w:eastAsia="pt-BR"/>
              </w:rPr>
            </w:pPr>
            <w:r>
              <w:rPr>
                <w:rFonts w:ascii="Arial" w:eastAsia="Times New Roman" w:hAnsi="Arial" w:cs="Arial"/>
                <w:color w:val="000000"/>
                <w:lang w:eastAsia="pt-BR"/>
              </w:rPr>
              <w:t>162.078</w:t>
            </w:r>
          </w:p>
        </w:tc>
        <w:tc>
          <w:tcPr>
            <w:tcW w:w="839" w:type="pct"/>
            <w:tcBorders>
              <w:top w:val="nil"/>
              <w:left w:val="nil"/>
              <w:bottom w:val="single" w:sz="8" w:space="0" w:color="auto"/>
              <w:right w:val="single" w:sz="8" w:space="0" w:color="auto"/>
            </w:tcBorders>
            <w:shd w:val="clear" w:color="auto" w:fill="auto"/>
            <w:vAlign w:val="center"/>
            <w:hideMark/>
          </w:tcPr>
          <w:p w14:paraId="0B54B0FA" w14:textId="51F704A2" w:rsidR="00441A52" w:rsidRPr="000D1E0E" w:rsidRDefault="00441A52" w:rsidP="00441A52">
            <w:pPr>
              <w:spacing w:after="0" w:line="240" w:lineRule="auto"/>
              <w:jc w:val="both"/>
              <w:rPr>
                <w:rFonts w:ascii="Arial" w:eastAsia="Times New Roman" w:hAnsi="Arial" w:cs="Arial"/>
                <w:color w:val="000000"/>
                <w:lang w:eastAsia="pt-BR"/>
              </w:rPr>
            </w:pPr>
            <w:r w:rsidRPr="000D1E0E">
              <w:rPr>
                <w:rFonts w:ascii="Arial" w:eastAsia="Times New Roman" w:hAnsi="Arial" w:cs="Arial"/>
                <w:color w:val="000000"/>
                <w:lang w:eastAsia="pt-BR"/>
              </w:rPr>
              <w:t>83.502</w:t>
            </w:r>
          </w:p>
        </w:tc>
        <w:tc>
          <w:tcPr>
            <w:tcW w:w="886" w:type="pct"/>
            <w:tcBorders>
              <w:top w:val="nil"/>
              <w:left w:val="nil"/>
              <w:bottom w:val="single" w:sz="8" w:space="0" w:color="auto"/>
              <w:right w:val="single" w:sz="8" w:space="0" w:color="auto"/>
            </w:tcBorders>
            <w:shd w:val="clear" w:color="auto" w:fill="auto"/>
            <w:vAlign w:val="center"/>
          </w:tcPr>
          <w:p w14:paraId="4B16283B" w14:textId="2B885F38" w:rsidR="00441A52" w:rsidRPr="000D1E0E" w:rsidRDefault="00441A52" w:rsidP="00441A52">
            <w:pPr>
              <w:spacing w:after="0" w:line="240" w:lineRule="auto"/>
              <w:jc w:val="both"/>
              <w:rPr>
                <w:rFonts w:ascii="Arial" w:eastAsia="Times New Roman" w:hAnsi="Arial" w:cs="Arial"/>
                <w:color w:val="000000"/>
                <w:lang w:eastAsia="pt-BR"/>
              </w:rPr>
            </w:pPr>
            <w:r w:rsidRPr="000D1E0E">
              <w:rPr>
                <w:rFonts w:ascii="Arial" w:eastAsia="Times New Roman" w:hAnsi="Arial" w:cs="Arial"/>
                <w:color w:val="000000"/>
                <w:lang w:eastAsia="pt-BR"/>
              </w:rPr>
              <w:t>65.001</w:t>
            </w:r>
          </w:p>
        </w:tc>
      </w:tr>
      <w:tr w:rsidR="00441A52" w:rsidRPr="000D1E0E" w14:paraId="30416D57" w14:textId="77777777" w:rsidTr="00860738">
        <w:trPr>
          <w:trHeight w:val="360"/>
        </w:trPr>
        <w:tc>
          <w:tcPr>
            <w:tcW w:w="1236" w:type="pct"/>
            <w:tcBorders>
              <w:top w:val="nil"/>
              <w:left w:val="single" w:sz="8" w:space="0" w:color="auto"/>
              <w:bottom w:val="single" w:sz="8" w:space="0" w:color="auto"/>
              <w:right w:val="single" w:sz="8" w:space="0" w:color="auto"/>
            </w:tcBorders>
            <w:shd w:val="clear" w:color="auto" w:fill="auto"/>
            <w:noWrap/>
            <w:vAlign w:val="center"/>
            <w:hideMark/>
          </w:tcPr>
          <w:p w14:paraId="55763E35" w14:textId="77777777" w:rsidR="00441A52" w:rsidRPr="000D1E0E" w:rsidRDefault="00441A52" w:rsidP="00441A52">
            <w:pPr>
              <w:spacing w:after="0" w:line="240" w:lineRule="auto"/>
              <w:jc w:val="both"/>
              <w:rPr>
                <w:rFonts w:ascii="Arial" w:eastAsia="Times New Roman" w:hAnsi="Arial" w:cs="Arial"/>
                <w:color w:val="000000"/>
                <w:lang w:eastAsia="pt-BR"/>
              </w:rPr>
            </w:pPr>
            <w:r w:rsidRPr="000D1E0E">
              <w:rPr>
                <w:rFonts w:ascii="Arial" w:eastAsia="Times New Roman" w:hAnsi="Arial" w:cs="Arial"/>
                <w:color w:val="000000"/>
                <w:lang w:eastAsia="pt-BR"/>
              </w:rPr>
              <w:t>Bom Jesus</w:t>
            </w:r>
          </w:p>
        </w:tc>
        <w:tc>
          <w:tcPr>
            <w:tcW w:w="1043" w:type="pct"/>
            <w:tcBorders>
              <w:top w:val="nil"/>
              <w:left w:val="nil"/>
              <w:bottom w:val="single" w:sz="8" w:space="0" w:color="auto"/>
              <w:right w:val="single" w:sz="8" w:space="0" w:color="auto"/>
            </w:tcBorders>
            <w:shd w:val="clear" w:color="auto" w:fill="auto"/>
            <w:vAlign w:val="center"/>
            <w:hideMark/>
          </w:tcPr>
          <w:p w14:paraId="343D64CD" w14:textId="1C522A4A" w:rsidR="00441A52" w:rsidRPr="000D1E0E" w:rsidRDefault="00441A52" w:rsidP="00441A52">
            <w:pPr>
              <w:spacing w:after="0" w:line="240" w:lineRule="auto"/>
              <w:jc w:val="both"/>
              <w:rPr>
                <w:rFonts w:ascii="Arial" w:eastAsia="Times New Roman" w:hAnsi="Arial" w:cs="Arial"/>
                <w:color w:val="000000"/>
                <w:lang w:eastAsia="pt-BR"/>
              </w:rPr>
            </w:pPr>
            <w:r w:rsidRPr="000D1E0E">
              <w:rPr>
                <w:rFonts w:ascii="Arial" w:eastAsia="Times New Roman" w:hAnsi="Arial" w:cs="Arial"/>
                <w:color w:val="000000"/>
                <w:lang w:eastAsia="pt-BR"/>
              </w:rPr>
              <w:t>47.522</w:t>
            </w:r>
          </w:p>
        </w:tc>
        <w:tc>
          <w:tcPr>
            <w:tcW w:w="996" w:type="pct"/>
            <w:tcBorders>
              <w:top w:val="nil"/>
              <w:left w:val="nil"/>
              <w:bottom w:val="single" w:sz="8" w:space="0" w:color="auto"/>
              <w:right w:val="single" w:sz="8" w:space="0" w:color="auto"/>
            </w:tcBorders>
            <w:shd w:val="clear" w:color="auto" w:fill="auto"/>
            <w:vAlign w:val="center"/>
          </w:tcPr>
          <w:p w14:paraId="3250D561" w14:textId="419997B4" w:rsidR="00441A52" w:rsidRPr="000D1E0E" w:rsidRDefault="00441A52" w:rsidP="00441A52">
            <w:pPr>
              <w:spacing w:after="0" w:line="240" w:lineRule="auto"/>
              <w:jc w:val="both"/>
              <w:rPr>
                <w:rFonts w:ascii="Arial" w:eastAsia="Times New Roman" w:hAnsi="Arial" w:cs="Arial"/>
                <w:color w:val="000000"/>
                <w:lang w:eastAsia="pt-BR"/>
              </w:rPr>
            </w:pPr>
            <w:r w:rsidRPr="000D1E0E">
              <w:rPr>
                <w:rFonts w:ascii="Arial" w:eastAsia="Times New Roman" w:hAnsi="Arial" w:cs="Arial"/>
                <w:color w:val="000000"/>
                <w:lang w:eastAsia="pt-BR"/>
              </w:rPr>
              <w:t>47.</w:t>
            </w:r>
            <w:r>
              <w:rPr>
                <w:rFonts w:ascii="Arial" w:eastAsia="Times New Roman" w:hAnsi="Arial" w:cs="Arial"/>
                <w:color w:val="000000"/>
                <w:lang w:eastAsia="pt-BR"/>
              </w:rPr>
              <w:t>145</w:t>
            </w:r>
          </w:p>
        </w:tc>
        <w:tc>
          <w:tcPr>
            <w:tcW w:w="839" w:type="pct"/>
            <w:tcBorders>
              <w:top w:val="nil"/>
              <w:left w:val="nil"/>
              <w:bottom w:val="single" w:sz="8" w:space="0" w:color="auto"/>
              <w:right w:val="single" w:sz="8" w:space="0" w:color="auto"/>
            </w:tcBorders>
            <w:shd w:val="clear" w:color="auto" w:fill="auto"/>
            <w:vAlign w:val="center"/>
            <w:hideMark/>
          </w:tcPr>
          <w:p w14:paraId="6216B9F6" w14:textId="313E5C79" w:rsidR="00441A52" w:rsidRPr="000D1E0E" w:rsidRDefault="00441A52" w:rsidP="00441A52">
            <w:pPr>
              <w:spacing w:after="0" w:line="240" w:lineRule="auto"/>
              <w:jc w:val="both"/>
              <w:rPr>
                <w:rFonts w:ascii="Arial" w:eastAsia="Times New Roman" w:hAnsi="Arial" w:cs="Arial"/>
                <w:color w:val="000000"/>
                <w:lang w:eastAsia="pt-BR"/>
              </w:rPr>
            </w:pPr>
            <w:r w:rsidRPr="000D1E0E">
              <w:rPr>
                <w:rFonts w:ascii="Arial" w:eastAsia="Times New Roman" w:hAnsi="Arial" w:cs="Arial"/>
                <w:color w:val="000000"/>
                <w:lang w:eastAsia="pt-BR"/>
              </w:rPr>
              <w:t>11.027</w:t>
            </w:r>
          </w:p>
        </w:tc>
        <w:tc>
          <w:tcPr>
            <w:tcW w:w="886" w:type="pct"/>
            <w:tcBorders>
              <w:top w:val="nil"/>
              <w:left w:val="nil"/>
              <w:bottom w:val="single" w:sz="8" w:space="0" w:color="auto"/>
              <w:right w:val="single" w:sz="8" w:space="0" w:color="auto"/>
            </w:tcBorders>
            <w:shd w:val="clear" w:color="auto" w:fill="auto"/>
            <w:vAlign w:val="center"/>
          </w:tcPr>
          <w:p w14:paraId="1CE8F666" w14:textId="3F38B224" w:rsidR="00441A52" w:rsidRPr="000D1E0E" w:rsidRDefault="00441A52" w:rsidP="00441A52">
            <w:pPr>
              <w:spacing w:after="0" w:line="240" w:lineRule="auto"/>
              <w:jc w:val="both"/>
              <w:rPr>
                <w:rFonts w:ascii="Arial" w:eastAsia="Times New Roman" w:hAnsi="Arial" w:cs="Arial"/>
                <w:color w:val="000000"/>
                <w:lang w:eastAsia="pt-BR"/>
              </w:rPr>
            </w:pPr>
            <w:r w:rsidRPr="000D1E0E">
              <w:rPr>
                <w:rFonts w:ascii="Arial" w:eastAsia="Times New Roman" w:hAnsi="Arial" w:cs="Arial"/>
                <w:color w:val="000000"/>
                <w:lang w:eastAsia="pt-BR"/>
              </w:rPr>
              <w:t>7.113</w:t>
            </w:r>
          </w:p>
        </w:tc>
      </w:tr>
      <w:tr w:rsidR="00441A52" w:rsidRPr="000D1E0E" w14:paraId="11C3C64C" w14:textId="77777777" w:rsidTr="00860738">
        <w:trPr>
          <w:trHeight w:val="360"/>
        </w:trPr>
        <w:tc>
          <w:tcPr>
            <w:tcW w:w="1236" w:type="pct"/>
            <w:tcBorders>
              <w:top w:val="nil"/>
              <w:left w:val="single" w:sz="8" w:space="0" w:color="auto"/>
              <w:bottom w:val="single" w:sz="8" w:space="0" w:color="auto"/>
              <w:right w:val="single" w:sz="8" w:space="0" w:color="auto"/>
            </w:tcBorders>
            <w:shd w:val="clear" w:color="auto" w:fill="auto"/>
            <w:noWrap/>
            <w:vAlign w:val="center"/>
            <w:hideMark/>
          </w:tcPr>
          <w:p w14:paraId="590C649E" w14:textId="77777777" w:rsidR="00441A52" w:rsidRPr="000D1E0E" w:rsidRDefault="00441A52" w:rsidP="00441A52">
            <w:pPr>
              <w:spacing w:after="0" w:line="240" w:lineRule="auto"/>
              <w:jc w:val="both"/>
              <w:rPr>
                <w:rFonts w:ascii="Arial" w:eastAsia="Times New Roman" w:hAnsi="Arial" w:cs="Arial"/>
                <w:color w:val="000000"/>
                <w:lang w:eastAsia="pt-BR"/>
              </w:rPr>
            </w:pPr>
            <w:r w:rsidRPr="000D1E0E">
              <w:rPr>
                <w:rFonts w:ascii="Arial" w:eastAsia="Times New Roman" w:hAnsi="Arial" w:cs="Arial"/>
                <w:color w:val="000000"/>
                <w:lang w:eastAsia="pt-BR"/>
              </w:rPr>
              <w:t>Entre Rios</w:t>
            </w:r>
          </w:p>
        </w:tc>
        <w:tc>
          <w:tcPr>
            <w:tcW w:w="1043" w:type="pct"/>
            <w:tcBorders>
              <w:top w:val="nil"/>
              <w:left w:val="nil"/>
              <w:bottom w:val="single" w:sz="8" w:space="0" w:color="auto"/>
              <w:right w:val="single" w:sz="8" w:space="0" w:color="auto"/>
            </w:tcBorders>
            <w:shd w:val="clear" w:color="auto" w:fill="auto"/>
            <w:vAlign w:val="center"/>
            <w:hideMark/>
          </w:tcPr>
          <w:p w14:paraId="4B7CDC36" w14:textId="39D20DF8" w:rsidR="00441A52" w:rsidRPr="000D1E0E" w:rsidRDefault="00441A52" w:rsidP="00441A52">
            <w:pPr>
              <w:spacing w:after="0" w:line="240" w:lineRule="auto"/>
              <w:jc w:val="both"/>
              <w:rPr>
                <w:rFonts w:ascii="Arial" w:eastAsia="Times New Roman" w:hAnsi="Arial" w:cs="Arial"/>
                <w:color w:val="000000"/>
                <w:lang w:eastAsia="pt-BR"/>
              </w:rPr>
            </w:pPr>
            <w:r w:rsidRPr="000D1E0E">
              <w:rPr>
                <w:rFonts w:ascii="Arial" w:eastAsia="Times New Roman" w:hAnsi="Arial" w:cs="Arial"/>
                <w:color w:val="000000"/>
                <w:lang w:eastAsia="pt-BR"/>
              </w:rPr>
              <w:t>59.625</w:t>
            </w:r>
          </w:p>
        </w:tc>
        <w:tc>
          <w:tcPr>
            <w:tcW w:w="996" w:type="pct"/>
            <w:tcBorders>
              <w:top w:val="nil"/>
              <w:left w:val="nil"/>
              <w:bottom w:val="single" w:sz="8" w:space="0" w:color="auto"/>
              <w:right w:val="single" w:sz="8" w:space="0" w:color="auto"/>
            </w:tcBorders>
            <w:shd w:val="clear" w:color="auto" w:fill="auto"/>
            <w:vAlign w:val="center"/>
          </w:tcPr>
          <w:p w14:paraId="1018E327" w14:textId="35EFD487" w:rsidR="00441A52" w:rsidRPr="000D1E0E" w:rsidRDefault="000E6FF7" w:rsidP="00441A52">
            <w:pPr>
              <w:spacing w:after="0" w:line="240" w:lineRule="auto"/>
              <w:jc w:val="both"/>
              <w:rPr>
                <w:rFonts w:ascii="Arial" w:eastAsia="Times New Roman" w:hAnsi="Arial" w:cs="Arial"/>
                <w:color w:val="000000"/>
                <w:lang w:eastAsia="pt-BR"/>
              </w:rPr>
            </w:pPr>
            <w:r>
              <w:rPr>
                <w:rFonts w:ascii="Arial" w:eastAsia="Times New Roman" w:hAnsi="Arial" w:cs="Arial"/>
                <w:color w:val="000000"/>
                <w:lang w:eastAsia="pt-BR"/>
              </w:rPr>
              <w:t>78.038</w:t>
            </w:r>
          </w:p>
        </w:tc>
        <w:tc>
          <w:tcPr>
            <w:tcW w:w="839" w:type="pct"/>
            <w:tcBorders>
              <w:top w:val="nil"/>
              <w:left w:val="nil"/>
              <w:bottom w:val="single" w:sz="8" w:space="0" w:color="auto"/>
              <w:right w:val="single" w:sz="8" w:space="0" w:color="auto"/>
            </w:tcBorders>
            <w:shd w:val="clear" w:color="auto" w:fill="auto"/>
            <w:vAlign w:val="center"/>
            <w:hideMark/>
          </w:tcPr>
          <w:p w14:paraId="25CF1959" w14:textId="66E9EAC5" w:rsidR="00441A52" w:rsidRPr="000D1E0E" w:rsidRDefault="00441A52" w:rsidP="00441A52">
            <w:pPr>
              <w:spacing w:after="0" w:line="240" w:lineRule="auto"/>
              <w:jc w:val="both"/>
              <w:rPr>
                <w:rFonts w:ascii="Arial" w:eastAsia="Times New Roman" w:hAnsi="Arial" w:cs="Arial"/>
                <w:color w:val="000000"/>
                <w:lang w:eastAsia="pt-BR"/>
              </w:rPr>
            </w:pPr>
            <w:r w:rsidRPr="000D1E0E">
              <w:rPr>
                <w:rFonts w:ascii="Arial" w:eastAsia="Times New Roman" w:hAnsi="Arial" w:cs="Arial"/>
                <w:color w:val="000000"/>
                <w:lang w:eastAsia="pt-BR"/>
              </w:rPr>
              <w:t>16.689</w:t>
            </w:r>
          </w:p>
        </w:tc>
        <w:tc>
          <w:tcPr>
            <w:tcW w:w="886" w:type="pct"/>
            <w:tcBorders>
              <w:top w:val="nil"/>
              <w:left w:val="nil"/>
              <w:bottom w:val="single" w:sz="8" w:space="0" w:color="auto"/>
              <w:right w:val="single" w:sz="8" w:space="0" w:color="auto"/>
            </w:tcBorders>
            <w:shd w:val="clear" w:color="auto" w:fill="auto"/>
            <w:vAlign w:val="center"/>
          </w:tcPr>
          <w:p w14:paraId="150C3E6E" w14:textId="6B9BB88D" w:rsidR="00441A52" w:rsidRPr="000D1E0E" w:rsidRDefault="00441A52" w:rsidP="00441A52">
            <w:pPr>
              <w:spacing w:after="0" w:line="240" w:lineRule="auto"/>
              <w:jc w:val="both"/>
              <w:rPr>
                <w:rFonts w:ascii="Arial" w:eastAsia="Times New Roman" w:hAnsi="Arial" w:cs="Arial"/>
                <w:color w:val="000000"/>
                <w:lang w:eastAsia="pt-BR"/>
              </w:rPr>
            </w:pPr>
            <w:r w:rsidRPr="000D1E0E">
              <w:rPr>
                <w:rFonts w:ascii="Arial" w:eastAsia="Times New Roman" w:hAnsi="Arial" w:cs="Arial"/>
                <w:color w:val="000000"/>
                <w:lang w:eastAsia="pt-BR"/>
              </w:rPr>
              <w:t>11.130</w:t>
            </w:r>
          </w:p>
        </w:tc>
      </w:tr>
      <w:tr w:rsidR="00441A52" w:rsidRPr="000D1E0E" w14:paraId="1BC7A2F0" w14:textId="77777777" w:rsidTr="00860738">
        <w:trPr>
          <w:trHeight w:val="360"/>
        </w:trPr>
        <w:tc>
          <w:tcPr>
            <w:tcW w:w="1236" w:type="pct"/>
            <w:tcBorders>
              <w:top w:val="nil"/>
              <w:left w:val="single" w:sz="8" w:space="0" w:color="auto"/>
              <w:bottom w:val="single" w:sz="8" w:space="0" w:color="auto"/>
              <w:right w:val="single" w:sz="8" w:space="0" w:color="auto"/>
            </w:tcBorders>
            <w:shd w:val="clear" w:color="auto" w:fill="auto"/>
            <w:noWrap/>
            <w:vAlign w:val="center"/>
            <w:hideMark/>
          </w:tcPr>
          <w:p w14:paraId="1E9B1E43" w14:textId="77777777" w:rsidR="00441A52" w:rsidRPr="000D1E0E" w:rsidRDefault="00441A52" w:rsidP="00441A52">
            <w:pPr>
              <w:spacing w:after="0" w:line="240" w:lineRule="auto"/>
              <w:jc w:val="both"/>
              <w:rPr>
                <w:rFonts w:ascii="Arial" w:eastAsia="Times New Roman" w:hAnsi="Arial" w:cs="Arial"/>
                <w:color w:val="000000"/>
                <w:lang w:eastAsia="pt-BR"/>
              </w:rPr>
            </w:pPr>
            <w:r w:rsidRPr="007629B9">
              <w:rPr>
                <w:rFonts w:ascii="Arial" w:eastAsia="Times New Roman" w:hAnsi="Arial" w:cs="Arial"/>
                <w:color w:val="C00000"/>
                <w:lang w:eastAsia="pt-BR"/>
              </w:rPr>
              <w:t>Faxinal dos Guedes</w:t>
            </w:r>
          </w:p>
        </w:tc>
        <w:tc>
          <w:tcPr>
            <w:tcW w:w="1043" w:type="pct"/>
            <w:tcBorders>
              <w:top w:val="nil"/>
              <w:left w:val="nil"/>
              <w:bottom w:val="single" w:sz="8" w:space="0" w:color="auto"/>
              <w:right w:val="single" w:sz="8" w:space="0" w:color="auto"/>
            </w:tcBorders>
            <w:shd w:val="clear" w:color="auto" w:fill="auto"/>
            <w:vAlign w:val="center"/>
            <w:hideMark/>
          </w:tcPr>
          <w:p w14:paraId="3FE4C336" w14:textId="1455F9E1" w:rsidR="00441A52" w:rsidRPr="000D1E0E" w:rsidRDefault="00441A52" w:rsidP="00441A52">
            <w:pPr>
              <w:spacing w:after="0" w:line="240" w:lineRule="auto"/>
              <w:jc w:val="both"/>
              <w:rPr>
                <w:rFonts w:ascii="Arial" w:eastAsia="Times New Roman" w:hAnsi="Arial" w:cs="Arial"/>
                <w:color w:val="000000"/>
                <w:lang w:eastAsia="pt-BR"/>
              </w:rPr>
            </w:pPr>
            <w:r w:rsidRPr="000D1E0E">
              <w:rPr>
                <w:rFonts w:ascii="Arial" w:eastAsia="Times New Roman" w:hAnsi="Arial" w:cs="Arial"/>
                <w:color w:val="000000"/>
                <w:lang w:eastAsia="pt-BR"/>
              </w:rPr>
              <w:t>81.027</w:t>
            </w:r>
          </w:p>
        </w:tc>
        <w:tc>
          <w:tcPr>
            <w:tcW w:w="996" w:type="pct"/>
            <w:tcBorders>
              <w:top w:val="nil"/>
              <w:left w:val="nil"/>
              <w:bottom w:val="single" w:sz="8" w:space="0" w:color="auto"/>
              <w:right w:val="single" w:sz="8" w:space="0" w:color="auto"/>
            </w:tcBorders>
            <w:shd w:val="clear" w:color="auto" w:fill="auto"/>
            <w:vAlign w:val="center"/>
          </w:tcPr>
          <w:p w14:paraId="4621C469" w14:textId="3D17D9A1" w:rsidR="00441A52" w:rsidRPr="000D1E0E" w:rsidRDefault="00441A52" w:rsidP="00441A52">
            <w:pPr>
              <w:spacing w:after="0" w:line="240" w:lineRule="auto"/>
              <w:jc w:val="both"/>
              <w:rPr>
                <w:rFonts w:ascii="Arial" w:eastAsia="Times New Roman" w:hAnsi="Arial" w:cs="Arial"/>
                <w:color w:val="000000"/>
                <w:lang w:eastAsia="pt-BR"/>
              </w:rPr>
            </w:pPr>
            <w:r w:rsidRPr="000D1E0E">
              <w:rPr>
                <w:rFonts w:ascii="Arial" w:eastAsia="Times New Roman" w:hAnsi="Arial" w:cs="Arial"/>
                <w:color w:val="000000"/>
                <w:lang w:eastAsia="pt-BR"/>
              </w:rPr>
              <w:t>81.027</w:t>
            </w:r>
          </w:p>
        </w:tc>
        <w:tc>
          <w:tcPr>
            <w:tcW w:w="839" w:type="pct"/>
            <w:tcBorders>
              <w:top w:val="nil"/>
              <w:left w:val="nil"/>
              <w:bottom w:val="single" w:sz="8" w:space="0" w:color="auto"/>
              <w:right w:val="single" w:sz="8" w:space="0" w:color="auto"/>
            </w:tcBorders>
            <w:shd w:val="clear" w:color="auto" w:fill="auto"/>
            <w:vAlign w:val="center"/>
            <w:hideMark/>
          </w:tcPr>
          <w:p w14:paraId="1878C929" w14:textId="5CCE58DE" w:rsidR="00441A52" w:rsidRPr="000D1E0E" w:rsidRDefault="00441A52" w:rsidP="00441A52">
            <w:pPr>
              <w:spacing w:after="0" w:line="240" w:lineRule="auto"/>
              <w:jc w:val="both"/>
              <w:rPr>
                <w:rFonts w:ascii="Arial" w:eastAsia="Times New Roman" w:hAnsi="Arial" w:cs="Arial"/>
                <w:color w:val="000000"/>
                <w:lang w:eastAsia="pt-BR"/>
              </w:rPr>
            </w:pPr>
            <w:r w:rsidRPr="000D1E0E">
              <w:rPr>
                <w:rFonts w:ascii="Arial" w:eastAsia="Times New Roman" w:hAnsi="Arial" w:cs="Arial"/>
                <w:color w:val="000000"/>
                <w:lang w:eastAsia="pt-BR"/>
              </w:rPr>
              <w:t>18.789</w:t>
            </w:r>
          </w:p>
        </w:tc>
        <w:tc>
          <w:tcPr>
            <w:tcW w:w="886" w:type="pct"/>
            <w:tcBorders>
              <w:top w:val="nil"/>
              <w:left w:val="nil"/>
              <w:bottom w:val="single" w:sz="8" w:space="0" w:color="auto"/>
              <w:right w:val="single" w:sz="8" w:space="0" w:color="auto"/>
            </w:tcBorders>
            <w:shd w:val="clear" w:color="auto" w:fill="auto"/>
            <w:vAlign w:val="center"/>
          </w:tcPr>
          <w:p w14:paraId="6CC9FBA4" w14:textId="63CE6376" w:rsidR="00441A52" w:rsidRPr="000D1E0E" w:rsidRDefault="00441A52" w:rsidP="00441A52">
            <w:pPr>
              <w:spacing w:after="0" w:line="240" w:lineRule="auto"/>
              <w:jc w:val="both"/>
              <w:rPr>
                <w:rFonts w:ascii="Arial" w:eastAsia="Times New Roman" w:hAnsi="Arial" w:cs="Arial"/>
                <w:color w:val="000000"/>
                <w:lang w:eastAsia="pt-BR"/>
              </w:rPr>
            </w:pPr>
            <w:r w:rsidRPr="000D1E0E">
              <w:rPr>
                <w:rFonts w:ascii="Arial" w:eastAsia="Times New Roman" w:hAnsi="Arial" w:cs="Arial"/>
                <w:color w:val="000000"/>
                <w:lang w:eastAsia="pt-BR"/>
              </w:rPr>
              <w:t>16.563</w:t>
            </w:r>
          </w:p>
        </w:tc>
      </w:tr>
      <w:tr w:rsidR="00441A52" w:rsidRPr="000D1E0E" w14:paraId="7DD911F1" w14:textId="77777777" w:rsidTr="00860738">
        <w:trPr>
          <w:trHeight w:val="360"/>
        </w:trPr>
        <w:tc>
          <w:tcPr>
            <w:tcW w:w="1236" w:type="pct"/>
            <w:tcBorders>
              <w:top w:val="nil"/>
              <w:left w:val="single" w:sz="8" w:space="0" w:color="auto"/>
              <w:bottom w:val="single" w:sz="8" w:space="0" w:color="auto"/>
              <w:right w:val="single" w:sz="8" w:space="0" w:color="auto"/>
            </w:tcBorders>
            <w:shd w:val="clear" w:color="auto" w:fill="auto"/>
            <w:noWrap/>
            <w:vAlign w:val="center"/>
            <w:hideMark/>
          </w:tcPr>
          <w:p w14:paraId="54C29B71" w14:textId="77777777" w:rsidR="00441A52" w:rsidRPr="000D1E0E" w:rsidRDefault="00441A52" w:rsidP="00441A52">
            <w:pPr>
              <w:spacing w:after="0" w:line="240" w:lineRule="auto"/>
              <w:jc w:val="both"/>
              <w:rPr>
                <w:rFonts w:ascii="Arial" w:eastAsia="Times New Roman" w:hAnsi="Arial" w:cs="Arial"/>
                <w:color w:val="000000"/>
                <w:lang w:eastAsia="pt-BR"/>
              </w:rPr>
            </w:pPr>
            <w:r w:rsidRPr="000D1E0E">
              <w:rPr>
                <w:rFonts w:ascii="Arial" w:eastAsia="Times New Roman" w:hAnsi="Arial" w:cs="Arial"/>
                <w:color w:val="000000"/>
                <w:lang w:eastAsia="pt-BR"/>
              </w:rPr>
              <w:t>Ipuaçu</w:t>
            </w:r>
          </w:p>
        </w:tc>
        <w:tc>
          <w:tcPr>
            <w:tcW w:w="1043" w:type="pct"/>
            <w:tcBorders>
              <w:top w:val="nil"/>
              <w:left w:val="nil"/>
              <w:bottom w:val="single" w:sz="8" w:space="0" w:color="auto"/>
              <w:right w:val="single" w:sz="8" w:space="0" w:color="auto"/>
            </w:tcBorders>
            <w:shd w:val="clear" w:color="auto" w:fill="auto"/>
            <w:vAlign w:val="center"/>
            <w:hideMark/>
          </w:tcPr>
          <w:p w14:paraId="48D2181D" w14:textId="18B3126D" w:rsidR="00441A52" w:rsidRPr="000D1E0E" w:rsidRDefault="00441A52" w:rsidP="00441A52">
            <w:pPr>
              <w:spacing w:after="0" w:line="240" w:lineRule="auto"/>
              <w:jc w:val="both"/>
              <w:rPr>
                <w:rFonts w:ascii="Arial" w:eastAsia="Times New Roman" w:hAnsi="Arial" w:cs="Arial"/>
                <w:color w:val="000000"/>
                <w:lang w:eastAsia="pt-BR"/>
              </w:rPr>
            </w:pPr>
            <w:r w:rsidRPr="000D1E0E">
              <w:rPr>
                <w:rFonts w:ascii="Arial" w:eastAsia="Times New Roman" w:hAnsi="Arial" w:cs="Arial"/>
                <w:color w:val="000000"/>
                <w:lang w:eastAsia="pt-BR"/>
              </w:rPr>
              <w:t>51.481</w:t>
            </w:r>
          </w:p>
        </w:tc>
        <w:tc>
          <w:tcPr>
            <w:tcW w:w="996" w:type="pct"/>
            <w:tcBorders>
              <w:top w:val="nil"/>
              <w:left w:val="nil"/>
              <w:bottom w:val="single" w:sz="8" w:space="0" w:color="auto"/>
              <w:right w:val="single" w:sz="8" w:space="0" w:color="auto"/>
            </w:tcBorders>
            <w:shd w:val="clear" w:color="auto" w:fill="auto"/>
            <w:vAlign w:val="center"/>
          </w:tcPr>
          <w:p w14:paraId="3EF3F71D" w14:textId="16D12B06" w:rsidR="00441A52" w:rsidRPr="000D1E0E" w:rsidRDefault="000E6FF7" w:rsidP="00441A52">
            <w:pPr>
              <w:spacing w:after="0" w:line="240" w:lineRule="auto"/>
              <w:jc w:val="both"/>
              <w:rPr>
                <w:rFonts w:ascii="Arial" w:eastAsia="Times New Roman" w:hAnsi="Arial" w:cs="Arial"/>
                <w:color w:val="000000"/>
                <w:lang w:eastAsia="pt-BR"/>
              </w:rPr>
            </w:pPr>
            <w:r>
              <w:rPr>
                <w:rFonts w:ascii="Arial" w:eastAsia="Times New Roman" w:hAnsi="Arial" w:cs="Arial"/>
                <w:color w:val="000000"/>
                <w:lang w:eastAsia="pt-BR"/>
              </w:rPr>
              <w:t>74.650</w:t>
            </w:r>
          </w:p>
        </w:tc>
        <w:tc>
          <w:tcPr>
            <w:tcW w:w="839" w:type="pct"/>
            <w:tcBorders>
              <w:top w:val="nil"/>
              <w:left w:val="nil"/>
              <w:bottom w:val="single" w:sz="8" w:space="0" w:color="auto"/>
              <w:right w:val="single" w:sz="8" w:space="0" w:color="auto"/>
            </w:tcBorders>
            <w:shd w:val="clear" w:color="auto" w:fill="auto"/>
            <w:vAlign w:val="center"/>
            <w:hideMark/>
          </w:tcPr>
          <w:p w14:paraId="305BE090" w14:textId="34D5F6F7" w:rsidR="00441A52" w:rsidRPr="000D1E0E" w:rsidRDefault="00441A52" w:rsidP="00441A52">
            <w:pPr>
              <w:spacing w:after="0" w:line="240" w:lineRule="auto"/>
              <w:jc w:val="both"/>
              <w:rPr>
                <w:rFonts w:ascii="Arial" w:eastAsia="Times New Roman" w:hAnsi="Arial" w:cs="Arial"/>
                <w:color w:val="000000"/>
                <w:lang w:eastAsia="pt-BR"/>
              </w:rPr>
            </w:pPr>
            <w:r w:rsidRPr="000D1E0E">
              <w:rPr>
                <w:rFonts w:ascii="Arial" w:eastAsia="Times New Roman" w:hAnsi="Arial" w:cs="Arial"/>
                <w:color w:val="000000"/>
                <w:lang w:eastAsia="pt-BR"/>
              </w:rPr>
              <w:t>21.620</w:t>
            </w:r>
          </w:p>
        </w:tc>
        <w:tc>
          <w:tcPr>
            <w:tcW w:w="886" w:type="pct"/>
            <w:tcBorders>
              <w:top w:val="nil"/>
              <w:left w:val="nil"/>
              <w:bottom w:val="single" w:sz="8" w:space="0" w:color="auto"/>
              <w:right w:val="single" w:sz="8" w:space="0" w:color="auto"/>
            </w:tcBorders>
            <w:shd w:val="clear" w:color="auto" w:fill="auto"/>
            <w:vAlign w:val="center"/>
          </w:tcPr>
          <w:p w14:paraId="4FC2C3A9" w14:textId="190E6653" w:rsidR="00441A52" w:rsidRPr="000D1E0E" w:rsidRDefault="00441A52" w:rsidP="00441A52">
            <w:pPr>
              <w:spacing w:after="0" w:line="240" w:lineRule="auto"/>
              <w:jc w:val="both"/>
              <w:rPr>
                <w:rFonts w:ascii="Arial" w:eastAsia="Times New Roman" w:hAnsi="Arial" w:cs="Arial"/>
                <w:color w:val="000000"/>
                <w:lang w:eastAsia="pt-BR"/>
              </w:rPr>
            </w:pPr>
            <w:r w:rsidRPr="000D1E0E">
              <w:rPr>
                <w:rFonts w:ascii="Arial" w:eastAsia="Times New Roman" w:hAnsi="Arial" w:cs="Arial"/>
                <w:color w:val="000000"/>
                <w:lang w:eastAsia="pt-BR"/>
              </w:rPr>
              <w:t>18.401</w:t>
            </w:r>
          </w:p>
        </w:tc>
      </w:tr>
      <w:tr w:rsidR="00441A52" w:rsidRPr="000D1E0E" w14:paraId="4F1A459C" w14:textId="77777777" w:rsidTr="00860738">
        <w:trPr>
          <w:trHeight w:val="360"/>
        </w:trPr>
        <w:tc>
          <w:tcPr>
            <w:tcW w:w="1236" w:type="pct"/>
            <w:tcBorders>
              <w:top w:val="nil"/>
              <w:left w:val="single" w:sz="8" w:space="0" w:color="auto"/>
              <w:bottom w:val="single" w:sz="8" w:space="0" w:color="auto"/>
              <w:right w:val="single" w:sz="8" w:space="0" w:color="auto"/>
            </w:tcBorders>
            <w:shd w:val="clear" w:color="auto" w:fill="auto"/>
            <w:noWrap/>
            <w:vAlign w:val="center"/>
            <w:hideMark/>
          </w:tcPr>
          <w:p w14:paraId="0B924BCE" w14:textId="77777777" w:rsidR="00441A52" w:rsidRPr="00FC4022" w:rsidRDefault="00441A52" w:rsidP="00441A52">
            <w:pPr>
              <w:spacing w:after="0" w:line="240" w:lineRule="auto"/>
              <w:jc w:val="both"/>
              <w:rPr>
                <w:rFonts w:ascii="Arial" w:eastAsia="Times New Roman" w:hAnsi="Arial" w:cs="Arial"/>
                <w:lang w:eastAsia="pt-BR"/>
              </w:rPr>
            </w:pPr>
            <w:r w:rsidRPr="00FC4022">
              <w:rPr>
                <w:rFonts w:ascii="Arial" w:eastAsia="Times New Roman" w:hAnsi="Arial" w:cs="Arial"/>
                <w:lang w:eastAsia="pt-BR"/>
              </w:rPr>
              <w:t>Lajeado Grande</w:t>
            </w:r>
          </w:p>
        </w:tc>
        <w:tc>
          <w:tcPr>
            <w:tcW w:w="1043" w:type="pct"/>
            <w:tcBorders>
              <w:top w:val="nil"/>
              <w:left w:val="nil"/>
              <w:bottom w:val="single" w:sz="8" w:space="0" w:color="auto"/>
              <w:right w:val="single" w:sz="8" w:space="0" w:color="auto"/>
            </w:tcBorders>
            <w:shd w:val="clear" w:color="auto" w:fill="auto"/>
            <w:vAlign w:val="center"/>
            <w:hideMark/>
          </w:tcPr>
          <w:p w14:paraId="0672DE0E" w14:textId="4EEB6280" w:rsidR="00441A52" w:rsidRPr="000D1E0E" w:rsidRDefault="00441A52" w:rsidP="00441A52">
            <w:pPr>
              <w:spacing w:after="0" w:line="240" w:lineRule="auto"/>
              <w:jc w:val="both"/>
              <w:rPr>
                <w:rFonts w:ascii="Arial" w:eastAsia="Times New Roman" w:hAnsi="Arial" w:cs="Arial"/>
                <w:color w:val="000000"/>
                <w:lang w:eastAsia="pt-BR"/>
              </w:rPr>
            </w:pPr>
            <w:r w:rsidRPr="000D1E0E">
              <w:rPr>
                <w:rFonts w:ascii="Arial" w:eastAsia="Times New Roman" w:hAnsi="Arial" w:cs="Arial"/>
                <w:color w:val="000000"/>
                <w:lang w:eastAsia="pt-BR"/>
              </w:rPr>
              <w:t>69.854</w:t>
            </w:r>
          </w:p>
        </w:tc>
        <w:tc>
          <w:tcPr>
            <w:tcW w:w="996" w:type="pct"/>
            <w:tcBorders>
              <w:top w:val="nil"/>
              <w:left w:val="nil"/>
              <w:bottom w:val="single" w:sz="8" w:space="0" w:color="auto"/>
              <w:right w:val="single" w:sz="8" w:space="0" w:color="auto"/>
            </w:tcBorders>
            <w:shd w:val="clear" w:color="auto" w:fill="auto"/>
            <w:vAlign w:val="center"/>
          </w:tcPr>
          <w:p w14:paraId="7FBD65BF" w14:textId="07C8F42C" w:rsidR="00441A52" w:rsidRPr="000D1E0E" w:rsidRDefault="00FC4022" w:rsidP="00441A52">
            <w:pPr>
              <w:spacing w:after="0" w:line="240" w:lineRule="auto"/>
              <w:jc w:val="both"/>
              <w:rPr>
                <w:rFonts w:ascii="Arial" w:eastAsia="Times New Roman" w:hAnsi="Arial" w:cs="Arial"/>
                <w:color w:val="000000"/>
                <w:lang w:eastAsia="pt-BR"/>
              </w:rPr>
            </w:pPr>
            <w:r>
              <w:rPr>
                <w:rFonts w:ascii="Arial" w:eastAsia="Times New Roman" w:hAnsi="Arial" w:cs="Arial"/>
                <w:color w:val="000000"/>
                <w:lang w:eastAsia="pt-BR"/>
              </w:rPr>
              <w:t>82.547</w:t>
            </w:r>
          </w:p>
        </w:tc>
        <w:tc>
          <w:tcPr>
            <w:tcW w:w="839" w:type="pct"/>
            <w:tcBorders>
              <w:top w:val="nil"/>
              <w:left w:val="nil"/>
              <w:bottom w:val="single" w:sz="8" w:space="0" w:color="auto"/>
              <w:right w:val="single" w:sz="8" w:space="0" w:color="auto"/>
            </w:tcBorders>
            <w:shd w:val="clear" w:color="auto" w:fill="auto"/>
            <w:vAlign w:val="center"/>
            <w:hideMark/>
          </w:tcPr>
          <w:p w14:paraId="1FF5461A" w14:textId="5DEF75A0" w:rsidR="00441A52" w:rsidRPr="000D1E0E" w:rsidRDefault="00441A52" w:rsidP="00441A52">
            <w:pPr>
              <w:spacing w:after="0" w:line="240" w:lineRule="auto"/>
              <w:jc w:val="both"/>
              <w:rPr>
                <w:rFonts w:ascii="Arial" w:eastAsia="Times New Roman" w:hAnsi="Arial" w:cs="Arial"/>
                <w:color w:val="000000"/>
                <w:lang w:eastAsia="pt-BR"/>
              </w:rPr>
            </w:pPr>
            <w:r w:rsidRPr="000D1E0E">
              <w:rPr>
                <w:rFonts w:ascii="Arial" w:eastAsia="Times New Roman" w:hAnsi="Arial" w:cs="Arial"/>
                <w:color w:val="000000"/>
                <w:lang w:eastAsia="pt-BR"/>
              </w:rPr>
              <w:t>12.774</w:t>
            </w:r>
          </w:p>
        </w:tc>
        <w:tc>
          <w:tcPr>
            <w:tcW w:w="886" w:type="pct"/>
            <w:tcBorders>
              <w:top w:val="nil"/>
              <w:left w:val="nil"/>
              <w:bottom w:val="single" w:sz="8" w:space="0" w:color="auto"/>
              <w:right w:val="single" w:sz="8" w:space="0" w:color="auto"/>
            </w:tcBorders>
            <w:shd w:val="clear" w:color="auto" w:fill="auto"/>
            <w:vAlign w:val="center"/>
          </w:tcPr>
          <w:p w14:paraId="1F8F14B6" w14:textId="6A2BFF7A" w:rsidR="00441A52" w:rsidRPr="000D1E0E" w:rsidRDefault="00441A52" w:rsidP="00441A52">
            <w:pPr>
              <w:spacing w:after="0" w:line="240" w:lineRule="auto"/>
              <w:jc w:val="both"/>
              <w:rPr>
                <w:rFonts w:ascii="Arial" w:eastAsia="Times New Roman" w:hAnsi="Arial" w:cs="Arial"/>
                <w:color w:val="000000"/>
                <w:lang w:eastAsia="pt-BR"/>
              </w:rPr>
            </w:pPr>
            <w:r w:rsidRPr="000D1E0E">
              <w:rPr>
                <w:rFonts w:ascii="Arial" w:eastAsia="Times New Roman" w:hAnsi="Arial" w:cs="Arial"/>
                <w:color w:val="000000"/>
                <w:lang w:eastAsia="pt-BR"/>
              </w:rPr>
              <w:t>11.967</w:t>
            </w:r>
          </w:p>
        </w:tc>
      </w:tr>
      <w:tr w:rsidR="00441A52" w:rsidRPr="000D1E0E" w14:paraId="4912DC9E" w14:textId="77777777" w:rsidTr="00860738">
        <w:trPr>
          <w:trHeight w:val="360"/>
        </w:trPr>
        <w:tc>
          <w:tcPr>
            <w:tcW w:w="1236" w:type="pct"/>
            <w:tcBorders>
              <w:top w:val="nil"/>
              <w:left w:val="single" w:sz="8" w:space="0" w:color="auto"/>
              <w:bottom w:val="single" w:sz="8" w:space="0" w:color="auto"/>
              <w:right w:val="single" w:sz="8" w:space="0" w:color="auto"/>
            </w:tcBorders>
            <w:shd w:val="clear" w:color="auto" w:fill="auto"/>
            <w:noWrap/>
            <w:vAlign w:val="center"/>
            <w:hideMark/>
          </w:tcPr>
          <w:p w14:paraId="3DED540E" w14:textId="77777777" w:rsidR="00441A52" w:rsidRPr="00FC4022" w:rsidRDefault="00441A52" w:rsidP="00441A52">
            <w:pPr>
              <w:spacing w:after="0" w:line="240" w:lineRule="auto"/>
              <w:jc w:val="both"/>
              <w:rPr>
                <w:rFonts w:ascii="Arial" w:eastAsia="Times New Roman" w:hAnsi="Arial" w:cs="Arial"/>
                <w:lang w:eastAsia="pt-BR"/>
              </w:rPr>
            </w:pPr>
            <w:r w:rsidRPr="00FC4022">
              <w:rPr>
                <w:rFonts w:ascii="Arial" w:eastAsia="Times New Roman" w:hAnsi="Arial" w:cs="Arial"/>
                <w:lang w:eastAsia="pt-BR"/>
              </w:rPr>
              <w:t>Marema</w:t>
            </w:r>
          </w:p>
        </w:tc>
        <w:tc>
          <w:tcPr>
            <w:tcW w:w="1043" w:type="pct"/>
            <w:tcBorders>
              <w:top w:val="nil"/>
              <w:left w:val="nil"/>
              <w:bottom w:val="single" w:sz="8" w:space="0" w:color="auto"/>
              <w:right w:val="single" w:sz="8" w:space="0" w:color="auto"/>
            </w:tcBorders>
            <w:shd w:val="clear" w:color="auto" w:fill="auto"/>
            <w:vAlign w:val="center"/>
            <w:hideMark/>
          </w:tcPr>
          <w:p w14:paraId="54BE6385" w14:textId="126FFCC8" w:rsidR="00441A52" w:rsidRPr="000D1E0E" w:rsidRDefault="00441A52" w:rsidP="00441A52">
            <w:pPr>
              <w:spacing w:after="0" w:line="240" w:lineRule="auto"/>
              <w:jc w:val="both"/>
              <w:rPr>
                <w:rFonts w:ascii="Arial" w:eastAsia="Times New Roman" w:hAnsi="Arial" w:cs="Arial"/>
                <w:color w:val="000000"/>
                <w:lang w:eastAsia="pt-BR"/>
              </w:rPr>
            </w:pPr>
            <w:r w:rsidRPr="000D1E0E">
              <w:rPr>
                <w:rFonts w:ascii="Arial" w:eastAsia="Times New Roman" w:hAnsi="Arial" w:cs="Arial"/>
                <w:color w:val="000000"/>
                <w:lang w:eastAsia="pt-BR"/>
              </w:rPr>
              <w:t>59.201</w:t>
            </w:r>
          </w:p>
        </w:tc>
        <w:tc>
          <w:tcPr>
            <w:tcW w:w="996" w:type="pct"/>
            <w:tcBorders>
              <w:top w:val="nil"/>
              <w:left w:val="nil"/>
              <w:bottom w:val="single" w:sz="8" w:space="0" w:color="auto"/>
              <w:right w:val="single" w:sz="8" w:space="0" w:color="auto"/>
            </w:tcBorders>
            <w:shd w:val="clear" w:color="auto" w:fill="auto"/>
            <w:vAlign w:val="center"/>
          </w:tcPr>
          <w:p w14:paraId="26FCB544" w14:textId="61D01E5D" w:rsidR="00441A52" w:rsidRPr="000D1E0E" w:rsidRDefault="00FC4022" w:rsidP="00441A52">
            <w:pPr>
              <w:spacing w:after="0" w:line="240" w:lineRule="auto"/>
              <w:jc w:val="both"/>
              <w:rPr>
                <w:rFonts w:ascii="Arial" w:eastAsia="Times New Roman" w:hAnsi="Arial" w:cs="Arial"/>
                <w:color w:val="000000"/>
                <w:lang w:eastAsia="pt-BR"/>
              </w:rPr>
            </w:pPr>
            <w:r>
              <w:rPr>
                <w:rFonts w:ascii="Arial" w:eastAsia="Times New Roman" w:hAnsi="Arial" w:cs="Arial"/>
                <w:color w:val="000000"/>
                <w:lang w:eastAsia="pt-BR"/>
              </w:rPr>
              <w:t>78.536</w:t>
            </w:r>
          </w:p>
        </w:tc>
        <w:tc>
          <w:tcPr>
            <w:tcW w:w="839" w:type="pct"/>
            <w:tcBorders>
              <w:top w:val="nil"/>
              <w:left w:val="nil"/>
              <w:bottom w:val="single" w:sz="8" w:space="0" w:color="auto"/>
              <w:right w:val="single" w:sz="8" w:space="0" w:color="auto"/>
            </w:tcBorders>
            <w:shd w:val="clear" w:color="auto" w:fill="auto"/>
            <w:vAlign w:val="center"/>
            <w:hideMark/>
          </w:tcPr>
          <w:p w14:paraId="47C2C446" w14:textId="4756363A" w:rsidR="00441A52" w:rsidRPr="000D1E0E" w:rsidRDefault="00441A52" w:rsidP="00441A52">
            <w:pPr>
              <w:spacing w:after="0" w:line="240" w:lineRule="auto"/>
              <w:jc w:val="both"/>
              <w:rPr>
                <w:rFonts w:ascii="Arial" w:eastAsia="Times New Roman" w:hAnsi="Arial" w:cs="Arial"/>
                <w:color w:val="000000"/>
                <w:lang w:eastAsia="pt-BR"/>
              </w:rPr>
            </w:pPr>
            <w:r w:rsidRPr="000D1E0E">
              <w:rPr>
                <w:rFonts w:ascii="Arial" w:eastAsia="Times New Roman" w:hAnsi="Arial" w:cs="Arial"/>
                <w:color w:val="000000"/>
                <w:lang w:eastAsia="pt-BR"/>
              </w:rPr>
              <w:t>8.185</w:t>
            </w:r>
          </w:p>
        </w:tc>
        <w:tc>
          <w:tcPr>
            <w:tcW w:w="886" w:type="pct"/>
            <w:tcBorders>
              <w:top w:val="nil"/>
              <w:left w:val="nil"/>
              <w:bottom w:val="single" w:sz="8" w:space="0" w:color="auto"/>
              <w:right w:val="single" w:sz="8" w:space="0" w:color="auto"/>
            </w:tcBorders>
            <w:shd w:val="clear" w:color="auto" w:fill="auto"/>
            <w:vAlign w:val="center"/>
          </w:tcPr>
          <w:p w14:paraId="15F091B7" w14:textId="622F166B" w:rsidR="00441A52" w:rsidRPr="000D1E0E" w:rsidRDefault="00441A52" w:rsidP="00441A52">
            <w:pPr>
              <w:spacing w:after="0" w:line="240" w:lineRule="auto"/>
              <w:jc w:val="both"/>
              <w:rPr>
                <w:rFonts w:ascii="Arial" w:eastAsia="Times New Roman" w:hAnsi="Arial" w:cs="Arial"/>
                <w:color w:val="000000"/>
                <w:lang w:eastAsia="pt-BR"/>
              </w:rPr>
            </w:pPr>
            <w:r w:rsidRPr="000D1E0E">
              <w:rPr>
                <w:rFonts w:ascii="Arial" w:eastAsia="Times New Roman" w:hAnsi="Arial" w:cs="Arial"/>
                <w:color w:val="000000"/>
                <w:lang w:eastAsia="pt-BR"/>
              </w:rPr>
              <w:t>7.032</w:t>
            </w:r>
          </w:p>
        </w:tc>
      </w:tr>
      <w:tr w:rsidR="00441A52" w:rsidRPr="000D1E0E" w14:paraId="4F029CDC" w14:textId="77777777" w:rsidTr="00860738">
        <w:trPr>
          <w:trHeight w:val="360"/>
        </w:trPr>
        <w:tc>
          <w:tcPr>
            <w:tcW w:w="1236" w:type="pct"/>
            <w:tcBorders>
              <w:top w:val="nil"/>
              <w:left w:val="single" w:sz="8" w:space="0" w:color="auto"/>
              <w:bottom w:val="single" w:sz="8" w:space="0" w:color="auto"/>
              <w:right w:val="single" w:sz="8" w:space="0" w:color="auto"/>
            </w:tcBorders>
            <w:shd w:val="clear" w:color="auto" w:fill="auto"/>
            <w:noWrap/>
            <w:vAlign w:val="center"/>
            <w:hideMark/>
          </w:tcPr>
          <w:p w14:paraId="73A669A5" w14:textId="77777777" w:rsidR="00441A52" w:rsidRPr="00FC4022" w:rsidRDefault="00441A52" w:rsidP="00441A52">
            <w:pPr>
              <w:spacing w:after="0" w:line="240" w:lineRule="auto"/>
              <w:jc w:val="both"/>
              <w:rPr>
                <w:rFonts w:ascii="Arial" w:eastAsia="Times New Roman" w:hAnsi="Arial" w:cs="Arial"/>
                <w:lang w:eastAsia="pt-BR"/>
              </w:rPr>
            </w:pPr>
            <w:r w:rsidRPr="00FC4022">
              <w:rPr>
                <w:rFonts w:ascii="Arial" w:eastAsia="Times New Roman" w:hAnsi="Arial" w:cs="Arial"/>
                <w:lang w:eastAsia="pt-BR"/>
              </w:rPr>
              <w:t>Ouro Verde</w:t>
            </w:r>
          </w:p>
        </w:tc>
        <w:tc>
          <w:tcPr>
            <w:tcW w:w="1043" w:type="pct"/>
            <w:tcBorders>
              <w:top w:val="nil"/>
              <w:left w:val="nil"/>
              <w:bottom w:val="single" w:sz="8" w:space="0" w:color="auto"/>
              <w:right w:val="single" w:sz="8" w:space="0" w:color="auto"/>
            </w:tcBorders>
            <w:shd w:val="clear" w:color="auto" w:fill="auto"/>
            <w:vAlign w:val="center"/>
            <w:hideMark/>
          </w:tcPr>
          <w:p w14:paraId="522FCD63" w14:textId="7B553389" w:rsidR="00441A52" w:rsidRPr="000D1E0E" w:rsidRDefault="00441A52" w:rsidP="00441A52">
            <w:pPr>
              <w:spacing w:after="0" w:line="240" w:lineRule="auto"/>
              <w:jc w:val="both"/>
              <w:rPr>
                <w:rFonts w:ascii="Arial" w:eastAsia="Times New Roman" w:hAnsi="Arial" w:cs="Arial"/>
                <w:color w:val="000000"/>
                <w:lang w:eastAsia="pt-BR"/>
              </w:rPr>
            </w:pPr>
            <w:r w:rsidRPr="000D1E0E">
              <w:rPr>
                <w:rFonts w:ascii="Arial" w:eastAsia="Times New Roman" w:hAnsi="Arial" w:cs="Arial"/>
                <w:color w:val="000000"/>
                <w:lang w:eastAsia="pt-BR"/>
              </w:rPr>
              <w:t>61.384</w:t>
            </w:r>
          </w:p>
        </w:tc>
        <w:tc>
          <w:tcPr>
            <w:tcW w:w="996" w:type="pct"/>
            <w:tcBorders>
              <w:top w:val="nil"/>
              <w:left w:val="nil"/>
              <w:bottom w:val="single" w:sz="8" w:space="0" w:color="auto"/>
              <w:right w:val="single" w:sz="8" w:space="0" w:color="auto"/>
            </w:tcBorders>
            <w:shd w:val="clear" w:color="auto" w:fill="auto"/>
            <w:vAlign w:val="center"/>
          </w:tcPr>
          <w:p w14:paraId="0EE71EEB" w14:textId="4AE487E7" w:rsidR="00441A52" w:rsidRPr="000D1E0E" w:rsidRDefault="00FC4022" w:rsidP="00441A52">
            <w:pPr>
              <w:spacing w:after="0" w:line="240" w:lineRule="auto"/>
              <w:jc w:val="both"/>
              <w:rPr>
                <w:rFonts w:ascii="Arial" w:eastAsia="Times New Roman" w:hAnsi="Arial" w:cs="Arial"/>
                <w:color w:val="000000"/>
                <w:lang w:eastAsia="pt-BR"/>
              </w:rPr>
            </w:pPr>
            <w:r>
              <w:rPr>
                <w:rFonts w:ascii="Arial" w:eastAsia="Times New Roman" w:hAnsi="Arial" w:cs="Arial"/>
                <w:color w:val="000000"/>
                <w:lang w:eastAsia="pt-BR"/>
              </w:rPr>
              <w:t>51.215</w:t>
            </w:r>
          </w:p>
        </w:tc>
        <w:tc>
          <w:tcPr>
            <w:tcW w:w="839" w:type="pct"/>
            <w:tcBorders>
              <w:top w:val="nil"/>
              <w:left w:val="nil"/>
              <w:bottom w:val="single" w:sz="8" w:space="0" w:color="auto"/>
              <w:right w:val="single" w:sz="8" w:space="0" w:color="auto"/>
            </w:tcBorders>
            <w:shd w:val="clear" w:color="auto" w:fill="auto"/>
            <w:vAlign w:val="center"/>
            <w:hideMark/>
          </w:tcPr>
          <w:p w14:paraId="5399C994" w14:textId="15BA1394" w:rsidR="00441A52" w:rsidRPr="000D1E0E" w:rsidRDefault="00441A52" w:rsidP="00441A52">
            <w:pPr>
              <w:spacing w:after="0" w:line="240" w:lineRule="auto"/>
              <w:jc w:val="both"/>
              <w:rPr>
                <w:rFonts w:ascii="Arial" w:eastAsia="Times New Roman" w:hAnsi="Arial" w:cs="Arial"/>
                <w:color w:val="000000"/>
                <w:lang w:eastAsia="pt-BR"/>
              </w:rPr>
            </w:pPr>
            <w:r w:rsidRPr="000D1E0E">
              <w:rPr>
                <w:rFonts w:ascii="Arial" w:eastAsia="Times New Roman" w:hAnsi="Arial" w:cs="Arial"/>
                <w:color w:val="000000"/>
                <w:lang w:eastAsia="pt-BR"/>
              </w:rPr>
              <w:t>9.861</w:t>
            </w:r>
          </w:p>
        </w:tc>
        <w:tc>
          <w:tcPr>
            <w:tcW w:w="886" w:type="pct"/>
            <w:tcBorders>
              <w:top w:val="nil"/>
              <w:left w:val="nil"/>
              <w:bottom w:val="single" w:sz="8" w:space="0" w:color="auto"/>
              <w:right w:val="single" w:sz="8" w:space="0" w:color="auto"/>
            </w:tcBorders>
            <w:shd w:val="clear" w:color="auto" w:fill="auto"/>
            <w:vAlign w:val="center"/>
          </w:tcPr>
          <w:p w14:paraId="4DD7130C" w14:textId="5BDBA08C" w:rsidR="00441A52" w:rsidRPr="000D1E0E" w:rsidRDefault="00441A52" w:rsidP="00441A52">
            <w:pPr>
              <w:spacing w:after="0" w:line="240" w:lineRule="auto"/>
              <w:jc w:val="both"/>
              <w:rPr>
                <w:rFonts w:ascii="Arial" w:eastAsia="Times New Roman" w:hAnsi="Arial" w:cs="Arial"/>
                <w:color w:val="000000"/>
                <w:lang w:eastAsia="pt-BR"/>
              </w:rPr>
            </w:pPr>
            <w:r w:rsidRPr="000D1E0E">
              <w:rPr>
                <w:rFonts w:ascii="Arial" w:eastAsia="Times New Roman" w:hAnsi="Arial" w:cs="Arial"/>
                <w:color w:val="000000"/>
                <w:lang w:eastAsia="pt-BR"/>
              </w:rPr>
              <w:t>8.457</w:t>
            </w:r>
          </w:p>
        </w:tc>
      </w:tr>
      <w:tr w:rsidR="00441A52" w:rsidRPr="000D1E0E" w14:paraId="713C2281" w14:textId="77777777" w:rsidTr="00860738">
        <w:trPr>
          <w:trHeight w:val="360"/>
        </w:trPr>
        <w:tc>
          <w:tcPr>
            <w:tcW w:w="1236" w:type="pct"/>
            <w:tcBorders>
              <w:top w:val="nil"/>
              <w:left w:val="single" w:sz="8" w:space="0" w:color="auto"/>
              <w:bottom w:val="single" w:sz="8" w:space="0" w:color="auto"/>
              <w:right w:val="single" w:sz="8" w:space="0" w:color="auto"/>
            </w:tcBorders>
            <w:shd w:val="clear" w:color="auto" w:fill="auto"/>
            <w:noWrap/>
            <w:vAlign w:val="center"/>
            <w:hideMark/>
          </w:tcPr>
          <w:p w14:paraId="3248742C" w14:textId="77777777" w:rsidR="00441A52" w:rsidRPr="00FC4022" w:rsidRDefault="00441A52" w:rsidP="00441A52">
            <w:pPr>
              <w:spacing w:after="0" w:line="240" w:lineRule="auto"/>
              <w:jc w:val="both"/>
              <w:rPr>
                <w:rFonts w:ascii="Arial" w:eastAsia="Times New Roman" w:hAnsi="Arial" w:cs="Arial"/>
                <w:lang w:eastAsia="pt-BR"/>
              </w:rPr>
            </w:pPr>
            <w:r w:rsidRPr="00FC4022">
              <w:rPr>
                <w:rFonts w:ascii="Arial" w:eastAsia="Times New Roman" w:hAnsi="Arial" w:cs="Arial"/>
                <w:lang w:eastAsia="pt-BR"/>
              </w:rPr>
              <w:t>Passos Maia</w:t>
            </w:r>
          </w:p>
        </w:tc>
        <w:tc>
          <w:tcPr>
            <w:tcW w:w="1043" w:type="pct"/>
            <w:tcBorders>
              <w:top w:val="nil"/>
              <w:left w:val="nil"/>
              <w:bottom w:val="single" w:sz="8" w:space="0" w:color="auto"/>
              <w:right w:val="single" w:sz="8" w:space="0" w:color="auto"/>
            </w:tcBorders>
            <w:shd w:val="clear" w:color="auto" w:fill="auto"/>
            <w:vAlign w:val="center"/>
            <w:hideMark/>
          </w:tcPr>
          <w:p w14:paraId="209D8411" w14:textId="39BCBACB" w:rsidR="00441A52" w:rsidRPr="000D1E0E" w:rsidRDefault="00441A52" w:rsidP="00441A52">
            <w:pPr>
              <w:spacing w:after="0" w:line="240" w:lineRule="auto"/>
              <w:jc w:val="both"/>
              <w:rPr>
                <w:rFonts w:ascii="Arial" w:eastAsia="Times New Roman" w:hAnsi="Arial" w:cs="Arial"/>
                <w:color w:val="000000"/>
                <w:lang w:eastAsia="pt-BR"/>
              </w:rPr>
            </w:pPr>
            <w:r w:rsidRPr="000D1E0E">
              <w:rPr>
                <w:rFonts w:ascii="Arial" w:eastAsia="Times New Roman" w:hAnsi="Arial" w:cs="Arial"/>
                <w:color w:val="000000"/>
                <w:lang w:eastAsia="pt-BR"/>
              </w:rPr>
              <w:t>49.477</w:t>
            </w:r>
          </w:p>
        </w:tc>
        <w:tc>
          <w:tcPr>
            <w:tcW w:w="996" w:type="pct"/>
            <w:tcBorders>
              <w:top w:val="nil"/>
              <w:left w:val="nil"/>
              <w:bottom w:val="single" w:sz="8" w:space="0" w:color="auto"/>
              <w:right w:val="single" w:sz="8" w:space="0" w:color="auto"/>
            </w:tcBorders>
            <w:shd w:val="clear" w:color="auto" w:fill="auto"/>
            <w:vAlign w:val="center"/>
          </w:tcPr>
          <w:p w14:paraId="55E04FF9" w14:textId="4AA355DD" w:rsidR="00441A52" w:rsidRPr="000D1E0E" w:rsidRDefault="00FC4022" w:rsidP="00441A52">
            <w:pPr>
              <w:spacing w:after="0" w:line="240" w:lineRule="auto"/>
              <w:jc w:val="both"/>
              <w:rPr>
                <w:rFonts w:ascii="Arial" w:eastAsia="Times New Roman" w:hAnsi="Arial" w:cs="Arial"/>
                <w:color w:val="000000"/>
                <w:lang w:eastAsia="pt-BR"/>
              </w:rPr>
            </w:pPr>
            <w:r>
              <w:rPr>
                <w:rFonts w:ascii="Arial" w:eastAsia="Times New Roman" w:hAnsi="Arial" w:cs="Arial"/>
                <w:color w:val="000000"/>
                <w:lang w:eastAsia="pt-BR"/>
              </w:rPr>
              <w:t>48.763</w:t>
            </w:r>
          </w:p>
        </w:tc>
        <w:tc>
          <w:tcPr>
            <w:tcW w:w="839" w:type="pct"/>
            <w:tcBorders>
              <w:top w:val="nil"/>
              <w:left w:val="nil"/>
              <w:bottom w:val="single" w:sz="8" w:space="0" w:color="auto"/>
              <w:right w:val="single" w:sz="8" w:space="0" w:color="auto"/>
            </w:tcBorders>
            <w:shd w:val="clear" w:color="auto" w:fill="auto"/>
            <w:vAlign w:val="center"/>
            <w:hideMark/>
          </w:tcPr>
          <w:p w14:paraId="1968EE75" w14:textId="44191839" w:rsidR="00441A52" w:rsidRPr="000D1E0E" w:rsidRDefault="00441A52" w:rsidP="00441A52">
            <w:pPr>
              <w:spacing w:after="0" w:line="240" w:lineRule="auto"/>
              <w:jc w:val="both"/>
              <w:rPr>
                <w:rFonts w:ascii="Arial" w:eastAsia="Times New Roman" w:hAnsi="Arial" w:cs="Arial"/>
                <w:color w:val="000000"/>
                <w:lang w:eastAsia="pt-BR"/>
              </w:rPr>
            </w:pPr>
            <w:r w:rsidRPr="000D1E0E">
              <w:rPr>
                <w:rFonts w:ascii="Arial" w:eastAsia="Times New Roman" w:hAnsi="Arial" w:cs="Arial"/>
                <w:color w:val="000000"/>
                <w:lang w:eastAsia="pt-BR"/>
              </w:rPr>
              <w:t>12.079</w:t>
            </w:r>
          </w:p>
        </w:tc>
        <w:tc>
          <w:tcPr>
            <w:tcW w:w="886" w:type="pct"/>
            <w:tcBorders>
              <w:top w:val="nil"/>
              <w:left w:val="nil"/>
              <w:bottom w:val="single" w:sz="8" w:space="0" w:color="auto"/>
              <w:right w:val="single" w:sz="8" w:space="0" w:color="auto"/>
            </w:tcBorders>
            <w:shd w:val="clear" w:color="auto" w:fill="auto"/>
            <w:vAlign w:val="center"/>
          </w:tcPr>
          <w:p w14:paraId="6990C0AA" w14:textId="4F2FE17E" w:rsidR="00441A52" w:rsidRPr="000D1E0E" w:rsidRDefault="00441A52" w:rsidP="00441A52">
            <w:pPr>
              <w:spacing w:after="0" w:line="240" w:lineRule="auto"/>
              <w:jc w:val="both"/>
              <w:rPr>
                <w:rFonts w:ascii="Arial" w:eastAsia="Times New Roman" w:hAnsi="Arial" w:cs="Arial"/>
                <w:color w:val="000000"/>
                <w:lang w:eastAsia="pt-BR"/>
              </w:rPr>
            </w:pPr>
            <w:r w:rsidRPr="000D1E0E">
              <w:rPr>
                <w:rFonts w:ascii="Arial" w:eastAsia="Times New Roman" w:hAnsi="Arial" w:cs="Arial"/>
                <w:color w:val="000000"/>
                <w:lang w:eastAsia="pt-BR"/>
              </w:rPr>
              <w:t>9.927</w:t>
            </w:r>
          </w:p>
        </w:tc>
      </w:tr>
      <w:tr w:rsidR="00441A52" w:rsidRPr="000D1E0E" w14:paraId="58DC7871" w14:textId="77777777" w:rsidTr="00860738">
        <w:trPr>
          <w:trHeight w:val="360"/>
        </w:trPr>
        <w:tc>
          <w:tcPr>
            <w:tcW w:w="1236" w:type="pct"/>
            <w:tcBorders>
              <w:top w:val="nil"/>
              <w:left w:val="single" w:sz="8" w:space="0" w:color="auto"/>
              <w:bottom w:val="single" w:sz="8" w:space="0" w:color="auto"/>
              <w:right w:val="single" w:sz="8" w:space="0" w:color="auto"/>
            </w:tcBorders>
            <w:shd w:val="clear" w:color="auto" w:fill="auto"/>
            <w:noWrap/>
            <w:vAlign w:val="center"/>
            <w:hideMark/>
          </w:tcPr>
          <w:p w14:paraId="2B04AC85" w14:textId="77777777" w:rsidR="00441A52" w:rsidRPr="000D1E0E" w:rsidRDefault="00441A52" w:rsidP="00441A52">
            <w:pPr>
              <w:spacing w:after="0" w:line="240" w:lineRule="auto"/>
              <w:jc w:val="both"/>
              <w:rPr>
                <w:rFonts w:ascii="Arial" w:eastAsia="Times New Roman" w:hAnsi="Arial" w:cs="Arial"/>
                <w:color w:val="000000"/>
                <w:lang w:eastAsia="pt-BR"/>
              </w:rPr>
            </w:pPr>
            <w:r w:rsidRPr="000D1E0E">
              <w:rPr>
                <w:rFonts w:ascii="Arial" w:eastAsia="Times New Roman" w:hAnsi="Arial" w:cs="Arial"/>
                <w:color w:val="000000"/>
                <w:lang w:eastAsia="pt-BR"/>
              </w:rPr>
              <w:t>Ponte Serrada</w:t>
            </w:r>
          </w:p>
        </w:tc>
        <w:tc>
          <w:tcPr>
            <w:tcW w:w="1043" w:type="pct"/>
            <w:tcBorders>
              <w:top w:val="nil"/>
              <w:left w:val="nil"/>
              <w:bottom w:val="single" w:sz="8" w:space="0" w:color="auto"/>
              <w:right w:val="single" w:sz="8" w:space="0" w:color="auto"/>
            </w:tcBorders>
            <w:shd w:val="clear" w:color="auto" w:fill="auto"/>
            <w:vAlign w:val="center"/>
            <w:hideMark/>
          </w:tcPr>
          <w:p w14:paraId="6D5B3551" w14:textId="52AE344C" w:rsidR="00441A52" w:rsidRPr="000D1E0E" w:rsidRDefault="00441A52" w:rsidP="00441A52">
            <w:pPr>
              <w:spacing w:after="0" w:line="240" w:lineRule="auto"/>
              <w:jc w:val="both"/>
              <w:rPr>
                <w:rFonts w:ascii="Arial" w:eastAsia="Times New Roman" w:hAnsi="Arial" w:cs="Arial"/>
                <w:color w:val="000000"/>
                <w:lang w:eastAsia="pt-BR"/>
              </w:rPr>
            </w:pPr>
            <w:r w:rsidRPr="000D1E0E">
              <w:rPr>
                <w:rFonts w:ascii="Arial" w:eastAsia="Times New Roman" w:hAnsi="Arial" w:cs="Arial"/>
                <w:color w:val="000000"/>
                <w:lang w:eastAsia="pt-BR"/>
              </w:rPr>
              <w:t>171.846</w:t>
            </w:r>
          </w:p>
        </w:tc>
        <w:tc>
          <w:tcPr>
            <w:tcW w:w="996" w:type="pct"/>
            <w:tcBorders>
              <w:top w:val="nil"/>
              <w:left w:val="nil"/>
              <w:bottom w:val="single" w:sz="8" w:space="0" w:color="auto"/>
              <w:right w:val="single" w:sz="8" w:space="0" w:color="auto"/>
            </w:tcBorders>
            <w:shd w:val="clear" w:color="auto" w:fill="auto"/>
            <w:vAlign w:val="center"/>
          </w:tcPr>
          <w:p w14:paraId="5F195DCF" w14:textId="1B80CA08" w:rsidR="00441A52" w:rsidRPr="000D1E0E" w:rsidRDefault="000E6FF7" w:rsidP="00441A52">
            <w:pPr>
              <w:spacing w:after="0" w:line="240" w:lineRule="auto"/>
              <w:jc w:val="both"/>
              <w:rPr>
                <w:rFonts w:ascii="Arial" w:eastAsia="Times New Roman" w:hAnsi="Arial" w:cs="Arial"/>
                <w:color w:val="000000"/>
                <w:lang w:eastAsia="pt-BR"/>
              </w:rPr>
            </w:pPr>
            <w:r>
              <w:rPr>
                <w:rFonts w:ascii="Arial" w:eastAsia="Times New Roman" w:hAnsi="Arial" w:cs="Arial"/>
                <w:color w:val="000000"/>
                <w:lang w:eastAsia="pt-BR"/>
              </w:rPr>
              <w:t>150.859</w:t>
            </w:r>
          </w:p>
        </w:tc>
        <w:tc>
          <w:tcPr>
            <w:tcW w:w="839" w:type="pct"/>
            <w:tcBorders>
              <w:top w:val="nil"/>
              <w:left w:val="nil"/>
              <w:bottom w:val="single" w:sz="8" w:space="0" w:color="auto"/>
              <w:right w:val="single" w:sz="8" w:space="0" w:color="auto"/>
            </w:tcBorders>
            <w:shd w:val="clear" w:color="auto" w:fill="auto"/>
            <w:vAlign w:val="center"/>
            <w:hideMark/>
          </w:tcPr>
          <w:p w14:paraId="6B30B1ED" w14:textId="07D719C1" w:rsidR="00441A52" w:rsidRPr="000D1E0E" w:rsidRDefault="00441A52" w:rsidP="00441A52">
            <w:pPr>
              <w:spacing w:after="0" w:line="240" w:lineRule="auto"/>
              <w:jc w:val="both"/>
              <w:rPr>
                <w:rFonts w:ascii="Arial" w:eastAsia="Times New Roman" w:hAnsi="Arial" w:cs="Arial"/>
                <w:color w:val="000000"/>
                <w:lang w:eastAsia="pt-BR"/>
              </w:rPr>
            </w:pPr>
            <w:r w:rsidRPr="000D1E0E">
              <w:rPr>
                <w:rFonts w:ascii="Arial" w:eastAsia="Times New Roman" w:hAnsi="Arial" w:cs="Arial"/>
                <w:color w:val="000000"/>
                <w:lang w:eastAsia="pt-BR"/>
              </w:rPr>
              <w:t>25.196</w:t>
            </w:r>
          </w:p>
        </w:tc>
        <w:tc>
          <w:tcPr>
            <w:tcW w:w="886" w:type="pct"/>
            <w:tcBorders>
              <w:top w:val="nil"/>
              <w:left w:val="nil"/>
              <w:bottom w:val="single" w:sz="8" w:space="0" w:color="auto"/>
              <w:right w:val="single" w:sz="8" w:space="0" w:color="auto"/>
            </w:tcBorders>
            <w:shd w:val="clear" w:color="auto" w:fill="auto"/>
            <w:vAlign w:val="center"/>
          </w:tcPr>
          <w:p w14:paraId="4626C83C" w14:textId="66B08E51" w:rsidR="00441A52" w:rsidRPr="000D1E0E" w:rsidRDefault="00441A52" w:rsidP="00441A52">
            <w:pPr>
              <w:spacing w:after="0" w:line="240" w:lineRule="auto"/>
              <w:jc w:val="both"/>
              <w:rPr>
                <w:rFonts w:ascii="Arial" w:eastAsia="Times New Roman" w:hAnsi="Arial" w:cs="Arial"/>
                <w:color w:val="000000"/>
                <w:lang w:eastAsia="pt-BR"/>
              </w:rPr>
            </w:pPr>
            <w:r w:rsidRPr="000D1E0E">
              <w:rPr>
                <w:rFonts w:ascii="Arial" w:eastAsia="Times New Roman" w:hAnsi="Arial" w:cs="Arial"/>
                <w:color w:val="000000"/>
                <w:lang w:eastAsia="pt-BR"/>
              </w:rPr>
              <w:t>23.267</w:t>
            </w:r>
          </w:p>
        </w:tc>
      </w:tr>
      <w:tr w:rsidR="00441A52" w:rsidRPr="000D1E0E" w14:paraId="0CF9C049" w14:textId="77777777" w:rsidTr="00860738">
        <w:trPr>
          <w:trHeight w:val="360"/>
        </w:trPr>
        <w:tc>
          <w:tcPr>
            <w:tcW w:w="1236" w:type="pct"/>
            <w:tcBorders>
              <w:top w:val="nil"/>
              <w:left w:val="single" w:sz="8" w:space="0" w:color="auto"/>
              <w:bottom w:val="single" w:sz="8" w:space="0" w:color="auto"/>
              <w:right w:val="single" w:sz="8" w:space="0" w:color="auto"/>
            </w:tcBorders>
            <w:shd w:val="clear" w:color="auto" w:fill="auto"/>
            <w:noWrap/>
            <w:vAlign w:val="center"/>
            <w:hideMark/>
          </w:tcPr>
          <w:p w14:paraId="1D056E4E" w14:textId="77777777" w:rsidR="00441A52" w:rsidRPr="000D1E0E" w:rsidRDefault="00441A52" w:rsidP="00441A52">
            <w:pPr>
              <w:spacing w:after="0" w:line="240" w:lineRule="auto"/>
              <w:jc w:val="both"/>
              <w:rPr>
                <w:rFonts w:ascii="Arial" w:eastAsia="Times New Roman" w:hAnsi="Arial" w:cs="Arial"/>
                <w:color w:val="000000"/>
                <w:lang w:eastAsia="pt-BR"/>
              </w:rPr>
            </w:pPr>
            <w:r w:rsidRPr="000D1E0E">
              <w:rPr>
                <w:rFonts w:ascii="Arial" w:eastAsia="Times New Roman" w:hAnsi="Arial" w:cs="Arial"/>
                <w:color w:val="000000"/>
                <w:lang w:eastAsia="pt-BR"/>
              </w:rPr>
              <w:t>São Domingos</w:t>
            </w:r>
          </w:p>
        </w:tc>
        <w:tc>
          <w:tcPr>
            <w:tcW w:w="1043" w:type="pct"/>
            <w:tcBorders>
              <w:top w:val="nil"/>
              <w:left w:val="nil"/>
              <w:bottom w:val="single" w:sz="8" w:space="0" w:color="auto"/>
              <w:right w:val="single" w:sz="8" w:space="0" w:color="auto"/>
            </w:tcBorders>
            <w:shd w:val="clear" w:color="auto" w:fill="auto"/>
            <w:vAlign w:val="center"/>
            <w:hideMark/>
          </w:tcPr>
          <w:p w14:paraId="74656559" w14:textId="61E54AC3" w:rsidR="00441A52" w:rsidRPr="000D1E0E" w:rsidRDefault="00441A52" w:rsidP="00441A52">
            <w:pPr>
              <w:spacing w:after="0" w:line="240" w:lineRule="auto"/>
              <w:jc w:val="both"/>
              <w:rPr>
                <w:rFonts w:ascii="Arial" w:eastAsia="Times New Roman" w:hAnsi="Arial" w:cs="Arial"/>
                <w:color w:val="000000"/>
                <w:lang w:eastAsia="pt-BR"/>
              </w:rPr>
            </w:pPr>
            <w:r w:rsidRPr="000D1E0E">
              <w:rPr>
                <w:rFonts w:ascii="Arial" w:eastAsia="Times New Roman" w:hAnsi="Arial" w:cs="Arial"/>
                <w:color w:val="000000"/>
                <w:lang w:eastAsia="pt-BR"/>
              </w:rPr>
              <w:t>143.781</w:t>
            </w:r>
          </w:p>
        </w:tc>
        <w:tc>
          <w:tcPr>
            <w:tcW w:w="996" w:type="pct"/>
            <w:tcBorders>
              <w:top w:val="nil"/>
              <w:left w:val="nil"/>
              <w:bottom w:val="single" w:sz="8" w:space="0" w:color="auto"/>
              <w:right w:val="single" w:sz="8" w:space="0" w:color="auto"/>
            </w:tcBorders>
            <w:shd w:val="clear" w:color="auto" w:fill="auto"/>
            <w:vAlign w:val="center"/>
          </w:tcPr>
          <w:p w14:paraId="70EDFE51" w14:textId="6EAE7FA1" w:rsidR="00441A52" w:rsidRPr="000D1E0E" w:rsidRDefault="000E6FF7" w:rsidP="00441A52">
            <w:pPr>
              <w:spacing w:after="0" w:line="240" w:lineRule="auto"/>
              <w:jc w:val="both"/>
              <w:rPr>
                <w:rFonts w:ascii="Arial" w:eastAsia="Times New Roman" w:hAnsi="Arial" w:cs="Arial"/>
                <w:color w:val="000000"/>
                <w:lang w:eastAsia="pt-BR"/>
              </w:rPr>
            </w:pPr>
            <w:r>
              <w:rPr>
                <w:rFonts w:ascii="Arial" w:eastAsia="Times New Roman" w:hAnsi="Arial" w:cs="Arial"/>
                <w:color w:val="000000"/>
                <w:lang w:eastAsia="pt-BR"/>
              </w:rPr>
              <w:t>114.752</w:t>
            </w:r>
          </w:p>
        </w:tc>
        <w:tc>
          <w:tcPr>
            <w:tcW w:w="839" w:type="pct"/>
            <w:tcBorders>
              <w:top w:val="nil"/>
              <w:left w:val="nil"/>
              <w:bottom w:val="single" w:sz="8" w:space="0" w:color="auto"/>
              <w:right w:val="single" w:sz="8" w:space="0" w:color="auto"/>
            </w:tcBorders>
            <w:shd w:val="clear" w:color="auto" w:fill="auto"/>
            <w:vAlign w:val="center"/>
            <w:hideMark/>
          </w:tcPr>
          <w:p w14:paraId="75425458" w14:textId="45A0BA98" w:rsidR="00441A52" w:rsidRPr="000D1E0E" w:rsidRDefault="00441A52" w:rsidP="00441A52">
            <w:pPr>
              <w:spacing w:after="0" w:line="240" w:lineRule="auto"/>
              <w:jc w:val="both"/>
              <w:rPr>
                <w:rFonts w:ascii="Arial" w:eastAsia="Times New Roman" w:hAnsi="Arial" w:cs="Arial"/>
                <w:color w:val="000000"/>
                <w:lang w:eastAsia="pt-BR"/>
              </w:rPr>
            </w:pPr>
            <w:r w:rsidRPr="000D1E0E">
              <w:rPr>
                <w:rFonts w:ascii="Arial" w:eastAsia="Times New Roman" w:hAnsi="Arial" w:cs="Arial"/>
                <w:color w:val="000000"/>
                <w:lang w:eastAsia="pt-BR"/>
              </w:rPr>
              <w:t>38.213</w:t>
            </w:r>
          </w:p>
        </w:tc>
        <w:tc>
          <w:tcPr>
            <w:tcW w:w="886" w:type="pct"/>
            <w:tcBorders>
              <w:top w:val="nil"/>
              <w:left w:val="nil"/>
              <w:bottom w:val="single" w:sz="8" w:space="0" w:color="auto"/>
              <w:right w:val="single" w:sz="8" w:space="0" w:color="auto"/>
            </w:tcBorders>
            <w:shd w:val="clear" w:color="auto" w:fill="auto"/>
            <w:vAlign w:val="center"/>
          </w:tcPr>
          <w:p w14:paraId="0CAABBF8" w14:textId="6A45C089" w:rsidR="00441A52" w:rsidRPr="000D1E0E" w:rsidRDefault="00441A52" w:rsidP="00441A52">
            <w:pPr>
              <w:spacing w:after="0" w:line="240" w:lineRule="auto"/>
              <w:jc w:val="both"/>
              <w:rPr>
                <w:rFonts w:ascii="Arial" w:eastAsia="Times New Roman" w:hAnsi="Arial" w:cs="Arial"/>
                <w:color w:val="000000"/>
                <w:lang w:eastAsia="pt-BR"/>
              </w:rPr>
            </w:pPr>
            <w:r w:rsidRPr="000D1E0E">
              <w:rPr>
                <w:rFonts w:ascii="Arial" w:eastAsia="Times New Roman" w:hAnsi="Arial" w:cs="Arial"/>
                <w:color w:val="000000"/>
                <w:lang w:eastAsia="pt-BR"/>
              </w:rPr>
              <w:t>36.853</w:t>
            </w:r>
          </w:p>
        </w:tc>
      </w:tr>
      <w:tr w:rsidR="00441A52" w:rsidRPr="000D1E0E" w14:paraId="2CFD892D" w14:textId="77777777" w:rsidTr="00860738">
        <w:trPr>
          <w:trHeight w:val="360"/>
        </w:trPr>
        <w:tc>
          <w:tcPr>
            <w:tcW w:w="1236" w:type="pct"/>
            <w:tcBorders>
              <w:top w:val="nil"/>
              <w:left w:val="single" w:sz="8" w:space="0" w:color="auto"/>
              <w:bottom w:val="single" w:sz="8" w:space="0" w:color="auto"/>
              <w:right w:val="single" w:sz="8" w:space="0" w:color="auto"/>
            </w:tcBorders>
            <w:shd w:val="clear" w:color="auto" w:fill="auto"/>
            <w:noWrap/>
            <w:vAlign w:val="center"/>
            <w:hideMark/>
          </w:tcPr>
          <w:p w14:paraId="645263EB" w14:textId="77777777" w:rsidR="00441A52" w:rsidRPr="000D1E0E" w:rsidRDefault="00441A52" w:rsidP="00441A52">
            <w:pPr>
              <w:spacing w:after="0" w:line="240" w:lineRule="auto"/>
              <w:jc w:val="both"/>
              <w:rPr>
                <w:rFonts w:ascii="Arial" w:eastAsia="Times New Roman" w:hAnsi="Arial" w:cs="Arial"/>
                <w:color w:val="000000"/>
                <w:lang w:eastAsia="pt-BR"/>
              </w:rPr>
            </w:pPr>
            <w:r w:rsidRPr="000D1E0E">
              <w:rPr>
                <w:rFonts w:ascii="Arial" w:eastAsia="Times New Roman" w:hAnsi="Arial" w:cs="Arial"/>
                <w:color w:val="000000"/>
                <w:lang w:eastAsia="pt-BR"/>
              </w:rPr>
              <w:t>Vargeão</w:t>
            </w:r>
          </w:p>
        </w:tc>
        <w:tc>
          <w:tcPr>
            <w:tcW w:w="1043" w:type="pct"/>
            <w:tcBorders>
              <w:top w:val="nil"/>
              <w:left w:val="nil"/>
              <w:bottom w:val="single" w:sz="8" w:space="0" w:color="auto"/>
              <w:right w:val="single" w:sz="8" w:space="0" w:color="auto"/>
            </w:tcBorders>
            <w:shd w:val="clear" w:color="auto" w:fill="auto"/>
            <w:vAlign w:val="center"/>
            <w:hideMark/>
          </w:tcPr>
          <w:p w14:paraId="47D01F70" w14:textId="169E8A2A" w:rsidR="00441A52" w:rsidRPr="000D1E0E" w:rsidRDefault="00441A52" w:rsidP="00441A52">
            <w:pPr>
              <w:spacing w:after="0" w:line="240" w:lineRule="auto"/>
              <w:jc w:val="both"/>
              <w:rPr>
                <w:rFonts w:ascii="Arial" w:eastAsia="Times New Roman" w:hAnsi="Arial" w:cs="Arial"/>
                <w:color w:val="000000"/>
                <w:lang w:eastAsia="pt-BR"/>
              </w:rPr>
            </w:pPr>
            <w:r w:rsidRPr="000D1E0E">
              <w:rPr>
                <w:rFonts w:ascii="Arial" w:eastAsia="Times New Roman" w:hAnsi="Arial" w:cs="Arial"/>
                <w:color w:val="000000"/>
                <w:lang w:eastAsia="pt-BR"/>
              </w:rPr>
              <w:t>95.851</w:t>
            </w:r>
          </w:p>
        </w:tc>
        <w:tc>
          <w:tcPr>
            <w:tcW w:w="996" w:type="pct"/>
            <w:tcBorders>
              <w:top w:val="nil"/>
              <w:left w:val="nil"/>
              <w:bottom w:val="single" w:sz="8" w:space="0" w:color="auto"/>
              <w:right w:val="single" w:sz="8" w:space="0" w:color="auto"/>
            </w:tcBorders>
            <w:shd w:val="clear" w:color="auto" w:fill="auto"/>
            <w:vAlign w:val="center"/>
          </w:tcPr>
          <w:p w14:paraId="1652E933" w14:textId="36AA41CC" w:rsidR="00441A52" w:rsidRPr="000D1E0E" w:rsidRDefault="000E6FF7" w:rsidP="00441A52">
            <w:pPr>
              <w:spacing w:after="0" w:line="240" w:lineRule="auto"/>
              <w:jc w:val="both"/>
              <w:rPr>
                <w:rFonts w:ascii="Arial" w:eastAsia="Times New Roman" w:hAnsi="Arial" w:cs="Arial"/>
                <w:color w:val="000000"/>
                <w:lang w:eastAsia="pt-BR"/>
              </w:rPr>
            </w:pPr>
            <w:r>
              <w:rPr>
                <w:rFonts w:ascii="Arial" w:eastAsia="Times New Roman" w:hAnsi="Arial" w:cs="Arial"/>
                <w:color w:val="000000"/>
                <w:lang w:eastAsia="pt-BR"/>
              </w:rPr>
              <w:t>87.323</w:t>
            </w:r>
          </w:p>
        </w:tc>
        <w:tc>
          <w:tcPr>
            <w:tcW w:w="839" w:type="pct"/>
            <w:tcBorders>
              <w:top w:val="nil"/>
              <w:left w:val="nil"/>
              <w:bottom w:val="single" w:sz="8" w:space="0" w:color="auto"/>
              <w:right w:val="single" w:sz="8" w:space="0" w:color="auto"/>
            </w:tcBorders>
            <w:shd w:val="clear" w:color="auto" w:fill="auto"/>
            <w:vAlign w:val="center"/>
            <w:hideMark/>
          </w:tcPr>
          <w:p w14:paraId="05C91762" w14:textId="5A2E6658" w:rsidR="00441A52" w:rsidRPr="000D1E0E" w:rsidRDefault="00441A52" w:rsidP="00441A52">
            <w:pPr>
              <w:spacing w:after="0" w:line="240" w:lineRule="auto"/>
              <w:jc w:val="both"/>
              <w:rPr>
                <w:rFonts w:ascii="Arial" w:eastAsia="Times New Roman" w:hAnsi="Arial" w:cs="Arial"/>
                <w:color w:val="000000"/>
                <w:lang w:eastAsia="pt-BR"/>
              </w:rPr>
            </w:pPr>
            <w:r w:rsidRPr="000D1E0E">
              <w:rPr>
                <w:rFonts w:ascii="Arial" w:eastAsia="Times New Roman" w:hAnsi="Arial" w:cs="Arial"/>
                <w:color w:val="000000"/>
                <w:lang w:eastAsia="pt-BR"/>
              </w:rPr>
              <w:t>16.997</w:t>
            </w:r>
          </w:p>
        </w:tc>
        <w:tc>
          <w:tcPr>
            <w:tcW w:w="886" w:type="pct"/>
            <w:tcBorders>
              <w:top w:val="nil"/>
              <w:left w:val="nil"/>
              <w:bottom w:val="single" w:sz="8" w:space="0" w:color="auto"/>
              <w:right w:val="single" w:sz="8" w:space="0" w:color="auto"/>
            </w:tcBorders>
            <w:shd w:val="clear" w:color="auto" w:fill="auto"/>
            <w:vAlign w:val="center"/>
          </w:tcPr>
          <w:p w14:paraId="0E92B384" w14:textId="7606FEBB" w:rsidR="00441A52" w:rsidRPr="000D1E0E" w:rsidRDefault="00441A52" w:rsidP="00441A52">
            <w:pPr>
              <w:spacing w:after="0" w:line="240" w:lineRule="auto"/>
              <w:jc w:val="both"/>
              <w:rPr>
                <w:rFonts w:ascii="Arial" w:eastAsia="Times New Roman" w:hAnsi="Arial" w:cs="Arial"/>
                <w:color w:val="000000"/>
                <w:lang w:eastAsia="pt-BR"/>
              </w:rPr>
            </w:pPr>
            <w:r w:rsidRPr="000D1E0E">
              <w:rPr>
                <w:rFonts w:ascii="Arial" w:eastAsia="Times New Roman" w:hAnsi="Arial" w:cs="Arial"/>
                <w:color w:val="000000"/>
                <w:lang w:eastAsia="pt-BR"/>
              </w:rPr>
              <w:t>13.273</w:t>
            </w:r>
          </w:p>
        </w:tc>
      </w:tr>
      <w:tr w:rsidR="00441A52" w:rsidRPr="000D1E0E" w14:paraId="3AFFB2E4" w14:textId="77777777" w:rsidTr="00860738">
        <w:trPr>
          <w:trHeight w:val="360"/>
        </w:trPr>
        <w:tc>
          <w:tcPr>
            <w:tcW w:w="1236" w:type="pct"/>
            <w:tcBorders>
              <w:top w:val="nil"/>
              <w:left w:val="single" w:sz="8" w:space="0" w:color="auto"/>
              <w:bottom w:val="single" w:sz="8" w:space="0" w:color="auto"/>
              <w:right w:val="single" w:sz="8" w:space="0" w:color="auto"/>
            </w:tcBorders>
            <w:shd w:val="clear" w:color="auto" w:fill="auto"/>
            <w:noWrap/>
            <w:vAlign w:val="center"/>
            <w:hideMark/>
          </w:tcPr>
          <w:p w14:paraId="15843BFF" w14:textId="77777777" w:rsidR="00441A52" w:rsidRPr="000D1E0E" w:rsidRDefault="00441A52" w:rsidP="00441A52">
            <w:pPr>
              <w:spacing w:after="0" w:line="240" w:lineRule="auto"/>
              <w:jc w:val="both"/>
              <w:rPr>
                <w:rFonts w:ascii="Arial" w:eastAsia="Times New Roman" w:hAnsi="Arial" w:cs="Arial"/>
                <w:color w:val="000000"/>
                <w:lang w:eastAsia="pt-BR"/>
              </w:rPr>
            </w:pPr>
            <w:r w:rsidRPr="000D1E0E">
              <w:rPr>
                <w:rFonts w:ascii="Arial" w:eastAsia="Times New Roman" w:hAnsi="Arial" w:cs="Arial"/>
                <w:color w:val="000000"/>
                <w:lang w:eastAsia="pt-BR"/>
              </w:rPr>
              <w:t>Xanxerê</w:t>
            </w:r>
          </w:p>
        </w:tc>
        <w:tc>
          <w:tcPr>
            <w:tcW w:w="1043" w:type="pct"/>
            <w:tcBorders>
              <w:top w:val="nil"/>
              <w:left w:val="nil"/>
              <w:bottom w:val="single" w:sz="8" w:space="0" w:color="auto"/>
              <w:right w:val="single" w:sz="8" w:space="0" w:color="auto"/>
            </w:tcBorders>
            <w:shd w:val="clear" w:color="auto" w:fill="auto"/>
            <w:vAlign w:val="center"/>
            <w:hideMark/>
          </w:tcPr>
          <w:p w14:paraId="0CFE6567" w14:textId="0847B0A7" w:rsidR="00441A52" w:rsidRPr="000D1E0E" w:rsidRDefault="00441A52" w:rsidP="00441A52">
            <w:pPr>
              <w:spacing w:after="0" w:line="240" w:lineRule="auto"/>
              <w:jc w:val="both"/>
              <w:rPr>
                <w:rFonts w:ascii="Arial" w:eastAsia="Times New Roman" w:hAnsi="Arial" w:cs="Arial"/>
                <w:color w:val="000000"/>
                <w:lang w:eastAsia="pt-BR"/>
              </w:rPr>
            </w:pPr>
            <w:r w:rsidRPr="000D1E0E">
              <w:rPr>
                <w:rFonts w:ascii="Arial" w:eastAsia="Times New Roman" w:hAnsi="Arial" w:cs="Arial"/>
                <w:color w:val="000000"/>
                <w:lang w:eastAsia="pt-BR"/>
              </w:rPr>
              <w:t>549.353</w:t>
            </w:r>
          </w:p>
        </w:tc>
        <w:tc>
          <w:tcPr>
            <w:tcW w:w="996" w:type="pct"/>
            <w:tcBorders>
              <w:top w:val="nil"/>
              <w:left w:val="nil"/>
              <w:bottom w:val="single" w:sz="8" w:space="0" w:color="auto"/>
              <w:right w:val="single" w:sz="8" w:space="0" w:color="auto"/>
            </w:tcBorders>
            <w:shd w:val="clear" w:color="auto" w:fill="auto"/>
            <w:vAlign w:val="center"/>
          </w:tcPr>
          <w:p w14:paraId="1684EA00" w14:textId="4F01328F" w:rsidR="00441A52" w:rsidRPr="000D1E0E" w:rsidRDefault="000E6FF7" w:rsidP="00441A52">
            <w:pPr>
              <w:spacing w:after="0" w:line="240" w:lineRule="auto"/>
              <w:jc w:val="both"/>
              <w:rPr>
                <w:rFonts w:ascii="Arial" w:eastAsia="Times New Roman" w:hAnsi="Arial" w:cs="Arial"/>
                <w:color w:val="000000"/>
                <w:lang w:eastAsia="pt-BR"/>
              </w:rPr>
            </w:pPr>
            <w:r>
              <w:rPr>
                <w:rFonts w:ascii="Arial" w:eastAsia="Times New Roman" w:hAnsi="Arial" w:cs="Arial"/>
                <w:color w:val="000000"/>
                <w:lang w:eastAsia="pt-BR"/>
              </w:rPr>
              <w:t>409.594</w:t>
            </w:r>
          </w:p>
        </w:tc>
        <w:tc>
          <w:tcPr>
            <w:tcW w:w="839" w:type="pct"/>
            <w:tcBorders>
              <w:top w:val="nil"/>
              <w:left w:val="nil"/>
              <w:bottom w:val="single" w:sz="8" w:space="0" w:color="auto"/>
              <w:right w:val="single" w:sz="8" w:space="0" w:color="auto"/>
            </w:tcBorders>
            <w:shd w:val="clear" w:color="auto" w:fill="auto"/>
            <w:vAlign w:val="center"/>
            <w:hideMark/>
          </w:tcPr>
          <w:p w14:paraId="0411C3B7" w14:textId="7F537C96" w:rsidR="00441A52" w:rsidRPr="000D1E0E" w:rsidRDefault="00441A52" w:rsidP="00441A52">
            <w:pPr>
              <w:spacing w:after="0" w:line="240" w:lineRule="auto"/>
              <w:jc w:val="both"/>
              <w:rPr>
                <w:rFonts w:ascii="Arial" w:eastAsia="Times New Roman" w:hAnsi="Arial" w:cs="Arial"/>
                <w:color w:val="000000"/>
                <w:lang w:eastAsia="pt-BR"/>
              </w:rPr>
            </w:pPr>
            <w:r w:rsidRPr="000D1E0E">
              <w:rPr>
                <w:rFonts w:ascii="Arial" w:eastAsia="Times New Roman" w:hAnsi="Arial" w:cs="Arial"/>
                <w:color w:val="000000"/>
                <w:lang w:eastAsia="pt-BR"/>
              </w:rPr>
              <w:t>76.855</w:t>
            </w:r>
          </w:p>
        </w:tc>
        <w:tc>
          <w:tcPr>
            <w:tcW w:w="886" w:type="pct"/>
            <w:tcBorders>
              <w:top w:val="nil"/>
              <w:left w:val="nil"/>
              <w:bottom w:val="single" w:sz="8" w:space="0" w:color="auto"/>
              <w:right w:val="single" w:sz="8" w:space="0" w:color="auto"/>
            </w:tcBorders>
            <w:shd w:val="clear" w:color="auto" w:fill="auto"/>
            <w:vAlign w:val="center"/>
          </w:tcPr>
          <w:p w14:paraId="388E026C" w14:textId="320418B8" w:rsidR="00441A52" w:rsidRPr="000D1E0E" w:rsidRDefault="00441A52" w:rsidP="00441A52">
            <w:pPr>
              <w:spacing w:after="0" w:line="240" w:lineRule="auto"/>
              <w:jc w:val="both"/>
              <w:rPr>
                <w:rFonts w:ascii="Arial" w:eastAsia="Times New Roman" w:hAnsi="Arial" w:cs="Arial"/>
                <w:color w:val="000000"/>
                <w:lang w:eastAsia="pt-BR"/>
              </w:rPr>
            </w:pPr>
            <w:r w:rsidRPr="000D1E0E">
              <w:rPr>
                <w:rFonts w:ascii="Arial" w:eastAsia="Times New Roman" w:hAnsi="Arial" w:cs="Arial"/>
                <w:color w:val="000000"/>
                <w:lang w:eastAsia="pt-BR"/>
              </w:rPr>
              <w:t>67.898</w:t>
            </w:r>
          </w:p>
        </w:tc>
      </w:tr>
      <w:tr w:rsidR="00441A52" w:rsidRPr="000D1E0E" w14:paraId="63F5B3F0" w14:textId="77777777" w:rsidTr="00860738">
        <w:trPr>
          <w:trHeight w:val="360"/>
        </w:trPr>
        <w:tc>
          <w:tcPr>
            <w:tcW w:w="1236" w:type="pct"/>
            <w:tcBorders>
              <w:top w:val="nil"/>
              <w:left w:val="single" w:sz="8" w:space="0" w:color="auto"/>
              <w:bottom w:val="single" w:sz="8" w:space="0" w:color="auto"/>
              <w:right w:val="single" w:sz="8" w:space="0" w:color="auto"/>
            </w:tcBorders>
            <w:shd w:val="clear" w:color="auto" w:fill="auto"/>
            <w:noWrap/>
            <w:vAlign w:val="center"/>
            <w:hideMark/>
          </w:tcPr>
          <w:p w14:paraId="7E7E9D81" w14:textId="77777777" w:rsidR="00441A52" w:rsidRPr="000D1E0E" w:rsidRDefault="00441A52" w:rsidP="00441A52">
            <w:pPr>
              <w:spacing w:after="0" w:line="240" w:lineRule="auto"/>
              <w:jc w:val="both"/>
              <w:rPr>
                <w:rFonts w:ascii="Arial" w:eastAsia="Times New Roman" w:hAnsi="Arial" w:cs="Arial"/>
                <w:color w:val="000000"/>
                <w:lang w:eastAsia="pt-BR"/>
              </w:rPr>
            </w:pPr>
            <w:r w:rsidRPr="000D1E0E">
              <w:rPr>
                <w:rFonts w:ascii="Arial" w:eastAsia="Times New Roman" w:hAnsi="Arial" w:cs="Arial"/>
                <w:color w:val="000000"/>
                <w:lang w:eastAsia="pt-BR"/>
              </w:rPr>
              <w:t>Xaxim</w:t>
            </w:r>
          </w:p>
        </w:tc>
        <w:tc>
          <w:tcPr>
            <w:tcW w:w="1043" w:type="pct"/>
            <w:tcBorders>
              <w:top w:val="nil"/>
              <w:left w:val="nil"/>
              <w:bottom w:val="single" w:sz="8" w:space="0" w:color="auto"/>
              <w:right w:val="single" w:sz="8" w:space="0" w:color="auto"/>
            </w:tcBorders>
            <w:shd w:val="clear" w:color="auto" w:fill="auto"/>
            <w:vAlign w:val="center"/>
            <w:hideMark/>
          </w:tcPr>
          <w:p w14:paraId="5A6D6568" w14:textId="4E2C0428" w:rsidR="00441A52" w:rsidRPr="000D1E0E" w:rsidRDefault="00441A52" w:rsidP="00441A52">
            <w:pPr>
              <w:spacing w:after="0" w:line="240" w:lineRule="auto"/>
              <w:jc w:val="both"/>
              <w:rPr>
                <w:rFonts w:ascii="Arial" w:eastAsia="Times New Roman" w:hAnsi="Arial" w:cs="Arial"/>
                <w:color w:val="000000"/>
                <w:lang w:eastAsia="pt-BR"/>
              </w:rPr>
            </w:pPr>
            <w:r w:rsidRPr="000D1E0E">
              <w:rPr>
                <w:rFonts w:ascii="Arial" w:eastAsia="Times New Roman" w:hAnsi="Arial" w:cs="Arial"/>
                <w:color w:val="000000"/>
                <w:lang w:eastAsia="pt-BR"/>
              </w:rPr>
              <w:t>372.787</w:t>
            </w:r>
          </w:p>
        </w:tc>
        <w:tc>
          <w:tcPr>
            <w:tcW w:w="996" w:type="pct"/>
            <w:tcBorders>
              <w:top w:val="nil"/>
              <w:left w:val="nil"/>
              <w:bottom w:val="single" w:sz="8" w:space="0" w:color="auto"/>
              <w:right w:val="single" w:sz="8" w:space="0" w:color="auto"/>
            </w:tcBorders>
            <w:shd w:val="clear" w:color="auto" w:fill="auto"/>
            <w:vAlign w:val="center"/>
          </w:tcPr>
          <w:p w14:paraId="31D83740" w14:textId="423AB522" w:rsidR="00441A52" w:rsidRPr="000D1E0E" w:rsidRDefault="000E6FF7" w:rsidP="00441A52">
            <w:pPr>
              <w:spacing w:after="0" w:line="240" w:lineRule="auto"/>
              <w:jc w:val="both"/>
              <w:rPr>
                <w:rFonts w:ascii="Arial" w:eastAsia="Times New Roman" w:hAnsi="Arial" w:cs="Arial"/>
                <w:color w:val="000000"/>
                <w:lang w:eastAsia="pt-BR"/>
              </w:rPr>
            </w:pPr>
            <w:r>
              <w:rPr>
                <w:rFonts w:ascii="Arial" w:eastAsia="Times New Roman" w:hAnsi="Arial" w:cs="Arial"/>
                <w:color w:val="000000"/>
                <w:lang w:eastAsia="pt-BR"/>
              </w:rPr>
              <w:t>298.707</w:t>
            </w:r>
          </w:p>
        </w:tc>
        <w:tc>
          <w:tcPr>
            <w:tcW w:w="839" w:type="pct"/>
            <w:tcBorders>
              <w:top w:val="nil"/>
              <w:left w:val="nil"/>
              <w:bottom w:val="single" w:sz="8" w:space="0" w:color="auto"/>
              <w:right w:val="single" w:sz="8" w:space="0" w:color="auto"/>
            </w:tcBorders>
            <w:shd w:val="clear" w:color="auto" w:fill="auto"/>
            <w:vAlign w:val="center"/>
            <w:hideMark/>
          </w:tcPr>
          <w:p w14:paraId="4ECC5E60" w14:textId="58B27E42" w:rsidR="00441A52" w:rsidRPr="000D1E0E" w:rsidRDefault="00441A52" w:rsidP="00441A52">
            <w:pPr>
              <w:spacing w:after="0" w:line="240" w:lineRule="auto"/>
              <w:jc w:val="both"/>
              <w:rPr>
                <w:rFonts w:ascii="Arial" w:eastAsia="Times New Roman" w:hAnsi="Arial" w:cs="Arial"/>
                <w:color w:val="000000"/>
                <w:lang w:eastAsia="pt-BR"/>
              </w:rPr>
            </w:pPr>
            <w:r w:rsidRPr="000D1E0E">
              <w:rPr>
                <w:rFonts w:ascii="Arial" w:eastAsia="Times New Roman" w:hAnsi="Arial" w:cs="Arial"/>
                <w:color w:val="000000"/>
                <w:lang w:eastAsia="pt-BR"/>
              </w:rPr>
              <w:t>38.469</w:t>
            </w:r>
          </w:p>
        </w:tc>
        <w:tc>
          <w:tcPr>
            <w:tcW w:w="886" w:type="pct"/>
            <w:tcBorders>
              <w:top w:val="nil"/>
              <w:left w:val="nil"/>
              <w:bottom w:val="single" w:sz="8" w:space="0" w:color="auto"/>
              <w:right w:val="single" w:sz="8" w:space="0" w:color="auto"/>
            </w:tcBorders>
            <w:shd w:val="clear" w:color="auto" w:fill="auto"/>
            <w:vAlign w:val="center"/>
          </w:tcPr>
          <w:p w14:paraId="114D77B2" w14:textId="4905602E" w:rsidR="00441A52" w:rsidRPr="000D1E0E" w:rsidRDefault="00441A52" w:rsidP="00441A52">
            <w:pPr>
              <w:spacing w:after="0" w:line="240" w:lineRule="auto"/>
              <w:jc w:val="both"/>
              <w:rPr>
                <w:rFonts w:ascii="Arial" w:eastAsia="Times New Roman" w:hAnsi="Arial" w:cs="Arial"/>
                <w:color w:val="000000"/>
                <w:lang w:eastAsia="pt-BR"/>
              </w:rPr>
            </w:pPr>
            <w:r w:rsidRPr="000D1E0E">
              <w:rPr>
                <w:rFonts w:ascii="Arial" w:eastAsia="Times New Roman" w:hAnsi="Arial" w:cs="Arial"/>
                <w:color w:val="000000"/>
                <w:lang w:eastAsia="pt-BR"/>
              </w:rPr>
              <w:t>39.167</w:t>
            </w:r>
          </w:p>
        </w:tc>
      </w:tr>
    </w:tbl>
    <w:p w14:paraId="6404FAF1" w14:textId="1127519C" w:rsidR="00365465" w:rsidRPr="000D1E0E" w:rsidRDefault="00606F69" w:rsidP="000D1E0E">
      <w:pPr>
        <w:jc w:val="both"/>
        <w:rPr>
          <w:rFonts w:ascii="Arial" w:hAnsi="Arial" w:cs="Arial"/>
        </w:rPr>
      </w:pPr>
      <w:r w:rsidRPr="000D1E0E">
        <w:rPr>
          <w:rFonts w:ascii="Arial" w:hAnsi="Arial" w:cs="Arial"/>
        </w:rPr>
        <w:t xml:space="preserve"> Dados coletados até </w:t>
      </w:r>
      <w:r w:rsidR="00860738" w:rsidRPr="000D1E0E">
        <w:rPr>
          <w:rFonts w:ascii="Arial" w:hAnsi="Arial" w:cs="Arial"/>
        </w:rPr>
        <w:t>1</w:t>
      </w:r>
      <w:r w:rsidR="0016084C" w:rsidRPr="000D1E0E">
        <w:rPr>
          <w:rFonts w:ascii="Arial" w:hAnsi="Arial" w:cs="Arial"/>
        </w:rPr>
        <w:t>3</w:t>
      </w:r>
      <w:r w:rsidRPr="000D1E0E">
        <w:rPr>
          <w:rFonts w:ascii="Arial" w:hAnsi="Arial" w:cs="Arial"/>
        </w:rPr>
        <w:t>/1</w:t>
      </w:r>
      <w:r w:rsidR="0016084C" w:rsidRPr="000D1E0E">
        <w:rPr>
          <w:rFonts w:ascii="Arial" w:hAnsi="Arial" w:cs="Arial"/>
        </w:rPr>
        <w:t>2</w:t>
      </w:r>
      <w:r w:rsidRPr="000D1E0E">
        <w:rPr>
          <w:rFonts w:ascii="Arial" w:hAnsi="Arial" w:cs="Arial"/>
        </w:rPr>
        <w:t>/20</w:t>
      </w:r>
      <w:r w:rsidR="00E17EFC" w:rsidRPr="000D1E0E">
        <w:rPr>
          <w:rFonts w:ascii="Arial" w:hAnsi="Arial" w:cs="Arial"/>
        </w:rPr>
        <w:t>2</w:t>
      </w:r>
      <w:r w:rsidR="0016084C" w:rsidRPr="000D1E0E">
        <w:rPr>
          <w:rFonts w:ascii="Arial" w:hAnsi="Arial" w:cs="Arial"/>
        </w:rPr>
        <w:t>2</w:t>
      </w:r>
      <w:r w:rsidRPr="000D1E0E">
        <w:rPr>
          <w:rFonts w:ascii="Arial" w:hAnsi="Arial" w:cs="Arial"/>
        </w:rPr>
        <w:t>.</w:t>
      </w:r>
    </w:p>
    <w:p w14:paraId="2E1BD9F3" w14:textId="77777777" w:rsidR="00DA79B4" w:rsidRPr="000D1E0E" w:rsidRDefault="00DA79B4" w:rsidP="000D1E0E">
      <w:pPr>
        <w:jc w:val="both"/>
        <w:rPr>
          <w:rFonts w:ascii="Arial" w:eastAsia="Batang" w:hAnsi="Arial" w:cs="Arial"/>
          <w:b/>
          <w:bCs/>
          <w:color w:val="002060"/>
          <w:sz w:val="50"/>
          <w:szCs w:val="50"/>
        </w:rPr>
      </w:pPr>
    </w:p>
    <w:p w14:paraId="7D85166A" w14:textId="77777777" w:rsidR="000807E8" w:rsidRPr="000D1E0E" w:rsidRDefault="000807E8" w:rsidP="000D1E0E">
      <w:pPr>
        <w:pBdr>
          <w:right w:val="single" w:sz="24" w:space="4" w:color="FFFFFF"/>
        </w:pBdr>
        <w:autoSpaceDE w:val="0"/>
        <w:autoSpaceDN w:val="0"/>
        <w:adjustRightInd w:val="0"/>
        <w:jc w:val="both"/>
        <w:outlineLvl w:val="0"/>
        <w:rPr>
          <w:rFonts w:ascii="Arial" w:eastAsia="Batang" w:hAnsi="Arial" w:cs="Arial"/>
          <w:b/>
          <w:bCs/>
          <w:color w:val="002060"/>
          <w:sz w:val="50"/>
          <w:szCs w:val="50"/>
        </w:rPr>
      </w:pPr>
    </w:p>
    <w:p w14:paraId="75B9EA39" w14:textId="77777777" w:rsidR="00E32246" w:rsidRPr="000D1E0E" w:rsidRDefault="00E32246" w:rsidP="000D1E0E">
      <w:pPr>
        <w:pBdr>
          <w:right w:val="single" w:sz="24" w:space="4" w:color="FFFFFF"/>
        </w:pBdr>
        <w:autoSpaceDE w:val="0"/>
        <w:autoSpaceDN w:val="0"/>
        <w:adjustRightInd w:val="0"/>
        <w:jc w:val="both"/>
        <w:outlineLvl w:val="0"/>
        <w:rPr>
          <w:rFonts w:ascii="Arial" w:eastAsia="Batang" w:hAnsi="Arial" w:cs="Arial"/>
          <w:b/>
          <w:bCs/>
          <w:color w:val="002060"/>
          <w:sz w:val="50"/>
          <w:szCs w:val="50"/>
        </w:rPr>
      </w:pPr>
    </w:p>
    <w:p w14:paraId="785B8783" w14:textId="77777777" w:rsidR="00E32246" w:rsidRPr="000D1E0E" w:rsidRDefault="00E32246" w:rsidP="000D1E0E">
      <w:pPr>
        <w:pBdr>
          <w:right w:val="single" w:sz="24" w:space="4" w:color="FFFFFF"/>
        </w:pBdr>
        <w:autoSpaceDE w:val="0"/>
        <w:autoSpaceDN w:val="0"/>
        <w:adjustRightInd w:val="0"/>
        <w:jc w:val="both"/>
        <w:outlineLvl w:val="0"/>
        <w:rPr>
          <w:rFonts w:ascii="Arial" w:eastAsia="Batang" w:hAnsi="Arial" w:cs="Arial"/>
          <w:b/>
          <w:bCs/>
          <w:color w:val="002060"/>
          <w:sz w:val="50"/>
          <w:szCs w:val="50"/>
        </w:rPr>
      </w:pPr>
    </w:p>
    <w:p w14:paraId="6A6AA1B3" w14:textId="77777777" w:rsidR="00E32246" w:rsidRPr="000D1E0E" w:rsidRDefault="00E32246" w:rsidP="000D1E0E">
      <w:pPr>
        <w:pBdr>
          <w:right w:val="single" w:sz="24" w:space="4" w:color="FFFFFF"/>
        </w:pBdr>
        <w:autoSpaceDE w:val="0"/>
        <w:autoSpaceDN w:val="0"/>
        <w:adjustRightInd w:val="0"/>
        <w:jc w:val="both"/>
        <w:outlineLvl w:val="0"/>
        <w:rPr>
          <w:rFonts w:ascii="Arial" w:eastAsia="Batang" w:hAnsi="Arial" w:cs="Arial"/>
          <w:b/>
          <w:bCs/>
          <w:color w:val="002060"/>
          <w:sz w:val="50"/>
          <w:szCs w:val="50"/>
        </w:rPr>
      </w:pPr>
    </w:p>
    <w:p w14:paraId="17CA4CA3" w14:textId="77777777" w:rsidR="00E32246" w:rsidRPr="000D1E0E" w:rsidRDefault="00E32246" w:rsidP="000D1E0E">
      <w:pPr>
        <w:pBdr>
          <w:right w:val="single" w:sz="24" w:space="4" w:color="FFFFFF"/>
        </w:pBdr>
        <w:autoSpaceDE w:val="0"/>
        <w:autoSpaceDN w:val="0"/>
        <w:adjustRightInd w:val="0"/>
        <w:jc w:val="both"/>
        <w:outlineLvl w:val="0"/>
        <w:rPr>
          <w:rFonts w:ascii="Arial" w:eastAsia="Batang" w:hAnsi="Arial" w:cs="Arial"/>
          <w:b/>
          <w:bCs/>
          <w:color w:val="002060"/>
          <w:sz w:val="50"/>
          <w:szCs w:val="50"/>
        </w:rPr>
      </w:pPr>
    </w:p>
    <w:p w14:paraId="46EABF50" w14:textId="30B2FA49" w:rsidR="00E32246" w:rsidRPr="000D1E0E" w:rsidRDefault="00E32246" w:rsidP="000D1E0E">
      <w:pPr>
        <w:pBdr>
          <w:right w:val="single" w:sz="24" w:space="4" w:color="FFFFFF"/>
        </w:pBdr>
        <w:autoSpaceDE w:val="0"/>
        <w:autoSpaceDN w:val="0"/>
        <w:adjustRightInd w:val="0"/>
        <w:jc w:val="both"/>
        <w:outlineLvl w:val="0"/>
        <w:rPr>
          <w:rFonts w:ascii="Arial" w:eastAsia="Batang" w:hAnsi="Arial" w:cs="Arial"/>
          <w:b/>
          <w:bCs/>
          <w:color w:val="002060"/>
          <w:sz w:val="50"/>
          <w:szCs w:val="50"/>
        </w:rPr>
      </w:pPr>
    </w:p>
    <w:p w14:paraId="5D38A1C0" w14:textId="60A23DC8" w:rsidR="00EE78D7" w:rsidRPr="000D1E0E" w:rsidRDefault="00EE78D7" w:rsidP="000D1E0E">
      <w:pPr>
        <w:pBdr>
          <w:right w:val="single" w:sz="24" w:space="4" w:color="FFFFFF"/>
        </w:pBdr>
        <w:autoSpaceDE w:val="0"/>
        <w:autoSpaceDN w:val="0"/>
        <w:adjustRightInd w:val="0"/>
        <w:jc w:val="both"/>
        <w:outlineLvl w:val="0"/>
        <w:rPr>
          <w:rFonts w:ascii="Arial" w:eastAsia="Batang" w:hAnsi="Arial" w:cs="Arial"/>
          <w:b/>
          <w:bCs/>
          <w:color w:val="002060"/>
          <w:sz w:val="50"/>
          <w:szCs w:val="50"/>
        </w:rPr>
      </w:pPr>
    </w:p>
    <w:p w14:paraId="4B29053C" w14:textId="7FBAB7FE" w:rsidR="00EE78D7" w:rsidRPr="000D1E0E" w:rsidRDefault="00EE78D7" w:rsidP="000D1E0E">
      <w:pPr>
        <w:pBdr>
          <w:right w:val="single" w:sz="24" w:space="4" w:color="FFFFFF"/>
        </w:pBdr>
        <w:autoSpaceDE w:val="0"/>
        <w:autoSpaceDN w:val="0"/>
        <w:adjustRightInd w:val="0"/>
        <w:jc w:val="both"/>
        <w:outlineLvl w:val="0"/>
        <w:rPr>
          <w:rFonts w:ascii="Arial" w:eastAsia="Batang" w:hAnsi="Arial" w:cs="Arial"/>
          <w:b/>
          <w:bCs/>
          <w:color w:val="002060"/>
          <w:sz w:val="50"/>
          <w:szCs w:val="50"/>
        </w:rPr>
      </w:pPr>
    </w:p>
    <w:p w14:paraId="39318C60" w14:textId="3CE31784" w:rsidR="00EE78D7" w:rsidRPr="000D1E0E" w:rsidRDefault="00EE78D7" w:rsidP="000D1E0E">
      <w:pPr>
        <w:pBdr>
          <w:right w:val="single" w:sz="24" w:space="4" w:color="FFFFFF"/>
        </w:pBdr>
        <w:autoSpaceDE w:val="0"/>
        <w:autoSpaceDN w:val="0"/>
        <w:adjustRightInd w:val="0"/>
        <w:jc w:val="both"/>
        <w:outlineLvl w:val="0"/>
        <w:rPr>
          <w:rFonts w:ascii="Arial" w:eastAsia="Batang" w:hAnsi="Arial" w:cs="Arial"/>
          <w:b/>
          <w:bCs/>
          <w:color w:val="002060"/>
          <w:sz w:val="50"/>
          <w:szCs w:val="50"/>
        </w:rPr>
      </w:pPr>
    </w:p>
    <w:p w14:paraId="6F09F838" w14:textId="77777777" w:rsidR="00EE78D7" w:rsidRPr="000D1E0E" w:rsidRDefault="00EE78D7" w:rsidP="000D1E0E">
      <w:pPr>
        <w:pBdr>
          <w:right w:val="single" w:sz="24" w:space="4" w:color="FFFFFF"/>
        </w:pBdr>
        <w:autoSpaceDE w:val="0"/>
        <w:autoSpaceDN w:val="0"/>
        <w:adjustRightInd w:val="0"/>
        <w:jc w:val="both"/>
        <w:outlineLvl w:val="0"/>
        <w:rPr>
          <w:rFonts w:ascii="Arial" w:eastAsia="Batang" w:hAnsi="Arial" w:cs="Arial"/>
          <w:b/>
          <w:bCs/>
          <w:color w:val="002060"/>
          <w:sz w:val="50"/>
          <w:szCs w:val="50"/>
        </w:rPr>
      </w:pPr>
    </w:p>
    <w:p w14:paraId="36BA3F72" w14:textId="77777777" w:rsidR="000807E8" w:rsidRDefault="000807E8" w:rsidP="000D1E0E">
      <w:pPr>
        <w:pBdr>
          <w:right w:val="single" w:sz="24" w:space="4" w:color="FFFFFF"/>
        </w:pBdr>
        <w:autoSpaceDE w:val="0"/>
        <w:autoSpaceDN w:val="0"/>
        <w:adjustRightInd w:val="0"/>
        <w:jc w:val="both"/>
        <w:outlineLvl w:val="0"/>
        <w:rPr>
          <w:rFonts w:ascii="Arial" w:eastAsia="Batang" w:hAnsi="Arial" w:cs="Arial"/>
          <w:b/>
          <w:bCs/>
          <w:color w:val="002060"/>
          <w:sz w:val="50"/>
          <w:szCs w:val="50"/>
        </w:rPr>
      </w:pPr>
    </w:p>
    <w:p w14:paraId="265CC1E1" w14:textId="77777777" w:rsidR="007629B9" w:rsidRDefault="007629B9" w:rsidP="000D1E0E">
      <w:pPr>
        <w:pBdr>
          <w:right w:val="single" w:sz="24" w:space="4" w:color="FFFFFF"/>
        </w:pBdr>
        <w:autoSpaceDE w:val="0"/>
        <w:autoSpaceDN w:val="0"/>
        <w:adjustRightInd w:val="0"/>
        <w:jc w:val="both"/>
        <w:outlineLvl w:val="0"/>
        <w:rPr>
          <w:rFonts w:ascii="Arial" w:eastAsia="Batang" w:hAnsi="Arial" w:cs="Arial"/>
          <w:b/>
          <w:bCs/>
          <w:color w:val="002060"/>
          <w:sz w:val="50"/>
          <w:szCs w:val="50"/>
        </w:rPr>
      </w:pPr>
    </w:p>
    <w:p w14:paraId="77DC6F5F" w14:textId="77777777" w:rsidR="007629B9" w:rsidRDefault="007629B9" w:rsidP="000D1E0E">
      <w:pPr>
        <w:pBdr>
          <w:right w:val="single" w:sz="24" w:space="4" w:color="FFFFFF"/>
        </w:pBdr>
        <w:autoSpaceDE w:val="0"/>
        <w:autoSpaceDN w:val="0"/>
        <w:adjustRightInd w:val="0"/>
        <w:jc w:val="both"/>
        <w:outlineLvl w:val="0"/>
        <w:rPr>
          <w:rFonts w:ascii="Arial" w:eastAsia="Batang" w:hAnsi="Arial" w:cs="Arial"/>
          <w:b/>
          <w:bCs/>
          <w:color w:val="002060"/>
          <w:sz w:val="50"/>
          <w:szCs w:val="50"/>
        </w:rPr>
      </w:pPr>
    </w:p>
    <w:p w14:paraId="1FB25FB5" w14:textId="77777777" w:rsidR="007629B9" w:rsidRPr="000D1E0E" w:rsidRDefault="007629B9" w:rsidP="000D1E0E">
      <w:pPr>
        <w:pBdr>
          <w:right w:val="single" w:sz="24" w:space="4" w:color="FFFFFF"/>
        </w:pBdr>
        <w:autoSpaceDE w:val="0"/>
        <w:autoSpaceDN w:val="0"/>
        <w:adjustRightInd w:val="0"/>
        <w:jc w:val="both"/>
        <w:outlineLvl w:val="0"/>
        <w:rPr>
          <w:rFonts w:ascii="Arial" w:eastAsia="Batang" w:hAnsi="Arial" w:cs="Arial"/>
          <w:b/>
          <w:bCs/>
          <w:color w:val="002060"/>
          <w:sz w:val="50"/>
          <w:szCs w:val="50"/>
        </w:rPr>
      </w:pPr>
    </w:p>
    <w:p w14:paraId="36960804" w14:textId="77777777" w:rsidR="00F75081" w:rsidRPr="000D1E0E" w:rsidRDefault="000807E8" w:rsidP="007629B9">
      <w:pPr>
        <w:pStyle w:val="Ttulo1"/>
        <w:jc w:val="center"/>
        <w:rPr>
          <w:rFonts w:ascii="Arial" w:eastAsia="Batang" w:hAnsi="Arial" w:cs="Arial"/>
          <w:color w:val="1F3864" w:themeColor="accent1" w:themeShade="80"/>
          <w:sz w:val="50"/>
          <w:szCs w:val="50"/>
        </w:rPr>
      </w:pPr>
      <w:bookmarkStart w:id="24" w:name="_Toc29566361"/>
      <w:r w:rsidRPr="000D1E0E">
        <w:rPr>
          <w:rFonts w:ascii="Arial" w:eastAsia="Batang" w:hAnsi="Arial" w:cs="Arial"/>
          <w:color w:val="1F3864" w:themeColor="accent1" w:themeShade="80"/>
          <w:sz w:val="50"/>
          <w:szCs w:val="50"/>
        </w:rPr>
        <w:t>EVENTOS E FORMAÇÃO</w:t>
      </w:r>
    </w:p>
    <w:p w14:paraId="2220DB06" w14:textId="77AB4BB5" w:rsidR="000807E8" w:rsidRPr="000D1E0E" w:rsidRDefault="000807E8" w:rsidP="007629B9">
      <w:pPr>
        <w:pStyle w:val="Ttulo1"/>
        <w:jc w:val="center"/>
        <w:rPr>
          <w:rFonts w:ascii="Arial" w:eastAsia="Batang" w:hAnsi="Arial" w:cs="Arial"/>
          <w:color w:val="1F3864" w:themeColor="accent1" w:themeShade="80"/>
          <w:sz w:val="50"/>
          <w:szCs w:val="50"/>
        </w:rPr>
      </w:pPr>
      <w:r w:rsidRPr="000D1E0E">
        <w:rPr>
          <w:rFonts w:ascii="Arial" w:eastAsia="Batang" w:hAnsi="Arial" w:cs="Arial"/>
          <w:color w:val="1F3864" w:themeColor="accent1" w:themeShade="80"/>
          <w:sz w:val="50"/>
          <w:szCs w:val="50"/>
        </w:rPr>
        <w:t>CONTINUADA</w:t>
      </w:r>
      <w:bookmarkEnd w:id="24"/>
    </w:p>
    <w:p w14:paraId="56611D06" w14:textId="77777777" w:rsidR="008A0001" w:rsidRPr="000D1E0E" w:rsidRDefault="000807E8" w:rsidP="000D1E0E">
      <w:pPr>
        <w:tabs>
          <w:tab w:val="left" w:pos="6946"/>
        </w:tabs>
        <w:spacing w:line="276" w:lineRule="auto"/>
        <w:ind w:left="3402" w:right="1416"/>
        <w:jc w:val="both"/>
        <w:rPr>
          <w:rFonts w:ascii="Arial" w:hAnsi="Arial" w:cs="Arial"/>
          <w:b/>
          <w:bCs/>
        </w:rPr>
      </w:pPr>
      <w:r w:rsidRPr="000D1E0E">
        <w:rPr>
          <w:rFonts w:ascii="Arial" w:hAnsi="Arial" w:cs="Arial"/>
          <w:b/>
          <w:bCs/>
        </w:rPr>
        <w:t xml:space="preserve">          </w:t>
      </w:r>
    </w:p>
    <w:p w14:paraId="6681041D" w14:textId="26A5371C" w:rsidR="000807E8" w:rsidRPr="000D1E0E" w:rsidRDefault="008A0001" w:rsidP="000D1E0E">
      <w:pPr>
        <w:tabs>
          <w:tab w:val="left" w:pos="6946"/>
        </w:tabs>
        <w:spacing w:line="276" w:lineRule="auto"/>
        <w:ind w:left="2268" w:right="-1" w:firstLine="284"/>
        <w:jc w:val="both"/>
        <w:rPr>
          <w:rFonts w:ascii="Arial" w:hAnsi="Arial" w:cs="Arial"/>
          <w:b/>
          <w:bCs/>
        </w:rPr>
      </w:pPr>
      <w:r w:rsidRPr="000D1E0E">
        <w:rPr>
          <w:rFonts w:ascii="Arial" w:hAnsi="Arial" w:cs="Arial"/>
          <w:b/>
          <w:bCs/>
        </w:rPr>
        <w:t xml:space="preserve">                </w:t>
      </w:r>
      <w:r w:rsidR="000807E8" w:rsidRPr="000D1E0E">
        <w:rPr>
          <w:rFonts w:ascii="Arial" w:hAnsi="Arial" w:cs="Arial"/>
          <w:b/>
          <w:bCs/>
        </w:rPr>
        <w:t xml:space="preserve">Período de </w:t>
      </w:r>
      <w:r w:rsidR="00EE78D7" w:rsidRPr="000D1E0E">
        <w:rPr>
          <w:rFonts w:ascii="Arial" w:hAnsi="Arial" w:cs="Arial"/>
          <w:b/>
          <w:bCs/>
        </w:rPr>
        <w:t>março</w:t>
      </w:r>
      <w:r w:rsidR="00632CDE" w:rsidRPr="000D1E0E">
        <w:rPr>
          <w:rFonts w:ascii="Arial" w:hAnsi="Arial" w:cs="Arial"/>
          <w:b/>
          <w:bCs/>
        </w:rPr>
        <w:t xml:space="preserve"> até </w:t>
      </w:r>
      <w:r w:rsidRPr="000D1E0E">
        <w:rPr>
          <w:rFonts w:ascii="Arial" w:hAnsi="Arial" w:cs="Arial"/>
          <w:b/>
          <w:bCs/>
        </w:rPr>
        <w:t>dezembro de 202</w:t>
      </w:r>
      <w:r w:rsidR="007629B9">
        <w:rPr>
          <w:rFonts w:ascii="Arial" w:hAnsi="Arial" w:cs="Arial"/>
          <w:b/>
          <w:bCs/>
        </w:rPr>
        <w:t>3</w:t>
      </w:r>
    </w:p>
    <w:p w14:paraId="5A4B47BE" w14:textId="2B3FF029" w:rsidR="00EE78D7" w:rsidRPr="000D1E0E" w:rsidRDefault="000807E8" w:rsidP="000D1E0E">
      <w:pPr>
        <w:spacing w:line="276" w:lineRule="auto"/>
        <w:ind w:right="424" w:firstLine="3540"/>
        <w:jc w:val="both"/>
        <w:rPr>
          <w:rFonts w:ascii="Arial" w:hAnsi="Arial" w:cs="Arial"/>
          <w:b/>
          <w:bCs/>
        </w:rPr>
      </w:pPr>
      <w:r w:rsidRPr="000D1E0E">
        <w:rPr>
          <w:rFonts w:ascii="Arial" w:hAnsi="Arial" w:cs="Arial"/>
          <w:b/>
          <w:bCs/>
        </w:rPr>
        <w:t xml:space="preserve">   </w:t>
      </w:r>
      <w:r w:rsidR="00EE78D7" w:rsidRPr="000D1E0E">
        <w:rPr>
          <w:rFonts w:ascii="Arial" w:hAnsi="Arial" w:cs="Arial"/>
          <w:b/>
          <w:bCs/>
        </w:rPr>
        <w:t xml:space="preserve">  </w:t>
      </w:r>
      <w:r w:rsidRPr="000D1E0E">
        <w:rPr>
          <w:rFonts w:ascii="Arial" w:hAnsi="Arial" w:cs="Arial"/>
          <w:b/>
          <w:bCs/>
        </w:rPr>
        <w:t xml:space="preserve">   Colaboradora</w:t>
      </w:r>
      <w:r w:rsidR="00EE78D7" w:rsidRPr="000D1E0E">
        <w:rPr>
          <w:rFonts w:ascii="Arial" w:hAnsi="Arial" w:cs="Arial"/>
          <w:b/>
          <w:bCs/>
        </w:rPr>
        <w:t>s</w:t>
      </w:r>
      <w:r w:rsidR="007629B9">
        <w:rPr>
          <w:rFonts w:ascii="Arial" w:hAnsi="Arial" w:cs="Arial"/>
          <w:b/>
          <w:bCs/>
        </w:rPr>
        <w:t>:</w:t>
      </w:r>
      <w:r w:rsidRPr="000D1E0E">
        <w:rPr>
          <w:rFonts w:ascii="Arial" w:hAnsi="Arial" w:cs="Arial"/>
          <w:b/>
          <w:bCs/>
        </w:rPr>
        <w:t xml:space="preserve"> </w:t>
      </w:r>
      <w:r w:rsidR="00EE78D7" w:rsidRPr="000D1E0E">
        <w:rPr>
          <w:rFonts w:ascii="Arial" w:hAnsi="Arial" w:cs="Arial"/>
          <w:b/>
          <w:bCs/>
        </w:rPr>
        <w:t>Cristiane Aline Huff</w:t>
      </w:r>
    </w:p>
    <w:p w14:paraId="7E87C697" w14:textId="78A01C93" w:rsidR="008D6F9B" w:rsidRPr="000D1E0E" w:rsidRDefault="00EE78D7" w:rsidP="000D1E0E">
      <w:pPr>
        <w:spacing w:line="276" w:lineRule="auto"/>
        <w:ind w:left="2124" w:right="424" w:firstLine="2832"/>
        <w:jc w:val="both"/>
        <w:rPr>
          <w:rFonts w:ascii="Arial" w:hAnsi="Arial" w:cs="Arial"/>
          <w:b/>
          <w:bCs/>
        </w:rPr>
      </w:pPr>
      <w:r w:rsidRPr="000D1E0E">
        <w:rPr>
          <w:rFonts w:ascii="Arial" w:hAnsi="Arial" w:cs="Arial"/>
          <w:b/>
          <w:bCs/>
        </w:rPr>
        <w:t xml:space="preserve">          </w:t>
      </w:r>
      <w:r w:rsidR="007629B9">
        <w:rPr>
          <w:rFonts w:ascii="Arial" w:hAnsi="Arial" w:cs="Arial"/>
          <w:b/>
          <w:bCs/>
        </w:rPr>
        <w:t xml:space="preserve">  </w:t>
      </w:r>
      <w:r w:rsidRPr="000D1E0E">
        <w:rPr>
          <w:rFonts w:ascii="Arial" w:hAnsi="Arial" w:cs="Arial"/>
          <w:b/>
          <w:bCs/>
        </w:rPr>
        <w:t xml:space="preserve"> Ingrid Piovesan</w:t>
      </w:r>
      <w:r w:rsidR="008D6F9B" w:rsidRPr="000D1E0E">
        <w:rPr>
          <w:rFonts w:ascii="Arial" w:hAnsi="Arial" w:cs="Arial"/>
          <w:b/>
          <w:bCs/>
          <w:sz w:val="24"/>
          <w:szCs w:val="24"/>
        </w:rPr>
        <w:br w:type="page"/>
      </w:r>
      <w:r w:rsidR="008D6F9B" w:rsidRPr="000D1E0E">
        <w:rPr>
          <w:rFonts w:ascii="Arial" w:hAnsi="Arial" w:cs="Arial"/>
          <w:b/>
          <w:bCs/>
          <w:color w:val="1F3864" w:themeColor="accent1" w:themeShade="80"/>
        </w:rPr>
        <w:lastRenderedPageBreak/>
        <w:t>EVENTOS E FORMAÇÃO CONTINUADA</w:t>
      </w:r>
    </w:p>
    <w:p w14:paraId="39DA8AF0" w14:textId="77777777" w:rsidR="008D6F9B" w:rsidRPr="000D1E0E" w:rsidRDefault="008D6F9B" w:rsidP="000D1E0E">
      <w:pPr>
        <w:spacing w:line="276" w:lineRule="auto"/>
        <w:jc w:val="both"/>
        <w:rPr>
          <w:rFonts w:ascii="Arial" w:hAnsi="Arial" w:cs="Arial"/>
        </w:rPr>
      </w:pPr>
    </w:p>
    <w:p w14:paraId="7E105989" w14:textId="3DE2A278" w:rsidR="00D24197" w:rsidRPr="000D1E0E" w:rsidRDefault="00D24197" w:rsidP="000D1E0E">
      <w:pPr>
        <w:spacing w:line="276" w:lineRule="auto"/>
        <w:jc w:val="both"/>
        <w:rPr>
          <w:rFonts w:ascii="Arial" w:hAnsi="Arial" w:cs="Arial"/>
        </w:rPr>
      </w:pPr>
      <w:r w:rsidRPr="000D1E0E">
        <w:rPr>
          <w:rFonts w:ascii="Arial" w:hAnsi="Arial" w:cs="Arial"/>
        </w:rPr>
        <w:t>Em 202</w:t>
      </w:r>
      <w:r w:rsidR="007629B9">
        <w:rPr>
          <w:rFonts w:ascii="Arial" w:hAnsi="Arial" w:cs="Arial"/>
        </w:rPr>
        <w:t>3</w:t>
      </w:r>
      <w:r w:rsidRPr="000D1E0E">
        <w:rPr>
          <w:rFonts w:ascii="Arial" w:hAnsi="Arial" w:cs="Arial"/>
        </w:rPr>
        <w:t xml:space="preserve"> as ações de formação foram </w:t>
      </w:r>
      <w:r w:rsidR="00EE78D7" w:rsidRPr="000D1E0E">
        <w:rPr>
          <w:rFonts w:ascii="Arial" w:hAnsi="Arial" w:cs="Arial"/>
        </w:rPr>
        <w:t xml:space="preserve">retornando após as dificuldades enfrentadas em relação </w:t>
      </w:r>
      <w:r w:rsidRPr="000D1E0E">
        <w:rPr>
          <w:rFonts w:ascii="Arial" w:hAnsi="Arial" w:cs="Arial"/>
        </w:rPr>
        <w:t xml:space="preserve">a pandemia. Procurou-se orientar técnico e gestores na adequação de procedimentos. </w:t>
      </w:r>
    </w:p>
    <w:p w14:paraId="5447CD50" w14:textId="76ABA5AD" w:rsidR="00D24197" w:rsidRPr="000D1E0E" w:rsidRDefault="00D24197" w:rsidP="000D1E0E">
      <w:pPr>
        <w:spacing w:line="276" w:lineRule="auto"/>
        <w:jc w:val="both"/>
        <w:rPr>
          <w:rFonts w:ascii="Arial" w:hAnsi="Arial" w:cs="Arial"/>
          <w:b/>
          <w:bCs/>
        </w:rPr>
      </w:pPr>
      <w:r w:rsidRPr="000D1E0E">
        <w:rPr>
          <w:rFonts w:ascii="Arial" w:hAnsi="Arial" w:cs="Arial"/>
          <w:b/>
          <w:bCs/>
        </w:rPr>
        <w:t>Foram realizadas em 202</w:t>
      </w:r>
      <w:r w:rsidR="007629B9">
        <w:rPr>
          <w:rFonts w:ascii="Arial" w:hAnsi="Arial" w:cs="Arial"/>
          <w:b/>
          <w:bCs/>
        </w:rPr>
        <w:t>3</w:t>
      </w:r>
      <w:r w:rsidRPr="000D1E0E">
        <w:rPr>
          <w:rFonts w:ascii="Arial" w:hAnsi="Arial" w:cs="Arial"/>
          <w:b/>
          <w:bCs/>
        </w:rPr>
        <w:t>:</w:t>
      </w:r>
    </w:p>
    <w:p w14:paraId="619C494E" w14:textId="50C4981F" w:rsidR="00D24197" w:rsidRPr="000D1E0E" w:rsidRDefault="007629B9" w:rsidP="000D1E0E">
      <w:pPr>
        <w:numPr>
          <w:ilvl w:val="0"/>
          <w:numId w:val="7"/>
        </w:numPr>
        <w:spacing w:after="0" w:line="276" w:lineRule="auto"/>
        <w:ind w:left="284" w:hanging="284"/>
        <w:jc w:val="both"/>
        <w:rPr>
          <w:rFonts w:ascii="Arial" w:hAnsi="Arial" w:cs="Arial"/>
        </w:rPr>
      </w:pPr>
      <w:r>
        <w:rPr>
          <w:rFonts w:ascii="Arial" w:hAnsi="Arial" w:cs="Arial"/>
        </w:rPr>
        <w:t>9</w:t>
      </w:r>
      <w:r w:rsidR="00D24197" w:rsidRPr="000D1E0E">
        <w:rPr>
          <w:rFonts w:ascii="Arial" w:hAnsi="Arial" w:cs="Arial"/>
        </w:rPr>
        <w:t xml:space="preserve"> Assembleias de Prefeitos;</w:t>
      </w:r>
    </w:p>
    <w:p w14:paraId="43B52DF8" w14:textId="05636C31" w:rsidR="00D24197" w:rsidRPr="000D1E0E" w:rsidRDefault="00320E3C" w:rsidP="000D1E0E">
      <w:pPr>
        <w:numPr>
          <w:ilvl w:val="0"/>
          <w:numId w:val="7"/>
        </w:numPr>
        <w:spacing w:after="0" w:line="276" w:lineRule="auto"/>
        <w:ind w:left="284" w:hanging="284"/>
        <w:jc w:val="both"/>
        <w:rPr>
          <w:rFonts w:ascii="Arial" w:hAnsi="Arial" w:cs="Arial"/>
        </w:rPr>
      </w:pPr>
      <w:r w:rsidRPr="000D1E0E">
        <w:rPr>
          <w:rFonts w:ascii="Arial" w:hAnsi="Arial" w:cs="Arial"/>
        </w:rPr>
        <w:t>32</w:t>
      </w:r>
      <w:r w:rsidR="00D24197" w:rsidRPr="000D1E0E">
        <w:rPr>
          <w:rFonts w:ascii="Arial" w:hAnsi="Arial" w:cs="Arial"/>
        </w:rPr>
        <w:t xml:space="preserve"> Reuniões de Colegiados;</w:t>
      </w:r>
    </w:p>
    <w:p w14:paraId="69D0B144" w14:textId="1CF14049" w:rsidR="00D24197" w:rsidRPr="000D1E0E" w:rsidRDefault="00D24197" w:rsidP="000D1E0E">
      <w:pPr>
        <w:numPr>
          <w:ilvl w:val="0"/>
          <w:numId w:val="7"/>
        </w:numPr>
        <w:spacing w:after="0" w:line="276" w:lineRule="auto"/>
        <w:ind w:left="284" w:hanging="284"/>
        <w:jc w:val="both"/>
        <w:rPr>
          <w:rFonts w:ascii="Arial" w:hAnsi="Arial" w:cs="Arial"/>
        </w:rPr>
      </w:pPr>
      <w:r w:rsidRPr="000D1E0E">
        <w:rPr>
          <w:rFonts w:ascii="Arial" w:hAnsi="Arial" w:cs="Arial"/>
        </w:rPr>
        <w:t>2</w:t>
      </w:r>
      <w:r w:rsidR="005C69D8">
        <w:rPr>
          <w:rFonts w:ascii="Arial" w:hAnsi="Arial" w:cs="Arial"/>
        </w:rPr>
        <w:t>0</w:t>
      </w:r>
      <w:r w:rsidRPr="000D1E0E">
        <w:rPr>
          <w:rFonts w:ascii="Arial" w:hAnsi="Arial" w:cs="Arial"/>
        </w:rPr>
        <w:t xml:space="preserve"> Cursos;</w:t>
      </w:r>
    </w:p>
    <w:p w14:paraId="189A9219" w14:textId="446F75A0" w:rsidR="00D24197" w:rsidRPr="000D1E0E" w:rsidRDefault="00D24197" w:rsidP="000D1E0E">
      <w:pPr>
        <w:spacing w:after="0" w:line="276" w:lineRule="auto"/>
        <w:ind w:left="284"/>
        <w:jc w:val="both"/>
        <w:rPr>
          <w:rFonts w:ascii="Arial" w:hAnsi="Arial" w:cs="Arial"/>
        </w:rPr>
      </w:pPr>
    </w:p>
    <w:p w14:paraId="030044C9" w14:textId="77777777" w:rsidR="00320E3C" w:rsidRPr="000D1E0E" w:rsidRDefault="00320E3C" w:rsidP="000D1E0E">
      <w:pPr>
        <w:spacing w:after="0" w:line="276" w:lineRule="auto"/>
        <w:ind w:left="284"/>
        <w:jc w:val="both"/>
        <w:rPr>
          <w:rFonts w:ascii="Arial" w:hAnsi="Arial" w:cs="Arial"/>
        </w:rPr>
      </w:pPr>
    </w:p>
    <w:p w14:paraId="7CE37835" w14:textId="5A2E55ED" w:rsidR="00D24197" w:rsidRPr="000D1E0E" w:rsidRDefault="00D24197" w:rsidP="000D1E0E">
      <w:pPr>
        <w:spacing w:line="276" w:lineRule="auto"/>
        <w:jc w:val="both"/>
        <w:rPr>
          <w:rFonts w:ascii="Arial" w:hAnsi="Arial" w:cs="Arial"/>
        </w:rPr>
      </w:pPr>
      <w:r w:rsidRPr="000D1E0E">
        <w:rPr>
          <w:rFonts w:ascii="Arial" w:hAnsi="Arial" w:cs="Arial"/>
        </w:rPr>
        <w:t xml:space="preserve">Totalizando assim </w:t>
      </w:r>
      <w:r w:rsidRPr="000D1E0E">
        <w:rPr>
          <w:rFonts w:ascii="Arial" w:hAnsi="Arial" w:cs="Arial"/>
          <w:b/>
          <w:bCs/>
        </w:rPr>
        <w:t>6</w:t>
      </w:r>
      <w:r w:rsidR="005C69D8">
        <w:rPr>
          <w:rFonts w:ascii="Arial" w:hAnsi="Arial" w:cs="Arial"/>
          <w:b/>
          <w:bCs/>
        </w:rPr>
        <w:t>1</w:t>
      </w:r>
      <w:r w:rsidRPr="000D1E0E">
        <w:rPr>
          <w:rFonts w:ascii="Arial" w:hAnsi="Arial" w:cs="Arial"/>
        </w:rPr>
        <w:t xml:space="preserve"> eventos e </w:t>
      </w:r>
      <w:r w:rsidR="005C69D8">
        <w:rPr>
          <w:rFonts w:ascii="Arial" w:hAnsi="Arial" w:cs="Arial"/>
          <w:b/>
          <w:bCs/>
        </w:rPr>
        <w:t>933</w:t>
      </w:r>
      <w:r w:rsidRPr="000D1E0E">
        <w:rPr>
          <w:rFonts w:ascii="Arial" w:hAnsi="Arial" w:cs="Arial"/>
        </w:rPr>
        <w:t xml:space="preserve"> servidores capacitados. Com os cursos gratuitos foi gerada uma economia de </w:t>
      </w:r>
      <w:r w:rsidRPr="000D1E0E">
        <w:rPr>
          <w:rFonts w:ascii="Arial" w:hAnsi="Arial" w:cs="Arial"/>
          <w:b/>
          <w:bCs/>
        </w:rPr>
        <w:t xml:space="preserve">R$ </w:t>
      </w:r>
      <w:r w:rsidR="005C69D8">
        <w:rPr>
          <w:rFonts w:ascii="Arial" w:hAnsi="Arial" w:cs="Arial"/>
          <w:b/>
          <w:bCs/>
        </w:rPr>
        <w:t>263</w:t>
      </w:r>
      <w:r w:rsidR="00EA1D08" w:rsidRPr="000D1E0E">
        <w:rPr>
          <w:rFonts w:ascii="Arial" w:hAnsi="Arial" w:cs="Arial"/>
          <w:b/>
          <w:bCs/>
        </w:rPr>
        <w:t>.</w:t>
      </w:r>
      <w:r w:rsidR="005C69D8">
        <w:rPr>
          <w:rFonts w:ascii="Arial" w:hAnsi="Arial" w:cs="Arial"/>
          <w:b/>
          <w:bCs/>
        </w:rPr>
        <w:t>25</w:t>
      </w:r>
      <w:r w:rsidR="00EA1D08" w:rsidRPr="000D1E0E">
        <w:rPr>
          <w:rFonts w:ascii="Arial" w:hAnsi="Arial" w:cs="Arial"/>
          <w:b/>
          <w:bCs/>
        </w:rPr>
        <w:t>0</w:t>
      </w:r>
      <w:r w:rsidRPr="000D1E0E">
        <w:rPr>
          <w:rFonts w:ascii="Arial" w:hAnsi="Arial" w:cs="Arial"/>
          <w:b/>
          <w:bCs/>
        </w:rPr>
        <w:t xml:space="preserve">,00. </w:t>
      </w:r>
      <w:r w:rsidRPr="000D1E0E">
        <w:rPr>
          <w:rFonts w:ascii="Arial" w:hAnsi="Arial" w:cs="Arial"/>
        </w:rPr>
        <w:t>Os eventos estão na pasta da Coordenação de Formação, porém, é importante salientar que toda a equipe da AMAI colabora nestas atividades para que o trabalho seja desenvolvido da melhor forma possível.</w:t>
      </w:r>
    </w:p>
    <w:p w14:paraId="3D87931F" w14:textId="77777777" w:rsidR="00D24197" w:rsidRPr="000D1E0E" w:rsidRDefault="00D24197" w:rsidP="000D1E0E">
      <w:pPr>
        <w:spacing w:line="276" w:lineRule="auto"/>
        <w:jc w:val="both"/>
        <w:rPr>
          <w:rFonts w:ascii="Arial" w:hAnsi="Arial" w:cs="Arial"/>
        </w:rPr>
      </w:pPr>
      <w:r w:rsidRPr="000D1E0E">
        <w:rPr>
          <w:rFonts w:ascii="Arial" w:hAnsi="Arial" w:cs="Arial"/>
        </w:rPr>
        <w:t>As capacitações têm como objetivo cumprir o papel da AMAI enquanto promotora de conhecimento, elevando o nível dos técnicos que atuam na gestão pública municipal, proporcionando orientações para que andamento dos trabalhos siga de acordo com a legislação vigente.</w:t>
      </w:r>
    </w:p>
    <w:p w14:paraId="1523EE7F" w14:textId="77777777" w:rsidR="00D24197" w:rsidRPr="000D1E0E" w:rsidRDefault="00D24197" w:rsidP="000D1E0E">
      <w:pPr>
        <w:spacing w:line="276" w:lineRule="auto"/>
        <w:jc w:val="both"/>
        <w:rPr>
          <w:rFonts w:ascii="Arial" w:hAnsi="Arial" w:cs="Arial"/>
        </w:rPr>
      </w:pPr>
      <w:r w:rsidRPr="000D1E0E">
        <w:rPr>
          <w:rFonts w:ascii="Arial" w:hAnsi="Arial" w:cs="Arial"/>
        </w:rPr>
        <w:t xml:space="preserve">A AMAI tem se destacado nos últimos anos sendo umas das Associações que mais tem se preocupado em elevar o nível técnico dos servidores públicos, visando garantir os atos administrativos dos gestores e o desenvolvimento igualitário dos municípios. </w:t>
      </w:r>
    </w:p>
    <w:p w14:paraId="0A3BBD82" w14:textId="77777777" w:rsidR="006D455D" w:rsidRDefault="006D455D" w:rsidP="000D1E0E">
      <w:pPr>
        <w:jc w:val="both"/>
        <w:rPr>
          <w:rFonts w:ascii="Arial" w:hAnsi="Arial" w:cs="Arial"/>
          <w:b/>
          <w:color w:val="1F3864" w:themeColor="accent1" w:themeShade="80"/>
        </w:rPr>
      </w:pPr>
    </w:p>
    <w:p w14:paraId="1E8136A3" w14:textId="65EE839B" w:rsidR="00D24197" w:rsidRPr="000D1E0E" w:rsidRDefault="00D24197" w:rsidP="000D1E0E">
      <w:pPr>
        <w:jc w:val="both"/>
        <w:rPr>
          <w:rFonts w:ascii="Arial" w:hAnsi="Arial" w:cs="Arial"/>
          <w:b/>
          <w:color w:val="1F3864" w:themeColor="accent1" w:themeShade="80"/>
        </w:rPr>
      </w:pPr>
      <w:r w:rsidRPr="000D1E0E">
        <w:rPr>
          <w:rFonts w:ascii="Arial" w:hAnsi="Arial" w:cs="Arial"/>
          <w:b/>
          <w:color w:val="1F3864" w:themeColor="accent1" w:themeShade="80"/>
        </w:rPr>
        <w:t>PARCERIAS</w:t>
      </w:r>
    </w:p>
    <w:p w14:paraId="5E19BD0A" w14:textId="6DA6BB3E" w:rsidR="00D24197" w:rsidRPr="000D1E0E" w:rsidRDefault="00D24197" w:rsidP="000D1E0E">
      <w:pPr>
        <w:jc w:val="both"/>
        <w:rPr>
          <w:rFonts w:ascii="Arial" w:hAnsi="Arial" w:cs="Arial"/>
        </w:rPr>
      </w:pPr>
      <w:r w:rsidRPr="000D1E0E">
        <w:rPr>
          <w:rFonts w:ascii="Arial" w:hAnsi="Arial" w:cs="Arial"/>
        </w:rPr>
        <w:t>Confira quem foram os nossos parceiros em 202</w:t>
      </w:r>
      <w:r w:rsidR="00B45F84" w:rsidRPr="000D1E0E">
        <w:rPr>
          <w:rFonts w:ascii="Arial" w:hAnsi="Arial" w:cs="Arial"/>
        </w:rPr>
        <w:t>2</w:t>
      </w:r>
      <w:r w:rsidRPr="000D1E0E">
        <w:rPr>
          <w:rFonts w:ascii="Arial" w:hAnsi="Arial" w:cs="Arial"/>
        </w:rPr>
        <w:t xml:space="preserve"> para realização de muitos eventos:</w:t>
      </w:r>
    </w:p>
    <w:p w14:paraId="1C7620D2" w14:textId="57C81C5F" w:rsidR="00D24197" w:rsidRPr="000D1E0E" w:rsidRDefault="005C69D8" w:rsidP="000D1E0E">
      <w:pPr>
        <w:jc w:val="both"/>
        <w:rPr>
          <w:rFonts w:ascii="Arial" w:hAnsi="Arial" w:cs="Arial"/>
        </w:rPr>
      </w:pPr>
      <w:r w:rsidRPr="000D1E0E">
        <w:rPr>
          <w:rFonts w:ascii="Arial" w:hAnsi="Arial" w:cs="Arial"/>
          <w:noProof/>
          <w:lang w:eastAsia="pt-BR"/>
        </w:rPr>
        <w:drawing>
          <wp:anchor distT="0" distB="0" distL="114300" distR="114300" simplePos="0" relativeHeight="251747328" behindDoc="0" locked="0" layoutInCell="1" allowOverlap="1" wp14:anchorId="7AD5D940" wp14:editId="1C7F6F56">
            <wp:simplePos x="0" y="0"/>
            <wp:positionH relativeFrom="column">
              <wp:posOffset>3015919</wp:posOffset>
            </wp:positionH>
            <wp:positionV relativeFrom="paragraph">
              <wp:posOffset>171174</wp:posOffset>
            </wp:positionV>
            <wp:extent cx="1264920" cy="988060"/>
            <wp:effectExtent l="0" t="0" r="0" b="2540"/>
            <wp:wrapSquare wrapText="bothSides"/>
            <wp:docPr id="59" name="Imagem 59" descr="logo%20s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20sc"/>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264920" cy="988060"/>
                    </a:xfrm>
                    <a:prstGeom prst="rect">
                      <a:avLst/>
                    </a:prstGeom>
                    <a:noFill/>
                    <a:ln>
                      <a:noFill/>
                    </a:ln>
                  </pic:spPr>
                </pic:pic>
              </a:graphicData>
            </a:graphic>
            <wp14:sizeRelH relativeFrom="page">
              <wp14:pctWidth>0</wp14:pctWidth>
            </wp14:sizeRelH>
            <wp14:sizeRelV relativeFrom="page">
              <wp14:pctHeight>0</wp14:pctHeight>
            </wp14:sizeRelV>
          </wp:anchor>
        </w:drawing>
      </w:r>
      <w:r w:rsidR="00D24197" w:rsidRPr="000D1E0E">
        <w:rPr>
          <w:rFonts w:ascii="Arial" w:hAnsi="Arial" w:cs="Arial"/>
          <w:noProof/>
          <w:lang w:eastAsia="pt-BR"/>
        </w:rPr>
        <w:drawing>
          <wp:anchor distT="0" distB="0" distL="114300" distR="114300" simplePos="0" relativeHeight="251749376" behindDoc="0" locked="0" layoutInCell="1" allowOverlap="1" wp14:anchorId="2E02A7C9" wp14:editId="1DC87AF0">
            <wp:simplePos x="0" y="0"/>
            <wp:positionH relativeFrom="column">
              <wp:posOffset>1341755</wp:posOffset>
            </wp:positionH>
            <wp:positionV relativeFrom="paragraph">
              <wp:posOffset>78105</wp:posOffset>
            </wp:positionV>
            <wp:extent cx="1424940" cy="948055"/>
            <wp:effectExtent l="0" t="0" r="3810" b="4445"/>
            <wp:wrapSquare wrapText="bothSides"/>
            <wp:docPr id="52" name="Imagem 52" descr="mp-s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mp-sc (1)"/>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424940" cy="948055"/>
                    </a:xfrm>
                    <a:prstGeom prst="rect">
                      <a:avLst/>
                    </a:prstGeom>
                    <a:noFill/>
                    <a:ln>
                      <a:noFill/>
                    </a:ln>
                  </pic:spPr>
                </pic:pic>
              </a:graphicData>
            </a:graphic>
            <wp14:sizeRelH relativeFrom="page">
              <wp14:pctWidth>0</wp14:pctWidth>
            </wp14:sizeRelH>
            <wp14:sizeRelV relativeFrom="page">
              <wp14:pctHeight>0</wp14:pctHeight>
            </wp14:sizeRelV>
          </wp:anchor>
        </w:drawing>
      </w:r>
      <w:r w:rsidR="00D24197" w:rsidRPr="000D1E0E">
        <w:rPr>
          <w:rFonts w:ascii="Arial" w:hAnsi="Arial" w:cs="Arial"/>
          <w:noProof/>
          <w:lang w:eastAsia="pt-BR"/>
        </w:rPr>
        <w:drawing>
          <wp:inline distT="0" distB="0" distL="0" distR="0" wp14:anchorId="083C4922" wp14:editId="1AF3E95C">
            <wp:extent cx="1143213" cy="2041451"/>
            <wp:effectExtent l="0" t="0" r="0" b="0"/>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ownload.png"/>
                    <pic:cNvPicPr/>
                  </pic:nvPicPr>
                  <pic:blipFill>
                    <a:blip r:embed="rId81">
                      <a:extLst>
                        <a:ext uri="{28A0092B-C50C-407E-A947-70E740481C1C}">
                          <a14:useLocalDpi xmlns:a14="http://schemas.microsoft.com/office/drawing/2010/main" val="0"/>
                        </a:ext>
                      </a:extLst>
                    </a:blip>
                    <a:stretch>
                      <a:fillRect/>
                    </a:stretch>
                  </pic:blipFill>
                  <pic:spPr>
                    <a:xfrm>
                      <a:off x="0" y="0"/>
                      <a:ext cx="1163933" cy="2078451"/>
                    </a:xfrm>
                    <a:prstGeom prst="rect">
                      <a:avLst/>
                    </a:prstGeom>
                  </pic:spPr>
                </pic:pic>
              </a:graphicData>
            </a:graphic>
          </wp:inline>
        </w:drawing>
      </w:r>
    </w:p>
    <w:p w14:paraId="4E6EF8F7" w14:textId="77777777" w:rsidR="00876BBF" w:rsidRPr="000D1E0E" w:rsidRDefault="00876BBF" w:rsidP="000D1E0E">
      <w:pPr>
        <w:pBdr>
          <w:right w:val="single" w:sz="24" w:space="4" w:color="FFFFFF"/>
        </w:pBdr>
        <w:autoSpaceDE w:val="0"/>
        <w:autoSpaceDN w:val="0"/>
        <w:adjustRightInd w:val="0"/>
        <w:jc w:val="both"/>
        <w:outlineLvl w:val="0"/>
        <w:rPr>
          <w:rFonts w:ascii="Arial" w:eastAsia="Batang" w:hAnsi="Arial" w:cs="Arial"/>
          <w:b/>
          <w:bCs/>
          <w:color w:val="002060"/>
          <w:sz w:val="50"/>
          <w:szCs w:val="50"/>
        </w:rPr>
      </w:pPr>
    </w:p>
    <w:p w14:paraId="1251EAC8" w14:textId="77777777" w:rsidR="00876BBF" w:rsidRPr="000D1E0E" w:rsidRDefault="00876BBF" w:rsidP="000D1E0E">
      <w:pPr>
        <w:jc w:val="both"/>
        <w:rPr>
          <w:rFonts w:ascii="Arial" w:hAnsi="Arial" w:cs="Arial"/>
        </w:rPr>
      </w:pPr>
    </w:p>
    <w:p w14:paraId="6BA8C655" w14:textId="77777777" w:rsidR="00876BBF" w:rsidRPr="000D1E0E" w:rsidRDefault="00876BBF" w:rsidP="000D1E0E">
      <w:pPr>
        <w:jc w:val="both"/>
        <w:rPr>
          <w:rFonts w:ascii="Arial" w:hAnsi="Arial" w:cs="Arial"/>
        </w:rPr>
      </w:pPr>
    </w:p>
    <w:p w14:paraId="44CD9640" w14:textId="77777777" w:rsidR="00876BBF" w:rsidRPr="000D1E0E" w:rsidRDefault="00876BBF" w:rsidP="000D1E0E">
      <w:pPr>
        <w:jc w:val="both"/>
        <w:rPr>
          <w:rFonts w:ascii="Arial" w:hAnsi="Arial" w:cs="Arial"/>
        </w:rPr>
      </w:pPr>
    </w:p>
    <w:p w14:paraId="1E09FA55" w14:textId="77777777" w:rsidR="00F95669" w:rsidRPr="000D1E0E" w:rsidRDefault="00F95669" w:rsidP="000D1E0E">
      <w:pPr>
        <w:jc w:val="both"/>
        <w:rPr>
          <w:rFonts w:ascii="Arial" w:hAnsi="Arial" w:cs="Arial"/>
        </w:rPr>
      </w:pPr>
    </w:p>
    <w:p w14:paraId="7FD543A0" w14:textId="0A1EE694" w:rsidR="00876BBF" w:rsidRPr="000D1E0E" w:rsidRDefault="00876BBF" w:rsidP="000D1E0E">
      <w:pPr>
        <w:jc w:val="both"/>
        <w:rPr>
          <w:rFonts w:ascii="Arial" w:hAnsi="Arial" w:cs="Arial"/>
        </w:rPr>
      </w:pPr>
    </w:p>
    <w:p w14:paraId="33904C88" w14:textId="5482E157" w:rsidR="00876BBF" w:rsidRPr="000D1E0E" w:rsidRDefault="00876BBF" w:rsidP="000D1E0E">
      <w:pPr>
        <w:jc w:val="both"/>
        <w:rPr>
          <w:rFonts w:ascii="Arial" w:hAnsi="Arial" w:cs="Arial"/>
        </w:rPr>
      </w:pPr>
    </w:p>
    <w:p w14:paraId="3C0BA6F7" w14:textId="4CA5AF78" w:rsidR="004A2062" w:rsidRPr="000D1E0E" w:rsidRDefault="004A2062" w:rsidP="000D1E0E">
      <w:pPr>
        <w:jc w:val="both"/>
        <w:rPr>
          <w:rFonts w:ascii="Arial" w:hAnsi="Arial" w:cs="Arial"/>
        </w:rPr>
      </w:pPr>
    </w:p>
    <w:p w14:paraId="0B495AF3" w14:textId="5E079945" w:rsidR="004A2062" w:rsidRPr="000D1E0E" w:rsidRDefault="004A2062" w:rsidP="000D1E0E">
      <w:pPr>
        <w:jc w:val="both"/>
        <w:rPr>
          <w:rFonts w:ascii="Arial" w:hAnsi="Arial" w:cs="Arial"/>
        </w:rPr>
      </w:pPr>
    </w:p>
    <w:p w14:paraId="648FCBE6" w14:textId="25AA696E" w:rsidR="004A2062" w:rsidRPr="000D1E0E" w:rsidRDefault="004A2062" w:rsidP="000D1E0E">
      <w:pPr>
        <w:jc w:val="both"/>
        <w:rPr>
          <w:rFonts w:ascii="Arial" w:hAnsi="Arial" w:cs="Arial"/>
        </w:rPr>
      </w:pPr>
    </w:p>
    <w:p w14:paraId="159B667F" w14:textId="1454D662" w:rsidR="004A2062" w:rsidRPr="000D1E0E" w:rsidRDefault="004A2062" w:rsidP="000D1E0E">
      <w:pPr>
        <w:jc w:val="both"/>
        <w:rPr>
          <w:rFonts w:ascii="Arial" w:hAnsi="Arial" w:cs="Arial"/>
        </w:rPr>
      </w:pPr>
    </w:p>
    <w:p w14:paraId="15B13C6E" w14:textId="1A126DC9" w:rsidR="00D24197" w:rsidRPr="000D1E0E" w:rsidRDefault="00D24197" w:rsidP="000D1E0E">
      <w:pPr>
        <w:jc w:val="both"/>
        <w:rPr>
          <w:rFonts w:ascii="Arial" w:hAnsi="Arial" w:cs="Arial"/>
        </w:rPr>
      </w:pPr>
    </w:p>
    <w:p w14:paraId="500A893E" w14:textId="3F3FE577" w:rsidR="00D24197" w:rsidRPr="000D1E0E" w:rsidRDefault="00D24197" w:rsidP="000D1E0E">
      <w:pPr>
        <w:jc w:val="both"/>
        <w:rPr>
          <w:rFonts w:ascii="Arial" w:hAnsi="Arial" w:cs="Arial"/>
        </w:rPr>
      </w:pPr>
    </w:p>
    <w:p w14:paraId="1152ED2F" w14:textId="3561ED94" w:rsidR="00D24197" w:rsidRPr="000D1E0E" w:rsidRDefault="00D24197" w:rsidP="000D1E0E">
      <w:pPr>
        <w:jc w:val="both"/>
        <w:rPr>
          <w:rFonts w:ascii="Arial" w:hAnsi="Arial" w:cs="Arial"/>
        </w:rPr>
      </w:pPr>
    </w:p>
    <w:p w14:paraId="08E427E0" w14:textId="33DA7F70" w:rsidR="00D24197" w:rsidRPr="000D1E0E" w:rsidRDefault="00D24197" w:rsidP="000D1E0E">
      <w:pPr>
        <w:jc w:val="both"/>
        <w:rPr>
          <w:rFonts w:ascii="Arial" w:hAnsi="Arial" w:cs="Arial"/>
        </w:rPr>
      </w:pPr>
    </w:p>
    <w:p w14:paraId="6057B4F7" w14:textId="77777777" w:rsidR="00D24197" w:rsidRPr="000D1E0E" w:rsidRDefault="00D24197" w:rsidP="000D1E0E">
      <w:pPr>
        <w:jc w:val="both"/>
        <w:rPr>
          <w:rFonts w:ascii="Arial" w:hAnsi="Arial" w:cs="Arial"/>
        </w:rPr>
      </w:pPr>
    </w:p>
    <w:p w14:paraId="46880E23" w14:textId="77777777" w:rsidR="004A2062" w:rsidRPr="000D1E0E" w:rsidRDefault="004A2062" w:rsidP="000D1E0E">
      <w:pPr>
        <w:jc w:val="both"/>
        <w:rPr>
          <w:rFonts w:ascii="Arial" w:hAnsi="Arial" w:cs="Arial"/>
        </w:rPr>
      </w:pPr>
    </w:p>
    <w:p w14:paraId="1E43D2B3" w14:textId="06724333" w:rsidR="00876BBF" w:rsidRPr="000D1E0E" w:rsidRDefault="00876BBF" w:rsidP="005C69D8">
      <w:pPr>
        <w:pStyle w:val="Ttulo1"/>
        <w:jc w:val="center"/>
        <w:rPr>
          <w:rFonts w:ascii="Arial" w:eastAsia="Batang" w:hAnsi="Arial" w:cs="Arial"/>
          <w:color w:val="1F3864" w:themeColor="accent1" w:themeShade="80"/>
          <w:sz w:val="50"/>
          <w:szCs w:val="50"/>
        </w:rPr>
      </w:pPr>
      <w:bookmarkStart w:id="25" w:name="_Toc29566362"/>
      <w:r w:rsidRPr="000D1E0E">
        <w:rPr>
          <w:rFonts w:ascii="Arial" w:eastAsia="Batang" w:hAnsi="Arial" w:cs="Arial"/>
          <w:color w:val="1F3864" w:themeColor="accent1" w:themeShade="80"/>
          <w:sz w:val="50"/>
          <w:szCs w:val="50"/>
        </w:rPr>
        <w:t>EVENTOS</w:t>
      </w:r>
      <w:r w:rsidR="004A2062" w:rsidRPr="000D1E0E">
        <w:rPr>
          <w:rFonts w:ascii="Arial" w:eastAsia="Batang" w:hAnsi="Arial" w:cs="Arial"/>
          <w:color w:val="1F3864" w:themeColor="accent1" w:themeShade="80"/>
          <w:sz w:val="50"/>
          <w:szCs w:val="50"/>
        </w:rPr>
        <w:t xml:space="preserve"> </w:t>
      </w:r>
      <w:r w:rsidRPr="000D1E0E">
        <w:rPr>
          <w:rFonts w:ascii="Arial" w:eastAsia="Batang" w:hAnsi="Arial" w:cs="Arial"/>
          <w:color w:val="1F3864" w:themeColor="accent1" w:themeShade="80"/>
          <w:sz w:val="50"/>
          <w:szCs w:val="50"/>
        </w:rPr>
        <w:t>DESTAQUES 20</w:t>
      </w:r>
      <w:bookmarkEnd w:id="25"/>
      <w:r w:rsidR="00EA1D08" w:rsidRPr="000D1E0E">
        <w:rPr>
          <w:rFonts w:ascii="Arial" w:eastAsia="Batang" w:hAnsi="Arial" w:cs="Arial"/>
          <w:color w:val="1F3864" w:themeColor="accent1" w:themeShade="80"/>
          <w:sz w:val="50"/>
          <w:szCs w:val="50"/>
        </w:rPr>
        <w:t>2</w:t>
      </w:r>
      <w:r w:rsidR="005C69D8">
        <w:rPr>
          <w:rFonts w:ascii="Arial" w:eastAsia="Batang" w:hAnsi="Arial" w:cs="Arial"/>
          <w:color w:val="1F3864" w:themeColor="accent1" w:themeShade="80"/>
          <w:sz w:val="50"/>
          <w:szCs w:val="50"/>
        </w:rPr>
        <w:t>3</w:t>
      </w:r>
    </w:p>
    <w:p w14:paraId="6FDFCE92" w14:textId="77777777" w:rsidR="006B4972" w:rsidRDefault="00876BBF" w:rsidP="006B4972">
      <w:pPr>
        <w:rPr>
          <w:b/>
          <w:bCs/>
          <w:sz w:val="28"/>
          <w:szCs w:val="28"/>
        </w:rPr>
      </w:pPr>
      <w:r w:rsidRPr="000D1E0E">
        <w:rPr>
          <w:rFonts w:ascii="Arial" w:eastAsia="Batang" w:hAnsi="Arial" w:cs="Arial"/>
          <w:b/>
          <w:bCs/>
          <w:color w:val="002060"/>
          <w:sz w:val="50"/>
          <w:szCs w:val="50"/>
        </w:rPr>
        <w:br w:type="page"/>
      </w:r>
      <w:r w:rsidR="006B4972" w:rsidRPr="006B4972">
        <w:rPr>
          <w:b/>
          <w:bCs/>
          <w:sz w:val="28"/>
          <w:szCs w:val="28"/>
        </w:rPr>
        <w:lastRenderedPageBreak/>
        <w:t>Curso em parceria com o TCE reúne na AMAI servidores de 31 cidades</w:t>
      </w:r>
    </w:p>
    <w:p w14:paraId="7F86997B" w14:textId="77777777" w:rsidR="006B4972" w:rsidRDefault="006B4972" w:rsidP="006B4972">
      <w:pPr>
        <w:pStyle w:val="meta-date"/>
        <w:numPr>
          <w:ilvl w:val="0"/>
          <w:numId w:val="39"/>
        </w:numPr>
        <w:shd w:val="clear" w:color="auto" w:fill="FFFFFF"/>
        <w:spacing w:before="0" w:beforeAutospacing="0" w:after="0" w:afterAutospacing="0"/>
        <w:textAlignment w:val="baseline"/>
        <w:rPr>
          <w:rFonts w:ascii="inherit" w:hAnsi="inherit"/>
          <w:color w:val="4A4A4A"/>
          <w:sz w:val="22"/>
          <w:szCs w:val="22"/>
        </w:rPr>
      </w:pPr>
      <w:r>
        <w:rPr>
          <w:rStyle w:val="screen-reader-text"/>
          <w:rFonts w:ascii="inherit" w:eastAsiaTheme="majorEastAsia" w:hAnsi="inherit"/>
          <w:color w:val="4A4A4A"/>
          <w:sz w:val="21"/>
          <w:szCs w:val="21"/>
          <w:bdr w:val="none" w:sz="0" w:space="0" w:color="auto" w:frame="1"/>
        </w:rPr>
        <w:t>Post published:</w:t>
      </w:r>
      <w:r>
        <w:rPr>
          <w:rFonts w:ascii="inherit" w:hAnsi="inherit"/>
          <w:color w:val="4A4A4A"/>
          <w:sz w:val="22"/>
          <w:szCs w:val="22"/>
        </w:rPr>
        <w:t>1 de dezembro de 2023</w:t>
      </w:r>
    </w:p>
    <w:p w14:paraId="4F2ED45E" w14:textId="77777777" w:rsidR="006B4972" w:rsidRPr="006B4972" w:rsidRDefault="006B4972" w:rsidP="006B4972">
      <w:pPr>
        <w:rPr>
          <w:b/>
          <w:bCs/>
          <w:sz w:val="28"/>
          <w:szCs w:val="28"/>
        </w:rPr>
      </w:pPr>
    </w:p>
    <w:p w14:paraId="1CE1320A" w14:textId="77777777" w:rsidR="006B4972" w:rsidRPr="006B4972" w:rsidRDefault="006B4972" w:rsidP="006B4972">
      <w:r w:rsidRPr="006B4972">
        <w:rPr>
          <w:noProof/>
        </w:rPr>
        <w:drawing>
          <wp:inline distT="0" distB="0" distL="0" distR="0" wp14:anchorId="5BED349D" wp14:editId="1A608F51">
            <wp:extent cx="5400040" cy="3600450"/>
            <wp:effectExtent l="0" t="0" r="0" b="0"/>
            <wp:docPr id="2031961843"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400040" cy="3600450"/>
                    </a:xfrm>
                    <a:prstGeom prst="rect">
                      <a:avLst/>
                    </a:prstGeom>
                    <a:noFill/>
                    <a:ln>
                      <a:noFill/>
                    </a:ln>
                  </pic:spPr>
                </pic:pic>
              </a:graphicData>
            </a:graphic>
          </wp:inline>
        </w:drawing>
      </w:r>
    </w:p>
    <w:p w14:paraId="07071B9D" w14:textId="676806FE" w:rsidR="006B4972" w:rsidRPr="006B4972" w:rsidRDefault="006B4972" w:rsidP="006B4972">
      <w:r w:rsidRPr="006B4972">
        <w:t>A AMAI em parceria com o Tribunal de Contas do Estado de Santa Catarina (TCE/SC), realizou na manhã de ontem (30) uma Capacitação sobre Ouvidorias. Evento contou com a participação da Controladoria Geral da União e recebeu além dos servidores da região AMAI, municípios pertencentes a AMAUC (sede em Concórdia) e AMOSC (Sede em Chapecó).</w:t>
      </w:r>
    </w:p>
    <w:p w14:paraId="36BAFAAD" w14:textId="77777777" w:rsidR="006B4972" w:rsidRPr="006B4972" w:rsidRDefault="006B4972" w:rsidP="006B4972">
      <w:r w:rsidRPr="006B4972">
        <w:t>Foram mais de 50 participantes, de 31 cidades das três regiões que puderam esclarecer dúvidas e entender melhor sobre a importância do trabalho da ouvidoria nos municípios, o que reflete diretamente na relação governo e sociedade com transparência das ações governamentais, qualificação dos serviços públicos e interações baseadas na troca de informações e na corresponsabilização das ações.</w:t>
      </w:r>
    </w:p>
    <w:p w14:paraId="3E2F91DE" w14:textId="77777777" w:rsidR="006B4972" w:rsidRPr="006B4972" w:rsidRDefault="006B4972" w:rsidP="006B4972">
      <w:r w:rsidRPr="006B4972">
        <w:t>Cabe ao servidor vinculado a ouvidoria, receber, analisar e encaminhar às autoridades competentes as manifestações, acompanhando o tratamento e a efetiva conclusão das manifestações de usuário perante órgão ou entidade a que se vincula.</w:t>
      </w:r>
    </w:p>
    <w:p w14:paraId="762383C8" w14:textId="41FBD561" w:rsidR="009F3F34" w:rsidRPr="000D1E0E" w:rsidRDefault="009F3F34" w:rsidP="006B4972">
      <w:pPr>
        <w:jc w:val="both"/>
        <w:rPr>
          <w:rFonts w:ascii="Arial" w:eastAsia="Batang" w:hAnsi="Arial" w:cs="Arial"/>
          <w:b/>
          <w:bCs/>
          <w:color w:val="002060"/>
          <w:sz w:val="50"/>
          <w:szCs w:val="50"/>
        </w:rPr>
      </w:pPr>
      <w:r w:rsidRPr="000D1E0E">
        <w:rPr>
          <w:rFonts w:ascii="Arial" w:eastAsia="Batang" w:hAnsi="Arial" w:cs="Arial"/>
          <w:b/>
          <w:bCs/>
          <w:color w:val="002060"/>
          <w:sz w:val="50"/>
          <w:szCs w:val="50"/>
        </w:rPr>
        <w:br w:type="page"/>
      </w:r>
    </w:p>
    <w:p w14:paraId="1B201736" w14:textId="77777777" w:rsidR="006B4972" w:rsidRPr="00F91C2E" w:rsidRDefault="006B4972" w:rsidP="006B4972">
      <w:pPr>
        <w:rPr>
          <w:b/>
          <w:bCs/>
          <w:sz w:val="28"/>
          <w:szCs w:val="28"/>
        </w:rPr>
      </w:pPr>
      <w:r w:rsidRPr="00F91C2E">
        <w:rPr>
          <w:b/>
          <w:bCs/>
          <w:sz w:val="28"/>
          <w:szCs w:val="28"/>
        </w:rPr>
        <w:lastRenderedPageBreak/>
        <w:t>FNDE realiza formação com profissionais da educação na AMAI</w:t>
      </w:r>
    </w:p>
    <w:p w14:paraId="2BD120FB" w14:textId="77777777" w:rsidR="006B4972" w:rsidRDefault="006B4972" w:rsidP="006B4972">
      <w:pPr>
        <w:pStyle w:val="meta-date"/>
        <w:numPr>
          <w:ilvl w:val="0"/>
          <w:numId w:val="40"/>
        </w:numPr>
        <w:shd w:val="clear" w:color="auto" w:fill="FFFFFF"/>
        <w:spacing w:before="0" w:beforeAutospacing="0" w:after="0" w:afterAutospacing="0"/>
        <w:textAlignment w:val="baseline"/>
        <w:rPr>
          <w:rFonts w:ascii="inherit" w:hAnsi="inherit"/>
          <w:color w:val="4A4A4A"/>
          <w:sz w:val="22"/>
          <w:szCs w:val="22"/>
        </w:rPr>
      </w:pPr>
      <w:r>
        <w:rPr>
          <w:rStyle w:val="screen-reader-text"/>
          <w:rFonts w:ascii="inherit" w:eastAsiaTheme="majorEastAsia" w:hAnsi="inherit"/>
          <w:color w:val="4A4A4A"/>
          <w:sz w:val="21"/>
          <w:szCs w:val="21"/>
          <w:bdr w:val="none" w:sz="0" w:space="0" w:color="auto" w:frame="1"/>
        </w:rPr>
        <w:t>Post published:</w:t>
      </w:r>
      <w:r>
        <w:rPr>
          <w:rFonts w:ascii="inherit" w:hAnsi="inherit"/>
          <w:color w:val="4A4A4A"/>
          <w:sz w:val="22"/>
          <w:szCs w:val="22"/>
        </w:rPr>
        <w:t>28 de agosto de 2023</w:t>
      </w:r>
    </w:p>
    <w:p w14:paraId="1E576E2E" w14:textId="77777777" w:rsidR="006B4972" w:rsidRDefault="006B4972" w:rsidP="006B4972"/>
    <w:p w14:paraId="5811FBCB" w14:textId="77777777" w:rsidR="006B4972" w:rsidRDefault="006B4972" w:rsidP="006B4972">
      <w:r>
        <w:rPr>
          <w:noProof/>
        </w:rPr>
        <w:drawing>
          <wp:inline distT="0" distB="0" distL="0" distR="0" wp14:anchorId="6E23DBE5" wp14:editId="37EA2AC9">
            <wp:extent cx="5400040" cy="3036570"/>
            <wp:effectExtent l="0" t="0" r="0" b="0"/>
            <wp:docPr id="1969659569" name="Imagem 2" descr="You are currently viewing FNDE realiza formação com profissionais da educação na AM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You are currently viewing FNDE realiza formação com profissionais da educação na AMAI"/>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400040" cy="3036570"/>
                    </a:xfrm>
                    <a:prstGeom prst="rect">
                      <a:avLst/>
                    </a:prstGeom>
                    <a:noFill/>
                    <a:ln>
                      <a:noFill/>
                    </a:ln>
                  </pic:spPr>
                </pic:pic>
              </a:graphicData>
            </a:graphic>
          </wp:inline>
        </w:drawing>
      </w:r>
    </w:p>
    <w:p w14:paraId="7B86A030" w14:textId="2425C562" w:rsidR="006B4972" w:rsidRPr="006B4972" w:rsidRDefault="006B4972" w:rsidP="006B4972">
      <w:r w:rsidRPr="006B4972">
        <w:t>Servidores da educação dos 14 municípios da AMAI, participaram nesta segunda-feira (28), do curso sobre PDDE, Programa Dinheiro Direto na Escola, promovido pela AMAI em parceria com Fundo Nacional de Desenvolvimento da Educação (FNDE).</w:t>
      </w:r>
    </w:p>
    <w:p w14:paraId="76BC39A9" w14:textId="77777777" w:rsidR="006B4972" w:rsidRPr="006B4972" w:rsidRDefault="006B4972" w:rsidP="006B4972">
      <w:r w:rsidRPr="006B4972">
        <w:t>Essa formação do FNDE vem aproximar a região do Governo Federal e dos inúmeros programas envolvidos na educação nos municípios, e isso auxilia para que a gestão seja mais assertiva. “Quando nos deparávamos com uma dificuldade, o contato era por e-mail e hoje, podemos tirar as dúvidas diretamente com a equipe do FNDE. É muito importante a Associação no papel de aproximação com as entidades, auxiliando assim, na melhor gestão dos municípios. Que dificilmente teriam agenda individual para serem atendidos em Brasília”, pontua a presidente do Colegiado de Educação da AMAI, Carmen Raymundi.</w:t>
      </w:r>
    </w:p>
    <w:p w14:paraId="2DFCFBB6" w14:textId="77777777" w:rsidR="006B4972" w:rsidRPr="006B4972" w:rsidRDefault="006B4972" w:rsidP="006B4972">
      <w:r w:rsidRPr="006B4972">
        <w:t>A coordenadora geral de desenvolvimento e melhoria da escola do FNDE, Karine Santos destaca que a vinda do Governo Federal aos municípios, é uma forma de auxiliar na gestão pública com mais eficiência.</w:t>
      </w:r>
    </w:p>
    <w:p w14:paraId="5D513D92" w14:textId="77777777" w:rsidR="006B4972" w:rsidRPr="006B4972" w:rsidRDefault="006B4972" w:rsidP="006B4972">
      <w:r w:rsidRPr="006B4972">
        <w:t>“Estamos na região pra poder atuar na assistência técnica junto aos municípios da região AMAI. Pra gente é sempre muito significativo, poder orientar os agentes públicos a executarem melhor as políticas públicas do FNDE”. A formação também foi abordada pelo técnico do FNDE, Dâer Motta.</w:t>
      </w:r>
    </w:p>
    <w:p w14:paraId="10B3FCAF" w14:textId="75D39A04" w:rsidR="00527D44" w:rsidRDefault="006B4972" w:rsidP="006B4972">
      <w:r w:rsidRPr="006B4972">
        <w:t>Na quarta-feira (30), terá outra formação com os técnicos, voltada para os servidores que trabalham diretamente com o transporte escolar.</w:t>
      </w:r>
    </w:p>
    <w:p w14:paraId="51C87121" w14:textId="77777777" w:rsidR="00527D44" w:rsidRDefault="00527D44">
      <w:r>
        <w:br w:type="page"/>
      </w:r>
    </w:p>
    <w:p w14:paraId="3B432684" w14:textId="77777777" w:rsidR="00527D44" w:rsidRPr="00527D44" w:rsidRDefault="00527D44" w:rsidP="00527D44">
      <w:pPr>
        <w:rPr>
          <w:b/>
          <w:bCs/>
        </w:rPr>
      </w:pPr>
      <w:r w:rsidRPr="00527D44">
        <w:rPr>
          <w:b/>
          <w:bCs/>
        </w:rPr>
        <w:lastRenderedPageBreak/>
        <w:t>Amai e Defesa Civil realizam curso de psicologia em emergências e desastres</w:t>
      </w:r>
    </w:p>
    <w:p w14:paraId="3F9EF3DB" w14:textId="77777777" w:rsidR="00527D44" w:rsidRPr="00700599" w:rsidRDefault="00527D44" w:rsidP="00F11B87">
      <w:pPr>
        <w:pStyle w:val="PargrafodaLista"/>
        <w:numPr>
          <w:ilvl w:val="0"/>
          <w:numId w:val="42"/>
        </w:numPr>
        <w:spacing w:line="240" w:lineRule="auto"/>
        <w:jc w:val="left"/>
        <w:rPr>
          <w:sz w:val="20"/>
          <w:szCs w:val="20"/>
        </w:rPr>
      </w:pPr>
      <w:r w:rsidRPr="00700599">
        <w:rPr>
          <w:sz w:val="20"/>
          <w:szCs w:val="20"/>
        </w:rPr>
        <w:t>Post published:3 de agosto de 2023</w:t>
      </w:r>
    </w:p>
    <w:p w14:paraId="07926B7F" w14:textId="77777777" w:rsidR="00527D44" w:rsidRPr="00527D44" w:rsidRDefault="00527D44" w:rsidP="00527D44"/>
    <w:p w14:paraId="2378FA32" w14:textId="565DFE6B" w:rsidR="00527D44" w:rsidRDefault="00527D44" w:rsidP="00527D44">
      <w:r>
        <w:rPr>
          <w:noProof/>
        </w:rPr>
        <w:drawing>
          <wp:inline distT="0" distB="0" distL="0" distR="0" wp14:anchorId="10355287" wp14:editId="7D72CB32">
            <wp:extent cx="4253948" cy="2833798"/>
            <wp:effectExtent l="0" t="0" r="0" b="5080"/>
            <wp:docPr id="1740852016" name="Imagem 1" descr="You are currently viewing Amai e Defesa Civil realizam curso de psicologia em emergências e desast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ou are currently viewing Amai e Defesa Civil realizam curso de psicologia em emergências e desastres"/>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4258463" cy="2836805"/>
                    </a:xfrm>
                    <a:prstGeom prst="rect">
                      <a:avLst/>
                    </a:prstGeom>
                    <a:noFill/>
                    <a:ln>
                      <a:noFill/>
                    </a:ln>
                  </pic:spPr>
                </pic:pic>
              </a:graphicData>
            </a:graphic>
          </wp:inline>
        </w:drawing>
      </w:r>
    </w:p>
    <w:p w14:paraId="58F62B01" w14:textId="05803B8B" w:rsidR="00527D44" w:rsidRPr="00527D44" w:rsidRDefault="00527D44" w:rsidP="00527D44">
      <w:r w:rsidRPr="00527D44">
        <w:t>Cerca de 500 professores e profissionais da educação participaram nesta noite de quarta-feira (2), da aula magna do curso de psicologia em emergências e desastres.</w:t>
      </w:r>
    </w:p>
    <w:p w14:paraId="76DCBD52" w14:textId="77777777" w:rsidR="00527D44" w:rsidRPr="00527D44" w:rsidRDefault="00527D44" w:rsidP="00527D44">
      <w:r w:rsidRPr="00527D44">
        <w:t>O evento é uma promoção da Defesa Civil de Santa Catarina e AMAI, por meio da COREDEC Xanxerê, juntamente com o Colegiado de e da AMAI E Colegiado de Proteção e Defesa Civil.</w:t>
      </w:r>
    </w:p>
    <w:p w14:paraId="0D57EB94" w14:textId="77777777" w:rsidR="00527D44" w:rsidRPr="00527D44" w:rsidRDefault="00527D44" w:rsidP="00527D44">
      <w:r w:rsidRPr="00527D44">
        <w:t>O curso de psicologia das emergências e desastres visa conscientizar sobre a importância da “Dimensão Emocional” das pessoas em vulnerabilidade física e, também, dos profissionais da educação, e outros agentes que são impactados por eventos adversos críticos.</w:t>
      </w:r>
      <w:r w:rsidRPr="00527D44">
        <w:br/>
        <w:t>A questão norteadora do curso é a reflexão: “quem cuida dos cuidadores?”. A formação é na modalidade a distância com carga horária de 60 horas.</w:t>
      </w:r>
      <w:r w:rsidRPr="00527D44">
        <w:br/>
        <w:t>Participaram o coordenador regional de Defesa Civil CIGERD Xanxerê, Luciano Peri, diretor de educação da Defesa Civil de Santa Catarina, Alexandre Correa e presidente da AMAI e prefeito de Xanxerê, Oscar Martarello.</w:t>
      </w:r>
    </w:p>
    <w:p w14:paraId="00F538C1" w14:textId="4966756C" w:rsidR="00700599" w:rsidRDefault="00527D44" w:rsidP="00527D44">
      <w:r w:rsidRPr="00527D44">
        <w:t>A aula magna foi ministrada pelo professor Luiz Antônio Cardoso, mestre em psicologia e professor na Unisul, Unoesc, Universidade Sul de SC, e leciona para a Academia de Polícia Militar e do Corpo de Bombeiros de SC.</w:t>
      </w:r>
    </w:p>
    <w:p w14:paraId="7AB37E15" w14:textId="77777777" w:rsidR="00700599" w:rsidRDefault="00700599">
      <w:r>
        <w:br w:type="page"/>
      </w:r>
    </w:p>
    <w:p w14:paraId="7DF87675" w14:textId="77777777" w:rsidR="00700599" w:rsidRPr="00700599" w:rsidRDefault="00700599" w:rsidP="00700599">
      <w:pPr>
        <w:rPr>
          <w:rFonts w:cstheme="minorHAnsi"/>
          <w:b/>
          <w:bCs/>
          <w:sz w:val="28"/>
          <w:szCs w:val="28"/>
        </w:rPr>
      </w:pPr>
      <w:r w:rsidRPr="00700599">
        <w:rPr>
          <w:rFonts w:cstheme="minorHAnsi"/>
          <w:b/>
          <w:bCs/>
          <w:sz w:val="28"/>
          <w:szCs w:val="28"/>
        </w:rPr>
        <w:lastRenderedPageBreak/>
        <w:t>Secretária de Estado da Saúde realiza reunião técnica na AMAI</w:t>
      </w:r>
    </w:p>
    <w:p w14:paraId="5FD87188" w14:textId="77777777" w:rsidR="00700599" w:rsidRPr="00700599" w:rsidRDefault="00700599" w:rsidP="00F11B87">
      <w:pPr>
        <w:pStyle w:val="PargrafodaLista"/>
        <w:numPr>
          <w:ilvl w:val="0"/>
          <w:numId w:val="42"/>
        </w:numPr>
        <w:spacing w:line="240" w:lineRule="auto"/>
        <w:jc w:val="left"/>
        <w:rPr>
          <w:rFonts w:cstheme="minorHAnsi"/>
          <w:sz w:val="20"/>
          <w:szCs w:val="20"/>
        </w:rPr>
      </w:pPr>
      <w:r w:rsidRPr="00700599">
        <w:rPr>
          <w:rFonts w:cstheme="minorHAnsi"/>
          <w:sz w:val="20"/>
          <w:szCs w:val="20"/>
        </w:rPr>
        <w:t>Post published:11 de agosto de 2023</w:t>
      </w:r>
    </w:p>
    <w:p w14:paraId="48FB4336" w14:textId="71D67365" w:rsidR="00700599" w:rsidRPr="00700599" w:rsidRDefault="00700599" w:rsidP="00700599">
      <w:pPr>
        <w:spacing w:line="240" w:lineRule="auto"/>
        <w:rPr>
          <w:rFonts w:cstheme="minorHAnsi"/>
          <w:sz w:val="20"/>
          <w:szCs w:val="20"/>
        </w:rPr>
      </w:pPr>
      <w:r>
        <w:rPr>
          <w:noProof/>
        </w:rPr>
        <w:drawing>
          <wp:inline distT="0" distB="0" distL="0" distR="0" wp14:anchorId="3B2CCA41" wp14:editId="6C684E75">
            <wp:extent cx="5400040" cy="3032125"/>
            <wp:effectExtent l="0" t="0" r="0" b="0"/>
            <wp:docPr id="1246093809" name="Imagem 2" descr="You are currently viewing Secretária de Estado da Saúde realiza reunião técnica na AM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You are currently viewing Secretária de Estado da Saúde realiza reunião técnica na AMAI"/>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400040" cy="3032125"/>
                    </a:xfrm>
                    <a:prstGeom prst="rect">
                      <a:avLst/>
                    </a:prstGeom>
                    <a:noFill/>
                    <a:ln>
                      <a:noFill/>
                    </a:ln>
                  </pic:spPr>
                </pic:pic>
              </a:graphicData>
            </a:graphic>
          </wp:inline>
        </w:drawing>
      </w:r>
    </w:p>
    <w:p w14:paraId="438CE4ED" w14:textId="77777777" w:rsidR="00700599" w:rsidRPr="00700599" w:rsidRDefault="00700599" w:rsidP="00700599">
      <w:pPr>
        <w:rPr>
          <w:rFonts w:cstheme="minorHAnsi"/>
        </w:rPr>
      </w:pPr>
      <w:r w:rsidRPr="00700599">
        <w:rPr>
          <w:rFonts w:cstheme="minorHAnsi"/>
        </w:rPr>
        <w:t>A Secretária de Estado da Saúde de Santa Catarina, Carmen Zanotto, esteve na Sede da AMAI nesta sexta-feira (11), para uma reunião técnica com Prefeitos e secretários de saúde da região AMAI e AMNOROESTE.</w:t>
      </w:r>
    </w:p>
    <w:p w14:paraId="0F372786" w14:textId="77777777" w:rsidR="00700599" w:rsidRPr="00700599" w:rsidRDefault="00700599" w:rsidP="00700599">
      <w:pPr>
        <w:rPr>
          <w:rFonts w:cstheme="minorHAnsi"/>
        </w:rPr>
      </w:pPr>
      <w:r w:rsidRPr="00700599">
        <w:rPr>
          <w:rFonts w:cstheme="minorHAnsi"/>
        </w:rPr>
        <w:t>A reunião faz parte do roteiro da secretária pela região Oeste e Extremo Oeste voltada a conversa sobre as demandas da saúde.</w:t>
      </w:r>
    </w:p>
    <w:p w14:paraId="51F407D6" w14:textId="77777777" w:rsidR="00700599" w:rsidRPr="00700599" w:rsidRDefault="00700599" w:rsidP="00700599">
      <w:pPr>
        <w:rPr>
          <w:rFonts w:cstheme="minorHAnsi"/>
        </w:rPr>
      </w:pPr>
      <w:r w:rsidRPr="00700599">
        <w:rPr>
          <w:rFonts w:cstheme="minorHAnsi"/>
        </w:rPr>
        <w:t>Estiveram presentes, Presidente da Amai e Prefeito de Xanxerê, Oscar Martarello, a Gerente Regional de Saúde, Elieze Comachio, Presidente da Comissão Intergestores Regional – CIR, e Secretária de Saúde de Marema, Jaqueline Moro e Deputado Estadual, Edilson Massocco.</w:t>
      </w:r>
    </w:p>
    <w:p w14:paraId="19DD7383" w14:textId="77777777" w:rsidR="00700599" w:rsidRPr="00700599" w:rsidRDefault="00700599" w:rsidP="00700599">
      <w:pPr>
        <w:rPr>
          <w:rFonts w:cstheme="minorHAnsi"/>
        </w:rPr>
      </w:pPr>
      <w:r w:rsidRPr="00700599">
        <w:rPr>
          <w:rFonts w:cstheme="minorHAnsi"/>
        </w:rPr>
        <w:t>Entraram em pauta, cirurgias eletivas, consultas em especialidades, leitos de UTI, oncologia, consórcios e demais situações vividas pelos municípios.</w:t>
      </w:r>
    </w:p>
    <w:p w14:paraId="7C57A51E" w14:textId="77777777" w:rsidR="00527D44" w:rsidRPr="00527D44" w:rsidRDefault="00527D44" w:rsidP="00527D44"/>
    <w:p w14:paraId="1F680D51" w14:textId="07B866E5" w:rsidR="00700599" w:rsidRDefault="00700599">
      <w:r>
        <w:br w:type="page"/>
      </w:r>
    </w:p>
    <w:p w14:paraId="072013FB" w14:textId="77777777" w:rsidR="00700599" w:rsidRPr="00700599" w:rsidRDefault="00700599" w:rsidP="00700599">
      <w:pPr>
        <w:rPr>
          <w:b/>
          <w:bCs/>
          <w:sz w:val="28"/>
          <w:szCs w:val="28"/>
        </w:rPr>
      </w:pPr>
      <w:r w:rsidRPr="00700599">
        <w:rPr>
          <w:b/>
          <w:bCs/>
          <w:sz w:val="28"/>
          <w:szCs w:val="28"/>
        </w:rPr>
        <w:lastRenderedPageBreak/>
        <w:t>Profissionais e servidores da região AMAI participam de palestra sobre Nota Eletrônica do MEI</w:t>
      </w:r>
    </w:p>
    <w:p w14:paraId="686915B8" w14:textId="77777777" w:rsidR="00700599" w:rsidRDefault="00700599" w:rsidP="00F11B87">
      <w:pPr>
        <w:pStyle w:val="PargrafodaLista"/>
        <w:numPr>
          <w:ilvl w:val="0"/>
          <w:numId w:val="42"/>
        </w:numPr>
        <w:jc w:val="left"/>
      </w:pPr>
      <w:r w:rsidRPr="00700599">
        <w:t>Post published:15 de agosto de 2023</w:t>
      </w:r>
    </w:p>
    <w:p w14:paraId="21795F07" w14:textId="77777777" w:rsidR="00FD0C8A" w:rsidRPr="00700599" w:rsidRDefault="00700599" w:rsidP="00FD0C8A">
      <w:r>
        <w:rPr>
          <w:noProof/>
        </w:rPr>
        <w:drawing>
          <wp:inline distT="0" distB="0" distL="0" distR="0" wp14:anchorId="48DBE737" wp14:editId="0B02974B">
            <wp:extent cx="5400040" cy="3597275"/>
            <wp:effectExtent l="0" t="0" r="0" b="3175"/>
            <wp:docPr id="90113847" name="Imagem 3" descr="You are currently viewing Profissionais e servidores da região AMAI participam de palestra sobre Nota Eletrônica do ME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You are currently viewing Profissionais e servidores da região AMAI participam de palestra sobre Nota Eletrônica do MEI"/>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400040" cy="3597275"/>
                    </a:xfrm>
                    <a:prstGeom prst="rect">
                      <a:avLst/>
                    </a:prstGeom>
                    <a:noFill/>
                    <a:ln>
                      <a:noFill/>
                    </a:ln>
                  </pic:spPr>
                </pic:pic>
              </a:graphicData>
            </a:graphic>
          </wp:inline>
        </w:drawing>
      </w:r>
      <w:r w:rsidR="00FD0C8A" w:rsidRPr="00FD0C8A">
        <w:rPr>
          <w:rFonts w:ascii="Open Sans" w:hAnsi="Open Sans" w:cs="Open Sans"/>
          <w:color w:val="161819"/>
          <w:spacing w:val="9"/>
          <w:sz w:val="51"/>
          <w:szCs w:val="51"/>
        </w:rPr>
        <w:t xml:space="preserve"> </w:t>
      </w:r>
      <w:r w:rsidR="00FD0C8A" w:rsidRPr="00700599">
        <w:t>Servidores, empresários e colaboradores de empresas relacionadas a contabilidade participaram na noite de segunda-feira (14), na sede da AMAI, de uma palestra sobre Nota Fiscal eletrônica de MEI e Reforma Tributária. A formação foi repassada pelo advogado, especialista em gestão pública, Adriano Santos.</w:t>
      </w:r>
    </w:p>
    <w:p w14:paraId="483F5FA4" w14:textId="77777777" w:rsidR="00FD0C8A" w:rsidRPr="00700599" w:rsidRDefault="00FD0C8A" w:rsidP="00FD0C8A">
      <w:r w:rsidRPr="00700599">
        <w:t>A Nota Fiscal de Serviços Eletrônica (NFS-e) é um documento digital gerado e armazenado eletronicamente no Ambiente de Dados Nacional pela Receita Federal ou pela prefeitura municipal para documentar as operações de prestação de serviços, que se dá quando pessoa física ou jurídica realiza algum trabalho em troca de pagamento.</w:t>
      </w:r>
    </w:p>
    <w:p w14:paraId="4244F716" w14:textId="77777777" w:rsidR="00FD0C8A" w:rsidRPr="00700599" w:rsidRDefault="00FD0C8A" w:rsidP="00FD0C8A">
      <w:r w:rsidRPr="00700599">
        <w:t> A emissão da Nota Fiscal Eletrônica de Serviços (NFS-e) pelos microempreendedores individuais (MEIs) passa a ser obrigatória a partir do dia 1º de setembro.</w:t>
      </w:r>
    </w:p>
    <w:p w14:paraId="6AC7DF08" w14:textId="77777777" w:rsidR="00FD0C8A" w:rsidRPr="00700599" w:rsidRDefault="00FD0C8A" w:rsidP="00FD0C8A">
      <w:r w:rsidRPr="00700599">
        <w:t>Ao final, Adriano repassou ainda alguns apontamentos sobre a reforma tributária que foi aprovada na Câmara dos Deputados e prevê a substituição de todos os tributos sobre o consumo por um imposto sobre o valor agregado, pago pelo consumidor final, cobrado de forma não cumulativa em todas as etapas da cadeia produtiva.</w:t>
      </w:r>
    </w:p>
    <w:p w14:paraId="10C42028" w14:textId="77777777" w:rsidR="00FD0C8A" w:rsidRPr="006B4972" w:rsidRDefault="00FD0C8A" w:rsidP="00FD0C8A"/>
    <w:p w14:paraId="0DFDB815" w14:textId="77777777" w:rsidR="00FD0C8A" w:rsidRDefault="00FD0C8A" w:rsidP="00FD0C8A"/>
    <w:p w14:paraId="5DF3D78A" w14:textId="77777777" w:rsidR="00FD0C8A" w:rsidRDefault="00FD0C8A" w:rsidP="00FD0C8A"/>
    <w:p w14:paraId="286A24A6" w14:textId="77777777" w:rsidR="00FD0C8A" w:rsidRDefault="00FD0C8A" w:rsidP="00FD0C8A"/>
    <w:p w14:paraId="5ECB15C0" w14:textId="6EA0C31D" w:rsidR="00FD0C8A" w:rsidRPr="00FD0C8A" w:rsidRDefault="00FD0C8A" w:rsidP="00FD0C8A">
      <w:pPr>
        <w:rPr>
          <w:b/>
          <w:bCs/>
          <w:sz w:val="28"/>
          <w:szCs w:val="28"/>
        </w:rPr>
      </w:pPr>
      <w:r w:rsidRPr="00FD0C8A">
        <w:rPr>
          <w:b/>
          <w:bCs/>
          <w:sz w:val="28"/>
          <w:szCs w:val="28"/>
        </w:rPr>
        <w:lastRenderedPageBreak/>
        <w:t>AMAI divulga Nota Orientativa com sugestões de medidas de segurança para as escolas da região</w:t>
      </w:r>
    </w:p>
    <w:p w14:paraId="2F29A302" w14:textId="77777777" w:rsidR="00FD0C8A" w:rsidRDefault="00FD0C8A" w:rsidP="00FD0C8A">
      <w:r w:rsidRPr="00FD0C8A">
        <w:t>Post published:30 de maio de 2023</w:t>
      </w:r>
    </w:p>
    <w:p w14:paraId="5F7B1D9D" w14:textId="35EE5CAC" w:rsidR="00324FB4" w:rsidRPr="00FD0C8A" w:rsidRDefault="00324FB4" w:rsidP="00FD0C8A">
      <w:r>
        <w:rPr>
          <w:noProof/>
        </w:rPr>
        <w:drawing>
          <wp:inline distT="0" distB="0" distL="0" distR="0" wp14:anchorId="6144645F" wp14:editId="1705B428">
            <wp:extent cx="5400040" cy="3600450"/>
            <wp:effectExtent l="0" t="0" r="0" b="0"/>
            <wp:docPr id="1147451883" name="Imagem 4" descr="You are currently viewing AMAI divulga Nota Orientativa com sugestões de medidas de segurança para as escolas da regi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You are currently viewing AMAI divulga Nota Orientativa com sugestões de medidas de segurança para as escolas da região"/>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400040" cy="3600450"/>
                    </a:xfrm>
                    <a:prstGeom prst="rect">
                      <a:avLst/>
                    </a:prstGeom>
                    <a:noFill/>
                    <a:ln>
                      <a:noFill/>
                    </a:ln>
                  </pic:spPr>
                </pic:pic>
              </a:graphicData>
            </a:graphic>
          </wp:inline>
        </w:drawing>
      </w:r>
    </w:p>
    <w:p w14:paraId="45250EE2" w14:textId="77777777" w:rsidR="00FD0C8A" w:rsidRPr="00FD0C8A" w:rsidRDefault="00FD0C8A" w:rsidP="00FD0C8A">
      <w:r w:rsidRPr="00FD0C8A">
        <w:t>Desde o fato ocorrido na creche Cantinho Bom Pastor no município de Blumenau (SC), a AMAI vem movimentando os agentes regionais para a adoção de medidas que visem resguardar e tutelar a proteção das crianças e adolescentes, no ambiente escolar.  Para isso foi criado o Comitê Regional de Segurança nas Escolas, reunindo representantes da Polícia Civil de Santa Catarina; Polícia Militar de Santa Catarina; Corpo de Bombeiros Militar de Santa Catarina; Promotoria de Justiça; Defesa Civil; Colegiado Regional de Defesa Civil e AMAI, através do presidente Oscar Martarello e diretoria, Colegiado regional de Educação, e corpo técnico da Associação.</w:t>
      </w:r>
    </w:p>
    <w:p w14:paraId="39B8BF41" w14:textId="77777777" w:rsidR="00FD0C8A" w:rsidRPr="00FD0C8A" w:rsidRDefault="00FD0C8A" w:rsidP="00FD0C8A">
      <w:r w:rsidRPr="00FD0C8A">
        <w:t>Em discussão, a Associação dos Municípios do Alto Irani (AMAI) – através do minucioso estudo, apuração de dados, levantamento de informações e identificação de sugestões realizados pelo Comitê Regional de Segurança nas Escolas, elaborou uma Nota Orientativa com sugestão de medidas de segurança a serem adotadas nas escolas situadas nos municípios que compõem a região do Alto Irani, considerando o levantamento de dados regional e uma análise psicológica que relaciona a violência com a crise de saúde mental vivenciada na atualidade.</w:t>
      </w:r>
    </w:p>
    <w:p w14:paraId="7F8E0191" w14:textId="77777777" w:rsidR="00FD0C8A" w:rsidRPr="00FD0C8A" w:rsidRDefault="00FD0C8A" w:rsidP="00FD0C8A">
      <w:r w:rsidRPr="00FD0C8A">
        <w:t>Para o Comitê, os cuidados devem não só partir do poder público, mas de toda população, e ser estendida a atenção para outras modalidades que necessitam de preparação, por exemplo, enchentes, vendavais, tornados, combate às drogas, etc.</w:t>
      </w:r>
    </w:p>
    <w:p w14:paraId="05DF1988" w14:textId="77777777" w:rsidR="00FD0C8A" w:rsidRPr="00FD0C8A" w:rsidRDefault="00FD0C8A" w:rsidP="00FD0C8A">
      <w:r w:rsidRPr="00FD0C8A">
        <w:t>O Comitê Regional de Segurança nas Escolas possui o objetivo geral de desenvolver metodologia participativa voltada a prevenção, segurança e mitigação no ambiente escolar; bem como a implementação de ações práticas;</w:t>
      </w:r>
    </w:p>
    <w:p w14:paraId="5AE321A3" w14:textId="77777777" w:rsidR="00FD0C8A" w:rsidRPr="00FD0C8A" w:rsidRDefault="00FD0C8A" w:rsidP="00FD0C8A">
      <w:r w:rsidRPr="00FD0C8A">
        <w:t>Confira as recomendações que os municípios da região poderão adotar para aumentar a segurança na rede de ensino:</w:t>
      </w:r>
    </w:p>
    <w:p w14:paraId="568E6300" w14:textId="77777777" w:rsidR="00FD0C8A" w:rsidRPr="00FD0C8A" w:rsidRDefault="00FD0C8A" w:rsidP="00FD0C8A">
      <w:r w:rsidRPr="00FD0C8A">
        <w:lastRenderedPageBreak/>
        <w:t>a) Diagnóstico realizado por meio da CBMSC, PMSC e Defesa Civil em todos os estabelecimentos de ensino;</w:t>
      </w:r>
    </w:p>
    <w:p w14:paraId="2F78C959" w14:textId="77777777" w:rsidR="00FD0C8A" w:rsidRPr="00FD0C8A" w:rsidRDefault="00FD0C8A" w:rsidP="00FD0C8A">
      <w:r w:rsidRPr="00FD0C8A">
        <w:t>b) Rondas escolares realizadas pela Polícia Militar;</w:t>
      </w:r>
    </w:p>
    <w:p w14:paraId="47D126B6" w14:textId="77777777" w:rsidR="00FD0C8A" w:rsidRPr="00FD0C8A" w:rsidRDefault="00FD0C8A" w:rsidP="00FD0C8A">
      <w:r w:rsidRPr="00FD0C8A">
        <w:t>c) Formação imediata sobre terrorismo doméstico com múltiplas vítimas, por meio da PM/SC;</w:t>
      </w:r>
    </w:p>
    <w:p w14:paraId="3DC6E39E" w14:textId="77777777" w:rsidR="00FD0C8A" w:rsidRPr="00FD0C8A" w:rsidRDefault="00FD0C8A" w:rsidP="00FD0C8A">
      <w:r w:rsidRPr="00FD0C8A">
        <w:t>d) Formação Continuada em Demandas da Educação Básica para Psicólogas e Assistentes Sociais, uma parceria do Colegiado de Educação da AMAI com a UFSC;</w:t>
      </w:r>
    </w:p>
    <w:p w14:paraId="1216F387" w14:textId="77777777" w:rsidR="00FD0C8A" w:rsidRPr="00FD0C8A" w:rsidRDefault="00FD0C8A" w:rsidP="00FD0C8A">
      <w:r w:rsidRPr="00FD0C8A">
        <w:t>e) Controle de acesso nas instituições de ensino por intermédio de portões eletrônicos;</w:t>
      </w:r>
    </w:p>
    <w:p w14:paraId="15892E54" w14:textId="77777777" w:rsidR="00FD0C8A" w:rsidRPr="00FD0C8A" w:rsidRDefault="00FD0C8A" w:rsidP="00FD0C8A">
      <w:r w:rsidRPr="00FD0C8A">
        <w:t>f) Implantação de agendamento para atendimentos presenciais nas unidades escolares;</w:t>
      </w:r>
    </w:p>
    <w:p w14:paraId="4AC30D67" w14:textId="77777777" w:rsidR="00FD0C8A" w:rsidRPr="00FD0C8A" w:rsidRDefault="00FD0C8A" w:rsidP="00FD0C8A">
      <w:r w:rsidRPr="00FD0C8A">
        <w:t>g) Capacitação dos profissionais da educação (e, na medida do possível, crianças e adolescentes) sobre assuntos relacionados à segurança, por exemplo: curso de psicologia das emergências e desastres aplicados às ações da defesa civil; Curso de Atendimento Psicossocial a Crianças Afetadas por Desastres; formação in loco sobre primeiros socorros e combate a incêndio; CBMSC – Curso básico de atendimento a emergência, palestras e aulas práticas;</w:t>
      </w:r>
    </w:p>
    <w:p w14:paraId="37E60DCC" w14:textId="77777777" w:rsidR="00FD0C8A" w:rsidRPr="00FD0C8A" w:rsidRDefault="00FD0C8A" w:rsidP="00FD0C8A">
      <w:r w:rsidRPr="00FD0C8A">
        <w:t>h) Executar o Programa Defesa Civil na Escola – PDCE 2024;</w:t>
      </w:r>
    </w:p>
    <w:p w14:paraId="0FAC1BBC" w14:textId="77777777" w:rsidR="00FD0C8A" w:rsidRPr="00FD0C8A" w:rsidRDefault="00FD0C8A" w:rsidP="00FD0C8A">
      <w:r w:rsidRPr="00FD0C8A">
        <w:t>i) Elaboração de Plano de Contingência, emergência e evacuação; implementando-se posteriormente através de simulados nas escolas;</w:t>
      </w:r>
    </w:p>
    <w:p w14:paraId="58B0BFDB" w14:textId="77777777" w:rsidR="00FD0C8A" w:rsidRPr="00FD0C8A" w:rsidRDefault="00FD0C8A" w:rsidP="00FD0C8A">
      <w:r w:rsidRPr="00FD0C8A">
        <w:t>j) Possibilidade de adoção de câmeras, com tecnologia suficiente para o reconhecimento facial e cruzamento de informações com possíveis suspeitos, mediante disponibilidade orçamentária;</w:t>
      </w:r>
    </w:p>
    <w:p w14:paraId="0FBD161E" w14:textId="77777777" w:rsidR="00FD0C8A" w:rsidRPr="00FD0C8A" w:rsidRDefault="00FD0C8A" w:rsidP="00FD0C8A">
      <w:r w:rsidRPr="00FD0C8A">
        <w:t>k) Fortalecimento do programa Proerd;</w:t>
      </w:r>
    </w:p>
    <w:p w14:paraId="64064367" w14:textId="77777777" w:rsidR="00FD0C8A" w:rsidRPr="00FD0C8A" w:rsidRDefault="00FD0C8A" w:rsidP="00FD0C8A">
      <w:r w:rsidRPr="00FD0C8A">
        <w:t>l) Definição de Rotinas e fluxos para atos infracionais estipulado pelo MP/SC, 1ª Promotoria de Justiça da Comarca de Xanxerê. Agendar reunião com as demais comarcas para apresentar o modelo aprovado pelo comitê;</w:t>
      </w:r>
    </w:p>
    <w:p w14:paraId="5F54C3B2" w14:textId="77777777" w:rsidR="00FD0C8A" w:rsidRPr="00FD0C8A" w:rsidRDefault="00FD0C8A" w:rsidP="00FD0C8A">
      <w:r w:rsidRPr="00FD0C8A">
        <w:t> m) Implantação do “Programa Cuidando de Quem Cuida” a exemplo da prática de Vargeão, em todos os municípios da AMAI como medida socioemocional;</w:t>
      </w:r>
    </w:p>
    <w:p w14:paraId="51E4787A" w14:textId="77777777" w:rsidR="00FD0C8A" w:rsidRPr="00FD0C8A" w:rsidRDefault="00FD0C8A" w:rsidP="00FD0C8A">
      <w:r w:rsidRPr="00FD0C8A">
        <w:t>n) Conforme dados e estudos apresentados a guarda armada tem baixa efetividade de segurança nos ambientes escolares. Baseado nisso e entendendo a realidade de cada município e instituição escolar, recomenda-se estudo individualizado para análise da necessidade de implantação de contratação de vigilantes (armados ou não), de acordo com a disponibilidade financeira de cada município.</w:t>
      </w:r>
    </w:p>
    <w:p w14:paraId="3377A339" w14:textId="44EEC0FA" w:rsidR="00700599" w:rsidRDefault="00700599" w:rsidP="00700599">
      <w:pPr>
        <w:pStyle w:val="PargrafodaLista"/>
        <w:jc w:val="left"/>
      </w:pPr>
    </w:p>
    <w:p w14:paraId="5ED44806" w14:textId="77777777" w:rsidR="00324FB4" w:rsidRDefault="00324FB4" w:rsidP="00700599">
      <w:pPr>
        <w:pStyle w:val="PargrafodaLista"/>
        <w:jc w:val="left"/>
      </w:pPr>
    </w:p>
    <w:p w14:paraId="6157E2DB" w14:textId="77777777" w:rsidR="00324FB4" w:rsidRDefault="00324FB4" w:rsidP="00700599">
      <w:pPr>
        <w:pStyle w:val="PargrafodaLista"/>
        <w:jc w:val="left"/>
      </w:pPr>
    </w:p>
    <w:p w14:paraId="31067F2F" w14:textId="77777777" w:rsidR="00324FB4" w:rsidRDefault="00324FB4" w:rsidP="00700599">
      <w:pPr>
        <w:pStyle w:val="PargrafodaLista"/>
        <w:jc w:val="left"/>
      </w:pPr>
    </w:p>
    <w:p w14:paraId="735E28ED" w14:textId="77777777" w:rsidR="002858A8" w:rsidRDefault="002858A8" w:rsidP="00700599">
      <w:pPr>
        <w:pStyle w:val="PargrafodaLista"/>
        <w:jc w:val="left"/>
      </w:pPr>
    </w:p>
    <w:p w14:paraId="1BA3E750" w14:textId="77777777" w:rsidR="002858A8" w:rsidRDefault="002858A8" w:rsidP="00700599">
      <w:pPr>
        <w:pStyle w:val="PargrafodaLista"/>
        <w:jc w:val="left"/>
      </w:pPr>
    </w:p>
    <w:p w14:paraId="2F7FA040" w14:textId="77777777" w:rsidR="002858A8" w:rsidRPr="00700599" w:rsidRDefault="002858A8" w:rsidP="00700599">
      <w:pPr>
        <w:pStyle w:val="PargrafodaLista"/>
        <w:jc w:val="left"/>
      </w:pPr>
    </w:p>
    <w:p w14:paraId="1877AC69" w14:textId="77777777" w:rsidR="00324FB4" w:rsidRPr="00324FB4" w:rsidRDefault="00324FB4" w:rsidP="00324FB4">
      <w:pPr>
        <w:rPr>
          <w:b/>
          <w:bCs/>
          <w:sz w:val="28"/>
          <w:szCs w:val="28"/>
        </w:rPr>
      </w:pPr>
      <w:r w:rsidRPr="00324FB4">
        <w:rPr>
          <w:b/>
          <w:bCs/>
          <w:sz w:val="28"/>
          <w:szCs w:val="28"/>
        </w:rPr>
        <w:lastRenderedPageBreak/>
        <w:t>AMAI é a primeira Associação do Estado a receber o Governador Jorginho Mello</w:t>
      </w:r>
    </w:p>
    <w:p w14:paraId="1174BDF8" w14:textId="77777777" w:rsidR="00324FB4" w:rsidRDefault="00324FB4" w:rsidP="00324FB4">
      <w:pPr>
        <w:rPr>
          <w:sz w:val="20"/>
          <w:szCs w:val="20"/>
        </w:rPr>
      </w:pPr>
      <w:r w:rsidRPr="00324FB4">
        <w:rPr>
          <w:sz w:val="20"/>
          <w:szCs w:val="20"/>
        </w:rPr>
        <w:t>Post published:11 de maio de 2023</w:t>
      </w:r>
    </w:p>
    <w:p w14:paraId="37CAF65C" w14:textId="23C4C5EA" w:rsidR="00324FB4" w:rsidRPr="00324FB4" w:rsidRDefault="00324FB4" w:rsidP="00324FB4">
      <w:pPr>
        <w:rPr>
          <w:sz w:val="20"/>
          <w:szCs w:val="20"/>
        </w:rPr>
      </w:pPr>
      <w:r>
        <w:rPr>
          <w:noProof/>
        </w:rPr>
        <w:drawing>
          <wp:inline distT="0" distB="0" distL="0" distR="0" wp14:anchorId="46121D42" wp14:editId="6894296A">
            <wp:extent cx="5400040" cy="3037205"/>
            <wp:effectExtent l="0" t="0" r="0" b="0"/>
            <wp:docPr id="716489868" name="Imagem 9" descr="You are currently viewing AMAI é a primeira Associação do Estado a receber o Governador Jorginho Mel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You are currently viewing AMAI é a primeira Associação do Estado a receber o Governador Jorginho Mello"/>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400040" cy="3037205"/>
                    </a:xfrm>
                    <a:prstGeom prst="rect">
                      <a:avLst/>
                    </a:prstGeom>
                    <a:noFill/>
                    <a:ln>
                      <a:noFill/>
                    </a:ln>
                  </pic:spPr>
                </pic:pic>
              </a:graphicData>
            </a:graphic>
          </wp:inline>
        </w:drawing>
      </w:r>
    </w:p>
    <w:p w14:paraId="4DCBB7D8" w14:textId="77777777" w:rsidR="00324FB4" w:rsidRPr="00324FB4" w:rsidRDefault="00324FB4" w:rsidP="00324FB4">
      <w:r w:rsidRPr="00324FB4">
        <w:t>O Governador de Santa Catariana, Jorginho Mello e Secretários de Estado estão na AMAI nesta quinta-feira, para o evento de lançamento do programa Estadual Santa Cataria Levada a Sério + Perto de Você.   Durante o evento, foram entregues títulos de regularização de propriedades do meio rural a 1331 imóveis nos municípios de Bom Jesus, Entre Rios e Ouro Verde, simbolicamente entregues a quatro produtores rurais, representando a todos.</w:t>
      </w:r>
    </w:p>
    <w:p w14:paraId="1B58B4F5" w14:textId="77777777" w:rsidR="00324FB4" w:rsidRPr="00324FB4" w:rsidRDefault="00324FB4" w:rsidP="00324FB4">
      <w:r w:rsidRPr="00324FB4">
        <w:t>O diretor de distribuição da CELESC, Cláudio Varella do Nascimento, esteve presente para apresentar um balanço dos investimentos realizados e em andamento na região. Também fez uso da palavra o diretor-presidente da CASAN, Laudelino de Bastos e Silva, falando dos trabalhos da CASAN e destacando os investimentos nos municípios.</w:t>
      </w:r>
    </w:p>
    <w:p w14:paraId="3522EC87" w14:textId="77777777" w:rsidR="00324FB4" w:rsidRPr="00324FB4" w:rsidRDefault="00324FB4" w:rsidP="00324FB4">
      <w:r w:rsidRPr="00324FB4">
        <w:t>Deputados estaduais Maurício Eskudlark, Edilson Massocco e deputado federal Valdir Colatto também estiveram presentes e usaram a palavra para destacar a região.</w:t>
      </w:r>
    </w:p>
    <w:p w14:paraId="17D8C280" w14:textId="77777777" w:rsidR="00324FB4" w:rsidRPr="00324FB4" w:rsidRDefault="00324FB4" w:rsidP="00324FB4">
      <w:r w:rsidRPr="00324FB4">
        <w:t>Presidente da AMAI, Oscar Martarello destacou a relevância para a entidade em estar recebendo a visita do Governador do Estado. Reforçou a parceria entre AMAI e Governo do Estado a fim de fortalecer a regional e os municípios. </w:t>
      </w:r>
    </w:p>
    <w:p w14:paraId="71AA589A" w14:textId="77777777" w:rsidR="00324FB4" w:rsidRPr="00324FB4" w:rsidRDefault="00324FB4" w:rsidP="00324FB4">
      <w:r w:rsidRPr="00324FB4">
        <w:t>Governador Jorginho Mello frisou o compromisso em trabalhar para os municípios e a aproximação com as associações de municípios, em que fará visitas uma a uma. A AMAI foi a primeira Associação do Estado a receber a visita da comitiva e atendimento aos prefeitos.</w:t>
      </w:r>
    </w:p>
    <w:p w14:paraId="2F15FD50" w14:textId="77777777" w:rsidR="00324FB4" w:rsidRPr="00324FB4" w:rsidRDefault="00324FB4" w:rsidP="00324FB4">
      <w:r w:rsidRPr="00324FB4">
        <w:t>Ao final, a diretoria da AMAI, realizou a entrega de uma cesta de produtos regionais. Durante a tarde, governador realizou conversas individuais com cada prefeito e vice-prefeito, dos 14 municípios, atendendo as demandas e conhecendo um pouco de cada realidade municipal.</w:t>
      </w:r>
    </w:p>
    <w:p w14:paraId="15B72393" w14:textId="6DA32A42" w:rsidR="00C7610E" w:rsidRPr="000D1E0E" w:rsidRDefault="00C7610E" w:rsidP="00324FB4">
      <w:pPr>
        <w:jc w:val="both"/>
        <w:rPr>
          <w:rFonts w:ascii="Arial" w:eastAsia="Batang" w:hAnsi="Arial" w:cs="Arial"/>
          <w:b/>
          <w:bCs/>
          <w:color w:val="002060"/>
          <w:sz w:val="50"/>
          <w:szCs w:val="50"/>
        </w:rPr>
      </w:pPr>
    </w:p>
    <w:p w14:paraId="0906B294" w14:textId="60FD8D90" w:rsidR="00622A1B" w:rsidRPr="000D1E0E" w:rsidRDefault="00622A1B" w:rsidP="000D1E0E">
      <w:pPr>
        <w:pBdr>
          <w:right w:val="single" w:sz="24" w:space="4" w:color="FFFFFF"/>
        </w:pBdr>
        <w:autoSpaceDE w:val="0"/>
        <w:autoSpaceDN w:val="0"/>
        <w:adjustRightInd w:val="0"/>
        <w:jc w:val="both"/>
        <w:outlineLvl w:val="0"/>
        <w:rPr>
          <w:rFonts w:ascii="Arial" w:eastAsia="Batang" w:hAnsi="Arial" w:cs="Arial"/>
          <w:b/>
          <w:bCs/>
          <w:color w:val="002060"/>
          <w:sz w:val="50"/>
          <w:szCs w:val="50"/>
        </w:rPr>
      </w:pPr>
    </w:p>
    <w:p w14:paraId="7A2CB72F" w14:textId="207C792B" w:rsidR="00C7610E" w:rsidRPr="000D1E0E" w:rsidRDefault="00C7610E" w:rsidP="000D1E0E">
      <w:pPr>
        <w:pBdr>
          <w:right w:val="single" w:sz="24" w:space="4" w:color="FFFFFF"/>
        </w:pBdr>
        <w:autoSpaceDE w:val="0"/>
        <w:autoSpaceDN w:val="0"/>
        <w:adjustRightInd w:val="0"/>
        <w:jc w:val="both"/>
        <w:outlineLvl w:val="0"/>
        <w:rPr>
          <w:rFonts w:ascii="Arial" w:eastAsia="Batang" w:hAnsi="Arial" w:cs="Arial"/>
          <w:b/>
          <w:bCs/>
          <w:color w:val="002060"/>
          <w:sz w:val="50"/>
          <w:szCs w:val="50"/>
        </w:rPr>
      </w:pPr>
    </w:p>
    <w:p w14:paraId="62411A18" w14:textId="769302C0" w:rsidR="00C7610E" w:rsidRPr="000D1E0E" w:rsidRDefault="00C7610E" w:rsidP="000D1E0E">
      <w:pPr>
        <w:pBdr>
          <w:right w:val="single" w:sz="24" w:space="4" w:color="FFFFFF"/>
        </w:pBdr>
        <w:autoSpaceDE w:val="0"/>
        <w:autoSpaceDN w:val="0"/>
        <w:adjustRightInd w:val="0"/>
        <w:jc w:val="both"/>
        <w:outlineLvl w:val="0"/>
        <w:rPr>
          <w:rFonts w:ascii="Arial" w:eastAsia="Batang" w:hAnsi="Arial" w:cs="Arial"/>
          <w:b/>
          <w:bCs/>
          <w:color w:val="002060"/>
          <w:sz w:val="50"/>
          <w:szCs w:val="50"/>
        </w:rPr>
      </w:pPr>
    </w:p>
    <w:p w14:paraId="00DD7F82" w14:textId="4C71462A" w:rsidR="00C7610E" w:rsidRPr="000D1E0E" w:rsidRDefault="00C7610E" w:rsidP="000D1E0E">
      <w:pPr>
        <w:pBdr>
          <w:right w:val="single" w:sz="24" w:space="4" w:color="FFFFFF"/>
        </w:pBdr>
        <w:autoSpaceDE w:val="0"/>
        <w:autoSpaceDN w:val="0"/>
        <w:adjustRightInd w:val="0"/>
        <w:jc w:val="both"/>
        <w:outlineLvl w:val="0"/>
        <w:rPr>
          <w:rFonts w:ascii="Arial" w:eastAsia="Batang" w:hAnsi="Arial" w:cs="Arial"/>
          <w:b/>
          <w:bCs/>
          <w:color w:val="002060"/>
          <w:sz w:val="50"/>
          <w:szCs w:val="50"/>
        </w:rPr>
      </w:pPr>
    </w:p>
    <w:p w14:paraId="309D8BFB" w14:textId="270FEF81" w:rsidR="00C7610E" w:rsidRDefault="00C7610E" w:rsidP="000D1E0E">
      <w:pPr>
        <w:pBdr>
          <w:right w:val="single" w:sz="24" w:space="4" w:color="FFFFFF"/>
        </w:pBdr>
        <w:autoSpaceDE w:val="0"/>
        <w:autoSpaceDN w:val="0"/>
        <w:adjustRightInd w:val="0"/>
        <w:jc w:val="both"/>
        <w:outlineLvl w:val="0"/>
        <w:rPr>
          <w:rFonts w:ascii="Arial" w:eastAsia="Batang" w:hAnsi="Arial" w:cs="Arial"/>
          <w:b/>
          <w:bCs/>
          <w:color w:val="002060"/>
          <w:sz w:val="50"/>
          <w:szCs w:val="50"/>
        </w:rPr>
      </w:pPr>
    </w:p>
    <w:p w14:paraId="68B92403" w14:textId="77777777" w:rsidR="00324FB4" w:rsidRPr="000D1E0E" w:rsidRDefault="00324FB4" w:rsidP="000D1E0E">
      <w:pPr>
        <w:pBdr>
          <w:right w:val="single" w:sz="24" w:space="4" w:color="FFFFFF"/>
        </w:pBdr>
        <w:autoSpaceDE w:val="0"/>
        <w:autoSpaceDN w:val="0"/>
        <w:adjustRightInd w:val="0"/>
        <w:jc w:val="both"/>
        <w:outlineLvl w:val="0"/>
        <w:rPr>
          <w:rFonts w:ascii="Arial" w:eastAsia="Batang" w:hAnsi="Arial" w:cs="Arial"/>
          <w:b/>
          <w:bCs/>
          <w:color w:val="002060"/>
          <w:sz w:val="50"/>
          <w:szCs w:val="50"/>
        </w:rPr>
      </w:pPr>
    </w:p>
    <w:p w14:paraId="2964011B" w14:textId="7C8B2918" w:rsidR="00C7610E" w:rsidRPr="000D1E0E" w:rsidRDefault="00C7610E" w:rsidP="000D1E0E">
      <w:pPr>
        <w:pBdr>
          <w:right w:val="single" w:sz="24" w:space="4" w:color="FFFFFF"/>
        </w:pBdr>
        <w:autoSpaceDE w:val="0"/>
        <w:autoSpaceDN w:val="0"/>
        <w:adjustRightInd w:val="0"/>
        <w:jc w:val="both"/>
        <w:outlineLvl w:val="0"/>
        <w:rPr>
          <w:rFonts w:ascii="Arial" w:eastAsia="Batang" w:hAnsi="Arial" w:cs="Arial"/>
          <w:b/>
          <w:bCs/>
          <w:color w:val="002060"/>
          <w:sz w:val="50"/>
          <w:szCs w:val="50"/>
        </w:rPr>
      </w:pPr>
    </w:p>
    <w:p w14:paraId="01B47815" w14:textId="77777777" w:rsidR="00C7610E" w:rsidRPr="000D1E0E" w:rsidRDefault="00C7610E" w:rsidP="000D1E0E">
      <w:pPr>
        <w:pBdr>
          <w:right w:val="single" w:sz="24" w:space="4" w:color="FFFFFF"/>
        </w:pBdr>
        <w:autoSpaceDE w:val="0"/>
        <w:autoSpaceDN w:val="0"/>
        <w:adjustRightInd w:val="0"/>
        <w:jc w:val="both"/>
        <w:outlineLvl w:val="0"/>
        <w:rPr>
          <w:rFonts w:ascii="Arial" w:eastAsia="Batang" w:hAnsi="Arial" w:cs="Arial"/>
          <w:b/>
          <w:bCs/>
          <w:color w:val="002060"/>
          <w:sz w:val="50"/>
          <w:szCs w:val="50"/>
        </w:rPr>
      </w:pPr>
    </w:p>
    <w:p w14:paraId="18D818A1" w14:textId="78F8D9D7" w:rsidR="002E5989" w:rsidRPr="000D1E0E" w:rsidRDefault="007840F5" w:rsidP="00F91C2E">
      <w:pPr>
        <w:pStyle w:val="Ttulo1"/>
        <w:jc w:val="center"/>
        <w:rPr>
          <w:rFonts w:ascii="Arial" w:eastAsia="Batang" w:hAnsi="Arial" w:cs="Arial"/>
          <w:color w:val="1F3864" w:themeColor="accent1" w:themeShade="80"/>
          <w:sz w:val="50"/>
          <w:szCs w:val="50"/>
        </w:rPr>
      </w:pPr>
      <w:r w:rsidRPr="000D1E0E">
        <w:rPr>
          <w:rFonts w:ascii="Arial" w:eastAsia="Batang" w:hAnsi="Arial" w:cs="Arial"/>
          <w:color w:val="1F3864" w:themeColor="accent1" w:themeShade="80"/>
          <w:sz w:val="50"/>
          <w:szCs w:val="50"/>
        </w:rPr>
        <w:t>PROJETO</w:t>
      </w:r>
      <w:r w:rsidR="00782F25" w:rsidRPr="000D1E0E">
        <w:rPr>
          <w:rFonts w:ascii="Arial" w:eastAsia="Batang" w:hAnsi="Arial" w:cs="Arial"/>
          <w:color w:val="1F3864" w:themeColor="accent1" w:themeShade="80"/>
          <w:sz w:val="50"/>
          <w:szCs w:val="50"/>
        </w:rPr>
        <w:t xml:space="preserve">S </w:t>
      </w:r>
      <w:r w:rsidRPr="000D1E0E">
        <w:rPr>
          <w:rFonts w:ascii="Arial" w:eastAsia="Batang" w:hAnsi="Arial" w:cs="Arial"/>
          <w:color w:val="1F3864" w:themeColor="accent1" w:themeShade="80"/>
          <w:sz w:val="50"/>
          <w:szCs w:val="50"/>
        </w:rPr>
        <w:t>AMAI</w:t>
      </w:r>
    </w:p>
    <w:p w14:paraId="35358645" w14:textId="77777777" w:rsidR="000807E8" w:rsidRPr="000D1E0E" w:rsidRDefault="000807E8" w:rsidP="000D1E0E">
      <w:pPr>
        <w:jc w:val="both"/>
        <w:rPr>
          <w:rFonts w:ascii="Arial" w:hAnsi="Arial" w:cs="Arial"/>
          <w:b/>
          <w:bCs/>
          <w:sz w:val="24"/>
          <w:szCs w:val="24"/>
        </w:rPr>
      </w:pPr>
    </w:p>
    <w:p w14:paraId="616CDE3B" w14:textId="77777777" w:rsidR="000807E8" w:rsidRPr="000D1E0E" w:rsidRDefault="000807E8" w:rsidP="000D1E0E">
      <w:pPr>
        <w:pBdr>
          <w:right w:val="single" w:sz="24" w:space="4" w:color="FFFFFF"/>
        </w:pBdr>
        <w:autoSpaceDE w:val="0"/>
        <w:autoSpaceDN w:val="0"/>
        <w:adjustRightInd w:val="0"/>
        <w:jc w:val="both"/>
        <w:outlineLvl w:val="0"/>
        <w:rPr>
          <w:rFonts w:ascii="Arial" w:eastAsia="Batang" w:hAnsi="Arial" w:cs="Arial"/>
          <w:b/>
          <w:bCs/>
          <w:color w:val="002060"/>
          <w:sz w:val="50"/>
          <w:szCs w:val="50"/>
        </w:rPr>
      </w:pPr>
    </w:p>
    <w:p w14:paraId="209470B8" w14:textId="52E07E88" w:rsidR="002E5DA3" w:rsidRPr="000D1E0E" w:rsidRDefault="002E5DA3" w:rsidP="000D1E0E">
      <w:pPr>
        <w:jc w:val="both"/>
        <w:rPr>
          <w:rFonts w:ascii="Arial" w:eastAsia="Batang" w:hAnsi="Arial" w:cs="Arial"/>
          <w:b/>
          <w:bCs/>
          <w:color w:val="002060"/>
          <w:sz w:val="50"/>
          <w:szCs w:val="50"/>
        </w:rPr>
      </w:pPr>
      <w:r w:rsidRPr="000D1E0E">
        <w:rPr>
          <w:rFonts w:ascii="Arial" w:eastAsia="Batang" w:hAnsi="Arial" w:cs="Arial"/>
          <w:b/>
          <w:bCs/>
          <w:color w:val="002060"/>
          <w:sz w:val="50"/>
          <w:szCs w:val="50"/>
        </w:rPr>
        <w:br w:type="page"/>
      </w:r>
    </w:p>
    <w:p w14:paraId="79B4FE42" w14:textId="1B196306" w:rsidR="002E5DA3" w:rsidRPr="000D1E0E" w:rsidRDefault="00D1028F" w:rsidP="000D1E0E">
      <w:pPr>
        <w:pStyle w:val="Ttulo1"/>
        <w:jc w:val="both"/>
        <w:rPr>
          <w:rFonts w:ascii="Arial" w:hAnsi="Arial" w:cs="Arial"/>
          <w:color w:val="1F3864" w:themeColor="accent1" w:themeShade="80"/>
          <w:sz w:val="24"/>
          <w:szCs w:val="24"/>
        </w:rPr>
      </w:pPr>
      <w:bookmarkStart w:id="26" w:name="_Toc29566364"/>
      <w:r w:rsidRPr="000D1E0E">
        <w:rPr>
          <w:rFonts w:ascii="Arial" w:hAnsi="Arial" w:cs="Arial"/>
          <w:color w:val="1F3864" w:themeColor="accent1" w:themeShade="80"/>
          <w:sz w:val="24"/>
          <w:szCs w:val="24"/>
        </w:rPr>
        <w:lastRenderedPageBreak/>
        <w:t xml:space="preserve">PROJETOS </w:t>
      </w:r>
      <w:r w:rsidR="007840F5" w:rsidRPr="000D1E0E">
        <w:rPr>
          <w:rFonts w:ascii="Arial" w:hAnsi="Arial" w:cs="Arial"/>
          <w:color w:val="1F3864" w:themeColor="accent1" w:themeShade="80"/>
          <w:sz w:val="24"/>
          <w:szCs w:val="24"/>
        </w:rPr>
        <w:t>AMAI</w:t>
      </w:r>
      <w:r w:rsidRPr="000D1E0E">
        <w:rPr>
          <w:rFonts w:ascii="Arial" w:hAnsi="Arial" w:cs="Arial"/>
          <w:color w:val="1F3864" w:themeColor="accent1" w:themeShade="80"/>
          <w:sz w:val="24"/>
          <w:szCs w:val="24"/>
        </w:rPr>
        <w:t xml:space="preserve"> </w:t>
      </w:r>
      <w:bookmarkEnd w:id="26"/>
    </w:p>
    <w:p w14:paraId="2F8B2BC1" w14:textId="77777777" w:rsidR="00D1028F" w:rsidRPr="000D1E0E" w:rsidRDefault="00D1028F" w:rsidP="000D1E0E">
      <w:pPr>
        <w:pStyle w:val="NormalWeb"/>
        <w:shd w:val="clear" w:color="auto" w:fill="FFFFFF"/>
        <w:spacing w:before="0" w:beforeAutospacing="0" w:after="300" w:afterAutospacing="0" w:line="360" w:lineRule="atLeast"/>
        <w:jc w:val="both"/>
        <w:rPr>
          <w:rFonts w:ascii="Arial" w:hAnsi="Arial" w:cs="Arial"/>
          <w:b/>
          <w:color w:val="1F3864" w:themeColor="accent1" w:themeShade="80"/>
          <w:sz w:val="22"/>
          <w:szCs w:val="22"/>
        </w:rPr>
      </w:pPr>
    </w:p>
    <w:p w14:paraId="091A55AC" w14:textId="77777777" w:rsidR="002E5DA3" w:rsidRPr="000D1E0E" w:rsidRDefault="00D1028F" w:rsidP="000D1E0E">
      <w:pPr>
        <w:pStyle w:val="NormalWeb"/>
        <w:shd w:val="clear" w:color="auto" w:fill="FFFFFF"/>
        <w:spacing w:before="0" w:beforeAutospacing="0" w:after="300" w:afterAutospacing="0" w:line="360" w:lineRule="atLeast"/>
        <w:jc w:val="both"/>
        <w:rPr>
          <w:rFonts w:ascii="Arial" w:hAnsi="Arial" w:cs="Arial"/>
          <w:b/>
          <w:color w:val="1F3864" w:themeColor="accent1" w:themeShade="80"/>
          <w:sz w:val="22"/>
          <w:szCs w:val="22"/>
        </w:rPr>
      </w:pPr>
      <w:r w:rsidRPr="000D1E0E">
        <w:rPr>
          <w:rFonts w:ascii="Arial" w:hAnsi="Arial" w:cs="Arial"/>
          <w:noProof/>
        </w:rPr>
        <w:drawing>
          <wp:anchor distT="0" distB="0" distL="114300" distR="114300" simplePos="0" relativeHeight="251697152" behindDoc="0" locked="0" layoutInCell="1" allowOverlap="1" wp14:anchorId="235E2F0D" wp14:editId="6F3FBBAB">
            <wp:simplePos x="0" y="0"/>
            <wp:positionH relativeFrom="margin">
              <wp:align>right</wp:align>
            </wp:positionH>
            <wp:positionV relativeFrom="paragraph">
              <wp:posOffset>73025</wp:posOffset>
            </wp:positionV>
            <wp:extent cx="2647315" cy="1174115"/>
            <wp:effectExtent l="0" t="0" r="635" b="6985"/>
            <wp:wrapSquare wrapText="bothSides"/>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253648_resize_680_240.png"/>
                    <pic:cNvPicPr/>
                  </pic:nvPicPr>
                  <pic:blipFill>
                    <a:blip r:embed="rId89">
                      <a:extLst>
                        <a:ext uri="{28A0092B-C50C-407E-A947-70E740481C1C}">
                          <a14:useLocalDpi xmlns:a14="http://schemas.microsoft.com/office/drawing/2010/main" val="0"/>
                        </a:ext>
                      </a:extLst>
                    </a:blip>
                    <a:stretch>
                      <a:fillRect/>
                    </a:stretch>
                  </pic:blipFill>
                  <pic:spPr>
                    <a:xfrm>
                      <a:off x="0" y="0"/>
                      <a:ext cx="2647315" cy="1174115"/>
                    </a:xfrm>
                    <a:prstGeom prst="rect">
                      <a:avLst/>
                    </a:prstGeom>
                  </pic:spPr>
                </pic:pic>
              </a:graphicData>
            </a:graphic>
          </wp:anchor>
        </w:drawing>
      </w:r>
      <w:r w:rsidRPr="000D1E0E">
        <w:rPr>
          <w:rFonts w:ascii="Arial" w:hAnsi="Arial" w:cs="Arial"/>
          <w:b/>
          <w:color w:val="1F3864" w:themeColor="accent1" w:themeShade="80"/>
          <w:sz w:val="22"/>
          <w:szCs w:val="22"/>
        </w:rPr>
        <w:t>+ MEMÓRIA NA ESCOLA</w:t>
      </w:r>
    </w:p>
    <w:p w14:paraId="525550B2" w14:textId="4E337703" w:rsidR="00D1028F" w:rsidRPr="000D1E0E" w:rsidRDefault="00D1028F" w:rsidP="000D1E0E">
      <w:pPr>
        <w:spacing w:line="276" w:lineRule="auto"/>
        <w:jc w:val="both"/>
        <w:rPr>
          <w:rFonts w:ascii="Arial" w:hAnsi="Arial" w:cs="Arial"/>
        </w:rPr>
      </w:pPr>
      <w:r w:rsidRPr="000D1E0E">
        <w:rPr>
          <w:rFonts w:ascii="Arial" w:hAnsi="Arial" w:cs="Arial"/>
        </w:rPr>
        <w:t xml:space="preserve">O projeto “+ Memória na Escola” da AMAI </w:t>
      </w:r>
      <w:r w:rsidR="001840A6" w:rsidRPr="000D1E0E">
        <w:rPr>
          <w:rFonts w:ascii="Arial" w:hAnsi="Arial" w:cs="Arial"/>
        </w:rPr>
        <w:t>foi lançado em 2018, em</w:t>
      </w:r>
      <w:r w:rsidRPr="000D1E0E">
        <w:rPr>
          <w:rFonts w:ascii="Arial" w:hAnsi="Arial" w:cs="Arial"/>
        </w:rPr>
        <w:t xml:space="preserve"> seu primeiro ano, foram mais de 3.600 alunos que interagiram com as atividades e aprenderam um pouco mais sobre a região em que vivem. </w:t>
      </w:r>
    </w:p>
    <w:p w14:paraId="2E0592C2" w14:textId="35E6CE0E" w:rsidR="00D1028F" w:rsidRPr="000D1E0E" w:rsidRDefault="00D1028F" w:rsidP="000D1E0E">
      <w:pPr>
        <w:spacing w:line="276" w:lineRule="auto"/>
        <w:jc w:val="both"/>
        <w:rPr>
          <w:rFonts w:ascii="Arial" w:hAnsi="Arial" w:cs="Arial"/>
        </w:rPr>
      </w:pPr>
      <w:r w:rsidRPr="000D1E0E">
        <w:rPr>
          <w:rFonts w:ascii="Arial" w:hAnsi="Arial" w:cs="Arial"/>
        </w:rPr>
        <w:t>O museu itinerante busca levar um novo olhar à comunidade sobre a história de colonização de cada município, além de apresentar os trabalhos desenvolvidos pela AMAI. Através de jogos e banners, os alunos conhecem um pouco mais da história de cada um dos municípios que pertencem à região da Associação dos Municípios do Alto Irani (AMAI). As aulas e atividades práticas foram construídas especialmente para público infantil.</w:t>
      </w:r>
    </w:p>
    <w:p w14:paraId="26DBEB01" w14:textId="77777777" w:rsidR="00D1028F" w:rsidRPr="000D1E0E" w:rsidRDefault="00D1028F" w:rsidP="000D1E0E">
      <w:pPr>
        <w:spacing w:after="150" w:line="420" w:lineRule="atLeast"/>
        <w:jc w:val="both"/>
        <w:rPr>
          <w:rFonts w:ascii="Arial" w:hAnsi="Arial" w:cs="Arial"/>
          <w:b/>
          <w:color w:val="1F3864" w:themeColor="accent1" w:themeShade="80"/>
        </w:rPr>
      </w:pPr>
    </w:p>
    <w:p w14:paraId="5DD346A0" w14:textId="77777777" w:rsidR="00D1028F" w:rsidRPr="000D1E0E" w:rsidRDefault="00616F07" w:rsidP="000D1E0E">
      <w:pPr>
        <w:spacing w:after="150" w:line="420" w:lineRule="atLeast"/>
        <w:jc w:val="both"/>
        <w:rPr>
          <w:rFonts w:ascii="Arial" w:hAnsi="Arial" w:cs="Arial"/>
          <w:b/>
          <w:color w:val="1F3864" w:themeColor="accent1" w:themeShade="80"/>
        </w:rPr>
      </w:pPr>
      <w:r w:rsidRPr="000D1E0E">
        <w:rPr>
          <w:rFonts w:ascii="Arial" w:hAnsi="Arial" w:cs="Arial"/>
          <w:noProof/>
          <w:lang w:eastAsia="pt-BR"/>
        </w:rPr>
        <w:drawing>
          <wp:anchor distT="0" distB="0" distL="114300" distR="114300" simplePos="0" relativeHeight="251696128" behindDoc="0" locked="0" layoutInCell="1" allowOverlap="1" wp14:anchorId="7B0F86EE" wp14:editId="1DB84363">
            <wp:simplePos x="0" y="0"/>
            <wp:positionH relativeFrom="margin">
              <wp:align>right</wp:align>
            </wp:positionH>
            <wp:positionV relativeFrom="paragraph">
              <wp:posOffset>112572</wp:posOffset>
            </wp:positionV>
            <wp:extent cx="3373120" cy="1492250"/>
            <wp:effectExtent l="0" t="0" r="0" b="0"/>
            <wp:wrapSquare wrapText="bothSides"/>
            <wp:docPr id="41"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2127920.jpg"/>
                    <pic:cNvPicPr/>
                  </pic:nvPicPr>
                  <pic:blipFill>
                    <a:blip r:embed="rId90">
                      <a:extLst>
                        <a:ext uri="{28A0092B-C50C-407E-A947-70E740481C1C}">
                          <a14:useLocalDpi xmlns:a14="http://schemas.microsoft.com/office/drawing/2010/main" val="0"/>
                        </a:ext>
                      </a:extLst>
                    </a:blip>
                    <a:stretch>
                      <a:fillRect/>
                    </a:stretch>
                  </pic:blipFill>
                  <pic:spPr>
                    <a:xfrm>
                      <a:off x="0" y="0"/>
                      <a:ext cx="3373120" cy="1492250"/>
                    </a:xfrm>
                    <a:prstGeom prst="rect">
                      <a:avLst/>
                    </a:prstGeom>
                  </pic:spPr>
                </pic:pic>
              </a:graphicData>
            </a:graphic>
          </wp:anchor>
        </w:drawing>
      </w:r>
      <w:r w:rsidR="00D1028F" w:rsidRPr="000D1E0E">
        <w:rPr>
          <w:rFonts w:ascii="Arial" w:hAnsi="Arial" w:cs="Arial"/>
          <w:b/>
          <w:color w:val="1F3864" w:themeColor="accent1" w:themeShade="80"/>
        </w:rPr>
        <w:t>CAPACITAÇÃO DO BEM</w:t>
      </w:r>
    </w:p>
    <w:p w14:paraId="0D4949FC" w14:textId="77777777" w:rsidR="00D1028F" w:rsidRPr="000D1E0E" w:rsidRDefault="00D1028F" w:rsidP="000D1E0E">
      <w:pPr>
        <w:pStyle w:val="NormalWeb"/>
        <w:shd w:val="clear" w:color="auto" w:fill="FFFFFF"/>
        <w:spacing w:before="0" w:beforeAutospacing="0" w:after="160" w:afterAutospacing="0" w:line="276" w:lineRule="auto"/>
        <w:jc w:val="both"/>
        <w:rPr>
          <w:rStyle w:val="Forte"/>
          <w:rFonts w:ascii="Arial" w:hAnsi="Arial" w:cs="Arial"/>
          <w:color w:val="000000" w:themeColor="text1"/>
          <w:sz w:val="22"/>
          <w:szCs w:val="22"/>
        </w:rPr>
      </w:pPr>
    </w:p>
    <w:p w14:paraId="4FA80490" w14:textId="77777777" w:rsidR="00D1028F" w:rsidRPr="000D1E0E" w:rsidRDefault="002E5DA3" w:rsidP="000D1E0E">
      <w:pPr>
        <w:pStyle w:val="NormalWeb"/>
        <w:shd w:val="clear" w:color="auto" w:fill="FFFFFF"/>
        <w:spacing w:before="0" w:beforeAutospacing="0" w:after="160" w:afterAutospacing="0" w:line="276" w:lineRule="auto"/>
        <w:jc w:val="both"/>
        <w:rPr>
          <w:rFonts w:ascii="Arial" w:hAnsi="Arial" w:cs="Arial"/>
          <w:color w:val="000000" w:themeColor="text1"/>
          <w:sz w:val="22"/>
          <w:szCs w:val="22"/>
        </w:rPr>
      </w:pPr>
      <w:r w:rsidRPr="000D1E0E">
        <w:rPr>
          <w:rFonts w:ascii="Arial" w:hAnsi="Arial" w:cs="Arial"/>
          <w:sz w:val="22"/>
          <w:szCs w:val="22"/>
        </w:rPr>
        <w:t>A Capacitação do Bem</w:t>
      </w:r>
      <w:r w:rsidRPr="000D1E0E">
        <w:rPr>
          <w:rFonts w:ascii="Arial" w:hAnsi="Arial" w:cs="Arial"/>
          <w:color w:val="000000" w:themeColor="text1"/>
          <w:sz w:val="22"/>
          <w:szCs w:val="22"/>
        </w:rPr>
        <w:t> tem por objetivo estimular a reflexão sobre o sentido da Responsabilidade Social, contextualizando sua importância para a justiça social e para o desenvolvimento sustentável da nossa sociedade e das gerações futuras.</w:t>
      </w:r>
    </w:p>
    <w:p w14:paraId="7BC3F51B" w14:textId="77777777" w:rsidR="00D1028F" w:rsidRPr="000D1E0E" w:rsidRDefault="002E5DA3" w:rsidP="000D1E0E">
      <w:pPr>
        <w:pStyle w:val="NormalWeb"/>
        <w:shd w:val="clear" w:color="auto" w:fill="FFFFFF"/>
        <w:spacing w:before="0" w:beforeAutospacing="0" w:after="160" w:afterAutospacing="0" w:line="276" w:lineRule="auto"/>
        <w:jc w:val="both"/>
        <w:rPr>
          <w:rFonts w:ascii="Arial" w:hAnsi="Arial" w:cs="Arial"/>
          <w:color w:val="000000" w:themeColor="text1"/>
          <w:sz w:val="22"/>
          <w:szCs w:val="22"/>
        </w:rPr>
      </w:pPr>
      <w:r w:rsidRPr="000D1E0E">
        <w:rPr>
          <w:rFonts w:ascii="Arial" w:hAnsi="Arial" w:cs="Arial"/>
          <w:color w:val="000000" w:themeColor="text1"/>
          <w:sz w:val="22"/>
          <w:szCs w:val="22"/>
        </w:rPr>
        <w:t>Quando esta consciência se torna coletiva, o impacto das pequenas ações pode ser ampliado. Todos somos imprescindíveis e chamados a uma participação ativa e corresponsável tendo a sociedade como protagonista do seu desenvolvimento.</w:t>
      </w:r>
    </w:p>
    <w:p w14:paraId="279F031F" w14:textId="77777777" w:rsidR="002E5DA3" w:rsidRPr="000D1E0E" w:rsidRDefault="002E5DA3" w:rsidP="000D1E0E">
      <w:pPr>
        <w:pStyle w:val="NormalWeb"/>
        <w:shd w:val="clear" w:color="auto" w:fill="FFFFFF"/>
        <w:spacing w:before="0" w:beforeAutospacing="0" w:after="160" w:afterAutospacing="0" w:line="276" w:lineRule="auto"/>
        <w:jc w:val="both"/>
        <w:rPr>
          <w:rFonts w:ascii="Arial" w:hAnsi="Arial" w:cs="Arial"/>
          <w:color w:val="000000" w:themeColor="text1"/>
          <w:sz w:val="22"/>
          <w:szCs w:val="22"/>
        </w:rPr>
      </w:pPr>
      <w:r w:rsidRPr="000D1E0E">
        <w:rPr>
          <w:rFonts w:ascii="Arial" w:hAnsi="Arial" w:cs="Arial"/>
          <w:color w:val="000000" w:themeColor="text1"/>
          <w:sz w:val="22"/>
          <w:szCs w:val="22"/>
        </w:rPr>
        <w:t>Assim, o programa de capacitações da AMAI acaba gerando benefícios mútuos entre as Prefeituras e a comunidade, elevando o nível técnico dos servidores e melhorando a qualidade de vida da população.</w:t>
      </w:r>
    </w:p>
    <w:p w14:paraId="1A478EE9" w14:textId="77777777" w:rsidR="002E5DA3" w:rsidRPr="000D1E0E" w:rsidRDefault="00616F07" w:rsidP="000D1E0E">
      <w:pPr>
        <w:pStyle w:val="NormalWeb"/>
        <w:shd w:val="clear" w:color="auto" w:fill="FFFFFF"/>
        <w:spacing w:before="0" w:beforeAutospacing="0" w:after="160" w:afterAutospacing="0" w:line="276" w:lineRule="auto"/>
        <w:jc w:val="both"/>
        <w:rPr>
          <w:rFonts w:ascii="Arial" w:hAnsi="Arial" w:cs="Arial"/>
          <w:color w:val="000000" w:themeColor="text1"/>
          <w:sz w:val="22"/>
          <w:szCs w:val="22"/>
          <w:shd w:val="clear" w:color="auto" w:fill="FFFFFF"/>
        </w:rPr>
      </w:pPr>
      <w:r w:rsidRPr="000D1E0E">
        <w:rPr>
          <w:rFonts w:ascii="Arial" w:hAnsi="Arial" w:cs="Arial"/>
          <w:color w:val="000000" w:themeColor="text1"/>
          <w:sz w:val="22"/>
          <w:szCs w:val="22"/>
          <w:shd w:val="clear" w:color="auto" w:fill="FFFFFF"/>
        </w:rPr>
        <w:t>Os</w:t>
      </w:r>
      <w:r w:rsidR="002E5DA3" w:rsidRPr="000D1E0E">
        <w:rPr>
          <w:rFonts w:ascii="Arial" w:hAnsi="Arial" w:cs="Arial"/>
          <w:color w:val="000000" w:themeColor="text1"/>
          <w:sz w:val="22"/>
          <w:szCs w:val="22"/>
          <w:shd w:val="clear" w:color="auto" w:fill="FFFFFF"/>
        </w:rPr>
        <w:t xml:space="preserve"> cursos são oferecidos gratuitamente aos servidores municipais, </w:t>
      </w:r>
      <w:r w:rsidRPr="000D1E0E">
        <w:rPr>
          <w:rFonts w:ascii="Arial" w:hAnsi="Arial" w:cs="Arial"/>
          <w:color w:val="000000" w:themeColor="text1"/>
          <w:sz w:val="22"/>
          <w:szCs w:val="22"/>
          <w:shd w:val="clear" w:color="auto" w:fill="FFFFFF"/>
        </w:rPr>
        <w:t>em contrapartida sugerimos a doação, voluntária de</w:t>
      </w:r>
      <w:r w:rsidR="002E5DA3" w:rsidRPr="000D1E0E">
        <w:rPr>
          <w:rFonts w:ascii="Arial" w:hAnsi="Arial" w:cs="Arial"/>
          <w:color w:val="000000" w:themeColor="text1"/>
          <w:sz w:val="22"/>
          <w:szCs w:val="22"/>
          <w:shd w:val="clear" w:color="auto" w:fill="FFFFFF"/>
        </w:rPr>
        <w:t xml:space="preserve"> donativos (alimentos, itens de higiene pessoal, ração para animais), que posteriormente são distribuídos para Entidades da região.</w:t>
      </w:r>
    </w:p>
    <w:p w14:paraId="46424188" w14:textId="21CB36CE" w:rsidR="002E5DA3" w:rsidRPr="00590704" w:rsidRDefault="002E5DA3" w:rsidP="000D1E0E">
      <w:pPr>
        <w:pStyle w:val="NormalWeb"/>
        <w:shd w:val="clear" w:color="auto" w:fill="FFFFFF"/>
        <w:spacing w:before="0" w:beforeAutospacing="0" w:after="160" w:afterAutospacing="0" w:line="276" w:lineRule="auto"/>
        <w:jc w:val="both"/>
        <w:rPr>
          <w:rFonts w:ascii="Arial" w:hAnsi="Arial" w:cs="Arial"/>
          <w:sz w:val="22"/>
          <w:szCs w:val="22"/>
          <w:shd w:val="clear" w:color="auto" w:fill="FFFFFF"/>
        </w:rPr>
      </w:pPr>
      <w:r w:rsidRPr="00590704">
        <w:rPr>
          <w:rFonts w:ascii="Arial" w:hAnsi="Arial" w:cs="Arial"/>
          <w:sz w:val="22"/>
          <w:szCs w:val="22"/>
          <w:shd w:val="clear" w:color="auto" w:fill="FFFFFF"/>
        </w:rPr>
        <w:t>Em 20</w:t>
      </w:r>
      <w:r w:rsidR="00782F25" w:rsidRPr="00590704">
        <w:rPr>
          <w:rFonts w:ascii="Arial" w:hAnsi="Arial" w:cs="Arial"/>
          <w:sz w:val="22"/>
          <w:szCs w:val="22"/>
          <w:shd w:val="clear" w:color="auto" w:fill="FFFFFF"/>
        </w:rPr>
        <w:t>2</w:t>
      </w:r>
      <w:r w:rsidR="006D455D" w:rsidRPr="00590704">
        <w:rPr>
          <w:rFonts w:ascii="Arial" w:hAnsi="Arial" w:cs="Arial"/>
          <w:sz w:val="22"/>
          <w:szCs w:val="22"/>
          <w:shd w:val="clear" w:color="auto" w:fill="FFFFFF"/>
        </w:rPr>
        <w:t>3</w:t>
      </w:r>
      <w:r w:rsidR="00A62230" w:rsidRPr="00590704">
        <w:rPr>
          <w:rFonts w:ascii="Arial" w:hAnsi="Arial" w:cs="Arial"/>
          <w:sz w:val="22"/>
          <w:szCs w:val="22"/>
          <w:shd w:val="clear" w:color="auto" w:fill="FFFFFF"/>
        </w:rPr>
        <w:t xml:space="preserve">, foram </w:t>
      </w:r>
      <w:r w:rsidR="006D455D" w:rsidRPr="00590704">
        <w:rPr>
          <w:rFonts w:ascii="Arial" w:hAnsi="Arial" w:cs="Arial"/>
          <w:sz w:val="22"/>
          <w:szCs w:val="22"/>
          <w:shd w:val="clear" w:color="auto" w:fill="FFFFFF"/>
        </w:rPr>
        <w:t>realizadas</w:t>
      </w:r>
      <w:r w:rsidR="00C22E42" w:rsidRPr="00590704">
        <w:rPr>
          <w:rFonts w:ascii="Arial" w:hAnsi="Arial" w:cs="Arial"/>
          <w:sz w:val="22"/>
          <w:szCs w:val="22"/>
          <w:shd w:val="clear" w:color="auto" w:fill="FFFFFF"/>
        </w:rPr>
        <w:t xml:space="preserve"> </w:t>
      </w:r>
      <w:r w:rsidR="00F41856" w:rsidRPr="00590704">
        <w:rPr>
          <w:rFonts w:ascii="Arial" w:hAnsi="Arial" w:cs="Arial"/>
          <w:sz w:val="22"/>
          <w:szCs w:val="22"/>
          <w:shd w:val="clear" w:color="auto" w:fill="FFFFFF"/>
        </w:rPr>
        <w:t>14</w:t>
      </w:r>
      <w:r w:rsidRPr="00590704">
        <w:rPr>
          <w:rFonts w:ascii="Arial" w:hAnsi="Arial" w:cs="Arial"/>
          <w:sz w:val="22"/>
          <w:szCs w:val="22"/>
          <w:shd w:val="clear" w:color="auto" w:fill="FFFFFF"/>
        </w:rPr>
        <w:t xml:space="preserve"> entregas, </w:t>
      </w:r>
      <w:r w:rsidR="00CA5986" w:rsidRPr="00590704">
        <w:rPr>
          <w:rFonts w:ascii="Arial" w:hAnsi="Arial" w:cs="Arial"/>
          <w:sz w:val="22"/>
          <w:szCs w:val="22"/>
          <w:shd w:val="clear" w:color="auto" w:fill="FFFFFF"/>
        </w:rPr>
        <w:t xml:space="preserve">somando aproximadamente </w:t>
      </w:r>
      <w:r w:rsidR="00590704" w:rsidRPr="00590704">
        <w:rPr>
          <w:rFonts w:ascii="Arial" w:hAnsi="Arial" w:cs="Arial"/>
          <w:sz w:val="22"/>
          <w:szCs w:val="22"/>
          <w:shd w:val="clear" w:color="auto" w:fill="FFFFFF"/>
        </w:rPr>
        <w:t>58</w:t>
      </w:r>
      <w:r w:rsidR="00DA102F" w:rsidRPr="00590704">
        <w:rPr>
          <w:rFonts w:ascii="Arial" w:hAnsi="Arial" w:cs="Arial"/>
          <w:sz w:val="22"/>
          <w:szCs w:val="22"/>
          <w:shd w:val="clear" w:color="auto" w:fill="FFFFFF"/>
        </w:rPr>
        <w:t>5</w:t>
      </w:r>
      <w:r w:rsidR="00CC04C1" w:rsidRPr="00590704">
        <w:rPr>
          <w:rFonts w:ascii="Arial" w:hAnsi="Arial" w:cs="Arial"/>
          <w:sz w:val="22"/>
          <w:szCs w:val="22"/>
          <w:shd w:val="clear" w:color="auto" w:fill="FFFFFF"/>
        </w:rPr>
        <w:t xml:space="preserve"> </w:t>
      </w:r>
      <w:r w:rsidRPr="00590704">
        <w:rPr>
          <w:rFonts w:ascii="Arial" w:hAnsi="Arial" w:cs="Arial"/>
          <w:sz w:val="22"/>
          <w:szCs w:val="22"/>
          <w:shd w:val="clear" w:color="auto" w:fill="FFFFFF"/>
        </w:rPr>
        <w:t>kg</w:t>
      </w:r>
      <w:r w:rsidR="00CA5986" w:rsidRPr="00590704">
        <w:rPr>
          <w:rFonts w:ascii="Arial" w:hAnsi="Arial" w:cs="Arial"/>
          <w:sz w:val="22"/>
          <w:szCs w:val="22"/>
          <w:shd w:val="clear" w:color="auto" w:fill="FFFFFF"/>
        </w:rPr>
        <w:t xml:space="preserve"> </w:t>
      </w:r>
      <w:r w:rsidR="00CC04C1" w:rsidRPr="00590704">
        <w:rPr>
          <w:rFonts w:ascii="Arial" w:hAnsi="Arial" w:cs="Arial"/>
          <w:sz w:val="22"/>
          <w:szCs w:val="22"/>
          <w:shd w:val="clear" w:color="auto" w:fill="FFFFFF"/>
        </w:rPr>
        <w:t xml:space="preserve">de </w:t>
      </w:r>
      <w:r w:rsidR="00CA5986" w:rsidRPr="00590704">
        <w:rPr>
          <w:rFonts w:ascii="Arial" w:hAnsi="Arial" w:cs="Arial"/>
          <w:sz w:val="22"/>
          <w:szCs w:val="22"/>
          <w:shd w:val="clear" w:color="auto" w:fill="FFFFFF"/>
        </w:rPr>
        <w:t>alimentos</w:t>
      </w:r>
      <w:r w:rsidR="00590704" w:rsidRPr="00590704">
        <w:rPr>
          <w:rFonts w:ascii="Arial" w:hAnsi="Arial" w:cs="Arial"/>
          <w:sz w:val="22"/>
          <w:szCs w:val="22"/>
          <w:shd w:val="clear" w:color="auto" w:fill="FFFFFF"/>
        </w:rPr>
        <w:t>.</w:t>
      </w:r>
    </w:p>
    <w:p w14:paraId="76D8E3C8" w14:textId="77777777" w:rsidR="002E5DA3" w:rsidRPr="000D1E0E" w:rsidRDefault="002E5DA3" w:rsidP="000D1E0E">
      <w:pPr>
        <w:pStyle w:val="NormalWeb"/>
        <w:shd w:val="clear" w:color="auto" w:fill="FFFFFF"/>
        <w:spacing w:before="0" w:beforeAutospacing="0" w:after="300" w:afterAutospacing="0" w:line="360" w:lineRule="atLeast"/>
        <w:jc w:val="both"/>
        <w:rPr>
          <w:rFonts w:ascii="Arial" w:hAnsi="Arial" w:cs="Arial"/>
          <w:b/>
          <w:color w:val="44546A" w:themeColor="text2"/>
          <w:shd w:val="clear" w:color="auto" w:fill="FFFFFF"/>
        </w:rPr>
      </w:pPr>
    </w:p>
    <w:p w14:paraId="79A766A4" w14:textId="77777777" w:rsidR="002E5DA3" w:rsidRPr="000D1E0E" w:rsidRDefault="001315BA" w:rsidP="000D1E0E">
      <w:pPr>
        <w:pStyle w:val="NormalWeb"/>
        <w:shd w:val="clear" w:color="auto" w:fill="FFFFFF"/>
        <w:spacing w:before="0" w:beforeAutospacing="0" w:after="300" w:afterAutospacing="0" w:line="360" w:lineRule="atLeast"/>
        <w:jc w:val="both"/>
        <w:rPr>
          <w:rFonts w:ascii="Arial" w:hAnsi="Arial" w:cs="Arial"/>
          <w:b/>
          <w:color w:val="1F3864" w:themeColor="accent1" w:themeShade="80"/>
          <w:sz w:val="22"/>
          <w:szCs w:val="22"/>
        </w:rPr>
      </w:pPr>
      <w:r w:rsidRPr="000D1E0E">
        <w:rPr>
          <w:rFonts w:ascii="Arial" w:hAnsi="Arial" w:cs="Arial"/>
          <w:noProof/>
        </w:rPr>
        <w:lastRenderedPageBreak/>
        <w:drawing>
          <wp:anchor distT="0" distB="0" distL="114300" distR="114300" simplePos="0" relativeHeight="251698176" behindDoc="0" locked="0" layoutInCell="1" allowOverlap="1" wp14:anchorId="40FDE83C" wp14:editId="67C31345">
            <wp:simplePos x="0" y="0"/>
            <wp:positionH relativeFrom="margin">
              <wp:posOffset>2993669</wp:posOffset>
            </wp:positionH>
            <wp:positionV relativeFrom="paragraph">
              <wp:posOffset>168249</wp:posOffset>
            </wp:positionV>
            <wp:extent cx="2358390" cy="1543050"/>
            <wp:effectExtent l="0" t="0" r="3810" b="0"/>
            <wp:wrapSquare wrapText="bothSides"/>
            <wp:docPr id="42" name="Image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2330588.jpe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358390" cy="1543050"/>
                    </a:xfrm>
                    <a:prstGeom prst="rect">
                      <a:avLst/>
                    </a:prstGeom>
                  </pic:spPr>
                </pic:pic>
              </a:graphicData>
            </a:graphic>
            <wp14:sizeRelH relativeFrom="margin">
              <wp14:pctWidth>0</wp14:pctWidth>
            </wp14:sizeRelH>
            <wp14:sizeRelV relativeFrom="margin">
              <wp14:pctHeight>0</wp14:pctHeight>
            </wp14:sizeRelV>
          </wp:anchor>
        </w:drawing>
      </w:r>
      <w:r w:rsidR="00CA5986" w:rsidRPr="000D1E0E">
        <w:rPr>
          <w:rFonts w:ascii="Arial" w:hAnsi="Arial" w:cs="Arial"/>
          <w:b/>
          <w:color w:val="1F3864" w:themeColor="accent1" w:themeShade="80"/>
          <w:sz w:val="22"/>
          <w:szCs w:val="22"/>
        </w:rPr>
        <w:t>PORTAIS DE TURISMO</w:t>
      </w:r>
    </w:p>
    <w:p w14:paraId="26198C81" w14:textId="77777777" w:rsidR="002E5DA3" w:rsidRPr="000D1E0E" w:rsidRDefault="002E5DA3" w:rsidP="000D1E0E">
      <w:pPr>
        <w:spacing w:line="276" w:lineRule="auto"/>
        <w:jc w:val="both"/>
        <w:rPr>
          <w:rFonts w:ascii="Arial" w:hAnsi="Arial" w:cs="Arial"/>
        </w:rPr>
      </w:pPr>
      <w:r w:rsidRPr="000D1E0E">
        <w:rPr>
          <w:rFonts w:ascii="Arial" w:hAnsi="Arial" w:cs="Arial"/>
        </w:rPr>
        <w:t>Apresenta um recorte dos municípios que pertencem à microrregião do Alto Irani, retratando um mosaico de costumes, manifestações, atrativos turísticos e aspectos produtivos, formados a partir da herança cultural dos nativos e das diversas etnias de colonizadores que desbravaram este território.  </w:t>
      </w:r>
    </w:p>
    <w:p w14:paraId="3D2FEC22" w14:textId="77777777" w:rsidR="00CA5986" w:rsidRPr="000D1E0E" w:rsidRDefault="002E5DA3" w:rsidP="000D1E0E">
      <w:pPr>
        <w:spacing w:line="276" w:lineRule="auto"/>
        <w:jc w:val="both"/>
        <w:rPr>
          <w:rFonts w:ascii="Arial" w:hAnsi="Arial" w:cs="Arial"/>
        </w:rPr>
      </w:pPr>
      <w:r w:rsidRPr="000D1E0E">
        <w:rPr>
          <w:rFonts w:ascii="Arial" w:hAnsi="Arial" w:cs="Arial"/>
        </w:rPr>
        <w:t>Cenários marcados por florestas de araucárias, rios sinuosos, cachoeiras, paisagens de incrível beleza, próximos a centros urbanos com completa infraestrutura ou de bucólicos recantos rurais, formam uma região naturalmente bela.</w:t>
      </w:r>
    </w:p>
    <w:p w14:paraId="188714D0" w14:textId="77777777" w:rsidR="001315BA" w:rsidRPr="000D1E0E" w:rsidRDefault="001315BA" w:rsidP="000D1E0E">
      <w:pPr>
        <w:jc w:val="both"/>
        <w:rPr>
          <w:rFonts w:ascii="Arial" w:hAnsi="Arial" w:cs="Arial"/>
          <w:b/>
          <w:bCs/>
          <w:color w:val="1F3864" w:themeColor="accent1" w:themeShade="80"/>
        </w:rPr>
      </w:pPr>
    </w:p>
    <w:p w14:paraId="11363E77" w14:textId="77777777" w:rsidR="002E5DA3" w:rsidRPr="000D1E0E" w:rsidRDefault="00616F07" w:rsidP="000D1E0E">
      <w:pPr>
        <w:jc w:val="both"/>
        <w:rPr>
          <w:rFonts w:ascii="Arial" w:hAnsi="Arial" w:cs="Arial"/>
          <w:b/>
          <w:bCs/>
          <w:color w:val="1F3864" w:themeColor="accent1" w:themeShade="80"/>
        </w:rPr>
      </w:pPr>
      <w:r w:rsidRPr="000D1E0E">
        <w:rPr>
          <w:rFonts w:ascii="Arial" w:hAnsi="Arial" w:cs="Arial"/>
          <w:noProof/>
          <w:color w:val="4E4E4E"/>
          <w:lang w:eastAsia="pt-BR"/>
        </w:rPr>
        <w:drawing>
          <wp:anchor distT="0" distB="0" distL="114300" distR="114300" simplePos="0" relativeHeight="251699200" behindDoc="0" locked="0" layoutInCell="1" allowOverlap="1" wp14:anchorId="41C7373A" wp14:editId="129E7AE6">
            <wp:simplePos x="0" y="0"/>
            <wp:positionH relativeFrom="margin">
              <wp:posOffset>2727325</wp:posOffset>
            </wp:positionH>
            <wp:positionV relativeFrom="paragraph">
              <wp:posOffset>15335</wp:posOffset>
            </wp:positionV>
            <wp:extent cx="2666365" cy="1490980"/>
            <wp:effectExtent l="0" t="0" r="0" b="0"/>
            <wp:wrapSquare wrapText="bothSides"/>
            <wp:docPr id="43" name="Image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MAIEDUC png .pn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666365" cy="1490980"/>
                    </a:xfrm>
                    <a:prstGeom prst="rect">
                      <a:avLst/>
                    </a:prstGeom>
                  </pic:spPr>
                </pic:pic>
              </a:graphicData>
            </a:graphic>
            <wp14:sizeRelH relativeFrom="margin">
              <wp14:pctWidth>0</wp14:pctWidth>
            </wp14:sizeRelH>
            <wp14:sizeRelV relativeFrom="margin">
              <wp14:pctHeight>0</wp14:pctHeight>
            </wp14:sizeRelV>
          </wp:anchor>
        </w:drawing>
      </w:r>
      <w:r w:rsidR="00CA5986" w:rsidRPr="000D1E0E">
        <w:rPr>
          <w:rFonts w:ascii="Arial" w:hAnsi="Arial" w:cs="Arial"/>
          <w:b/>
          <w:bCs/>
          <w:color w:val="1F3864" w:themeColor="accent1" w:themeShade="80"/>
        </w:rPr>
        <w:t>AMAI EDUC</w:t>
      </w:r>
    </w:p>
    <w:p w14:paraId="690718F8" w14:textId="77777777" w:rsidR="00616F07" w:rsidRPr="000D1E0E" w:rsidRDefault="00616F07" w:rsidP="000D1E0E">
      <w:pPr>
        <w:spacing w:line="276" w:lineRule="auto"/>
        <w:jc w:val="both"/>
        <w:rPr>
          <w:rFonts w:ascii="Arial" w:hAnsi="Arial" w:cs="Arial"/>
        </w:rPr>
      </w:pPr>
      <w:r w:rsidRPr="000D1E0E">
        <w:rPr>
          <w:rFonts w:ascii="Arial" w:hAnsi="Arial" w:cs="Arial"/>
        </w:rPr>
        <w:t>A educação e sua forma de absorção seguem em constantes evoluções. O ensino ultrapassou as barreiras físicas e através da tecnologia, pode ser acessado em qualquer ambiente e horário, flexibilizando e oportunizando maior acesso à informação. Neste cenário que a Associação dos Municípios do Alto Irani (AMAI) lança a plataforma de ensino AMAI EDUC.</w:t>
      </w:r>
    </w:p>
    <w:p w14:paraId="606507D4" w14:textId="40F48C07" w:rsidR="00B45F84" w:rsidRPr="000D1E0E" w:rsidRDefault="00616F07" w:rsidP="000D1E0E">
      <w:pPr>
        <w:spacing w:line="276" w:lineRule="auto"/>
        <w:jc w:val="both"/>
        <w:rPr>
          <w:rFonts w:ascii="Arial" w:hAnsi="Arial" w:cs="Arial"/>
        </w:rPr>
      </w:pPr>
      <w:r w:rsidRPr="000D1E0E">
        <w:rPr>
          <w:rFonts w:ascii="Arial" w:hAnsi="Arial" w:cs="Arial"/>
        </w:rPr>
        <w:t xml:space="preserve">Nos últimos anos, por meio de formações específicas para cada área do conhecimento, mais de </w:t>
      </w:r>
      <w:r w:rsidR="00DA102F" w:rsidRPr="000D1E0E">
        <w:rPr>
          <w:rFonts w:ascii="Arial" w:hAnsi="Arial" w:cs="Arial"/>
        </w:rPr>
        <w:t>3</w:t>
      </w:r>
      <w:r w:rsidRPr="000D1E0E">
        <w:rPr>
          <w:rFonts w:ascii="Arial" w:hAnsi="Arial" w:cs="Arial"/>
        </w:rPr>
        <w:t>0 mil gestores e servidores públicos tiveram a oportunidade de agregar conhecimento participando de cursos organizados pela Associação.</w:t>
      </w:r>
      <w:bookmarkStart w:id="27" w:name="_Hlk92285813"/>
      <w:r w:rsidRPr="000D1E0E">
        <w:rPr>
          <w:rFonts w:ascii="Arial" w:hAnsi="Arial" w:cs="Arial"/>
        </w:rPr>
        <w:t xml:space="preserve"> Em 20</w:t>
      </w:r>
      <w:r w:rsidR="00782F25" w:rsidRPr="000D1E0E">
        <w:rPr>
          <w:rFonts w:ascii="Arial" w:hAnsi="Arial" w:cs="Arial"/>
        </w:rPr>
        <w:t>2</w:t>
      </w:r>
      <w:r w:rsidR="00DA102F" w:rsidRPr="000D1E0E">
        <w:rPr>
          <w:rFonts w:ascii="Arial" w:hAnsi="Arial" w:cs="Arial"/>
        </w:rPr>
        <w:t>2</w:t>
      </w:r>
      <w:r w:rsidRPr="000D1E0E">
        <w:rPr>
          <w:rFonts w:ascii="Arial" w:hAnsi="Arial" w:cs="Arial"/>
        </w:rPr>
        <w:t xml:space="preserve"> foram realizados</w:t>
      </w:r>
      <w:r w:rsidR="001F6B40" w:rsidRPr="000D1E0E">
        <w:rPr>
          <w:rFonts w:ascii="Arial" w:hAnsi="Arial" w:cs="Arial"/>
        </w:rPr>
        <w:t xml:space="preserve"> por meio da plataforma </w:t>
      </w:r>
      <w:r w:rsidR="00DA102F" w:rsidRPr="000D1E0E">
        <w:rPr>
          <w:rFonts w:ascii="Arial" w:hAnsi="Arial" w:cs="Arial"/>
        </w:rPr>
        <w:t>18</w:t>
      </w:r>
      <w:r w:rsidR="001F6B40" w:rsidRPr="000D1E0E">
        <w:rPr>
          <w:rFonts w:ascii="Arial" w:hAnsi="Arial" w:cs="Arial"/>
        </w:rPr>
        <w:t xml:space="preserve"> cursos. Fechamos 20</w:t>
      </w:r>
      <w:r w:rsidR="00A54E16" w:rsidRPr="000D1E0E">
        <w:rPr>
          <w:rFonts w:ascii="Arial" w:hAnsi="Arial" w:cs="Arial"/>
        </w:rPr>
        <w:t>2</w:t>
      </w:r>
      <w:r w:rsidR="00DA102F" w:rsidRPr="000D1E0E">
        <w:rPr>
          <w:rFonts w:ascii="Arial" w:hAnsi="Arial" w:cs="Arial"/>
        </w:rPr>
        <w:t>2</w:t>
      </w:r>
      <w:r w:rsidR="00A54E16" w:rsidRPr="000D1E0E">
        <w:rPr>
          <w:rFonts w:ascii="Arial" w:hAnsi="Arial" w:cs="Arial"/>
        </w:rPr>
        <w:t xml:space="preserve"> </w:t>
      </w:r>
      <w:r w:rsidR="001F6B40" w:rsidRPr="000D1E0E">
        <w:rPr>
          <w:rFonts w:ascii="Arial" w:hAnsi="Arial" w:cs="Arial"/>
        </w:rPr>
        <w:t xml:space="preserve">com </w:t>
      </w:r>
      <w:r w:rsidR="00A54E16" w:rsidRPr="000D1E0E">
        <w:rPr>
          <w:rFonts w:ascii="Arial" w:hAnsi="Arial" w:cs="Arial"/>
        </w:rPr>
        <w:t>1.869</w:t>
      </w:r>
      <w:r w:rsidR="001F6B40" w:rsidRPr="000D1E0E">
        <w:rPr>
          <w:rFonts w:ascii="Arial" w:hAnsi="Arial" w:cs="Arial"/>
        </w:rPr>
        <w:t xml:space="preserve"> inscritos na plataforma</w:t>
      </w:r>
      <w:bookmarkEnd w:id="27"/>
      <w:r w:rsidR="00B45F84" w:rsidRPr="000D1E0E">
        <w:rPr>
          <w:rFonts w:ascii="Arial" w:hAnsi="Arial" w:cs="Arial"/>
        </w:rPr>
        <w:t xml:space="preserve"> um aumento de mais de 30% no numero de usuários da plataforma.</w:t>
      </w:r>
    </w:p>
    <w:p w14:paraId="07F46503" w14:textId="77777777" w:rsidR="001315BA" w:rsidRPr="000D1E0E" w:rsidRDefault="001315BA" w:rsidP="000D1E0E">
      <w:pPr>
        <w:pStyle w:val="NormalWeb"/>
        <w:shd w:val="clear" w:color="auto" w:fill="FFFFFF"/>
        <w:spacing w:before="0" w:beforeAutospacing="0" w:after="300" w:afterAutospacing="0" w:line="360" w:lineRule="atLeast"/>
        <w:jc w:val="both"/>
        <w:rPr>
          <w:rFonts w:ascii="Arial" w:hAnsi="Arial" w:cs="Arial"/>
          <w:b/>
          <w:color w:val="1F3864" w:themeColor="accent1" w:themeShade="80"/>
        </w:rPr>
      </w:pPr>
    </w:p>
    <w:p w14:paraId="45D3D8EA" w14:textId="77777777" w:rsidR="002E5DA3" w:rsidRPr="000D1E0E" w:rsidRDefault="002E5DA3" w:rsidP="000D1E0E">
      <w:pPr>
        <w:pStyle w:val="NormalWeb"/>
        <w:shd w:val="clear" w:color="auto" w:fill="FFFFFF"/>
        <w:spacing w:before="0" w:beforeAutospacing="0" w:after="300" w:afterAutospacing="0" w:line="360" w:lineRule="atLeast"/>
        <w:jc w:val="both"/>
        <w:rPr>
          <w:rFonts w:ascii="Arial" w:hAnsi="Arial" w:cs="Arial"/>
          <w:b/>
          <w:color w:val="1F3864" w:themeColor="accent1" w:themeShade="80"/>
        </w:rPr>
      </w:pPr>
      <w:r w:rsidRPr="000D1E0E">
        <w:rPr>
          <w:rFonts w:ascii="Arial" w:hAnsi="Arial" w:cs="Arial"/>
          <w:b/>
          <w:color w:val="1F3864" w:themeColor="accent1" w:themeShade="80"/>
        </w:rPr>
        <w:t>AMAI EaD</w:t>
      </w:r>
    </w:p>
    <w:p w14:paraId="679A5D28" w14:textId="5B606710" w:rsidR="001315BA" w:rsidRPr="000D1E0E" w:rsidRDefault="00616F07" w:rsidP="000D1E0E">
      <w:pPr>
        <w:pStyle w:val="NormalWeb"/>
        <w:shd w:val="clear" w:color="auto" w:fill="FFFFFF"/>
        <w:spacing w:before="0" w:beforeAutospacing="0" w:after="300" w:afterAutospacing="0" w:line="360" w:lineRule="atLeast"/>
        <w:jc w:val="both"/>
        <w:rPr>
          <w:rFonts w:ascii="Arial" w:hAnsi="Arial" w:cs="Arial"/>
          <w:sz w:val="22"/>
          <w:szCs w:val="22"/>
          <w:shd w:val="clear" w:color="auto" w:fill="FFFFFF"/>
        </w:rPr>
      </w:pPr>
      <w:r w:rsidRPr="000D1E0E">
        <w:rPr>
          <w:rFonts w:ascii="Arial" w:hAnsi="Arial" w:cs="Arial"/>
          <w:noProof/>
          <w:sz w:val="22"/>
          <w:szCs w:val="22"/>
        </w:rPr>
        <w:drawing>
          <wp:anchor distT="0" distB="0" distL="114300" distR="114300" simplePos="0" relativeHeight="251700224" behindDoc="0" locked="0" layoutInCell="1" allowOverlap="1" wp14:anchorId="64DD8053" wp14:editId="18839548">
            <wp:simplePos x="0" y="0"/>
            <wp:positionH relativeFrom="column">
              <wp:posOffset>2807777</wp:posOffset>
            </wp:positionH>
            <wp:positionV relativeFrom="paragraph">
              <wp:posOffset>61153</wp:posOffset>
            </wp:positionV>
            <wp:extent cx="2600960" cy="609600"/>
            <wp:effectExtent l="0" t="0" r="8890" b="0"/>
            <wp:wrapSquare wrapText="bothSides"/>
            <wp:docPr id="44"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maiead png.pn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600960" cy="609600"/>
                    </a:xfrm>
                    <a:prstGeom prst="rect">
                      <a:avLst/>
                    </a:prstGeom>
                  </pic:spPr>
                </pic:pic>
              </a:graphicData>
            </a:graphic>
          </wp:anchor>
        </w:drawing>
      </w:r>
      <w:r w:rsidRPr="000D1E0E">
        <w:rPr>
          <w:rFonts w:ascii="Arial" w:hAnsi="Arial" w:cs="Arial"/>
          <w:sz w:val="22"/>
          <w:szCs w:val="22"/>
          <w:shd w:val="clear" w:color="auto" w:fill="FFFFFF"/>
        </w:rPr>
        <w:t xml:space="preserve">Outro destaque da Associação </w:t>
      </w:r>
      <w:r w:rsidR="00DE6524" w:rsidRPr="000D1E0E">
        <w:rPr>
          <w:rFonts w:ascii="Arial" w:hAnsi="Arial" w:cs="Arial"/>
          <w:sz w:val="22"/>
          <w:szCs w:val="22"/>
          <w:shd w:val="clear" w:color="auto" w:fill="FFFFFF"/>
        </w:rPr>
        <w:t>é</w:t>
      </w:r>
      <w:r w:rsidRPr="000D1E0E">
        <w:rPr>
          <w:rFonts w:ascii="Arial" w:hAnsi="Arial" w:cs="Arial"/>
          <w:sz w:val="22"/>
          <w:szCs w:val="22"/>
          <w:shd w:val="clear" w:color="auto" w:fill="FFFFFF"/>
        </w:rPr>
        <w:t xml:space="preserve"> a realização dos cursos na modalidade a distância. </w:t>
      </w:r>
      <w:r w:rsidR="0055344D" w:rsidRPr="000D1E0E">
        <w:rPr>
          <w:rFonts w:ascii="Arial" w:hAnsi="Arial" w:cs="Arial"/>
          <w:sz w:val="22"/>
          <w:szCs w:val="22"/>
          <w:shd w:val="clear" w:color="auto" w:fill="FFFFFF"/>
        </w:rPr>
        <w:t xml:space="preserve">O primeiro curso realizado foi lançado em nível estadual </w:t>
      </w:r>
      <w:r w:rsidR="00DE6524" w:rsidRPr="000D1E0E">
        <w:rPr>
          <w:rFonts w:ascii="Arial" w:hAnsi="Arial" w:cs="Arial"/>
          <w:sz w:val="22"/>
          <w:szCs w:val="22"/>
          <w:shd w:val="clear" w:color="auto" w:fill="FFFFFF"/>
        </w:rPr>
        <w:t xml:space="preserve">em 2019, </w:t>
      </w:r>
      <w:r w:rsidR="0055344D" w:rsidRPr="000D1E0E">
        <w:rPr>
          <w:rFonts w:ascii="Arial" w:hAnsi="Arial" w:cs="Arial"/>
          <w:sz w:val="22"/>
          <w:szCs w:val="22"/>
          <w:shd w:val="clear" w:color="auto" w:fill="FFFFFF"/>
        </w:rPr>
        <w:t>durante congresso de prefeitos, e teve 100 alunos inscritos. A Associação é a única Associação de municípios (AM) do Brasil a disponibilizar uma plataforma EaD. Toda produção de planejamento, gravação, edição e administração da plataforma é realizada internamente com colaboradores da AMAI.</w:t>
      </w:r>
    </w:p>
    <w:p w14:paraId="3B967298" w14:textId="77777777" w:rsidR="00334D63" w:rsidRPr="000D1E0E" w:rsidRDefault="00334D63" w:rsidP="000D1E0E">
      <w:pPr>
        <w:pStyle w:val="NormalWeb"/>
        <w:shd w:val="clear" w:color="auto" w:fill="FFFFFF"/>
        <w:spacing w:before="0" w:beforeAutospacing="0" w:after="160" w:afterAutospacing="0" w:line="276" w:lineRule="auto"/>
        <w:jc w:val="both"/>
        <w:rPr>
          <w:rFonts w:ascii="Arial" w:hAnsi="Arial" w:cs="Arial"/>
          <w:b/>
          <w:bCs/>
          <w:color w:val="1F3864" w:themeColor="accent1" w:themeShade="80"/>
          <w:sz w:val="22"/>
          <w:szCs w:val="22"/>
          <w:shd w:val="clear" w:color="auto" w:fill="FFFFFF"/>
        </w:rPr>
      </w:pPr>
    </w:p>
    <w:p w14:paraId="5FAD86EB" w14:textId="77777777" w:rsidR="000F762A" w:rsidRDefault="000F762A" w:rsidP="000F762A">
      <w:pPr>
        <w:jc w:val="both"/>
        <w:rPr>
          <w:rFonts w:ascii="Arial" w:hAnsi="Arial" w:cs="Arial"/>
          <w:b/>
          <w:bCs/>
          <w:color w:val="1F3864" w:themeColor="accent1" w:themeShade="80"/>
          <w:shd w:val="clear" w:color="auto" w:fill="FFFFFF"/>
        </w:rPr>
      </w:pPr>
    </w:p>
    <w:p w14:paraId="27F4A7AB" w14:textId="221A2296" w:rsidR="00181C5D" w:rsidRPr="000F762A" w:rsidRDefault="00181C5D" w:rsidP="000F762A">
      <w:pPr>
        <w:jc w:val="both"/>
        <w:rPr>
          <w:rFonts w:ascii="Arial" w:eastAsia="Times New Roman" w:hAnsi="Arial" w:cs="Arial"/>
          <w:b/>
          <w:bCs/>
          <w:color w:val="1F3864" w:themeColor="accent1" w:themeShade="80"/>
          <w:shd w:val="clear" w:color="auto" w:fill="FFFFFF"/>
          <w:lang w:eastAsia="pt-BR"/>
        </w:rPr>
      </w:pPr>
      <w:r w:rsidRPr="000D1E0E">
        <w:rPr>
          <w:rFonts w:ascii="Arial" w:hAnsi="Arial" w:cs="Arial"/>
          <w:b/>
          <w:bCs/>
          <w:color w:val="1F3864" w:themeColor="accent1" w:themeShade="80"/>
          <w:shd w:val="clear" w:color="auto" w:fill="FFFFFF"/>
        </w:rPr>
        <w:lastRenderedPageBreak/>
        <w:t>EU, MULHER – NA POLÍTICA</w:t>
      </w:r>
    </w:p>
    <w:p w14:paraId="6456A8C7" w14:textId="1C5EB54B" w:rsidR="00B45F84" w:rsidRPr="000D1E0E" w:rsidRDefault="00087CBE" w:rsidP="000D1E0E">
      <w:pPr>
        <w:spacing w:line="276" w:lineRule="auto"/>
        <w:jc w:val="both"/>
        <w:rPr>
          <w:rFonts w:ascii="Arial" w:hAnsi="Arial" w:cs="Arial"/>
          <w:bCs/>
        </w:rPr>
      </w:pPr>
      <w:r w:rsidRPr="000D1E0E">
        <w:rPr>
          <w:rFonts w:ascii="Arial" w:hAnsi="Arial" w:cs="Arial"/>
          <w:bCs/>
          <w:noProof/>
        </w:rPr>
        <w:drawing>
          <wp:anchor distT="0" distB="0" distL="114300" distR="114300" simplePos="0" relativeHeight="251716608" behindDoc="0" locked="0" layoutInCell="1" allowOverlap="1" wp14:anchorId="721CD357" wp14:editId="22AE6C75">
            <wp:simplePos x="0" y="0"/>
            <wp:positionH relativeFrom="margin">
              <wp:posOffset>2945765</wp:posOffset>
            </wp:positionH>
            <wp:positionV relativeFrom="paragraph">
              <wp:posOffset>3175</wp:posOffset>
            </wp:positionV>
            <wp:extent cx="2597150" cy="1104900"/>
            <wp:effectExtent l="0" t="0" r="0" b="0"/>
            <wp:wrapSquare wrapText="bothSides"/>
            <wp:docPr id="51" name="Image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597150" cy="1104900"/>
                    </a:xfrm>
                    <a:prstGeom prst="rect">
                      <a:avLst/>
                    </a:prstGeom>
                    <a:noFill/>
                    <a:ln>
                      <a:noFill/>
                    </a:ln>
                  </pic:spPr>
                </pic:pic>
              </a:graphicData>
            </a:graphic>
          </wp:anchor>
        </w:drawing>
      </w:r>
      <w:r w:rsidR="00181C5D" w:rsidRPr="000D1E0E">
        <w:rPr>
          <w:rFonts w:ascii="Arial" w:hAnsi="Arial" w:cs="Arial"/>
          <w:bCs/>
        </w:rPr>
        <w:t xml:space="preserve">Projeto focado na valorização da mulher. Foram desenvolvidas entrevistas com mulheres referências na região e produzido um documentário. O material percorreu o estado de Santa Catarina. Através da articulação da Secretária Executiva, foram possíveis a apresentação em vários municípios e em seu maior destaque durante congresso de Prefeitos, realizado em Florianópolis. Segundo documentário </w:t>
      </w:r>
      <w:r w:rsidR="00782F25" w:rsidRPr="000D1E0E">
        <w:rPr>
          <w:rFonts w:ascii="Arial" w:hAnsi="Arial" w:cs="Arial"/>
          <w:bCs/>
        </w:rPr>
        <w:t>foi</w:t>
      </w:r>
      <w:r w:rsidR="00181C5D" w:rsidRPr="000D1E0E">
        <w:rPr>
          <w:rFonts w:ascii="Arial" w:hAnsi="Arial" w:cs="Arial"/>
          <w:bCs/>
        </w:rPr>
        <w:t xml:space="preserve"> lança</w:t>
      </w:r>
      <w:r w:rsidR="00782F25" w:rsidRPr="000D1E0E">
        <w:rPr>
          <w:rFonts w:ascii="Arial" w:hAnsi="Arial" w:cs="Arial"/>
          <w:bCs/>
        </w:rPr>
        <w:t xml:space="preserve">do </w:t>
      </w:r>
      <w:r w:rsidR="00181C5D" w:rsidRPr="000D1E0E">
        <w:rPr>
          <w:rFonts w:ascii="Arial" w:hAnsi="Arial" w:cs="Arial"/>
          <w:bCs/>
        </w:rPr>
        <w:t>em março de 202</w:t>
      </w:r>
      <w:r w:rsidR="00782F25" w:rsidRPr="000D1E0E">
        <w:rPr>
          <w:rFonts w:ascii="Arial" w:hAnsi="Arial" w:cs="Arial"/>
          <w:bCs/>
        </w:rPr>
        <w:t>0</w:t>
      </w:r>
      <w:r w:rsidR="00181C5D" w:rsidRPr="000D1E0E">
        <w:rPr>
          <w:rFonts w:ascii="Arial" w:hAnsi="Arial" w:cs="Arial"/>
          <w:bCs/>
        </w:rPr>
        <w:t>.</w:t>
      </w:r>
    </w:p>
    <w:p w14:paraId="249DCB0D" w14:textId="7B391281" w:rsidR="001315BA" w:rsidRPr="000D1E0E" w:rsidRDefault="001315BA" w:rsidP="000D1E0E">
      <w:pPr>
        <w:spacing w:after="0" w:line="360" w:lineRule="auto"/>
        <w:jc w:val="both"/>
        <w:rPr>
          <w:rFonts w:ascii="Arial" w:hAnsi="Arial" w:cs="Arial"/>
          <w:b/>
          <w:color w:val="1F3864" w:themeColor="accent1" w:themeShade="80"/>
        </w:rPr>
      </w:pPr>
    </w:p>
    <w:p w14:paraId="54837E39" w14:textId="77777777" w:rsidR="00181C5D" w:rsidRPr="000D1E0E" w:rsidRDefault="001315BA" w:rsidP="000D1E0E">
      <w:pPr>
        <w:spacing w:after="0" w:line="360" w:lineRule="auto"/>
        <w:jc w:val="both"/>
        <w:rPr>
          <w:rFonts w:ascii="Arial" w:hAnsi="Arial" w:cs="Arial"/>
          <w:b/>
          <w:color w:val="1F3864" w:themeColor="accent1" w:themeShade="80"/>
        </w:rPr>
      </w:pPr>
      <w:r w:rsidRPr="000D1E0E">
        <w:rPr>
          <w:rFonts w:ascii="Arial" w:hAnsi="Arial" w:cs="Arial"/>
          <w:noProof/>
          <w:lang w:eastAsia="pt-BR"/>
        </w:rPr>
        <w:drawing>
          <wp:anchor distT="0" distB="0" distL="114300" distR="114300" simplePos="0" relativeHeight="251718656" behindDoc="0" locked="0" layoutInCell="1" allowOverlap="1" wp14:anchorId="77C3C4D2" wp14:editId="2C629FAE">
            <wp:simplePos x="0" y="0"/>
            <wp:positionH relativeFrom="margin">
              <wp:posOffset>3034665</wp:posOffset>
            </wp:positionH>
            <wp:positionV relativeFrom="paragraph">
              <wp:posOffset>6350</wp:posOffset>
            </wp:positionV>
            <wp:extent cx="2343150" cy="1591945"/>
            <wp:effectExtent l="0" t="0" r="0" b="8255"/>
            <wp:wrapSquare wrapText="bothSides"/>
            <wp:docPr id="63" name="Imagem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l="21849" t="7127" r="10853" b="20078"/>
                    <a:stretch/>
                  </pic:blipFill>
                  <pic:spPr bwMode="auto">
                    <a:xfrm>
                      <a:off x="0" y="0"/>
                      <a:ext cx="2343150" cy="15919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81C5D" w:rsidRPr="000D1E0E">
        <w:rPr>
          <w:rFonts w:ascii="Arial" w:hAnsi="Arial" w:cs="Arial"/>
          <w:b/>
          <w:color w:val="1F3864" w:themeColor="accent1" w:themeShade="80"/>
        </w:rPr>
        <w:t>VIRE A PÁGINA</w:t>
      </w:r>
    </w:p>
    <w:p w14:paraId="538E3C01" w14:textId="56EE15A7" w:rsidR="001315BA" w:rsidRPr="000D1E0E" w:rsidRDefault="00181C5D" w:rsidP="000D1E0E">
      <w:pPr>
        <w:spacing w:line="276" w:lineRule="auto"/>
        <w:jc w:val="both"/>
        <w:rPr>
          <w:rFonts w:ascii="Arial" w:hAnsi="Arial" w:cs="Arial"/>
        </w:rPr>
      </w:pPr>
      <w:r w:rsidRPr="000D1E0E">
        <w:rPr>
          <w:rFonts w:ascii="Arial" w:hAnsi="Arial" w:cs="Arial"/>
          <w:bCs/>
        </w:rPr>
        <w:t xml:space="preserve">Atendendo uma demanda inicial do Presidio Regional de Xanxerê em suprir o déficit de livros para leitura, a Secretaria executiva deu início ao projeto Vire a Página, voltado a doação de livros. </w:t>
      </w:r>
      <w:r w:rsidRPr="000D1E0E">
        <w:rPr>
          <w:rFonts w:ascii="Arial" w:hAnsi="Arial" w:cs="Arial"/>
        </w:rPr>
        <w:t xml:space="preserve">O projeto visa arrecadar livros da sociedade para que sejam destinados a entidades e organizações de atendimento social, levando aos atendidos, novas possibilidades de futuro. </w:t>
      </w:r>
    </w:p>
    <w:p w14:paraId="12A0D067" w14:textId="52367388" w:rsidR="00181C5D" w:rsidRPr="000D1E0E" w:rsidRDefault="00181C5D" w:rsidP="000D1E0E">
      <w:pPr>
        <w:spacing w:line="276" w:lineRule="auto"/>
        <w:jc w:val="both"/>
        <w:rPr>
          <w:rFonts w:ascii="Arial" w:hAnsi="Arial" w:cs="Arial"/>
        </w:rPr>
      </w:pPr>
      <w:r w:rsidRPr="000D1E0E">
        <w:rPr>
          <w:rFonts w:ascii="Arial" w:hAnsi="Arial" w:cs="Arial"/>
        </w:rPr>
        <w:t xml:space="preserve">Os exemplares arrecadados serão destinados as entidades e organizações de atendimento ao adolescente, criança e adultos que visam a transformação social e que tem suas bibliotecas defasadas. </w:t>
      </w:r>
    </w:p>
    <w:p w14:paraId="3E67B152" w14:textId="73F6FE70" w:rsidR="00181C5D" w:rsidRPr="000D1E0E" w:rsidRDefault="00181C5D" w:rsidP="000D1E0E">
      <w:pPr>
        <w:spacing w:line="276" w:lineRule="auto"/>
        <w:jc w:val="both"/>
        <w:rPr>
          <w:rFonts w:ascii="Arial" w:hAnsi="Arial" w:cs="Arial"/>
        </w:rPr>
      </w:pPr>
      <w:r w:rsidRPr="000D1E0E">
        <w:rPr>
          <w:rFonts w:ascii="Arial" w:hAnsi="Arial" w:cs="Arial"/>
        </w:rPr>
        <w:t>O projeto também destinará livros para leitura dos apenados do Presidio Regional de Xanxerê, em parceria com o projeto “Despertar para a Leitura”, desenvolvido pelo Centro de Educação de Jovens e Adultos (CEJA) de Xanxerê.</w:t>
      </w:r>
    </w:p>
    <w:p w14:paraId="3590499F" w14:textId="63126A10" w:rsidR="00CC222F" w:rsidRPr="000D1E0E" w:rsidRDefault="00CC222F" w:rsidP="000D1E0E">
      <w:pPr>
        <w:spacing w:after="0" w:line="360" w:lineRule="auto"/>
        <w:jc w:val="both"/>
        <w:rPr>
          <w:rFonts w:ascii="Arial" w:hAnsi="Arial" w:cs="Arial"/>
          <w:b/>
          <w:color w:val="1F3864" w:themeColor="accent1" w:themeShade="80"/>
        </w:rPr>
      </w:pPr>
    </w:p>
    <w:p w14:paraId="5732C915" w14:textId="77777777" w:rsidR="00334D63" w:rsidRPr="000D1E0E" w:rsidRDefault="00334D63" w:rsidP="000D1E0E">
      <w:pPr>
        <w:spacing w:after="0" w:line="360" w:lineRule="auto"/>
        <w:jc w:val="both"/>
        <w:rPr>
          <w:rFonts w:ascii="Arial" w:hAnsi="Arial" w:cs="Arial"/>
          <w:b/>
          <w:color w:val="1F3864" w:themeColor="accent1" w:themeShade="80"/>
        </w:rPr>
      </w:pPr>
      <w:r w:rsidRPr="000D1E0E">
        <w:rPr>
          <w:rFonts w:ascii="Arial" w:hAnsi="Arial" w:cs="Arial"/>
          <w:b/>
          <w:color w:val="1F3864" w:themeColor="accent1" w:themeShade="80"/>
        </w:rPr>
        <w:t>PROJETO HOUSE AGENCY AMAI</w:t>
      </w:r>
    </w:p>
    <w:p w14:paraId="5258FE53" w14:textId="30F3D7D8" w:rsidR="00334D63" w:rsidRPr="000D1E0E" w:rsidRDefault="00334D63" w:rsidP="000D1E0E">
      <w:pPr>
        <w:spacing w:line="276" w:lineRule="auto"/>
        <w:jc w:val="both"/>
        <w:rPr>
          <w:rFonts w:ascii="Arial" w:hAnsi="Arial" w:cs="Arial"/>
          <w:noProof/>
          <w:lang w:eastAsia="pt-BR"/>
        </w:rPr>
      </w:pPr>
    </w:p>
    <w:p w14:paraId="3B218BDF" w14:textId="77777777" w:rsidR="00334D63" w:rsidRPr="000D1E0E" w:rsidRDefault="00334D63" w:rsidP="000D1E0E">
      <w:pPr>
        <w:spacing w:line="276" w:lineRule="auto"/>
        <w:jc w:val="both"/>
        <w:rPr>
          <w:rFonts w:ascii="Arial" w:hAnsi="Arial" w:cs="Arial"/>
        </w:rPr>
      </w:pPr>
      <w:r w:rsidRPr="000D1E0E">
        <w:rPr>
          <w:rFonts w:ascii="Arial" w:hAnsi="Arial" w:cs="Arial"/>
          <w:noProof/>
          <w:lang w:eastAsia="pt-BR"/>
        </w:rPr>
        <w:drawing>
          <wp:anchor distT="0" distB="0" distL="114300" distR="114300" simplePos="0" relativeHeight="251774976" behindDoc="0" locked="0" layoutInCell="1" allowOverlap="1" wp14:anchorId="49DBC9C5" wp14:editId="0FD86B4D">
            <wp:simplePos x="0" y="0"/>
            <wp:positionH relativeFrom="margin">
              <wp:posOffset>2942617</wp:posOffset>
            </wp:positionH>
            <wp:positionV relativeFrom="paragraph">
              <wp:posOffset>10409</wp:posOffset>
            </wp:positionV>
            <wp:extent cx="2800350" cy="837565"/>
            <wp:effectExtent l="0" t="0" r="0" b="0"/>
            <wp:wrapSquare wrapText="bothSides"/>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m 14"/>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t="38539" b="31531"/>
                    <a:stretch/>
                  </pic:blipFill>
                  <pic:spPr bwMode="auto">
                    <a:xfrm>
                      <a:off x="0" y="0"/>
                      <a:ext cx="2800350" cy="8375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D1E0E">
        <w:rPr>
          <w:rFonts w:ascii="Arial" w:hAnsi="Arial" w:cs="Arial"/>
        </w:rPr>
        <w:t>Avaliando a possibilidade de auxiliar os municípios na prestação de serviço em comunicação, a AMAI estruturou uma “House Agency” (agência interna). Com a proposta de cortar custos dos municípios em publicidade e marketing, o setor de comunicação da AMAI, presta serviços aos Associados com produção de artes gráficas.</w:t>
      </w:r>
    </w:p>
    <w:p w14:paraId="3DDE6151" w14:textId="1E17FBE2" w:rsidR="00334D63" w:rsidRPr="000D1E0E" w:rsidRDefault="00334D63" w:rsidP="000D1E0E">
      <w:pPr>
        <w:spacing w:line="276" w:lineRule="auto"/>
        <w:jc w:val="both"/>
        <w:rPr>
          <w:rFonts w:ascii="Arial" w:hAnsi="Arial" w:cs="Arial"/>
        </w:rPr>
      </w:pPr>
      <w:r w:rsidRPr="000D1E0E">
        <w:rPr>
          <w:rFonts w:ascii="Arial" w:hAnsi="Arial" w:cs="Arial"/>
        </w:rPr>
        <w:t>Uma lista de serviços é disponibilizada e através de solicitação no site da AMAI, o município faz o requerimento da prestação de serviço. Para cada município é trabalhado uma identidade visual, tornando os trabalhos personalizados.</w:t>
      </w:r>
    </w:p>
    <w:p w14:paraId="17484069" w14:textId="1755691B" w:rsidR="00334D63" w:rsidRPr="000D1E0E" w:rsidRDefault="00334D63" w:rsidP="000D1E0E">
      <w:pPr>
        <w:spacing w:line="276" w:lineRule="auto"/>
        <w:jc w:val="both"/>
        <w:rPr>
          <w:rFonts w:ascii="Arial" w:hAnsi="Arial" w:cs="Arial"/>
        </w:rPr>
      </w:pPr>
      <w:r w:rsidRPr="000D1E0E">
        <w:rPr>
          <w:rFonts w:ascii="Arial" w:hAnsi="Arial" w:cs="Arial"/>
        </w:rPr>
        <w:t>Em 2022 foram desenvolvidos um total de R$ 28.077,51 em serviços aos municípios.</w:t>
      </w:r>
      <w:r w:rsidR="006D455D">
        <w:rPr>
          <w:rFonts w:ascii="Arial" w:hAnsi="Arial" w:cs="Arial"/>
        </w:rPr>
        <w:t xml:space="preserve"> Em 2023 o projeto foi pausado, por não ter equipe extra para atendimento. Mas as demandas de artes dos municípios continuaram sendo atendidas pela jornalista Cris Huff.</w:t>
      </w:r>
    </w:p>
    <w:p w14:paraId="6B7E9B24" w14:textId="77777777" w:rsidR="00EB13D2" w:rsidRPr="000D1E0E" w:rsidRDefault="00EB13D2" w:rsidP="000D1E0E">
      <w:pPr>
        <w:spacing w:line="276" w:lineRule="auto"/>
        <w:jc w:val="both"/>
        <w:rPr>
          <w:rFonts w:ascii="Arial" w:hAnsi="Arial" w:cs="Arial"/>
        </w:rPr>
      </w:pPr>
    </w:p>
    <w:p w14:paraId="7AB9B71F" w14:textId="77777777" w:rsidR="00EB13D2" w:rsidRPr="000D1E0E" w:rsidRDefault="00EB13D2" w:rsidP="000D1E0E">
      <w:pPr>
        <w:spacing w:after="0" w:line="360" w:lineRule="auto"/>
        <w:jc w:val="both"/>
        <w:rPr>
          <w:rFonts w:ascii="Arial" w:hAnsi="Arial" w:cs="Arial"/>
          <w:b/>
          <w:color w:val="1F3864" w:themeColor="accent1" w:themeShade="80"/>
        </w:rPr>
      </w:pPr>
      <w:r w:rsidRPr="000D1E0E">
        <w:rPr>
          <w:rFonts w:ascii="Arial" w:hAnsi="Arial" w:cs="Arial"/>
          <w:noProof/>
          <w:lang w:eastAsia="pt-BR"/>
        </w:rPr>
        <w:lastRenderedPageBreak/>
        <w:drawing>
          <wp:anchor distT="0" distB="0" distL="114300" distR="114300" simplePos="0" relativeHeight="251770880" behindDoc="0" locked="0" layoutInCell="1" allowOverlap="1" wp14:anchorId="308818FD" wp14:editId="703369EA">
            <wp:simplePos x="0" y="0"/>
            <wp:positionH relativeFrom="margin">
              <wp:align>right</wp:align>
            </wp:positionH>
            <wp:positionV relativeFrom="paragraph">
              <wp:posOffset>95047</wp:posOffset>
            </wp:positionV>
            <wp:extent cx="2424430" cy="994410"/>
            <wp:effectExtent l="0" t="0" r="0" b="0"/>
            <wp:wrapSquare wrapText="bothSides"/>
            <wp:docPr id="62" name="Imagem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l="14905" t="32215" r="21667" b="27611"/>
                    <a:stretch/>
                  </pic:blipFill>
                  <pic:spPr bwMode="auto">
                    <a:xfrm>
                      <a:off x="0" y="0"/>
                      <a:ext cx="2424430" cy="9944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D1E0E">
        <w:rPr>
          <w:rFonts w:ascii="Arial" w:hAnsi="Arial" w:cs="Arial"/>
          <w:b/>
          <w:color w:val="1F3864" w:themeColor="accent1" w:themeShade="80"/>
        </w:rPr>
        <w:t>AMAI REGULARIZA</w:t>
      </w:r>
    </w:p>
    <w:p w14:paraId="41B3185F" w14:textId="77777777" w:rsidR="00EB13D2" w:rsidRPr="000D1E0E" w:rsidRDefault="00EB13D2" w:rsidP="000D1E0E">
      <w:pPr>
        <w:spacing w:line="276" w:lineRule="auto"/>
        <w:jc w:val="both"/>
        <w:rPr>
          <w:rFonts w:ascii="Arial" w:hAnsi="Arial" w:cs="Arial"/>
        </w:rPr>
      </w:pPr>
      <w:r w:rsidRPr="000D1E0E">
        <w:rPr>
          <w:rFonts w:ascii="Arial" w:hAnsi="Arial" w:cs="Arial"/>
        </w:rPr>
        <w:t xml:space="preserve">O Projeto AMAI Regulariza visa realizar o processo de regularização fundiária em áreas públicas e de interesse social dos municípios. O trabalho é desenvolvido pela equipe de topografia da AMAI, com o coordenador Alcemir Rama, o engenheiro florestal, Maicon Polese e a arquiteta e urbanista, Patrícia Camilotti. </w:t>
      </w:r>
    </w:p>
    <w:p w14:paraId="0EBAD4F3" w14:textId="47E3E265" w:rsidR="00EB13D2" w:rsidRPr="000D1E0E" w:rsidRDefault="00EB13D2" w:rsidP="000D1E0E">
      <w:pPr>
        <w:spacing w:line="276" w:lineRule="auto"/>
        <w:jc w:val="both"/>
        <w:rPr>
          <w:rFonts w:ascii="Arial" w:hAnsi="Arial" w:cs="Arial"/>
        </w:rPr>
      </w:pPr>
      <w:r w:rsidRPr="000D1E0E">
        <w:rPr>
          <w:rFonts w:ascii="Arial" w:hAnsi="Arial" w:cs="Arial"/>
        </w:rPr>
        <w:t>A Associação é uma das únicas que oferecem o serviço aos municípios. O projeto dá suporte técnico aos 14 associados a AMAI, dando condições de serem tomadas medidas jurídicas, urbanísticas, ambientais e sociais que visam à regularização de assentamentos irregulares e à titulação de seus ocupantes, de modo a garantir o direito social à moradia, o pleno desenvolvimento das funções sociais da propriedade urbana e o direito ao meio ambiente ecologicamente equilibrado.</w:t>
      </w:r>
      <w:r w:rsidRPr="000D1E0E">
        <w:rPr>
          <w:rFonts w:ascii="Arial" w:hAnsi="Arial" w:cs="Arial"/>
          <w:color w:val="000000"/>
          <w:sz w:val="30"/>
          <w:szCs w:val="30"/>
        </w:rPr>
        <w:t xml:space="preserve"> </w:t>
      </w:r>
      <w:r w:rsidRPr="000D1E0E">
        <w:rPr>
          <w:rFonts w:ascii="Arial" w:hAnsi="Arial" w:cs="Arial"/>
        </w:rPr>
        <w:t xml:space="preserve">Ao total o Projeto AMAI Regulariza já levou a regularização a mais de </w:t>
      </w:r>
      <w:r w:rsidR="00F11B87" w:rsidRPr="00F11B87">
        <w:rPr>
          <w:rFonts w:ascii="Arial" w:hAnsi="Arial" w:cs="Arial"/>
        </w:rPr>
        <w:t>52</w:t>
      </w:r>
      <w:r w:rsidRPr="00F11B87">
        <w:rPr>
          <w:rFonts w:ascii="Arial" w:hAnsi="Arial" w:cs="Arial"/>
        </w:rPr>
        <w:t>0 lotes em se</w:t>
      </w:r>
      <w:r w:rsidR="00F11B87" w:rsidRPr="00F11B87">
        <w:rPr>
          <w:rFonts w:ascii="Arial" w:hAnsi="Arial" w:cs="Arial"/>
        </w:rPr>
        <w:t xml:space="preserve">te </w:t>
      </w:r>
      <w:r w:rsidRPr="00F11B87">
        <w:rPr>
          <w:rFonts w:ascii="Arial" w:hAnsi="Arial" w:cs="Arial"/>
        </w:rPr>
        <w:t>municípios.</w:t>
      </w:r>
    </w:p>
    <w:p w14:paraId="1FA13C93" w14:textId="6503C724" w:rsidR="00EB13D2" w:rsidRPr="000D1E0E" w:rsidRDefault="00EB13D2" w:rsidP="000D1E0E">
      <w:pPr>
        <w:spacing w:line="276" w:lineRule="auto"/>
        <w:jc w:val="both"/>
        <w:rPr>
          <w:rFonts w:ascii="Arial" w:hAnsi="Arial" w:cs="Arial"/>
          <w:b/>
          <w:bCs/>
        </w:rPr>
      </w:pPr>
    </w:p>
    <w:p w14:paraId="16FF4220" w14:textId="2443D462" w:rsidR="002E5DA3" w:rsidRPr="006D455D" w:rsidRDefault="002E5DA3" w:rsidP="006D455D">
      <w:pPr>
        <w:jc w:val="both"/>
        <w:rPr>
          <w:rFonts w:ascii="Arial" w:hAnsi="Arial" w:cs="Arial"/>
        </w:rPr>
      </w:pPr>
    </w:p>
    <w:p w14:paraId="28B89C9D" w14:textId="5F29727B" w:rsidR="00C6747D" w:rsidRPr="000D1E0E" w:rsidRDefault="00C6747D" w:rsidP="000D1E0E">
      <w:pPr>
        <w:pBdr>
          <w:right w:val="single" w:sz="24" w:space="4" w:color="FFFFFF"/>
        </w:pBdr>
        <w:autoSpaceDE w:val="0"/>
        <w:autoSpaceDN w:val="0"/>
        <w:adjustRightInd w:val="0"/>
        <w:jc w:val="both"/>
        <w:outlineLvl w:val="0"/>
        <w:rPr>
          <w:rFonts w:ascii="Arial" w:eastAsia="Batang" w:hAnsi="Arial" w:cs="Arial"/>
          <w:b/>
          <w:bCs/>
          <w:color w:val="002060"/>
          <w:sz w:val="50"/>
          <w:szCs w:val="50"/>
        </w:rPr>
      </w:pPr>
    </w:p>
    <w:p w14:paraId="5419BAB0" w14:textId="7A1BE240" w:rsidR="002418B8" w:rsidRPr="000D1E0E" w:rsidRDefault="002418B8" w:rsidP="000D1E0E">
      <w:pPr>
        <w:pBdr>
          <w:right w:val="single" w:sz="24" w:space="4" w:color="FFFFFF"/>
        </w:pBdr>
        <w:autoSpaceDE w:val="0"/>
        <w:autoSpaceDN w:val="0"/>
        <w:adjustRightInd w:val="0"/>
        <w:jc w:val="both"/>
        <w:outlineLvl w:val="0"/>
        <w:rPr>
          <w:rFonts w:ascii="Arial" w:eastAsia="Batang" w:hAnsi="Arial" w:cs="Arial"/>
          <w:b/>
          <w:bCs/>
          <w:color w:val="002060"/>
          <w:sz w:val="50"/>
          <w:szCs w:val="50"/>
        </w:rPr>
      </w:pPr>
    </w:p>
    <w:p w14:paraId="1AC3BC2B" w14:textId="77777777" w:rsidR="002418B8" w:rsidRPr="000D1E0E" w:rsidRDefault="002418B8" w:rsidP="002858A8">
      <w:pPr>
        <w:pBdr>
          <w:right w:val="single" w:sz="24" w:space="4" w:color="FFFFFF"/>
        </w:pBdr>
        <w:autoSpaceDE w:val="0"/>
        <w:autoSpaceDN w:val="0"/>
        <w:adjustRightInd w:val="0"/>
        <w:jc w:val="center"/>
        <w:outlineLvl w:val="0"/>
        <w:rPr>
          <w:rFonts w:ascii="Arial" w:eastAsia="Batang" w:hAnsi="Arial" w:cs="Arial"/>
          <w:b/>
          <w:bCs/>
          <w:color w:val="002060"/>
          <w:sz w:val="50"/>
          <w:szCs w:val="50"/>
        </w:rPr>
      </w:pPr>
    </w:p>
    <w:p w14:paraId="0495ECA1" w14:textId="77777777" w:rsidR="00C6747D" w:rsidRPr="000D1E0E" w:rsidRDefault="00C6747D" w:rsidP="002858A8">
      <w:pPr>
        <w:pBdr>
          <w:right w:val="single" w:sz="24" w:space="4" w:color="FFFFFF"/>
        </w:pBdr>
        <w:autoSpaceDE w:val="0"/>
        <w:autoSpaceDN w:val="0"/>
        <w:adjustRightInd w:val="0"/>
        <w:jc w:val="center"/>
        <w:outlineLvl w:val="0"/>
        <w:rPr>
          <w:rFonts w:ascii="Arial" w:eastAsia="Batang" w:hAnsi="Arial" w:cs="Arial"/>
          <w:b/>
          <w:bCs/>
          <w:color w:val="002060"/>
          <w:sz w:val="50"/>
          <w:szCs w:val="50"/>
        </w:rPr>
      </w:pPr>
    </w:p>
    <w:p w14:paraId="4D6096AF" w14:textId="77777777" w:rsidR="00C6747D" w:rsidRPr="000D1E0E" w:rsidRDefault="00C6747D" w:rsidP="002858A8">
      <w:pPr>
        <w:pBdr>
          <w:right w:val="single" w:sz="24" w:space="4" w:color="FFFFFF"/>
        </w:pBdr>
        <w:autoSpaceDE w:val="0"/>
        <w:autoSpaceDN w:val="0"/>
        <w:adjustRightInd w:val="0"/>
        <w:jc w:val="center"/>
        <w:outlineLvl w:val="0"/>
        <w:rPr>
          <w:rFonts w:ascii="Arial" w:eastAsia="Batang" w:hAnsi="Arial" w:cs="Arial"/>
          <w:b/>
          <w:bCs/>
          <w:color w:val="002060"/>
          <w:sz w:val="50"/>
          <w:szCs w:val="50"/>
        </w:rPr>
      </w:pPr>
    </w:p>
    <w:p w14:paraId="4043EF34" w14:textId="77777777" w:rsidR="00C6747D" w:rsidRPr="000D1E0E" w:rsidRDefault="00C6747D" w:rsidP="002858A8">
      <w:pPr>
        <w:pBdr>
          <w:right w:val="single" w:sz="24" w:space="4" w:color="FFFFFF"/>
        </w:pBdr>
        <w:autoSpaceDE w:val="0"/>
        <w:autoSpaceDN w:val="0"/>
        <w:adjustRightInd w:val="0"/>
        <w:jc w:val="center"/>
        <w:outlineLvl w:val="0"/>
        <w:rPr>
          <w:rFonts w:ascii="Arial" w:eastAsia="Batang" w:hAnsi="Arial" w:cs="Arial"/>
          <w:b/>
          <w:bCs/>
          <w:color w:val="002060"/>
          <w:sz w:val="50"/>
          <w:szCs w:val="50"/>
        </w:rPr>
      </w:pPr>
    </w:p>
    <w:p w14:paraId="701D6EDA" w14:textId="77777777" w:rsidR="00C6747D" w:rsidRPr="000D1E0E" w:rsidRDefault="00C6747D" w:rsidP="002858A8">
      <w:pPr>
        <w:pBdr>
          <w:right w:val="single" w:sz="24" w:space="4" w:color="FFFFFF"/>
        </w:pBdr>
        <w:autoSpaceDE w:val="0"/>
        <w:autoSpaceDN w:val="0"/>
        <w:adjustRightInd w:val="0"/>
        <w:jc w:val="center"/>
        <w:outlineLvl w:val="0"/>
        <w:rPr>
          <w:rFonts w:ascii="Arial" w:eastAsia="Batang" w:hAnsi="Arial" w:cs="Arial"/>
          <w:b/>
          <w:bCs/>
          <w:color w:val="002060"/>
          <w:sz w:val="50"/>
          <w:szCs w:val="50"/>
        </w:rPr>
      </w:pPr>
    </w:p>
    <w:p w14:paraId="3E808932" w14:textId="77777777" w:rsidR="00C6747D" w:rsidRPr="000D1E0E" w:rsidRDefault="00C6747D" w:rsidP="002858A8">
      <w:pPr>
        <w:pBdr>
          <w:right w:val="single" w:sz="24" w:space="4" w:color="FFFFFF"/>
        </w:pBdr>
        <w:autoSpaceDE w:val="0"/>
        <w:autoSpaceDN w:val="0"/>
        <w:adjustRightInd w:val="0"/>
        <w:jc w:val="center"/>
        <w:outlineLvl w:val="0"/>
        <w:rPr>
          <w:rFonts w:ascii="Arial" w:eastAsia="Batang" w:hAnsi="Arial" w:cs="Arial"/>
          <w:b/>
          <w:bCs/>
          <w:color w:val="002060"/>
          <w:sz w:val="50"/>
          <w:szCs w:val="50"/>
        </w:rPr>
      </w:pPr>
    </w:p>
    <w:p w14:paraId="1EA36A62" w14:textId="77777777" w:rsidR="00684FE6" w:rsidRPr="000D1E0E" w:rsidRDefault="00684FE6" w:rsidP="002858A8">
      <w:pPr>
        <w:pStyle w:val="Ttulo1"/>
        <w:jc w:val="center"/>
        <w:rPr>
          <w:rFonts w:ascii="Arial" w:eastAsia="Batang" w:hAnsi="Arial" w:cs="Arial"/>
          <w:color w:val="1F3864" w:themeColor="accent1" w:themeShade="80"/>
          <w:sz w:val="50"/>
          <w:szCs w:val="50"/>
        </w:rPr>
      </w:pPr>
      <w:bookmarkStart w:id="28" w:name="_Toc29566367"/>
    </w:p>
    <w:p w14:paraId="528670EC" w14:textId="77777777" w:rsidR="00684FE6" w:rsidRPr="000D1E0E" w:rsidRDefault="00684FE6" w:rsidP="002858A8">
      <w:pPr>
        <w:pStyle w:val="Ttulo1"/>
        <w:jc w:val="center"/>
        <w:rPr>
          <w:rFonts w:ascii="Arial" w:eastAsia="Batang" w:hAnsi="Arial" w:cs="Arial"/>
          <w:color w:val="1F3864" w:themeColor="accent1" w:themeShade="80"/>
          <w:sz w:val="50"/>
          <w:szCs w:val="50"/>
        </w:rPr>
      </w:pPr>
    </w:p>
    <w:p w14:paraId="41A6F1B6" w14:textId="77777777" w:rsidR="00684FE6" w:rsidRPr="000D1E0E" w:rsidRDefault="00684FE6" w:rsidP="002858A8">
      <w:pPr>
        <w:pStyle w:val="Ttulo1"/>
        <w:jc w:val="center"/>
        <w:rPr>
          <w:rFonts w:ascii="Arial" w:eastAsia="Batang" w:hAnsi="Arial" w:cs="Arial"/>
          <w:color w:val="1F3864" w:themeColor="accent1" w:themeShade="80"/>
          <w:sz w:val="50"/>
          <w:szCs w:val="50"/>
        </w:rPr>
      </w:pPr>
    </w:p>
    <w:p w14:paraId="06D81645" w14:textId="77777777" w:rsidR="00684FE6" w:rsidRPr="000D1E0E" w:rsidRDefault="00684FE6" w:rsidP="002858A8">
      <w:pPr>
        <w:pStyle w:val="Ttulo1"/>
        <w:jc w:val="center"/>
        <w:rPr>
          <w:rFonts w:ascii="Arial" w:eastAsia="Batang" w:hAnsi="Arial" w:cs="Arial"/>
          <w:color w:val="1F3864" w:themeColor="accent1" w:themeShade="80"/>
          <w:sz w:val="50"/>
          <w:szCs w:val="50"/>
        </w:rPr>
      </w:pPr>
    </w:p>
    <w:p w14:paraId="2D9368CF" w14:textId="77777777" w:rsidR="00684FE6" w:rsidRPr="000D1E0E" w:rsidRDefault="00684FE6" w:rsidP="002858A8">
      <w:pPr>
        <w:pStyle w:val="Ttulo1"/>
        <w:jc w:val="center"/>
        <w:rPr>
          <w:rFonts w:ascii="Arial" w:eastAsia="Batang" w:hAnsi="Arial" w:cs="Arial"/>
          <w:color w:val="1F3864" w:themeColor="accent1" w:themeShade="80"/>
          <w:sz w:val="50"/>
          <w:szCs w:val="50"/>
        </w:rPr>
      </w:pPr>
    </w:p>
    <w:p w14:paraId="3249748C" w14:textId="77777777" w:rsidR="00684FE6" w:rsidRPr="000D1E0E" w:rsidRDefault="00684FE6" w:rsidP="002858A8">
      <w:pPr>
        <w:pStyle w:val="Ttulo1"/>
        <w:jc w:val="center"/>
        <w:rPr>
          <w:rFonts w:ascii="Arial" w:eastAsia="Batang" w:hAnsi="Arial" w:cs="Arial"/>
          <w:color w:val="1F3864" w:themeColor="accent1" w:themeShade="80"/>
          <w:sz w:val="50"/>
          <w:szCs w:val="50"/>
        </w:rPr>
      </w:pPr>
    </w:p>
    <w:p w14:paraId="3B991AF6" w14:textId="28C6FAA3" w:rsidR="00684FE6" w:rsidRPr="000D1E0E" w:rsidRDefault="00684FE6" w:rsidP="002858A8">
      <w:pPr>
        <w:pStyle w:val="Ttulo1"/>
        <w:jc w:val="center"/>
        <w:rPr>
          <w:rFonts w:ascii="Arial" w:eastAsia="Batang" w:hAnsi="Arial" w:cs="Arial"/>
          <w:color w:val="1F3864" w:themeColor="accent1" w:themeShade="80"/>
          <w:sz w:val="50"/>
          <w:szCs w:val="50"/>
        </w:rPr>
      </w:pPr>
    </w:p>
    <w:p w14:paraId="48E8A637" w14:textId="203D7628" w:rsidR="00F113A8" w:rsidRPr="000D1E0E" w:rsidRDefault="00F113A8" w:rsidP="002858A8">
      <w:pPr>
        <w:pStyle w:val="Ttulo1"/>
        <w:jc w:val="center"/>
        <w:rPr>
          <w:rFonts w:ascii="Arial" w:eastAsia="Batang" w:hAnsi="Arial" w:cs="Arial"/>
          <w:color w:val="1F3864" w:themeColor="accent1" w:themeShade="80"/>
          <w:sz w:val="50"/>
          <w:szCs w:val="50"/>
        </w:rPr>
      </w:pPr>
    </w:p>
    <w:p w14:paraId="70EA9EC4" w14:textId="73D9B4EB" w:rsidR="00F113A8" w:rsidRPr="000D1E0E" w:rsidRDefault="00F113A8" w:rsidP="002858A8">
      <w:pPr>
        <w:pStyle w:val="Ttulo1"/>
        <w:jc w:val="center"/>
        <w:rPr>
          <w:rFonts w:ascii="Arial" w:eastAsia="Batang" w:hAnsi="Arial" w:cs="Arial"/>
          <w:color w:val="1F3864" w:themeColor="accent1" w:themeShade="80"/>
          <w:sz w:val="50"/>
          <w:szCs w:val="50"/>
        </w:rPr>
      </w:pPr>
    </w:p>
    <w:p w14:paraId="01FE94FC" w14:textId="77777777" w:rsidR="00F113A8" w:rsidRPr="000D1E0E" w:rsidRDefault="00F113A8" w:rsidP="002858A8">
      <w:pPr>
        <w:pStyle w:val="Ttulo1"/>
        <w:jc w:val="center"/>
        <w:rPr>
          <w:rFonts w:ascii="Arial" w:eastAsia="Batang" w:hAnsi="Arial" w:cs="Arial"/>
          <w:color w:val="1F3864" w:themeColor="accent1" w:themeShade="80"/>
          <w:sz w:val="50"/>
          <w:szCs w:val="50"/>
        </w:rPr>
      </w:pPr>
    </w:p>
    <w:p w14:paraId="58E4B038" w14:textId="40431BDD" w:rsidR="000807E8" w:rsidRPr="000D1E0E" w:rsidRDefault="002E5989" w:rsidP="002858A8">
      <w:pPr>
        <w:pStyle w:val="Ttulo1"/>
        <w:jc w:val="center"/>
        <w:rPr>
          <w:rFonts w:ascii="Arial" w:eastAsia="Batang" w:hAnsi="Arial" w:cs="Arial"/>
          <w:color w:val="1F3864" w:themeColor="accent1" w:themeShade="80"/>
          <w:sz w:val="50"/>
          <w:szCs w:val="50"/>
        </w:rPr>
      </w:pPr>
      <w:r w:rsidRPr="000D1E0E">
        <w:rPr>
          <w:rFonts w:ascii="Arial" w:eastAsia="Batang" w:hAnsi="Arial" w:cs="Arial"/>
          <w:color w:val="1F3864" w:themeColor="accent1" w:themeShade="80"/>
          <w:sz w:val="50"/>
          <w:szCs w:val="50"/>
        </w:rPr>
        <w:t>MATÉRIAS</w:t>
      </w:r>
      <w:bookmarkStart w:id="29" w:name="_Toc29566368"/>
      <w:bookmarkEnd w:id="28"/>
      <w:r w:rsidR="00606318" w:rsidRPr="000D1E0E">
        <w:rPr>
          <w:rFonts w:ascii="Arial" w:eastAsia="Batang" w:hAnsi="Arial" w:cs="Arial"/>
          <w:color w:val="1F3864" w:themeColor="accent1" w:themeShade="80"/>
          <w:sz w:val="50"/>
          <w:szCs w:val="50"/>
        </w:rPr>
        <w:t xml:space="preserve"> </w:t>
      </w:r>
      <w:r w:rsidR="000807E8" w:rsidRPr="000D1E0E">
        <w:rPr>
          <w:rFonts w:ascii="Arial" w:eastAsia="Batang" w:hAnsi="Arial" w:cs="Arial"/>
          <w:color w:val="1F3864" w:themeColor="accent1" w:themeShade="80"/>
          <w:sz w:val="50"/>
          <w:szCs w:val="50"/>
        </w:rPr>
        <w:t>DESTAQUES 20</w:t>
      </w:r>
      <w:bookmarkEnd w:id="29"/>
      <w:r w:rsidR="00782F25" w:rsidRPr="000D1E0E">
        <w:rPr>
          <w:rFonts w:ascii="Arial" w:eastAsia="Batang" w:hAnsi="Arial" w:cs="Arial"/>
          <w:color w:val="1F3864" w:themeColor="accent1" w:themeShade="80"/>
          <w:sz w:val="50"/>
          <w:szCs w:val="50"/>
        </w:rPr>
        <w:t>2</w:t>
      </w:r>
      <w:r w:rsidR="006D455D">
        <w:rPr>
          <w:rFonts w:ascii="Arial" w:eastAsia="Batang" w:hAnsi="Arial" w:cs="Arial"/>
          <w:color w:val="1F3864" w:themeColor="accent1" w:themeShade="80"/>
          <w:sz w:val="50"/>
          <w:szCs w:val="50"/>
        </w:rPr>
        <w:t>3</w:t>
      </w:r>
    </w:p>
    <w:p w14:paraId="5849482F" w14:textId="77777777" w:rsidR="000807E8" w:rsidRPr="000D1E0E" w:rsidRDefault="000807E8" w:rsidP="000D1E0E">
      <w:pPr>
        <w:tabs>
          <w:tab w:val="left" w:pos="6946"/>
        </w:tabs>
        <w:spacing w:line="276" w:lineRule="auto"/>
        <w:ind w:left="3402" w:right="1416"/>
        <w:jc w:val="both"/>
        <w:rPr>
          <w:rFonts w:ascii="Arial" w:hAnsi="Arial" w:cs="Arial"/>
          <w:b/>
          <w:bCs/>
        </w:rPr>
      </w:pPr>
      <w:r w:rsidRPr="000D1E0E">
        <w:rPr>
          <w:rFonts w:ascii="Arial" w:hAnsi="Arial" w:cs="Arial"/>
          <w:b/>
          <w:bCs/>
        </w:rPr>
        <w:t xml:space="preserve">          </w:t>
      </w:r>
    </w:p>
    <w:p w14:paraId="26FE8D56" w14:textId="77777777" w:rsidR="00F11B87" w:rsidRPr="00F11B87" w:rsidRDefault="00126282" w:rsidP="00F11B87">
      <w:pPr>
        <w:rPr>
          <w:b/>
          <w:bCs/>
          <w:sz w:val="28"/>
          <w:szCs w:val="28"/>
        </w:rPr>
      </w:pPr>
      <w:r w:rsidRPr="000D1E0E">
        <w:rPr>
          <w:rFonts w:ascii="Arial" w:hAnsi="Arial" w:cs="Arial"/>
        </w:rPr>
        <w:br w:type="page"/>
      </w:r>
      <w:r w:rsidR="00F11B87" w:rsidRPr="00F11B87">
        <w:rPr>
          <w:b/>
          <w:bCs/>
          <w:sz w:val="28"/>
          <w:szCs w:val="28"/>
        </w:rPr>
        <w:lastRenderedPageBreak/>
        <w:t>Projeto “Multiplicadores Cuidando de Quem Cuida” é apresentado aos municípios da AMAI</w:t>
      </w:r>
    </w:p>
    <w:p w14:paraId="0114BBD8" w14:textId="77777777" w:rsidR="00F11B87" w:rsidRPr="00F11B87" w:rsidRDefault="00F11B87" w:rsidP="00F11B87">
      <w:r w:rsidRPr="00F11B87">
        <w:t>Post published:15 de junho de 2023</w:t>
      </w:r>
    </w:p>
    <w:p w14:paraId="0509D6F9" w14:textId="77777777" w:rsidR="00F11B87" w:rsidRDefault="00F11B87" w:rsidP="00F11B87">
      <w:r>
        <w:rPr>
          <w:noProof/>
        </w:rPr>
        <w:drawing>
          <wp:inline distT="0" distB="0" distL="0" distR="0" wp14:anchorId="2D71EE6E" wp14:editId="19C16723">
            <wp:extent cx="5400040" cy="3600450"/>
            <wp:effectExtent l="0" t="0" r="0" b="0"/>
            <wp:docPr id="215874558" name="Imagem 10" descr="You are currently viewing Projeto “Multiplicadores Cuidando de Quem Cuida” é apresentado aos municípios da AM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You are currently viewing Projeto “Multiplicadores Cuidando de Quem Cuida” é apresentado aos municípios da AMAI"/>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400040" cy="3600450"/>
                    </a:xfrm>
                    <a:prstGeom prst="rect">
                      <a:avLst/>
                    </a:prstGeom>
                    <a:noFill/>
                    <a:ln>
                      <a:noFill/>
                    </a:ln>
                  </pic:spPr>
                </pic:pic>
              </a:graphicData>
            </a:graphic>
          </wp:inline>
        </w:drawing>
      </w:r>
    </w:p>
    <w:p w14:paraId="576C1596" w14:textId="0C96821A" w:rsidR="00F11B87" w:rsidRPr="00F11B87" w:rsidRDefault="00F11B87" w:rsidP="00F11B87">
      <w:r w:rsidRPr="00F11B87">
        <w:t>Um evento para vivenciar as práticas integrativas e discutir sobre a importância da saúde mental. Cerca de 150 professores, diretores, coordenadores pedagógicos, secretários de educação, de saúde e psicólogos, vivenciaram durante a quarta-feira (14), em Vargeão práticas voltadas a promoção da saúde mental.</w:t>
      </w:r>
    </w:p>
    <w:p w14:paraId="68850062" w14:textId="77777777" w:rsidR="00F11B87" w:rsidRPr="00F11B87" w:rsidRDefault="00F11B87" w:rsidP="00F11B87">
      <w:r w:rsidRPr="00F11B87">
        <w:t>Organizado pela AMAI em parceria com o município de Vargeão, o evento Multiplicadores Cuidando de Quem Cuida, trouxe aos participantes Talks sobre “Prevenção e Promoção da Saúde Mental dos Educadores”, Vínculo, acolhimento e cuidado com a saúde mental” e a Lei 13.935/2019 e finalizando, o terceiro talk abordou sobre os “Benefícios da alimentação saudável, de exercícios físicos, da yoga e auriculoterapia para a saúde mental”.</w:t>
      </w:r>
    </w:p>
    <w:p w14:paraId="516C8C83" w14:textId="77777777" w:rsidR="00F11B87" w:rsidRPr="00F11B87" w:rsidRDefault="00F11B87" w:rsidP="00F11B87">
      <w:r w:rsidRPr="00F11B87">
        <w:t>Paralelamente aos conteúdos, foram acontecendo Práticas Integrativas de auriculoterapia, reiki, massagem com óleos essenciais, manicure, design de sobrancelhas, e ao final foi realizada uma aula coletiva de Ioga. Participantes foram recepcionados ainda com uma cesta de produtos coloniais, café, chá da calma e chimarrão. Tudo pensado e programado para que os participantes tivessem uma boa experiência e vivência, voltado a promoção do autocuidado.</w:t>
      </w:r>
    </w:p>
    <w:p w14:paraId="21EC01A5" w14:textId="4C57606B" w:rsidR="00126282" w:rsidRPr="000D1E0E" w:rsidRDefault="00126282" w:rsidP="00F11B87">
      <w:pPr>
        <w:jc w:val="both"/>
        <w:rPr>
          <w:rFonts w:ascii="Arial" w:hAnsi="Arial" w:cs="Arial"/>
        </w:rPr>
      </w:pPr>
    </w:p>
    <w:p w14:paraId="4831BA44" w14:textId="77777777" w:rsidR="00F11B87" w:rsidRDefault="00F11B87">
      <w:pPr>
        <w:rPr>
          <w:rFonts w:ascii="Arial" w:hAnsi="Arial" w:cs="Arial"/>
          <w:b/>
          <w:bCs/>
          <w:sz w:val="24"/>
          <w:szCs w:val="24"/>
        </w:rPr>
      </w:pPr>
      <w:r>
        <w:rPr>
          <w:rFonts w:ascii="Arial" w:hAnsi="Arial" w:cs="Arial"/>
          <w:b/>
          <w:bCs/>
          <w:sz w:val="24"/>
          <w:szCs w:val="24"/>
        </w:rPr>
        <w:br w:type="page"/>
      </w:r>
    </w:p>
    <w:p w14:paraId="1D49AA97" w14:textId="77777777" w:rsidR="00F11B87" w:rsidRPr="00F11B87" w:rsidRDefault="00F11B87" w:rsidP="00F11B87">
      <w:pPr>
        <w:rPr>
          <w:b/>
          <w:bCs/>
          <w:sz w:val="28"/>
          <w:szCs w:val="28"/>
        </w:rPr>
      </w:pPr>
      <w:r w:rsidRPr="00F11B87">
        <w:rPr>
          <w:b/>
          <w:bCs/>
          <w:sz w:val="28"/>
          <w:szCs w:val="28"/>
        </w:rPr>
        <w:lastRenderedPageBreak/>
        <w:t>Campanha de arrecadação S.O.S RS da região AMAI destinou mais de 1600 kits às famílias gaúchas</w:t>
      </w:r>
    </w:p>
    <w:p w14:paraId="7079E19D" w14:textId="77777777" w:rsidR="00F11B87" w:rsidRDefault="00F11B87" w:rsidP="00F11B87">
      <w:r w:rsidRPr="00F11B87">
        <w:t>Post published:19 de setembro de 2023</w:t>
      </w:r>
    </w:p>
    <w:p w14:paraId="0BF15338" w14:textId="2D461C95" w:rsidR="00F11B87" w:rsidRPr="00F11B87" w:rsidRDefault="00F11B87" w:rsidP="00F11B87"/>
    <w:p w14:paraId="095116A8" w14:textId="65B3538B" w:rsidR="00F11B87" w:rsidRPr="00F11B87" w:rsidRDefault="002858A8" w:rsidP="00F11B87">
      <w:r>
        <w:rPr>
          <w:noProof/>
        </w:rPr>
        <w:drawing>
          <wp:anchor distT="0" distB="0" distL="114300" distR="114300" simplePos="0" relativeHeight="251807744" behindDoc="0" locked="0" layoutInCell="1" allowOverlap="1" wp14:anchorId="1EC1DC60" wp14:editId="5192C682">
            <wp:simplePos x="0" y="0"/>
            <wp:positionH relativeFrom="margin">
              <wp:posOffset>1329690</wp:posOffset>
            </wp:positionH>
            <wp:positionV relativeFrom="paragraph">
              <wp:posOffset>6985</wp:posOffset>
            </wp:positionV>
            <wp:extent cx="4071620" cy="2228850"/>
            <wp:effectExtent l="0" t="0" r="5080" b="0"/>
            <wp:wrapThrough wrapText="bothSides">
              <wp:wrapPolygon edited="0">
                <wp:start x="0" y="0"/>
                <wp:lineTo x="0" y="21415"/>
                <wp:lineTo x="21526" y="21415"/>
                <wp:lineTo x="21526" y="0"/>
                <wp:lineTo x="0" y="0"/>
              </wp:wrapPolygon>
            </wp:wrapThrough>
            <wp:docPr id="160275492" name="Imagem 11" descr="You are currently viewing Campanha de arrecadação S.O.S RS da região AMAI destinou mais de 1600 kits às famílias gaúch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You are currently viewing Campanha de arrecadação S.O.S RS da região AMAI destinou mais de 1600 kits às famílias gaúchas"/>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t="27042"/>
                    <a:stretch/>
                  </pic:blipFill>
                  <pic:spPr bwMode="auto">
                    <a:xfrm>
                      <a:off x="0" y="0"/>
                      <a:ext cx="4071620" cy="22288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11B87" w:rsidRPr="00F11B87">
        <w:t>Na última semana, municípios da região AMAI mobilizaram a população para a doação de itens em benefício das famílias atingidas pelas chuvas no RS.</w:t>
      </w:r>
    </w:p>
    <w:p w14:paraId="06DEEB79" w14:textId="77777777" w:rsidR="00F11B87" w:rsidRPr="00F11B87" w:rsidRDefault="00F11B87" w:rsidP="00F11B87">
      <w:r w:rsidRPr="00F11B87">
        <w:t>A Campanha S.O.S RS foi organizada pela AMAI a partir da mobilização do Estado e Fecam e contou com a participação dos municípios, que arrecadaram donativos e encaminharam para Xanxerê. A montagem dos KITS aconteceu no Centro Comunitário do Bairro dos Esportes, com o auxílio da Defesa Civil. A campanha, reuniu mais de 1600 kits, sendo:</w:t>
      </w:r>
    </w:p>
    <w:p w14:paraId="4AF03DA9" w14:textId="49B1A5E6" w:rsidR="00F11B87" w:rsidRPr="00F11B87" w:rsidRDefault="00F11B87" w:rsidP="00F11B87">
      <w:r w:rsidRPr="00F11B87">
        <w:t>Kit Alimentos: 660</w:t>
      </w:r>
      <w:r w:rsidR="002858A8">
        <w:t xml:space="preserve">, </w:t>
      </w:r>
      <w:r w:rsidRPr="00F11B87">
        <w:t>Kit Limpeza: 207</w:t>
      </w:r>
      <w:r w:rsidR="002858A8">
        <w:t xml:space="preserve">, </w:t>
      </w:r>
      <w:r w:rsidRPr="00F11B87">
        <w:t>Kit Higiene Pessoal: 669</w:t>
      </w:r>
      <w:r w:rsidR="002858A8">
        <w:t xml:space="preserve">, </w:t>
      </w:r>
      <w:r w:rsidRPr="00F11B87">
        <w:t>Kit Acomodação: 73</w:t>
      </w:r>
      <w:r w:rsidR="002858A8">
        <w:t xml:space="preserve">, </w:t>
      </w:r>
      <w:r w:rsidRPr="00F11B87">
        <w:t>Sacos Roupas: 30</w:t>
      </w:r>
      <w:r w:rsidR="002858A8">
        <w:t xml:space="preserve">, </w:t>
      </w:r>
      <w:r w:rsidRPr="00F11B87">
        <w:t>Água: 418 Litros</w:t>
      </w:r>
    </w:p>
    <w:p w14:paraId="7D7A67C3" w14:textId="77777777" w:rsidR="00F11B87" w:rsidRPr="00F11B87" w:rsidRDefault="00F11B87" w:rsidP="00F11B87">
      <w:r w:rsidRPr="00F11B87">
        <w:t>Outros: 20 brinquedos; 31 pacotes de fraldas; 01 fardo de papel higiênico c/ 16 pct; 10 mini fardos papel higiênico. 08 fardos sachê de ração + 1,9 Kg de ração.</w:t>
      </w:r>
    </w:p>
    <w:p w14:paraId="5BEBAF35" w14:textId="77777777" w:rsidR="00F11B87" w:rsidRPr="00F11B87" w:rsidRDefault="00F11B87" w:rsidP="00F11B87">
      <w:r w:rsidRPr="00F11B87">
        <w:t>Os donativos seguiram para entrega nesta tarde de terça-feira (19), com transporte pela Defesa Civil de Xanxerê.</w:t>
      </w:r>
    </w:p>
    <w:p w14:paraId="7BAD5865" w14:textId="77777777" w:rsidR="00F11B87" w:rsidRPr="00F11B87" w:rsidRDefault="00F11B87" w:rsidP="00F11B87">
      <w:r w:rsidRPr="00F11B87">
        <w:t>Xanxerê realizou a campanha própria, Xanxerê Solidária, com o envolvimento de entidades locais e imprensa e arrecadou mais de 2,9 mil kits. Sendo:</w:t>
      </w:r>
    </w:p>
    <w:p w14:paraId="2B577D08" w14:textId="270A30E9" w:rsidR="00F11B87" w:rsidRPr="00F11B87" w:rsidRDefault="00F11B87" w:rsidP="00F11B87">
      <w:r w:rsidRPr="00F11B87">
        <w:t>Kit Alimentos: 2352</w:t>
      </w:r>
      <w:r w:rsidR="002858A8">
        <w:t xml:space="preserve">, </w:t>
      </w:r>
      <w:r w:rsidRPr="00F11B87">
        <w:t>Kit Limpeza: 86</w:t>
      </w:r>
      <w:r w:rsidR="002858A8">
        <w:t xml:space="preserve">, </w:t>
      </w:r>
      <w:r w:rsidRPr="00F11B87">
        <w:t>Kit Higiene Pessoal: 454 + 117 pct. Fraldas + 500 pct. Papel higiênico</w:t>
      </w:r>
      <w:r w:rsidR="002858A8">
        <w:t xml:space="preserve">, </w:t>
      </w:r>
      <w:r w:rsidRPr="00F11B87">
        <w:t>Kit Acomodação: 95</w:t>
      </w:r>
      <w:r w:rsidR="002858A8">
        <w:t xml:space="preserve">, </w:t>
      </w:r>
      <w:r w:rsidRPr="00F11B87">
        <w:t>Sacos Roupas: 100</w:t>
      </w:r>
      <w:r w:rsidR="002858A8">
        <w:t xml:space="preserve">, </w:t>
      </w:r>
      <w:r w:rsidRPr="00F11B87">
        <w:t>Água: 100 Litros</w:t>
      </w:r>
      <w:r w:rsidR="002858A8">
        <w:t xml:space="preserve">, </w:t>
      </w:r>
      <w:r w:rsidRPr="00F11B87">
        <w:t>Outros: 14</w:t>
      </w:r>
    </w:p>
    <w:p w14:paraId="56647931" w14:textId="77777777" w:rsidR="00F11B87" w:rsidRPr="00F11B87" w:rsidRDefault="00F11B87" w:rsidP="00F11B87">
      <w:r w:rsidRPr="00F11B87">
        <w:t>Em Xaxim, com campanha que durou cerca de 10 dias, foram arrecadadas aproximadamente 10 toneladas de produtos entre roupas, itens de higiene e limpeza, água e comida.</w:t>
      </w:r>
    </w:p>
    <w:p w14:paraId="094903C0" w14:textId="77777777" w:rsidR="00F11B87" w:rsidRDefault="00F11B87" w:rsidP="000D1E0E">
      <w:pPr>
        <w:jc w:val="both"/>
        <w:rPr>
          <w:rFonts w:ascii="Arial" w:hAnsi="Arial" w:cs="Arial"/>
          <w:b/>
          <w:bCs/>
          <w:sz w:val="24"/>
          <w:szCs w:val="24"/>
        </w:rPr>
      </w:pPr>
    </w:p>
    <w:p w14:paraId="121696AE" w14:textId="77777777" w:rsidR="00F11B87" w:rsidRPr="00F11B87" w:rsidRDefault="00F11B87" w:rsidP="00F11B87"/>
    <w:p w14:paraId="729FBFBD" w14:textId="77777777" w:rsidR="00F11B87" w:rsidRDefault="00F11B87">
      <w:pPr>
        <w:rPr>
          <w:b/>
          <w:bCs/>
          <w:sz w:val="28"/>
          <w:szCs w:val="28"/>
        </w:rPr>
      </w:pPr>
      <w:r>
        <w:rPr>
          <w:b/>
          <w:bCs/>
          <w:sz w:val="28"/>
          <w:szCs w:val="28"/>
        </w:rPr>
        <w:br w:type="page"/>
      </w:r>
    </w:p>
    <w:p w14:paraId="147210BE" w14:textId="138BBB5E" w:rsidR="00F11B87" w:rsidRPr="00F11B87" w:rsidRDefault="00F11B87" w:rsidP="00F11B87">
      <w:pPr>
        <w:rPr>
          <w:b/>
          <w:bCs/>
          <w:sz w:val="28"/>
          <w:szCs w:val="28"/>
        </w:rPr>
      </w:pPr>
      <w:r w:rsidRPr="00F11B87">
        <w:rPr>
          <w:b/>
          <w:bCs/>
          <w:sz w:val="28"/>
          <w:szCs w:val="28"/>
        </w:rPr>
        <w:lastRenderedPageBreak/>
        <w:t>Plano de Educação para os próximos 10 anos é discutido por mais de 120 educadores durante conferência regional</w:t>
      </w:r>
    </w:p>
    <w:p w14:paraId="4A295E98" w14:textId="77777777" w:rsidR="00F11B87" w:rsidRPr="00F11B87" w:rsidRDefault="00F11B87" w:rsidP="00F11B87">
      <w:r w:rsidRPr="00F11B87">
        <w:t>Post published:14 de novembro de 2023</w:t>
      </w:r>
    </w:p>
    <w:p w14:paraId="085081AF" w14:textId="77777777" w:rsidR="00F11B87" w:rsidRDefault="00F11B87" w:rsidP="00F11B87">
      <w:r>
        <w:rPr>
          <w:noProof/>
        </w:rPr>
        <w:drawing>
          <wp:inline distT="0" distB="0" distL="0" distR="0" wp14:anchorId="0FD654D6" wp14:editId="36EC13D3">
            <wp:extent cx="5400040" cy="3600450"/>
            <wp:effectExtent l="0" t="0" r="0" b="0"/>
            <wp:docPr id="476650660" name="Imagem 12" descr="You are currently viewing Plano de Educação para os próximos 10 anos é discutido por mais de 120 educadores durante conferência regio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You are currently viewing Plano de Educação para os próximos 10 anos é discutido por mais de 120 educadores durante conferência regional"/>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400040" cy="3600450"/>
                    </a:xfrm>
                    <a:prstGeom prst="rect">
                      <a:avLst/>
                    </a:prstGeom>
                    <a:noFill/>
                    <a:ln>
                      <a:noFill/>
                    </a:ln>
                  </pic:spPr>
                </pic:pic>
              </a:graphicData>
            </a:graphic>
          </wp:inline>
        </w:drawing>
      </w:r>
    </w:p>
    <w:p w14:paraId="261DEF43" w14:textId="3F5A5A8C" w:rsidR="00F11B87" w:rsidRPr="00F11B87" w:rsidRDefault="00F11B87" w:rsidP="00F11B87">
      <w:r w:rsidRPr="00F11B87">
        <w:t>Na manhã de segunda-feira, (13), mais de 120 profissionais da educação dos 14 municípios da região AMAI, se reuniram no auditório da Unoesc, em Xanxerê, para a Conferência Regional de Educação.</w:t>
      </w:r>
    </w:p>
    <w:p w14:paraId="6570B2D5" w14:textId="77777777" w:rsidR="00F11B87" w:rsidRPr="00F11B87" w:rsidRDefault="00F11B87" w:rsidP="00F11B87">
      <w:r w:rsidRPr="00F11B87">
        <w:t>A primeira etapa aconteceu nos municípios, foram realizados estudos dos 7 eixos elencados para a CONAE Nacional. Após a análise dos documentos os municípios realizaram apontamentos que foram discutidos na CONAE Regional.</w:t>
      </w:r>
    </w:p>
    <w:p w14:paraId="2F8978E3" w14:textId="77777777" w:rsidR="00F11B87" w:rsidRPr="00F11B87" w:rsidRDefault="00F11B87" w:rsidP="00F11B87">
      <w:r w:rsidRPr="00F11B87">
        <w:t>“A conferência do documento referência é de suma importância para que todos tenham conhecimento que este documento norteará o novo Plano Nacional de Educação para os próximos 10 anos”, destacou a assessora de educação da AMAI, Salete Brizola de Jesus.</w:t>
      </w:r>
    </w:p>
    <w:p w14:paraId="47EF5855" w14:textId="77777777" w:rsidR="00F11B87" w:rsidRPr="00F11B87" w:rsidRDefault="00F11B87" w:rsidP="00F11B87">
      <w:r w:rsidRPr="00F11B87">
        <w:t>Durante o encontro os municípios fizeram a análise da documentação elaborada, destacando partes a serem suprimidas e ou acrescentadas para ser encaminhada à próxima etapa da Conferência Estadual.</w:t>
      </w:r>
    </w:p>
    <w:p w14:paraId="441C93BD" w14:textId="77777777" w:rsidR="00F11B87" w:rsidRPr="00F11B87" w:rsidRDefault="00F11B87" w:rsidP="00F11B87">
      <w:r w:rsidRPr="00F11B87">
        <w:t>Ao final foram eleitos os delegados que seguirão para a fase estadual para defesa do documento.</w:t>
      </w:r>
    </w:p>
    <w:p w14:paraId="175C91DB" w14:textId="77777777" w:rsidR="00F11B87" w:rsidRPr="00F11B87" w:rsidRDefault="00F11B87" w:rsidP="00F11B87">
      <w:r w:rsidRPr="00F11B87">
        <w:t>Evento contou com a participação do presidente da AMAI e prefeito de Xanxerê, Oscar Martarello, presidente do Colegiado de Educação da AMAI, Carmen Raimundi, Geovani Vargas, da Coordenadoria Regional de Educação da Rede Estadual e o diretor acadêmico da UNOESC, Claudio Orso, que conduziu a manha de trabalho.</w:t>
      </w:r>
    </w:p>
    <w:p w14:paraId="2082BAAF" w14:textId="5121A07C" w:rsidR="0057460D" w:rsidRPr="000D1E0E" w:rsidRDefault="0057460D" w:rsidP="000D1E0E">
      <w:pPr>
        <w:jc w:val="both"/>
        <w:rPr>
          <w:rFonts w:ascii="Arial" w:hAnsi="Arial" w:cs="Arial"/>
          <w:b/>
          <w:bCs/>
          <w:sz w:val="24"/>
          <w:szCs w:val="24"/>
        </w:rPr>
      </w:pPr>
      <w:r w:rsidRPr="000D1E0E">
        <w:rPr>
          <w:rFonts w:ascii="Arial" w:hAnsi="Arial" w:cs="Arial"/>
          <w:b/>
          <w:bCs/>
          <w:sz w:val="24"/>
          <w:szCs w:val="24"/>
        </w:rPr>
        <w:br w:type="page"/>
      </w:r>
    </w:p>
    <w:p w14:paraId="283CCA0A" w14:textId="77777777" w:rsidR="00F11B87" w:rsidRPr="00B47E46" w:rsidRDefault="00F11B87" w:rsidP="00F11B87">
      <w:pPr>
        <w:rPr>
          <w:b/>
          <w:bCs/>
          <w:sz w:val="28"/>
          <w:szCs w:val="28"/>
        </w:rPr>
      </w:pPr>
      <w:r w:rsidRPr="00B47E46">
        <w:rPr>
          <w:b/>
          <w:bCs/>
          <w:sz w:val="28"/>
          <w:szCs w:val="28"/>
        </w:rPr>
        <w:lastRenderedPageBreak/>
        <w:t>Pais de toda região acompanham finais dos Jogos da AMAI</w:t>
      </w:r>
    </w:p>
    <w:p w14:paraId="3D45BB34" w14:textId="77777777" w:rsidR="00F11B87" w:rsidRPr="00F11B87" w:rsidRDefault="00F11B87" w:rsidP="00F11B87">
      <w:r w:rsidRPr="00F11B87">
        <w:t>Post published:13 de novembro de 2023</w:t>
      </w:r>
    </w:p>
    <w:p w14:paraId="53A9E52D" w14:textId="77777777" w:rsidR="00945A36" w:rsidRDefault="00945A36" w:rsidP="00F11B87">
      <w:r>
        <w:rPr>
          <w:noProof/>
        </w:rPr>
        <w:drawing>
          <wp:inline distT="0" distB="0" distL="0" distR="0" wp14:anchorId="0987FC6D" wp14:editId="5D06F3B2">
            <wp:extent cx="5400040" cy="3599180"/>
            <wp:effectExtent l="0" t="0" r="0" b="1270"/>
            <wp:docPr id="1810841526" name="Imagem 13" descr="You are currently viewing Pais de toda região acompanham finais dos Jogos da AM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You are currently viewing Pais de toda região acompanham finais dos Jogos da AMAI"/>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400040" cy="3599180"/>
                    </a:xfrm>
                    <a:prstGeom prst="rect">
                      <a:avLst/>
                    </a:prstGeom>
                    <a:noFill/>
                    <a:ln>
                      <a:noFill/>
                    </a:ln>
                  </pic:spPr>
                </pic:pic>
              </a:graphicData>
            </a:graphic>
          </wp:inline>
        </w:drawing>
      </w:r>
    </w:p>
    <w:p w14:paraId="1A59E671" w14:textId="7BBE6EB4" w:rsidR="00F11B87" w:rsidRPr="00F11B87" w:rsidRDefault="00F11B87" w:rsidP="00F11B87">
      <w:r w:rsidRPr="00F11B87">
        <w:t>Muita energia, torcida e comemoração marcaram as finais dos Jogos da AMAI na categoria futsal de base, que aconteceram sábado (11), na Arena Ivo Sguissardi em Xanxerê.</w:t>
      </w:r>
    </w:p>
    <w:p w14:paraId="05EA3361" w14:textId="77777777" w:rsidR="00F11B87" w:rsidRPr="00F11B87" w:rsidRDefault="00F11B87" w:rsidP="00F11B87">
      <w:r w:rsidRPr="00F11B87">
        <w:t>Foram realizados, desde o início dos jogos em junho, 184 partidas entre as categorias futsal SUB 7, SUB 9, SUB 11, SUB 13, SUB 15 masculino e feminino e SUB 17 masculino e feminino de 13 municípios da região AMAI. As finais foram disputadas intensamente entre seis municípios da região, que finalizaram com o seguinte resultado:</w:t>
      </w:r>
    </w:p>
    <w:p w14:paraId="04C1B7CE" w14:textId="77777777" w:rsidR="00F11B87" w:rsidRPr="00F11B87" w:rsidRDefault="00F11B87" w:rsidP="00F11B87">
      <w:r w:rsidRPr="00F11B87">
        <w:t>SUB 7</w:t>
      </w:r>
    </w:p>
    <w:p w14:paraId="16B509B8" w14:textId="77777777" w:rsidR="00F11B87" w:rsidRPr="00F11B87" w:rsidRDefault="00F11B87" w:rsidP="00F11B87">
      <w:r w:rsidRPr="00F11B87">
        <w:t>Passos Maia 01 x 05 Xanxerê</w:t>
      </w:r>
    </w:p>
    <w:p w14:paraId="3A428DF1" w14:textId="77777777" w:rsidR="00F11B87" w:rsidRPr="00F11B87" w:rsidRDefault="00F11B87" w:rsidP="00F11B87">
      <w:r w:rsidRPr="00F11B87">
        <w:t>29 Jogos na categoria com 37 gols marcados</w:t>
      </w:r>
    </w:p>
    <w:p w14:paraId="5651646A" w14:textId="77777777" w:rsidR="00945A36" w:rsidRDefault="00945A36">
      <w:pPr>
        <w:rPr>
          <w:rFonts w:ascii="Arial" w:hAnsi="Arial" w:cs="Arial"/>
          <w:b/>
          <w:bCs/>
          <w:sz w:val="24"/>
          <w:szCs w:val="24"/>
        </w:rPr>
      </w:pPr>
      <w:r>
        <w:rPr>
          <w:rFonts w:ascii="Arial" w:hAnsi="Arial" w:cs="Arial"/>
          <w:b/>
          <w:bCs/>
          <w:sz w:val="24"/>
          <w:szCs w:val="24"/>
        </w:rPr>
        <w:br w:type="page"/>
      </w:r>
    </w:p>
    <w:p w14:paraId="6E0D010B" w14:textId="77777777" w:rsidR="00945A36" w:rsidRPr="00945A36" w:rsidRDefault="00945A36" w:rsidP="00945A36">
      <w:pPr>
        <w:rPr>
          <w:b/>
          <w:bCs/>
        </w:rPr>
      </w:pPr>
      <w:r w:rsidRPr="00945A36">
        <w:rPr>
          <w:b/>
          <w:bCs/>
        </w:rPr>
        <w:lastRenderedPageBreak/>
        <w:t>AMAI desenvolve projeto para o novo quartel do Corpo de Bombeiros de Xaxim</w:t>
      </w:r>
    </w:p>
    <w:p w14:paraId="59E710C3" w14:textId="77777777" w:rsidR="00945A36" w:rsidRPr="00945A36" w:rsidRDefault="00945A36" w:rsidP="00945A36">
      <w:r w:rsidRPr="00945A36">
        <w:t>Post published:28 de novembro de 2023</w:t>
      </w:r>
    </w:p>
    <w:p w14:paraId="191BAC8E" w14:textId="34D3917A" w:rsidR="00945A36" w:rsidRDefault="00945A36" w:rsidP="00945A36">
      <w:r>
        <w:rPr>
          <w:noProof/>
        </w:rPr>
        <w:drawing>
          <wp:inline distT="0" distB="0" distL="0" distR="0" wp14:anchorId="4DFB006D" wp14:editId="1C7C0636">
            <wp:extent cx="5400040" cy="3037205"/>
            <wp:effectExtent l="0" t="0" r="0" b="0"/>
            <wp:docPr id="1744157405" name="Imagem 14" descr="You are currently viewing AMAI desenvolve projeto para o novo quartel do Corpo de Bombeiros de Xax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You are currently viewing AMAI desenvolve projeto para o novo quartel do Corpo de Bombeiros de Xaxim"/>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400040" cy="3037205"/>
                    </a:xfrm>
                    <a:prstGeom prst="rect">
                      <a:avLst/>
                    </a:prstGeom>
                    <a:noFill/>
                    <a:ln>
                      <a:noFill/>
                    </a:ln>
                  </pic:spPr>
                </pic:pic>
              </a:graphicData>
            </a:graphic>
          </wp:inline>
        </w:drawing>
      </w:r>
    </w:p>
    <w:p w14:paraId="6EF1A62E" w14:textId="77777777" w:rsidR="00945A36" w:rsidRDefault="00945A36" w:rsidP="00945A36"/>
    <w:p w14:paraId="5861FBD6" w14:textId="6E71A6DF" w:rsidR="00945A36" w:rsidRPr="00945A36" w:rsidRDefault="00945A36" w:rsidP="00945A36">
      <w:r w:rsidRPr="00945A36">
        <w:t>Equipe de engenharia da AMAI entregou na última semana, a tenente-coronel do 14º Batalhão do Corpo de Bombeiros Militar, Gauana Elis Pozzan Ecco, e ao comandante da 3º Companhia de Bombeiro Militar do 14ºBBM, major Nolan Rafael Volkweis, o projeto para o novo quartel do Corpo de Bombeiros de Xaxim.</w:t>
      </w:r>
    </w:p>
    <w:p w14:paraId="420715DC" w14:textId="77777777" w:rsidR="00945A36" w:rsidRPr="00945A36" w:rsidRDefault="00945A36" w:rsidP="00945A36">
      <w:r w:rsidRPr="00945A36">
        <w:t>A AMAI trabalhou na realização dos projetos arquitetônico, de acessibilidade, estrutural, sanitário, hidráulico, pluvial, de climatização, terraplenagem, muros de contenção e ainda preventivo contra incêndio. A obra tem 951,85 m² e é orçada em aproximadamente R$ 3,2 milhões.</w:t>
      </w:r>
    </w:p>
    <w:p w14:paraId="3DD3C312" w14:textId="77777777" w:rsidR="00945A36" w:rsidRDefault="00945A36">
      <w:pPr>
        <w:rPr>
          <w:rFonts w:ascii="Arial" w:hAnsi="Arial" w:cs="Arial"/>
          <w:b/>
          <w:bCs/>
          <w:sz w:val="24"/>
          <w:szCs w:val="24"/>
        </w:rPr>
      </w:pPr>
      <w:r>
        <w:rPr>
          <w:rFonts w:ascii="Arial" w:hAnsi="Arial" w:cs="Arial"/>
          <w:b/>
          <w:bCs/>
          <w:sz w:val="24"/>
          <w:szCs w:val="24"/>
        </w:rPr>
        <w:br w:type="page"/>
      </w:r>
    </w:p>
    <w:p w14:paraId="601BB883" w14:textId="77777777" w:rsidR="00945A36" w:rsidRPr="00945A36" w:rsidRDefault="00945A36" w:rsidP="00945A36">
      <w:pPr>
        <w:rPr>
          <w:b/>
          <w:bCs/>
          <w:sz w:val="28"/>
          <w:szCs w:val="28"/>
        </w:rPr>
      </w:pPr>
      <w:r w:rsidRPr="00945A36">
        <w:rPr>
          <w:b/>
          <w:bCs/>
          <w:sz w:val="28"/>
          <w:szCs w:val="28"/>
        </w:rPr>
        <w:lastRenderedPageBreak/>
        <w:t>Governador visita Xanxerê e realiza coletiva na sede da AMAI</w:t>
      </w:r>
    </w:p>
    <w:p w14:paraId="7C7CB7FE" w14:textId="77777777" w:rsidR="00945A36" w:rsidRPr="00945A36" w:rsidRDefault="00945A36" w:rsidP="00945A36">
      <w:pPr>
        <w:rPr>
          <w:sz w:val="20"/>
          <w:szCs w:val="20"/>
        </w:rPr>
      </w:pPr>
      <w:r w:rsidRPr="00945A36">
        <w:rPr>
          <w:sz w:val="20"/>
          <w:szCs w:val="20"/>
        </w:rPr>
        <w:t>Post published:11 de dezembro de 2023</w:t>
      </w:r>
    </w:p>
    <w:p w14:paraId="7E946DBB" w14:textId="77777777" w:rsidR="00945A36" w:rsidRDefault="00945A36" w:rsidP="00945A36">
      <w:pPr>
        <w:rPr>
          <w:noProof/>
        </w:rPr>
      </w:pPr>
    </w:p>
    <w:p w14:paraId="5E11EA56" w14:textId="4486B32C" w:rsidR="00945A36" w:rsidRDefault="00945A36" w:rsidP="00945A36">
      <w:r>
        <w:rPr>
          <w:noProof/>
        </w:rPr>
        <w:drawing>
          <wp:inline distT="0" distB="0" distL="0" distR="0" wp14:anchorId="29B18BEB" wp14:editId="66606E80">
            <wp:extent cx="5399630" cy="2981464"/>
            <wp:effectExtent l="0" t="0" r="0" b="9525"/>
            <wp:docPr id="134537976" name="Imagem 17" descr="You are currently viewing Governador visita Xanxerê e realiza coletiva na sede da AM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You are currently viewing Governador visita Xanxerê e realiza coletiva na sede da AMAI"/>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t="16103" b="10264"/>
                    <a:stretch/>
                  </pic:blipFill>
                  <pic:spPr bwMode="auto">
                    <a:xfrm>
                      <a:off x="0" y="0"/>
                      <a:ext cx="5400040" cy="2981690"/>
                    </a:xfrm>
                    <a:prstGeom prst="rect">
                      <a:avLst/>
                    </a:prstGeom>
                    <a:noFill/>
                    <a:ln>
                      <a:noFill/>
                    </a:ln>
                    <a:extLst>
                      <a:ext uri="{53640926-AAD7-44D8-BBD7-CCE9431645EC}">
                        <a14:shadowObscured xmlns:a14="http://schemas.microsoft.com/office/drawing/2010/main"/>
                      </a:ext>
                    </a:extLst>
                  </pic:spPr>
                </pic:pic>
              </a:graphicData>
            </a:graphic>
          </wp:inline>
        </w:drawing>
      </w:r>
    </w:p>
    <w:p w14:paraId="69D0A78D" w14:textId="1A482DCE" w:rsidR="00945A36" w:rsidRPr="00945A36" w:rsidRDefault="00945A36" w:rsidP="00945A36">
      <w:r w:rsidRPr="00945A36">
        <w:t>Governador de Santa Catarina Jorginho Mello esteve em Xanxerê nesta manhã (11), para acompanhar presencialmente os prejuízos e danos causados pela enchente registrada em Xanxerê no último domingo (10). A cheia rápida do nível da água atingiu cerca de 660 residências e 85 empresas nos bairros e o Centro do município, deixando prejuízos aos moradores e empresários. O advento também vitimou um Xanxerense que teve seu carro arrastado pela água. Durante coletiva para a imprensa regional, houve o anúncio de ações para o município de Xanxerê.</w:t>
      </w:r>
    </w:p>
    <w:p w14:paraId="04B8ADC9" w14:textId="77777777" w:rsidR="00945A36" w:rsidRPr="00945A36" w:rsidRDefault="00945A36" w:rsidP="00945A36">
      <w:r w:rsidRPr="00945A36">
        <w:t>Anúncio de investimentos</w:t>
      </w:r>
    </w:p>
    <w:p w14:paraId="3BEF982A" w14:textId="77777777" w:rsidR="00945A36" w:rsidRPr="00945A36" w:rsidRDefault="00945A36" w:rsidP="00945A36">
      <w:r w:rsidRPr="00945A36">
        <w:t>Governador falou diretamente ao prefeito Oscar Martarello para que o município realize o projeto de construção de um túnel para esgotamento da água do município, e o Estado garante o pagamento de pelo menos metade do investimento necessário para a obra.</w:t>
      </w:r>
    </w:p>
    <w:p w14:paraId="71AD5A2C" w14:textId="77777777" w:rsidR="00945A36" w:rsidRPr="00945A36" w:rsidRDefault="00945A36" w:rsidP="00945A36">
      <w:r w:rsidRPr="00945A36">
        <w:t>O Túnel será na rua Atanazio Antonio para esgotamento da água até a BR-282. O investimento é de cerca de R$12 milhões.</w:t>
      </w:r>
    </w:p>
    <w:p w14:paraId="22693ECD" w14:textId="77777777" w:rsidR="00945A36" w:rsidRPr="00945A36" w:rsidRDefault="00945A36" w:rsidP="00945A36">
      <w:r w:rsidRPr="00945A36">
        <w:t>Outro ponto ressaltado pelo governador foi relacionado as rodovias, pontuando que cerca de 70% das rodovias estaduais estão péssimas e ruins, e para recuperação, Governo lançou o Programa Estrada Boa que terá investimento de R$ 2,1 bilhões para recuperação das vias. Governador destacou que deste valor, 50% será aplicado na região Oeste de SC.</w:t>
      </w:r>
    </w:p>
    <w:p w14:paraId="3A9AF8D8" w14:textId="77777777" w:rsidR="00945A36" w:rsidRPr="00945A36" w:rsidRDefault="00945A36" w:rsidP="00945A36">
      <w:r w:rsidRPr="00945A36">
        <w:t>Prefeito Oscar Martarello pontuou que para recuperação das estradas do interior o Governo do estado direcionou R$ 500 mil e mais R$5 milhões estão sendo aplicados nas construções das bacias de contenção que estão em andamento, ainda não concluídas devido as condições climáticas.</w:t>
      </w:r>
    </w:p>
    <w:p w14:paraId="76A7CD68" w14:textId="73FDAF51" w:rsidR="00B3379F" w:rsidRPr="000D1E0E" w:rsidRDefault="00B3379F" w:rsidP="00945A36">
      <w:pPr>
        <w:jc w:val="both"/>
        <w:rPr>
          <w:rFonts w:ascii="Arial" w:hAnsi="Arial" w:cs="Arial"/>
          <w:b/>
          <w:bCs/>
          <w:sz w:val="24"/>
          <w:szCs w:val="24"/>
        </w:rPr>
      </w:pPr>
      <w:r w:rsidRPr="000D1E0E">
        <w:rPr>
          <w:rFonts w:ascii="Arial" w:hAnsi="Arial" w:cs="Arial"/>
          <w:b/>
          <w:bCs/>
          <w:sz w:val="24"/>
          <w:szCs w:val="24"/>
        </w:rPr>
        <w:br w:type="page"/>
      </w:r>
    </w:p>
    <w:p w14:paraId="334329C8" w14:textId="29002C54" w:rsidR="00126282" w:rsidRPr="000D1E0E" w:rsidRDefault="00126282" w:rsidP="000D1E0E">
      <w:pPr>
        <w:spacing w:line="276" w:lineRule="auto"/>
        <w:jc w:val="both"/>
        <w:rPr>
          <w:rFonts w:ascii="Arial" w:hAnsi="Arial" w:cs="Arial"/>
        </w:rPr>
      </w:pPr>
    </w:p>
    <w:p w14:paraId="06B1494B" w14:textId="5A556D41" w:rsidR="00B93135" w:rsidRPr="000D1E0E" w:rsidRDefault="00B93135" w:rsidP="000D1E0E">
      <w:pPr>
        <w:spacing w:line="276" w:lineRule="auto"/>
        <w:jc w:val="both"/>
        <w:rPr>
          <w:rFonts w:ascii="Arial" w:hAnsi="Arial" w:cs="Arial"/>
        </w:rPr>
      </w:pPr>
    </w:p>
    <w:p w14:paraId="1A4D3A7F" w14:textId="1F429B77" w:rsidR="00C80B57" w:rsidRPr="000D1E0E" w:rsidRDefault="00C80B57" w:rsidP="00945A36">
      <w:pPr>
        <w:jc w:val="center"/>
        <w:rPr>
          <w:rFonts w:ascii="Arial" w:hAnsi="Arial" w:cs="Arial"/>
        </w:rPr>
      </w:pPr>
    </w:p>
    <w:p w14:paraId="6C3B24B7" w14:textId="33FC6483" w:rsidR="00B93135" w:rsidRPr="000D1E0E" w:rsidRDefault="00B93135" w:rsidP="000D1E0E">
      <w:pPr>
        <w:spacing w:line="276" w:lineRule="auto"/>
        <w:jc w:val="both"/>
        <w:rPr>
          <w:rFonts w:ascii="Arial" w:hAnsi="Arial" w:cs="Arial"/>
        </w:rPr>
      </w:pPr>
    </w:p>
    <w:p w14:paraId="74A8BBF2" w14:textId="083F2243" w:rsidR="00C80B57" w:rsidRPr="000D1E0E" w:rsidRDefault="00C80B57" w:rsidP="000D1E0E">
      <w:pPr>
        <w:spacing w:line="276" w:lineRule="auto"/>
        <w:jc w:val="both"/>
        <w:rPr>
          <w:rFonts w:ascii="Arial" w:hAnsi="Arial" w:cs="Arial"/>
        </w:rPr>
      </w:pPr>
    </w:p>
    <w:p w14:paraId="791214D1" w14:textId="45B583C5" w:rsidR="00C80B57" w:rsidRPr="000D1E0E" w:rsidRDefault="00C80B57" w:rsidP="000D1E0E">
      <w:pPr>
        <w:spacing w:line="276" w:lineRule="auto"/>
        <w:jc w:val="both"/>
        <w:rPr>
          <w:rFonts w:ascii="Arial" w:hAnsi="Arial" w:cs="Arial"/>
        </w:rPr>
      </w:pPr>
    </w:p>
    <w:p w14:paraId="5F8D017E" w14:textId="3F7F3250" w:rsidR="00C80B57" w:rsidRPr="000D1E0E" w:rsidRDefault="00C80B57" w:rsidP="000D1E0E">
      <w:pPr>
        <w:spacing w:line="276" w:lineRule="auto"/>
        <w:jc w:val="both"/>
        <w:rPr>
          <w:rFonts w:ascii="Arial" w:hAnsi="Arial" w:cs="Arial"/>
        </w:rPr>
      </w:pPr>
    </w:p>
    <w:p w14:paraId="0DBA045A" w14:textId="3445A9A4" w:rsidR="00C80B57" w:rsidRPr="000D1E0E" w:rsidRDefault="00C80B57" w:rsidP="000D1E0E">
      <w:pPr>
        <w:spacing w:line="276" w:lineRule="auto"/>
        <w:jc w:val="both"/>
        <w:rPr>
          <w:rFonts w:ascii="Arial" w:hAnsi="Arial" w:cs="Arial"/>
        </w:rPr>
      </w:pPr>
    </w:p>
    <w:p w14:paraId="6F89D436" w14:textId="159F2171" w:rsidR="00C80B57" w:rsidRPr="000D1E0E" w:rsidRDefault="00C80B57" w:rsidP="000D1E0E">
      <w:pPr>
        <w:spacing w:line="276" w:lineRule="auto"/>
        <w:jc w:val="both"/>
        <w:rPr>
          <w:rFonts w:ascii="Arial" w:hAnsi="Arial" w:cs="Arial"/>
        </w:rPr>
      </w:pPr>
    </w:p>
    <w:p w14:paraId="14D2AF6A" w14:textId="71A0344C" w:rsidR="00C80B57" w:rsidRPr="000D1E0E" w:rsidRDefault="00C80B57" w:rsidP="000D1E0E">
      <w:pPr>
        <w:spacing w:line="276" w:lineRule="auto"/>
        <w:jc w:val="both"/>
        <w:rPr>
          <w:rFonts w:ascii="Arial" w:hAnsi="Arial" w:cs="Arial"/>
        </w:rPr>
      </w:pPr>
    </w:p>
    <w:p w14:paraId="2A0329B1" w14:textId="56633C4C" w:rsidR="00C80B57" w:rsidRPr="000D1E0E" w:rsidRDefault="00C80B57" w:rsidP="000D1E0E">
      <w:pPr>
        <w:spacing w:line="276" w:lineRule="auto"/>
        <w:jc w:val="both"/>
        <w:rPr>
          <w:rFonts w:ascii="Arial" w:hAnsi="Arial" w:cs="Arial"/>
        </w:rPr>
      </w:pPr>
    </w:p>
    <w:p w14:paraId="2EC605DC" w14:textId="3E6C6670" w:rsidR="00B93135" w:rsidRPr="000D1E0E" w:rsidRDefault="00B93135" w:rsidP="000D1E0E">
      <w:pPr>
        <w:spacing w:line="276" w:lineRule="auto"/>
        <w:jc w:val="both"/>
        <w:rPr>
          <w:rFonts w:ascii="Arial" w:hAnsi="Arial" w:cs="Arial"/>
        </w:rPr>
      </w:pPr>
    </w:p>
    <w:p w14:paraId="5FA2A4D6" w14:textId="77777777" w:rsidR="00B93135" w:rsidRPr="000D1E0E" w:rsidRDefault="00B93135" w:rsidP="000D1E0E">
      <w:pPr>
        <w:spacing w:line="276" w:lineRule="auto"/>
        <w:jc w:val="both"/>
        <w:rPr>
          <w:rFonts w:ascii="Arial" w:hAnsi="Arial" w:cs="Arial"/>
        </w:rPr>
      </w:pPr>
    </w:p>
    <w:p w14:paraId="5847E3E3" w14:textId="77777777" w:rsidR="00300309" w:rsidRPr="000D1E0E" w:rsidRDefault="00300309" w:rsidP="00945A36">
      <w:pPr>
        <w:pStyle w:val="Ttulo1"/>
        <w:jc w:val="center"/>
        <w:rPr>
          <w:rFonts w:ascii="Arial" w:eastAsia="Batang" w:hAnsi="Arial" w:cs="Arial"/>
          <w:color w:val="1F3864" w:themeColor="accent1" w:themeShade="80"/>
          <w:sz w:val="50"/>
          <w:szCs w:val="50"/>
        </w:rPr>
      </w:pPr>
      <w:bookmarkStart w:id="30" w:name="_Toc29566369"/>
      <w:r w:rsidRPr="000D1E0E">
        <w:rPr>
          <w:rFonts w:ascii="Arial" w:eastAsia="Batang" w:hAnsi="Arial" w:cs="Arial"/>
          <w:color w:val="1F3864" w:themeColor="accent1" w:themeShade="80"/>
          <w:sz w:val="50"/>
          <w:szCs w:val="50"/>
        </w:rPr>
        <w:t>RESOLUÇÕES</w:t>
      </w:r>
      <w:bookmarkEnd w:id="30"/>
    </w:p>
    <w:p w14:paraId="3DFBBF2D" w14:textId="07EBBCC9" w:rsidR="00300309" w:rsidRPr="000D1E0E" w:rsidRDefault="00300309" w:rsidP="00945A36">
      <w:pPr>
        <w:jc w:val="both"/>
        <w:rPr>
          <w:rFonts w:ascii="Arial" w:eastAsia="Batang" w:hAnsi="Arial" w:cs="Arial"/>
          <w:b/>
          <w:bCs/>
          <w:color w:val="002060"/>
          <w:sz w:val="50"/>
          <w:szCs w:val="50"/>
        </w:rPr>
      </w:pPr>
      <w:r w:rsidRPr="000D1E0E">
        <w:rPr>
          <w:rFonts w:ascii="Arial" w:eastAsia="Batang" w:hAnsi="Arial" w:cs="Arial"/>
          <w:b/>
          <w:bCs/>
          <w:color w:val="002060"/>
          <w:sz w:val="50"/>
          <w:szCs w:val="50"/>
        </w:rPr>
        <w:br w:type="page"/>
      </w:r>
    </w:p>
    <w:p w14:paraId="5F7A089C" w14:textId="77777777" w:rsidR="00300309" w:rsidRPr="000D1E0E" w:rsidRDefault="00300309" w:rsidP="000D1E0E">
      <w:pPr>
        <w:pBdr>
          <w:right w:val="single" w:sz="24" w:space="4" w:color="FFFFFF"/>
        </w:pBdr>
        <w:autoSpaceDE w:val="0"/>
        <w:autoSpaceDN w:val="0"/>
        <w:adjustRightInd w:val="0"/>
        <w:jc w:val="both"/>
        <w:outlineLvl w:val="0"/>
        <w:rPr>
          <w:rFonts w:ascii="Arial" w:eastAsia="Batang" w:hAnsi="Arial" w:cs="Arial"/>
          <w:b/>
          <w:bCs/>
          <w:color w:val="002060"/>
          <w:sz w:val="50"/>
          <w:szCs w:val="50"/>
        </w:rPr>
      </w:pPr>
    </w:p>
    <w:p w14:paraId="62862041" w14:textId="77777777" w:rsidR="00300309" w:rsidRPr="000D1E0E" w:rsidRDefault="00300309" w:rsidP="000D1E0E">
      <w:pPr>
        <w:pBdr>
          <w:right w:val="single" w:sz="24" w:space="4" w:color="FFFFFF"/>
        </w:pBdr>
        <w:autoSpaceDE w:val="0"/>
        <w:autoSpaceDN w:val="0"/>
        <w:adjustRightInd w:val="0"/>
        <w:jc w:val="both"/>
        <w:outlineLvl w:val="0"/>
        <w:rPr>
          <w:rFonts w:ascii="Arial" w:eastAsia="Batang" w:hAnsi="Arial" w:cs="Arial"/>
          <w:b/>
          <w:bCs/>
          <w:color w:val="002060"/>
          <w:sz w:val="50"/>
          <w:szCs w:val="50"/>
        </w:rPr>
      </w:pPr>
    </w:p>
    <w:p w14:paraId="2D560FBA" w14:textId="54987462" w:rsidR="00C80B57" w:rsidRPr="000D1E0E" w:rsidRDefault="00C80B57" w:rsidP="000D1E0E">
      <w:pPr>
        <w:jc w:val="both"/>
        <w:rPr>
          <w:rFonts w:ascii="Arial" w:eastAsia="Batang" w:hAnsi="Arial" w:cs="Arial"/>
          <w:b/>
          <w:bCs/>
          <w:color w:val="002060"/>
          <w:sz w:val="50"/>
          <w:szCs w:val="50"/>
        </w:rPr>
      </w:pPr>
      <w:r w:rsidRPr="000D1E0E">
        <w:rPr>
          <w:rFonts w:ascii="Arial" w:eastAsia="Batang" w:hAnsi="Arial" w:cs="Arial"/>
          <w:b/>
          <w:bCs/>
          <w:color w:val="002060"/>
          <w:sz w:val="50"/>
          <w:szCs w:val="50"/>
        </w:rPr>
        <w:br w:type="page"/>
      </w:r>
    </w:p>
    <w:p w14:paraId="4D614788" w14:textId="2F9BD29E" w:rsidR="00C80B57" w:rsidRPr="000D1E0E" w:rsidRDefault="00C80B57" w:rsidP="000D1E0E">
      <w:pPr>
        <w:jc w:val="both"/>
        <w:rPr>
          <w:rFonts w:ascii="Arial" w:eastAsia="Batang" w:hAnsi="Arial" w:cs="Arial"/>
          <w:b/>
          <w:bCs/>
          <w:color w:val="002060"/>
          <w:sz w:val="50"/>
          <w:szCs w:val="50"/>
        </w:rPr>
      </w:pPr>
      <w:r w:rsidRPr="000D1E0E">
        <w:rPr>
          <w:rFonts w:ascii="Arial" w:eastAsia="Batang" w:hAnsi="Arial" w:cs="Arial"/>
          <w:b/>
          <w:bCs/>
          <w:color w:val="002060"/>
          <w:sz w:val="50"/>
          <w:szCs w:val="50"/>
        </w:rPr>
        <w:lastRenderedPageBreak/>
        <w:br w:type="page"/>
      </w:r>
    </w:p>
    <w:p w14:paraId="1C6A6C70" w14:textId="2CE3EA4E" w:rsidR="00C80B57" w:rsidRPr="000D1E0E" w:rsidRDefault="00C80B57" w:rsidP="000D1E0E">
      <w:pPr>
        <w:jc w:val="both"/>
        <w:rPr>
          <w:rFonts w:ascii="Arial" w:eastAsia="Batang" w:hAnsi="Arial" w:cs="Arial"/>
          <w:b/>
          <w:bCs/>
          <w:color w:val="002060"/>
          <w:sz w:val="50"/>
          <w:szCs w:val="50"/>
        </w:rPr>
      </w:pPr>
    </w:p>
    <w:p w14:paraId="37098C20" w14:textId="5199A884" w:rsidR="00300309" w:rsidRPr="000D1E0E" w:rsidRDefault="00300309" w:rsidP="000D1E0E">
      <w:pPr>
        <w:pBdr>
          <w:right w:val="single" w:sz="24" w:space="4" w:color="FFFFFF"/>
        </w:pBdr>
        <w:autoSpaceDE w:val="0"/>
        <w:autoSpaceDN w:val="0"/>
        <w:adjustRightInd w:val="0"/>
        <w:jc w:val="both"/>
        <w:outlineLvl w:val="0"/>
        <w:rPr>
          <w:rFonts w:ascii="Arial" w:eastAsia="Batang" w:hAnsi="Arial" w:cs="Arial"/>
          <w:b/>
          <w:bCs/>
          <w:color w:val="002060"/>
          <w:sz w:val="50"/>
          <w:szCs w:val="50"/>
        </w:rPr>
      </w:pPr>
    </w:p>
    <w:p w14:paraId="0EE2B615" w14:textId="5F9B92F1" w:rsidR="00C80B57" w:rsidRPr="000D1E0E" w:rsidRDefault="00C80B57" w:rsidP="000D1E0E">
      <w:pPr>
        <w:pBdr>
          <w:right w:val="single" w:sz="24" w:space="4" w:color="FFFFFF"/>
        </w:pBdr>
        <w:autoSpaceDE w:val="0"/>
        <w:autoSpaceDN w:val="0"/>
        <w:adjustRightInd w:val="0"/>
        <w:jc w:val="both"/>
        <w:outlineLvl w:val="0"/>
        <w:rPr>
          <w:rFonts w:ascii="Arial" w:eastAsia="Batang" w:hAnsi="Arial" w:cs="Arial"/>
          <w:b/>
          <w:bCs/>
          <w:color w:val="002060"/>
          <w:sz w:val="50"/>
          <w:szCs w:val="50"/>
        </w:rPr>
      </w:pPr>
    </w:p>
    <w:p w14:paraId="6E611698" w14:textId="41F3EBCF" w:rsidR="00C80B57" w:rsidRPr="000D1E0E" w:rsidRDefault="00C80B57" w:rsidP="000D1E0E">
      <w:pPr>
        <w:pBdr>
          <w:right w:val="single" w:sz="24" w:space="4" w:color="FFFFFF"/>
        </w:pBdr>
        <w:autoSpaceDE w:val="0"/>
        <w:autoSpaceDN w:val="0"/>
        <w:adjustRightInd w:val="0"/>
        <w:jc w:val="both"/>
        <w:outlineLvl w:val="0"/>
        <w:rPr>
          <w:rFonts w:ascii="Arial" w:eastAsia="Batang" w:hAnsi="Arial" w:cs="Arial"/>
          <w:b/>
          <w:bCs/>
          <w:color w:val="002060"/>
          <w:sz w:val="50"/>
          <w:szCs w:val="50"/>
        </w:rPr>
      </w:pPr>
    </w:p>
    <w:p w14:paraId="45AA2CA8" w14:textId="500D92C1" w:rsidR="00C80B57" w:rsidRPr="000D1E0E" w:rsidRDefault="00C80B57" w:rsidP="000D1E0E">
      <w:pPr>
        <w:pBdr>
          <w:right w:val="single" w:sz="24" w:space="4" w:color="FFFFFF"/>
        </w:pBdr>
        <w:autoSpaceDE w:val="0"/>
        <w:autoSpaceDN w:val="0"/>
        <w:adjustRightInd w:val="0"/>
        <w:jc w:val="both"/>
        <w:outlineLvl w:val="0"/>
        <w:rPr>
          <w:rFonts w:ascii="Arial" w:eastAsia="Batang" w:hAnsi="Arial" w:cs="Arial"/>
          <w:b/>
          <w:bCs/>
          <w:color w:val="002060"/>
          <w:sz w:val="50"/>
          <w:szCs w:val="50"/>
        </w:rPr>
      </w:pPr>
    </w:p>
    <w:p w14:paraId="33C3CD42" w14:textId="32D7A424" w:rsidR="00C80B57" w:rsidRPr="000D1E0E" w:rsidRDefault="00C80B57" w:rsidP="000D1E0E">
      <w:pPr>
        <w:pBdr>
          <w:right w:val="single" w:sz="24" w:space="4" w:color="FFFFFF"/>
        </w:pBdr>
        <w:autoSpaceDE w:val="0"/>
        <w:autoSpaceDN w:val="0"/>
        <w:adjustRightInd w:val="0"/>
        <w:jc w:val="both"/>
        <w:outlineLvl w:val="0"/>
        <w:rPr>
          <w:rFonts w:ascii="Arial" w:eastAsia="Batang" w:hAnsi="Arial" w:cs="Arial"/>
          <w:b/>
          <w:bCs/>
          <w:color w:val="002060"/>
          <w:sz w:val="50"/>
          <w:szCs w:val="50"/>
        </w:rPr>
      </w:pPr>
    </w:p>
    <w:p w14:paraId="6746DC5A" w14:textId="77777777" w:rsidR="00C80B57" w:rsidRDefault="00C80B57" w:rsidP="000D1E0E">
      <w:pPr>
        <w:pBdr>
          <w:right w:val="single" w:sz="24" w:space="4" w:color="FFFFFF"/>
        </w:pBdr>
        <w:autoSpaceDE w:val="0"/>
        <w:autoSpaceDN w:val="0"/>
        <w:adjustRightInd w:val="0"/>
        <w:jc w:val="both"/>
        <w:outlineLvl w:val="0"/>
        <w:rPr>
          <w:rFonts w:ascii="Arial" w:eastAsia="Batang" w:hAnsi="Arial" w:cs="Arial"/>
          <w:b/>
          <w:bCs/>
          <w:color w:val="002060"/>
          <w:sz w:val="50"/>
          <w:szCs w:val="50"/>
        </w:rPr>
      </w:pPr>
    </w:p>
    <w:p w14:paraId="3DC966A0" w14:textId="77777777" w:rsidR="002F309C" w:rsidRPr="000D1E0E" w:rsidRDefault="002F309C" w:rsidP="000D1E0E">
      <w:pPr>
        <w:pBdr>
          <w:right w:val="single" w:sz="24" w:space="4" w:color="FFFFFF"/>
        </w:pBdr>
        <w:autoSpaceDE w:val="0"/>
        <w:autoSpaceDN w:val="0"/>
        <w:adjustRightInd w:val="0"/>
        <w:jc w:val="both"/>
        <w:outlineLvl w:val="0"/>
        <w:rPr>
          <w:rFonts w:ascii="Arial" w:eastAsia="Batang" w:hAnsi="Arial" w:cs="Arial"/>
          <w:b/>
          <w:bCs/>
          <w:color w:val="002060"/>
          <w:sz w:val="50"/>
          <w:szCs w:val="50"/>
        </w:rPr>
      </w:pPr>
    </w:p>
    <w:p w14:paraId="13E977E1" w14:textId="6DA3C0FB" w:rsidR="00126282" w:rsidRPr="000D1E0E" w:rsidRDefault="00126282" w:rsidP="000D1E0E">
      <w:pPr>
        <w:pStyle w:val="Ttulo1"/>
        <w:jc w:val="both"/>
        <w:rPr>
          <w:rFonts w:ascii="Arial" w:hAnsi="Arial" w:cs="Arial"/>
          <w:color w:val="1F3864" w:themeColor="accent1" w:themeShade="80"/>
        </w:rPr>
      </w:pPr>
      <w:bookmarkStart w:id="31" w:name="_Toc29566370"/>
      <w:r w:rsidRPr="000D1E0E">
        <w:rPr>
          <w:rFonts w:ascii="Arial" w:eastAsia="Batang" w:hAnsi="Arial" w:cs="Arial"/>
          <w:color w:val="1F3864" w:themeColor="accent1" w:themeShade="80"/>
        </w:rPr>
        <w:t>PRESTAÇÃO DE</w:t>
      </w:r>
      <w:r w:rsidR="00BC3228" w:rsidRPr="000D1E0E">
        <w:rPr>
          <w:rFonts w:ascii="Arial" w:hAnsi="Arial" w:cs="Arial"/>
          <w:color w:val="1F3864" w:themeColor="accent1" w:themeShade="80"/>
        </w:rPr>
        <w:t xml:space="preserve"> </w:t>
      </w:r>
      <w:r w:rsidRPr="000D1E0E">
        <w:rPr>
          <w:rFonts w:ascii="Arial" w:eastAsia="Batang" w:hAnsi="Arial" w:cs="Arial"/>
          <w:color w:val="1F3864" w:themeColor="accent1" w:themeShade="80"/>
        </w:rPr>
        <w:t>CONTAS 20</w:t>
      </w:r>
      <w:bookmarkEnd w:id="31"/>
      <w:r w:rsidR="00C80B57" w:rsidRPr="000D1E0E">
        <w:rPr>
          <w:rFonts w:ascii="Arial" w:eastAsia="Batang" w:hAnsi="Arial" w:cs="Arial"/>
          <w:color w:val="1F3864" w:themeColor="accent1" w:themeShade="80"/>
        </w:rPr>
        <w:t>2</w:t>
      </w:r>
      <w:r w:rsidR="00945A36">
        <w:rPr>
          <w:rFonts w:ascii="Arial" w:eastAsia="Batang" w:hAnsi="Arial" w:cs="Arial"/>
          <w:color w:val="1F3864" w:themeColor="accent1" w:themeShade="80"/>
        </w:rPr>
        <w:t>3</w:t>
      </w:r>
    </w:p>
    <w:p w14:paraId="6B9FEC4B" w14:textId="203F28E4" w:rsidR="002F309C" w:rsidRDefault="002F309C" w:rsidP="002F309C">
      <w:pPr>
        <w:rPr>
          <w:rFonts w:ascii="Arial" w:hAnsi="Arial" w:cs="Arial"/>
          <w:sz w:val="24"/>
          <w:szCs w:val="24"/>
        </w:rPr>
      </w:pPr>
      <w:r>
        <w:rPr>
          <w:rFonts w:ascii="Arial" w:hAnsi="Arial" w:cs="Arial"/>
          <w:sz w:val="24"/>
          <w:szCs w:val="24"/>
        </w:rPr>
        <w:br w:type="page"/>
      </w:r>
    </w:p>
    <w:p w14:paraId="31760625" w14:textId="77777777" w:rsidR="002F309C" w:rsidRDefault="002F309C" w:rsidP="00945A36">
      <w:pPr>
        <w:jc w:val="both"/>
        <w:rPr>
          <w:rFonts w:ascii="Arial" w:hAnsi="Arial" w:cs="Arial"/>
          <w:sz w:val="24"/>
          <w:szCs w:val="24"/>
        </w:rPr>
      </w:pPr>
    </w:p>
    <w:p w14:paraId="1EE576EF" w14:textId="77777777" w:rsidR="002F309C" w:rsidRDefault="002F309C" w:rsidP="00945A36">
      <w:pPr>
        <w:jc w:val="both"/>
        <w:rPr>
          <w:rFonts w:ascii="Arial" w:hAnsi="Arial" w:cs="Arial"/>
          <w:sz w:val="24"/>
          <w:szCs w:val="24"/>
        </w:rPr>
      </w:pPr>
    </w:p>
    <w:p w14:paraId="32CE5AB5" w14:textId="77777777" w:rsidR="002F309C" w:rsidRDefault="002F309C">
      <w:pPr>
        <w:rPr>
          <w:rFonts w:ascii="Arial" w:eastAsia="Batang" w:hAnsi="Arial" w:cs="Arial"/>
          <w:b/>
          <w:bCs/>
          <w:color w:val="1F3864" w:themeColor="accent1" w:themeShade="80"/>
          <w:kern w:val="36"/>
          <w:sz w:val="48"/>
          <w:szCs w:val="48"/>
          <w:lang w:eastAsia="pt-BR"/>
        </w:rPr>
      </w:pPr>
      <w:r>
        <w:rPr>
          <w:rFonts w:ascii="Arial" w:eastAsia="Batang" w:hAnsi="Arial" w:cs="Arial"/>
          <w:color w:val="1F3864" w:themeColor="accent1" w:themeShade="80"/>
        </w:rPr>
        <w:br w:type="page"/>
      </w:r>
    </w:p>
    <w:p w14:paraId="1FFCD8F7" w14:textId="77777777" w:rsidR="002F309C" w:rsidRDefault="002F309C" w:rsidP="002F309C">
      <w:pPr>
        <w:rPr>
          <w:rFonts w:ascii="Arial" w:hAnsi="Arial" w:cs="Arial"/>
          <w:b/>
          <w:bCs/>
          <w:sz w:val="40"/>
          <w:szCs w:val="40"/>
        </w:rPr>
      </w:pPr>
    </w:p>
    <w:p w14:paraId="421C2E3B" w14:textId="77777777" w:rsidR="002F309C" w:rsidRDefault="002F309C" w:rsidP="002F309C">
      <w:pPr>
        <w:rPr>
          <w:rFonts w:ascii="Arial" w:hAnsi="Arial" w:cs="Arial"/>
          <w:b/>
          <w:bCs/>
          <w:sz w:val="40"/>
          <w:szCs w:val="40"/>
        </w:rPr>
      </w:pPr>
    </w:p>
    <w:p w14:paraId="4E26779B" w14:textId="77777777" w:rsidR="002F309C" w:rsidRDefault="002F309C" w:rsidP="002F309C">
      <w:pPr>
        <w:rPr>
          <w:rFonts w:ascii="Arial" w:hAnsi="Arial" w:cs="Arial"/>
          <w:b/>
          <w:bCs/>
          <w:sz w:val="40"/>
          <w:szCs w:val="40"/>
        </w:rPr>
      </w:pPr>
    </w:p>
    <w:p w14:paraId="34C75DE9" w14:textId="77777777" w:rsidR="002F309C" w:rsidRDefault="002F309C" w:rsidP="002F309C">
      <w:pPr>
        <w:rPr>
          <w:rFonts w:ascii="Arial" w:hAnsi="Arial" w:cs="Arial"/>
          <w:b/>
          <w:bCs/>
          <w:sz w:val="40"/>
          <w:szCs w:val="40"/>
        </w:rPr>
      </w:pPr>
    </w:p>
    <w:p w14:paraId="5F6A7CFF" w14:textId="77777777" w:rsidR="002F309C" w:rsidRDefault="002F309C" w:rsidP="002F309C">
      <w:pPr>
        <w:rPr>
          <w:rFonts w:ascii="Arial" w:hAnsi="Arial" w:cs="Arial"/>
          <w:b/>
          <w:bCs/>
          <w:sz w:val="40"/>
          <w:szCs w:val="40"/>
        </w:rPr>
      </w:pPr>
    </w:p>
    <w:p w14:paraId="134A3C2C" w14:textId="77777777" w:rsidR="002F309C" w:rsidRDefault="002F309C" w:rsidP="002F309C">
      <w:pPr>
        <w:rPr>
          <w:rFonts w:ascii="Arial" w:hAnsi="Arial" w:cs="Arial"/>
          <w:b/>
          <w:bCs/>
          <w:sz w:val="40"/>
          <w:szCs w:val="40"/>
        </w:rPr>
      </w:pPr>
    </w:p>
    <w:p w14:paraId="21F32F4A" w14:textId="77777777" w:rsidR="002F309C" w:rsidRDefault="002F309C" w:rsidP="002F309C">
      <w:pPr>
        <w:rPr>
          <w:rFonts w:ascii="Arial" w:hAnsi="Arial" w:cs="Arial"/>
          <w:b/>
          <w:bCs/>
          <w:sz w:val="40"/>
          <w:szCs w:val="40"/>
        </w:rPr>
      </w:pPr>
    </w:p>
    <w:p w14:paraId="0969F26B" w14:textId="77777777" w:rsidR="002F309C" w:rsidRDefault="002F309C" w:rsidP="002F309C">
      <w:pPr>
        <w:rPr>
          <w:rFonts w:ascii="Arial" w:hAnsi="Arial" w:cs="Arial"/>
          <w:b/>
          <w:bCs/>
          <w:sz w:val="40"/>
          <w:szCs w:val="40"/>
        </w:rPr>
      </w:pPr>
    </w:p>
    <w:p w14:paraId="40859FC1" w14:textId="77777777" w:rsidR="002F309C" w:rsidRDefault="002F309C" w:rsidP="002F309C">
      <w:pPr>
        <w:rPr>
          <w:rFonts w:ascii="Arial" w:hAnsi="Arial" w:cs="Arial"/>
          <w:b/>
          <w:bCs/>
          <w:sz w:val="40"/>
          <w:szCs w:val="40"/>
        </w:rPr>
      </w:pPr>
    </w:p>
    <w:p w14:paraId="614E8162" w14:textId="77777777" w:rsidR="002F309C" w:rsidRDefault="002F309C" w:rsidP="002F309C">
      <w:pPr>
        <w:jc w:val="center"/>
        <w:rPr>
          <w:rFonts w:ascii="Arial" w:hAnsi="Arial" w:cs="Arial"/>
          <w:b/>
          <w:bCs/>
          <w:color w:val="1F3864" w:themeColor="accent1" w:themeShade="80"/>
          <w:sz w:val="48"/>
          <w:szCs w:val="48"/>
        </w:rPr>
      </w:pPr>
      <w:r>
        <w:rPr>
          <w:rFonts w:ascii="Arial" w:hAnsi="Arial" w:cs="Arial"/>
          <w:b/>
          <w:bCs/>
          <w:color w:val="1F3864" w:themeColor="accent1" w:themeShade="80"/>
          <w:sz w:val="48"/>
          <w:szCs w:val="48"/>
        </w:rPr>
        <w:t>CLIPPING AMAI 2023</w:t>
      </w:r>
    </w:p>
    <w:p w14:paraId="1BC67760" w14:textId="77777777" w:rsidR="002F309C" w:rsidRDefault="002F309C" w:rsidP="002F309C">
      <w:pPr>
        <w:rPr>
          <w:rFonts w:ascii="Arial" w:hAnsi="Arial" w:cs="Arial"/>
          <w:b/>
          <w:bCs/>
          <w:sz w:val="40"/>
          <w:szCs w:val="40"/>
        </w:rPr>
      </w:pPr>
      <w:r>
        <w:rPr>
          <w:rFonts w:ascii="Arial" w:hAnsi="Arial" w:cs="Arial"/>
          <w:b/>
          <w:bCs/>
          <w:sz w:val="40"/>
          <w:szCs w:val="40"/>
        </w:rPr>
        <w:br w:type="page"/>
      </w:r>
    </w:p>
    <w:p w14:paraId="27DE717F" w14:textId="77777777" w:rsidR="002F309C" w:rsidRDefault="002F309C" w:rsidP="002F309C">
      <w:pPr>
        <w:jc w:val="center"/>
        <w:rPr>
          <w:rFonts w:ascii="Arial" w:hAnsi="Arial" w:cs="Arial"/>
          <w:b/>
          <w:bCs/>
          <w:sz w:val="40"/>
          <w:szCs w:val="40"/>
        </w:rPr>
      </w:pPr>
      <w:r>
        <w:rPr>
          <w:rFonts w:ascii="Arial" w:hAnsi="Arial" w:cs="Arial"/>
          <w:b/>
          <w:bCs/>
          <w:sz w:val="40"/>
          <w:szCs w:val="40"/>
        </w:rPr>
        <w:lastRenderedPageBreak/>
        <w:t>JANEIRO 2023</w:t>
      </w:r>
    </w:p>
    <w:p w14:paraId="1BB4E3E4" w14:textId="77777777" w:rsidR="002F309C" w:rsidRDefault="002F309C" w:rsidP="002F309C">
      <w:pPr>
        <w:jc w:val="center"/>
        <w:rPr>
          <w:rFonts w:ascii="Arial" w:hAnsi="Arial" w:cs="Arial"/>
          <w:b/>
          <w:bCs/>
          <w:sz w:val="40"/>
          <w:szCs w:val="40"/>
        </w:rPr>
      </w:pPr>
    </w:p>
    <w:tbl>
      <w:tblPr>
        <w:tblStyle w:val="Tabelacomgrade"/>
        <w:tblW w:w="0" w:type="auto"/>
        <w:tblLayout w:type="fixed"/>
        <w:tblLook w:val="04A0" w:firstRow="1" w:lastRow="0" w:firstColumn="1" w:lastColumn="0" w:noHBand="0" w:noVBand="1"/>
      </w:tblPr>
      <w:tblGrid>
        <w:gridCol w:w="1413"/>
        <w:gridCol w:w="7081"/>
      </w:tblGrid>
      <w:tr w:rsidR="002F309C" w14:paraId="0358D87A"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059751A3" w14:textId="77777777" w:rsidR="002F309C" w:rsidRDefault="002F309C">
            <w:pPr>
              <w:rPr>
                <w:rFonts w:ascii="Arial" w:hAnsi="Arial" w:cs="Arial"/>
                <w:b/>
                <w:bCs/>
              </w:rPr>
            </w:pPr>
            <w:r>
              <w:rPr>
                <w:rFonts w:ascii="Arial" w:hAnsi="Arial" w:cs="Arial"/>
                <w:b/>
                <w:bCs/>
              </w:rPr>
              <w:t>DATA</w:t>
            </w:r>
          </w:p>
        </w:tc>
        <w:tc>
          <w:tcPr>
            <w:tcW w:w="7081" w:type="dxa"/>
            <w:tcBorders>
              <w:top w:val="single" w:sz="4" w:space="0" w:color="auto"/>
              <w:left w:val="single" w:sz="4" w:space="0" w:color="auto"/>
              <w:bottom w:val="single" w:sz="4" w:space="0" w:color="auto"/>
              <w:right w:val="single" w:sz="4" w:space="0" w:color="auto"/>
            </w:tcBorders>
            <w:hideMark/>
          </w:tcPr>
          <w:p w14:paraId="19238959" w14:textId="77777777" w:rsidR="002F309C" w:rsidRDefault="002F309C">
            <w:pPr>
              <w:rPr>
                <w:rFonts w:ascii="Arial" w:hAnsi="Arial" w:cs="Arial"/>
                <w:b/>
                <w:bCs/>
              </w:rPr>
            </w:pPr>
            <w:r>
              <w:rPr>
                <w:rFonts w:ascii="Arial" w:hAnsi="Arial" w:cs="Arial"/>
                <w:b/>
                <w:bCs/>
              </w:rPr>
              <w:t xml:space="preserve">24/01/2023 - </w:t>
            </w:r>
            <w:r>
              <w:t>29877 visualizações</w:t>
            </w:r>
          </w:p>
        </w:tc>
      </w:tr>
      <w:tr w:rsidR="002F309C" w14:paraId="1A8C67CE"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02757C31" w14:textId="77777777" w:rsidR="002F309C" w:rsidRDefault="002F309C">
            <w:pPr>
              <w:rPr>
                <w:rFonts w:ascii="Arial" w:hAnsi="Arial" w:cs="Arial"/>
                <w:b/>
                <w:bCs/>
              </w:rPr>
            </w:pPr>
            <w:r>
              <w:rPr>
                <w:rFonts w:ascii="Arial" w:hAnsi="Arial" w:cs="Arial"/>
                <w:b/>
                <w:bCs/>
              </w:rPr>
              <w:t>VEÍCULO</w:t>
            </w:r>
          </w:p>
        </w:tc>
        <w:tc>
          <w:tcPr>
            <w:tcW w:w="7081" w:type="dxa"/>
            <w:tcBorders>
              <w:top w:val="single" w:sz="4" w:space="0" w:color="auto"/>
              <w:left w:val="single" w:sz="4" w:space="0" w:color="auto"/>
              <w:bottom w:val="single" w:sz="4" w:space="0" w:color="auto"/>
              <w:right w:val="single" w:sz="4" w:space="0" w:color="auto"/>
            </w:tcBorders>
            <w:hideMark/>
          </w:tcPr>
          <w:p w14:paraId="702A1C4B" w14:textId="77777777" w:rsidR="002F309C" w:rsidRDefault="002F309C">
            <w:pPr>
              <w:rPr>
                <w:rFonts w:ascii="Arial" w:hAnsi="Arial" w:cs="Arial"/>
                <w:b/>
                <w:bCs/>
              </w:rPr>
            </w:pPr>
            <w:r>
              <w:rPr>
                <w:rFonts w:ascii="Arial" w:hAnsi="Arial" w:cs="Arial"/>
                <w:b/>
                <w:bCs/>
              </w:rPr>
              <w:t>LANCE NOTICIAS</w:t>
            </w:r>
          </w:p>
        </w:tc>
      </w:tr>
      <w:tr w:rsidR="002F309C" w14:paraId="50F83AD1"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17770C4D" w14:textId="77777777" w:rsidR="002F309C" w:rsidRDefault="002F309C">
            <w:pPr>
              <w:rPr>
                <w:rFonts w:ascii="Arial" w:hAnsi="Arial" w:cs="Arial"/>
                <w:b/>
                <w:bCs/>
              </w:rPr>
            </w:pPr>
            <w:r>
              <w:rPr>
                <w:rFonts w:ascii="Arial" w:hAnsi="Arial" w:cs="Arial"/>
                <w:b/>
                <w:bCs/>
              </w:rPr>
              <w:t>ASSUNTO</w:t>
            </w:r>
          </w:p>
        </w:tc>
        <w:tc>
          <w:tcPr>
            <w:tcW w:w="7081" w:type="dxa"/>
            <w:tcBorders>
              <w:top w:val="single" w:sz="4" w:space="0" w:color="auto"/>
              <w:left w:val="single" w:sz="4" w:space="0" w:color="auto"/>
              <w:bottom w:val="single" w:sz="4" w:space="0" w:color="auto"/>
              <w:right w:val="single" w:sz="4" w:space="0" w:color="auto"/>
            </w:tcBorders>
            <w:hideMark/>
          </w:tcPr>
          <w:p w14:paraId="4D1F9DDE" w14:textId="77777777" w:rsidR="002F309C" w:rsidRDefault="002F309C">
            <w:pPr>
              <w:rPr>
                <w:lang w:eastAsia="pt-BR"/>
              </w:rPr>
            </w:pPr>
            <w:r>
              <w:rPr>
                <w:lang w:eastAsia="pt-BR"/>
              </w:rPr>
              <w:t>Déficit nos repasses do transporte escolar é tema de reunião com FECAM</w:t>
            </w:r>
          </w:p>
        </w:tc>
      </w:tr>
      <w:tr w:rsidR="002F309C" w14:paraId="04CF7D5C"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5DF556B7" w14:textId="77777777" w:rsidR="002F309C" w:rsidRDefault="002F309C">
            <w:pPr>
              <w:rPr>
                <w:rFonts w:ascii="Arial" w:hAnsi="Arial" w:cs="Arial"/>
                <w:b/>
                <w:bCs/>
              </w:rPr>
            </w:pPr>
            <w:r>
              <w:rPr>
                <w:rFonts w:ascii="Arial" w:hAnsi="Arial" w:cs="Arial"/>
                <w:b/>
                <w:bCs/>
              </w:rPr>
              <w:t>LINK</w:t>
            </w:r>
          </w:p>
        </w:tc>
        <w:tc>
          <w:tcPr>
            <w:tcW w:w="7081" w:type="dxa"/>
            <w:tcBorders>
              <w:top w:val="single" w:sz="4" w:space="0" w:color="auto"/>
              <w:left w:val="single" w:sz="4" w:space="0" w:color="auto"/>
              <w:bottom w:val="single" w:sz="4" w:space="0" w:color="auto"/>
              <w:right w:val="single" w:sz="4" w:space="0" w:color="auto"/>
            </w:tcBorders>
            <w:hideMark/>
          </w:tcPr>
          <w:p w14:paraId="280C8ED0" w14:textId="77777777" w:rsidR="002F309C" w:rsidRDefault="002F309C">
            <w:pPr>
              <w:rPr>
                <w:rFonts w:ascii="Arial" w:hAnsi="Arial" w:cs="Arial"/>
                <w:b/>
                <w:bCs/>
              </w:rPr>
            </w:pPr>
            <w:r>
              <w:rPr>
                <w:rFonts w:ascii="Arial" w:hAnsi="Arial" w:cs="Arial"/>
                <w:b/>
                <w:bCs/>
              </w:rPr>
              <w:t>https://lancenoticias.com.br/noticia/mostra/deficit-nos-repasses-do-transporte-escolar-e-tema-de-reuniao-com-fecam/</w:t>
            </w:r>
          </w:p>
        </w:tc>
      </w:tr>
    </w:tbl>
    <w:p w14:paraId="2708E3F4" w14:textId="77777777" w:rsidR="002F309C" w:rsidRDefault="002F309C" w:rsidP="002F309C">
      <w:pPr>
        <w:rPr>
          <w:noProof/>
        </w:rPr>
      </w:pPr>
    </w:p>
    <w:p w14:paraId="1B1DBD97" w14:textId="4640DEB6" w:rsidR="002F309C" w:rsidRDefault="002F309C" w:rsidP="002F309C">
      <w:r>
        <w:rPr>
          <w:noProof/>
        </w:rPr>
        <w:drawing>
          <wp:inline distT="0" distB="0" distL="0" distR="0" wp14:anchorId="4FCFEBD6" wp14:editId="47F96913">
            <wp:extent cx="4752975" cy="3362325"/>
            <wp:effectExtent l="0" t="0" r="9525" b="9525"/>
            <wp:docPr id="1652952584" name="Imagem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4">
                      <a:extLst>
                        <a:ext uri="{28A0092B-C50C-407E-A947-70E740481C1C}">
                          <a14:useLocalDpi xmlns:a14="http://schemas.microsoft.com/office/drawing/2010/main" val="0"/>
                        </a:ext>
                      </a:extLst>
                    </a:blip>
                    <a:srcRect l="25333" t="12041" r="24811" b="25343"/>
                    <a:stretch>
                      <a:fillRect/>
                    </a:stretch>
                  </pic:blipFill>
                  <pic:spPr bwMode="auto">
                    <a:xfrm>
                      <a:off x="0" y="0"/>
                      <a:ext cx="4752975" cy="3362325"/>
                    </a:xfrm>
                    <a:prstGeom prst="rect">
                      <a:avLst/>
                    </a:prstGeom>
                    <a:noFill/>
                    <a:ln>
                      <a:noFill/>
                    </a:ln>
                  </pic:spPr>
                </pic:pic>
              </a:graphicData>
            </a:graphic>
          </wp:inline>
        </w:drawing>
      </w:r>
    </w:p>
    <w:p w14:paraId="5EFF1B4D" w14:textId="77777777" w:rsidR="002F309C" w:rsidRDefault="002F309C" w:rsidP="002F309C">
      <w:pPr>
        <w:jc w:val="center"/>
        <w:rPr>
          <w:rFonts w:ascii="Arial" w:hAnsi="Arial" w:cs="Arial"/>
          <w:b/>
          <w:bCs/>
          <w:sz w:val="40"/>
          <w:szCs w:val="40"/>
        </w:rPr>
      </w:pPr>
      <w:r>
        <w:rPr>
          <w:rFonts w:ascii="Times New Roman" w:hAnsi="Times New Roman" w:cs="Times New Roman"/>
          <w:sz w:val="24"/>
          <w:szCs w:val="24"/>
          <w:lang w:eastAsia="pt-BR"/>
        </w:rPr>
        <w:br w:type="page"/>
      </w:r>
      <w:r>
        <w:rPr>
          <w:rFonts w:ascii="Arial" w:hAnsi="Arial" w:cs="Arial"/>
          <w:b/>
          <w:bCs/>
          <w:sz w:val="40"/>
          <w:szCs w:val="40"/>
        </w:rPr>
        <w:lastRenderedPageBreak/>
        <w:t>FEVEREIRO 2023</w:t>
      </w:r>
    </w:p>
    <w:p w14:paraId="7BC743D1" w14:textId="77777777" w:rsidR="002F309C" w:rsidRDefault="002F309C" w:rsidP="002F309C"/>
    <w:tbl>
      <w:tblPr>
        <w:tblStyle w:val="Tabelacomgrade"/>
        <w:tblW w:w="0" w:type="auto"/>
        <w:tblLayout w:type="fixed"/>
        <w:tblLook w:val="04A0" w:firstRow="1" w:lastRow="0" w:firstColumn="1" w:lastColumn="0" w:noHBand="0" w:noVBand="1"/>
      </w:tblPr>
      <w:tblGrid>
        <w:gridCol w:w="1413"/>
        <w:gridCol w:w="7081"/>
      </w:tblGrid>
      <w:tr w:rsidR="002F309C" w14:paraId="6EE1B78F"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2681A9E1" w14:textId="77777777" w:rsidR="002F309C" w:rsidRDefault="002F309C">
            <w:pPr>
              <w:spacing w:after="0" w:line="240" w:lineRule="auto"/>
              <w:rPr>
                <w:rFonts w:ascii="Arial" w:hAnsi="Arial" w:cs="Arial"/>
                <w:b/>
                <w:bCs/>
              </w:rPr>
            </w:pPr>
            <w:r>
              <w:rPr>
                <w:rFonts w:ascii="Arial" w:hAnsi="Arial" w:cs="Arial"/>
                <w:b/>
                <w:bCs/>
              </w:rPr>
              <w:t>DATA</w:t>
            </w:r>
          </w:p>
        </w:tc>
        <w:tc>
          <w:tcPr>
            <w:tcW w:w="7081" w:type="dxa"/>
            <w:tcBorders>
              <w:top w:val="single" w:sz="4" w:space="0" w:color="auto"/>
              <w:left w:val="single" w:sz="4" w:space="0" w:color="auto"/>
              <w:bottom w:val="single" w:sz="4" w:space="0" w:color="auto"/>
              <w:right w:val="single" w:sz="4" w:space="0" w:color="auto"/>
            </w:tcBorders>
            <w:hideMark/>
          </w:tcPr>
          <w:p w14:paraId="575EE771" w14:textId="77777777" w:rsidR="002F309C" w:rsidRDefault="002F309C">
            <w:pPr>
              <w:rPr>
                <w:rFonts w:ascii="Arial" w:hAnsi="Arial" w:cs="Arial"/>
                <w:b/>
                <w:bCs/>
              </w:rPr>
            </w:pPr>
            <w:r>
              <w:rPr>
                <w:rFonts w:ascii="Arial" w:hAnsi="Arial" w:cs="Arial"/>
                <w:b/>
                <w:bCs/>
              </w:rPr>
              <w:t xml:space="preserve">06/02/2023 - </w:t>
            </w:r>
          </w:p>
        </w:tc>
      </w:tr>
      <w:tr w:rsidR="002F309C" w14:paraId="6BAA18DB"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644BDD29" w14:textId="77777777" w:rsidR="002F309C" w:rsidRDefault="002F309C">
            <w:pPr>
              <w:rPr>
                <w:rFonts w:ascii="Arial" w:hAnsi="Arial" w:cs="Arial"/>
                <w:b/>
                <w:bCs/>
              </w:rPr>
            </w:pPr>
            <w:r>
              <w:rPr>
                <w:rFonts w:ascii="Arial" w:hAnsi="Arial" w:cs="Arial"/>
                <w:b/>
                <w:bCs/>
              </w:rPr>
              <w:t>VEÍCULO</w:t>
            </w:r>
          </w:p>
        </w:tc>
        <w:tc>
          <w:tcPr>
            <w:tcW w:w="7081" w:type="dxa"/>
            <w:tcBorders>
              <w:top w:val="single" w:sz="4" w:space="0" w:color="auto"/>
              <w:left w:val="single" w:sz="4" w:space="0" w:color="auto"/>
              <w:bottom w:val="single" w:sz="4" w:space="0" w:color="auto"/>
              <w:right w:val="single" w:sz="4" w:space="0" w:color="auto"/>
            </w:tcBorders>
            <w:hideMark/>
          </w:tcPr>
          <w:p w14:paraId="4D70639B" w14:textId="77777777" w:rsidR="002F309C" w:rsidRDefault="002F309C">
            <w:pPr>
              <w:rPr>
                <w:rFonts w:ascii="Arial" w:hAnsi="Arial" w:cs="Arial"/>
                <w:b/>
                <w:bCs/>
              </w:rPr>
            </w:pPr>
            <w:r>
              <w:rPr>
                <w:rFonts w:ascii="Arial" w:hAnsi="Arial" w:cs="Arial"/>
                <w:b/>
                <w:bCs/>
              </w:rPr>
              <w:t>REDE PRINCESA</w:t>
            </w:r>
          </w:p>
        </w:tc>
      </w:tr>
      <w:tr w:rsidR="002F309C" w14:paraId="1D175866"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77888ACF" w14:textId="77777777" w:rsidR="002F309C" w:rsidRDefault="002F309C">
            <w:pPr>
              <w:rPr>
                <w:rFonts w:ascii="Arial" w:hAnsi="Arial" w:cs="Arial"/>
                <w:b/>
                <w:bCs/>
              </w:rPr>
            </w:pPr>
            <w:r>
              <w:rPr>
                <w:rFonts w:ascii="Arial" w:hAnsi="Arial" w:cs="Arial"/>
                <w:b/>
                <w:bCs/>
              </w:rPr>
              <w:t>ASSUNTO</w:t>
            </w:r>
          </w:p>
        </w:tc>
        <w:tc>
          <w:tcPr>
            <w:tcW w:w="7081" w:type="dxa"/>
            <w:tcBorders>
              <w:top w:val="single" w:sz="4" w:space="0" w:color="auto"/>
              <w:left w:val="single" w:sz="4" w:space="0" w:color="auto"/>
              <w:bottom w:val="single" w:sz="4" w:space="0" w:color="auto"/>
              <w:right w:val="single" w:sz="4" w:space="0" w:color="auto"/>
            </w:tcBorders>
            <w:hideMark/>
          </w:tcPr>
          <w:p w14:paraId="4C420DC7" w14:textId="77777777" w:rsidR="002F309C" w:rsidRDefault="002F309C">
            <w:pPr>
              <w:rPr>
                <w:lang w:eastAsia="pt-BR"/>
              </w:rPr>
            </w:pPr>
            <w:r>
              <w:t>Prefeito de Xanxerê Oscar Martarello é o novo presidente da AMAI</w:t>
            </w:r>
          </w:p>
        </w:tc>
      </w:tr>
      <w:tr w:rsidR="002F309C" w14:paraId="70FD82CB"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23A6F103" w14:textId="77777777" w:rsidR="002F309C" w:rsidRDefault="002F309C">
            <w:pPr>
              <w:rPr>
                <w:rFonts w:ascii="Arial" w:hAnsi="Arial" w:cs="Arial"/>
                <w:b/>
                <w:bCs/>
              </w:rPr>
            </w:pPr>
            <w:r>
              <w:rPr>
                <w:rFonts w:ascii="Arial" w:hAnsi="Arial" w:cs="Arial"/>
                <w:b/>
                <w:bCs/>
              </w:rPr>
              <w:t>LINK</w:t>
            </w:r>
          </w:p>
        </w:tc>
        <w:tc>
          <w:tcPr>
            <w:tcW w:w="7081" w:type="dxa"/>
            <w:tcBorders>
              <w:top w:val="single" w:sz="4" w:space="0" w:color="auto"/>
              <w:left w:val="single" w:sz="4" w:space="0" w:color="auto"/>
              <w:bottom w:val="single" w:sz="4" w:space="0" w:color="auto"/>
              <w:right w:val="single" w:sz="4" w:space="0" w:color="auto"/>
            </w:tcBorders>
            <w:hideMark/>
          </w:tcPr>
          <w:p w14:paraId="5678BD28" w14:textId="77777777" w:rsidR="002F309C" w:rsidRDefault="002F309C">
            <w:pPr>
              <w:rPr>
                <w:rFonts w:ascii="Arial" w:hAnsi="Arial" w:cs="Arial"/>
                <w:b/>
                <w:bCs/>
              </w:rPr>
            </w:pPr>
            <w:r>
              <w:rPr>
                <w:rFonts w:ascii="Arial" w:hAnsi="Arial" w:cs="Arial"/>
                <w:b/>
                <w:bCs/>
              </w:rPr>
              <w:t>https://www.redeprincesa.com.br/noticias/1627-prefeito-de-xanxere-oscar-martarello-e-o-novo-presidente-da-amai</w:t>
            </w:r>
          </w:p>
        </w:tc>
      </w:tr>
    </w:tbl>
    <w:p w14:paraId="488F88BA" w14:textId="77777777" w:rsidR="002F309C" w:rsidRDefault="002F309C" w:rsidP="002F309C">
      <w:pPr>
        <w:rPr>
          <w:noProof/>
        </w:rPr>
      </w:pPr>
    </w:p>
    <w:p w14:paraId="457D1F76" w14:textId="58B11893" w:rsidR="002F309C" w:rsidRDefault="002F309C" w:rsidP="002F309C">
      <w:r>
        <w:rPr>
          <w:noProof/>
        </w:rPr>
        <w:drawing>
          <wp:inline distT="0" distB="0" distL="0" distR="0" wp14:anchorId="76974722" wp14:editId="4BC827F1">
            <wp:extent cx="4752975" cy="5200650"/>
            <wp:effectExtent l="0" t="0" r="9525" b="0"/>
            <wp:docPr id="553193368" name="Imagem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5">
                      <a:extLst>
                        <a:ext uri="{28A0092B-C50C-407E-A947-70E740481C1C}">
                          <a14:useLocalDpi xmlns:a14="http://schemas.microsoft.com/office/drawing/2010/main" val="0"/>
                        </a:ext>
                      </a:extLst>
                    </a:blip>
                    <a:srcRect l="27635" t="11317" r="28738" b="3906"/>
                    <a:stretch>
                      <a:fillRect/>
                    </a:stretch>
                  </pic:blipFill>
                  <pic:spPr bwMode="auto">
                    <a:xfrm>
                      <a:off x="0" y="0"/>
                      <a:ext cx="4752975" cy="5200650"/>
                    </a:xfrm>
                    <a:prstGeom prst="rect">
                      <a:avLst/>
                    </a:prstGeom>
                    <a:noFill/>
                    <a:ln>
                      <a:noFill/>
                    </a:ln>
                  </pic:spPr>
                </pic:pic>
              </a:graphicData>
            </a:graphic>
          </wp:inline>
        </w:drawing>
      </w:r>
    </w:p>
    <w:p w14:paraId="6C2CCE2D" w14:textId="77777777" w:rsidR="002F309C" w:rsidRDefault="002F309C" w:rsidP="002F309C">
      <w:r>
        <w:rPr>
          <w:rFonts w:ascii="Times New Roman" w:hAnsi="Times New Roman" w:cs="Times New Roman"/>
          <w:sz w:val="24"/>
          <w:szCs w:val="24"/>
          <w:lang w:eastAsia="pt-BR"/>
        </w:rPr>
        <w:br w:type="page"/>
      </w:r>
    </w:p>
    <w:tbl>
      <w:tblPr>
        <w:tblStyle w:val="Tabelacomgrade"/>
        <w:tblW w:w="0" w:type="auto"/>
        <w:tblLayout w:type="fixed"/>
        <w:tblLook w:val="04A0" w:firstRow="1" w:lastRow="0" w:firstColumn="1" w:lastColumn="0" w:noHBand="0" w:noVBand="1"/>
      </w:tblPr>
      <w:tblGrid>
        <w:gridCol w:w="1413"/>
        <w:gridCol w:w="7081"/>
      </w:tblGrid>
      <w:tr w:rsidR="002F309C" w14:paraId="413AD4B3"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0DEE8C29" w14:textId="77777777" w:rsidR="002F309C" w:rsidRDefault="002F309C">
            <w:pPr>
              <w:spacing w:after="0" w:line="240" w:lineRule="auto"/>
              <w:rPr>
                <w:rFonts w:ascii="Arial" w:hAnsi="Arial" w:cs="Arial"/>
                <w:b/>
                <w:bCs/>
              </w:rPr>
            </w:pPr>
            <w:r>
              <w:rPr>
                <w:rFonts w:ascii="Arial" w:hAnsi="Arial" w:cs="Arial"/>
                <w:b/>
                <w:bCs/>
              </w:rPr>
              <w:lastRenderedPageBreak/>
              <w:t>DATA</w:t>
            </w:r>
          </w:p>
        </w:tc>
        <w:tc>
          <w:tcPr>
            <w:tcW w:w="7081" w:type="dxa"/>
            <w:tcBorders>
              <w:top w:val="single" w:sz="4" w:space="0" w:color="auto"/>
              <w:left w:val="single" w:sz="4" w:space="0" w:color="auto"/>
              <w:bottom w:val="single" w:sz="4" w:space="0" w:color="auto"/>
              <w:right w:val="single" w:sz="4" w:space="0" w:color="auto"/>
            </w:tcBorders>
            <w:hideMark/>
          </w:tcPr>
          <w:p w14:paraId="1383C575" w14:textId="77777777" w:rsidR="002F309C" w:rsidRDefault="002F309C">
            <w:pPr>
              <w:rPr>
                <w:rFonts w:ascii="Roboto" w:eastAsia="Times New Roman" w:hAnsi="Roboto" w:cs="Times New Roman"/>
                <w:color w:val="0F0F0F"/>
                <w:sz w:val="21"/>
                <w:szCs w:val="21"/>
                <w:lang w:eastAsia="pt-BR"/>
              </w:rPr>
            </w:pPr>
            <w:r>
              <w:rPr>
                <w:rFonts w:ascii="Arial" w:hAnsi="Arial" w:cs="Arial"/>
                <w:b/>
                <w:bCs/>
              </w:rPr>
              <w:t xml:space="preserve">06/02/2023 - </w:t>
            </w:r>
            <w:r>
              <w:rPr>
                <w:rFonts w:ascii="Times New Roman" w:eastAsia="Times New Roman" w:hAnsi="Times New Roman" w:cs="Times New Roman"/>
                <w:sz w:val="24"/>
                <w:szCs w:val="24"/>
                <w:bdr w:val="none" w:sz="0" w:space="0" w:color="auto" w:frame="1"/>
                <w:lang w:eastAsia="pt-BR"/>
              </w:rPr>
              <w:t>78 visualizações</w:t>
            </w:r>
          </w:p>
        </w:tc>
      </w:tr>
      <w:tr w:rsidR="002F309C" w14:paraId="170C9964"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08FE9D8A" w14:textId="77777777" w:rsidR="002F309C" w:rsidRDefault="002F309C">
            <w:pPr>
              <w:rPr>
                <w:rFonts w:ascii="Arial" w:hAnsi="Arial" w:cs="Arial"/>
                <w:b/>
                <w:bCs/>
              </w:rPr>
            </w:pPr>
            <w:r>
              <w:rPr>
                <w:rFonts w:ascii="Arial" w:hAnsi="Arial" w:cs="Arial"/>
                <w:b/>
                <w:bCs/>
              </w:rPr>
              <w:t>VEÍCULO</w:t>
            </w:r>
          </w:p>
        </w:tc>
        <w:tc>
          <w:tcPr>
            <w:tcW w:w="7081" w:type="dxa"/>
            <w:tcBorders>
              <w:top w:val="single" w:sz="4" w:space="0" w:color="auto"/>
              <w:left w:val="single" w:sz="4" w:space="0" w:color="auto"/>
              <w:bottom w:val="single" w:sz="4" w:space="0" w:color="auto"/>
              <w:right w:val="single" w:sz="4" w:space="0" w:color="auto"/>
            </w:tcBorders>
            <w:hideMark/>
          </w:tcPr>
          <w:p w14:paraId="2AEE67B0" w14:textId="77777777" w:rsidR="002F309C" w:rsidRDefault="002F309C">
            <w:pPr>
              <w:rPr>
                <w:rFonts w:ascii="Arial" w:hAnsi="Arial" w:cs="Arial"/>
                <w:b/>
                <w:bCs/>
              </w:rPr>
            </w:pPr>
            <w:r>
              <w:rPr>
                <w:rFonts w:ascii="Arial" w:hAnsi="Arial" w:cs="Arial"/>
                <w:b/>
                <w:bCs/>
              </w:rPr>
              <w:t>Youtube canal ideal</w:t>
            </w:r>
          </w:p>
        </w:tc>
      </w:tr>
      <w:tr w:rsidR="002F309C" w14:paraId="58DD4CAA"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59654B9F" w14:textId="77777777" w:rsidR="002F309C" w:rsidRDefault="002F309C">
            <w:pPr>
              <w:rPr>
                <w:rFonts w:ascii="Arial" w:hAnsi="Arial" w:cs="Arial"/>
                <w:b/>
                <w:bCs/>
              </w:rPr>
            </w:pPr>
            <w:r>
              <w:rPr>
                <w:rFonts w:ascii="Arial" w:hAnsi="Arial" w:cs="Arial"/>
                <w:b/>
                <w:bCs/>
              </w:rPr>
              <w:t>ASSUNTO</w:t>
            </w:r>
          </w:p>
        </w:tc>
        <w:tc>
          <w:tcPr>
            <w:tcW w:w="7081" w:type="dxa"/>
            <w:tcBorders>
              <w:top w:val="single" w:sz="4" w:space="0" w:color="auto"/>
              <w:left w:val="single" w:sz="4" w:space="0" w:color="auto"/>
              <w:bottom w:val="single" w:sz="4" w:space="0" w:color="auto"/>
              <w:right w:val="single" w:sz="4" w:space="0" w:color="auto"/>
            </w:tcBorders>
            <w:hideMark/>
          </w:tcPr>
          <w:p w14:paraId="1E12F8BE" w14:textId="77777777" w:rsidR="002F309C" w:rsidRDefault="002F309C">
            <w:pPr>
              <w:rPr>
                <w:lang w:eastAsia="pt-BR"/>
              </w:rPr>
            </w:pPr>
            <w:r>
              <w:t>Prefeito de Xanxerê Oscar Martarello é o novo presidente da AMAI</w:t>
            </w:r>
          </w:p>
        </w:tc>
      </w:tr>
      <w:tr w:rsidR="002F309C" w14:paraId="4D01B834"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3CD30613" w14:textId="77777777" w:rsidR="002F309C" w:rsidRDefault="002F309C">
            <w:pPr>
              <w:rPr>
                <w:rFonts w:ascii="Arial" w:hAnsi="Arial" w:cs="Arial"/>
                <w:b/>
                <w:bCs/>
              </w:rPr>
            </w:pPr>
            <w:r>
              <w:rPr>
                <w:rFonts w:ascii="Arial" w:hAnsi="Arial" w:cs="Arial"/>
                <w:b/>
                <w:bCs/>
              </w:rPr>
              <w:t>LINK</w:t>
            </w:r>
          </w:p>
        </w:tc>
        <w:tc>
          <w:tcPr>
            <w:tcW w:w="7081" w:type="dxa"/>
            <w:tcBorders>
              <w:top w:val="single" w:sz="4" w:space="0" w:color="auto"/>
              <w:left w:val="single" w:sz="4" w:space="0" w:color="auto"/>
              <w:bottom w:val="single" w:sz="4" w:space="0" w:color="auto"/>
              <w:right w:val="single" w:sz="4" w:space="0" w:color="auto"/>
            </w:tcBorders>
            <w:hideMark/>
          </w:tcPr>
          <w:p w14:paraId="069CEB76" w14:textId="77777777" w:rsidR="002F309C" w:rsidRDefault="002F309C">
            <w:pPr>
              <w:rPr>
                <w:rFonts w:ascii="Arial" w:hAnsi="Arial" w:cs="Arial"/>
                <w:b/>
                <w:bCs/>
              </w:rPr>
            </w:pPr>
            <w:r>
              <w:rPr>
                <w:rFonts w:ascii="Arial" w:hAnsi="Arial" w:cs="Arial"/>
                <w:b/>
                <w:bCs/>
              </w:rPr>
              <w:t>https://www.youtube.com/watch?v=36sZvAvE8mw</w:t>
            </w:r>
          </w:p>
        </w:tc>
      </w:tr>
    </w:tbl>
    <w:p w14:paraId="56046E6B" w14:textId="77777777" w:rsidR="002F309C" w:rsidRDefault="002F309C" w:rsidP="002F309C">
      <w:pPr>
        <w:rPr>
          <w:noProof/>
        </w:rPr>
      </w:pPr>
    </w:p>
    <w:p w14:paraId="030CDC50" w14:textId="25BE8C6E" w:rsidR="002F309C" w:rsidRDefault="002F309C" w:rsidP="002F309C">
      <w:r>
        <w:rPr>
          <w:noProof/>
        </w:rPr>
        <w:drawing>
          <wp:inline distT="0" distB="0" distL="0" distR="0" wp14:anchorId="2490CDC0" wp14:editId="3A1A6C02">
            <wp:extent cx="5010150" cy="3200400"/>
            <wp:effectExtent l="0" t="0" r="0" b="0"/>
            <wp:docPr id="98568074" name="Imagem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6" cstate="print">
                      <a:extLst>
                        <a:ext uri="{28A0092B-C50C-407E-A947-70E740481C1C}">
                          <a14:useLocalDpi xmlns:a14="http://schemas.microsoft.com/office/drawing/2010/main" val="0"/>
                        </a:ext>
                      </a:extLst>
                    </a:blip>
                    <a:srcRect l="1083" t="11800" r="32123" b="12578"/>
                    <a:stretch>
                      <a:fillRect/>
                    </a:stretch>
                  </pic:blipFill>
                  <pic:spPr bwMode="auto">
                    <a:xfrm>
                      <a:off x="0" y="0"/>
                      <a:ext cx="5010150" cy="3200400"/>
                    </a:xfrm>
                    <a:prstGeom prst="rect">
                      <a:avLst/>
                    </a:prstGeom>
                    <a:noFill/>
                    <a:ln>
                      <a:noFill/>
                    </a:ln>
                  </pic:spPr>
                </pic:pic>
              </a:graphicData>
            </a:graphic>
          </wp:inline>
        </w:drawing>
      </w:r>
    </w:p>
    <w:p w14:paraId="1F6C8995" w14:textId="77777777" w:rsidR="002F309C" w:rsidRDefault="002F309C" w:rsidP="002F309C">
      <w:r>
        <w:rPr>
          <w:rFonts w:ascii="Times New Roman" w:hAnsi="Times New Roman" w:cs="Times New Roman"/>
          <w:sz w:val="24"/>
          <w:szCs w:val="24"/>
          <w:lang w:eastAsia="pt-BR"/>
        </w:rPr>
        <w:br w:type="page"/>
      </w:r>
    </w:p>
    <w:tbl>
      <w:tblPr>
        <w:tblStyle w:val="Tabelacomgrade"/>
        <w:tblW w:w="0" w:type="auto"/>
        <w:tblLayout w:type="fixed"/>
        <w:tblLook w:val="04A0" w:firstRow="1" w:lastRow="0" w:firstColumn="1" w:lastColumn="0" w:noHBand="0" w:noVBand="1"/>
      </w:tblPr>
      <w:tblGrid>
        <w:gridCol w:w="1413"/>
        <w:gridCol w:w="7081"/>
      </w:tblGrid>
      <w:tr w:rsidR="002F309C" w14:paraId="0C5D4F4C"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21E6EC87" w14:textId="77777777" w:rsidR="002F309C" w:rsidRDefault="002F309C">
            <w:pPr>
              <w:spacing w:after="0" w:line="240" w:lineRule="auto"/>
              <w:rPr>
                <w:rFonts w:ascii="Arial" w:hAnsi="Arial" w:cs="Arial"/>
                <w:b/>
                <w:bCs/>
              </w:rPr>
            </w:pPr>
            <w:r>
              <w:rPr>
                <w:rFonts w:ascii="Arial" w:hAnsi="Arial" w:cs="Arial"/>
                <w:b/>
                <w:bCs/>
              </w:rPr>
              <w:lastRenderedPageBreak/>
              <w:t>DATA</w:t>
            </w:r>
          </w:p>
        </w:tc>
        <w:tc>
          <w:tcPr>
            <w:tcW w:w="7081" w:type="dxa"/>
            <w:tcBorders>
              <w:top w:val="single" w:sz="4" w:space="0" w:color="auto"/>
              <w:left w:val="single" w:sz="4" w:space="0" w:color="auto"/>
              <w:bottom w:val="single" w:sz="4" w:space="0" w:color="auto"/>
              <w:right w:val="single" w:sz="4" w:space="0" w:color="auto"/>
            </w:tcBorders>
            <w:hideMark/>
          </w:tcPr>
          <w:p w14:paraId="330CC7E4" w14:textId="77777777" w:rsidR="002F309C" w:rsidRDefault="002F309C">
            <w:pPr>
              <w:rPr>
                <w:rFonts w:ascii="Roboto" w:eastAsia="Times New Roman" w:hAnsi="Roboto" w:cs="Times New Roman"/>
                <w:color w:val="0F0F0F"/>
                <w:sz w:val="21"/>
                <w:szCs w:val="21"/>
                <w:lang w:eastAsia="pt-BR"/>
              </w:rPr>
            </w:pPr>
            <w:r>
              <w:rPr>
                <w:rFonts w:ascii="Arial" w:hAnsi="Arial" w:cs="Arial"/>
                <w:b/>
                <w:bCs/>
              </w:rPr>
              <w:t xml:space="preserve">06/02/2023 </w:t>
            </w:r>
          </w:p>
        </w:tc>
      </w:tr>
      <w:tr w:rsidR="002F309C" w14:paraId="17B0D0EE"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72B7C570" w14:textId="77777777" w:rsidR="002F309C" w:rsidRDefault="002F309C">
            <w:pPr>
              <w:rPr>
                <w:rFonts w:ascii="Arial" w:hAnsi="Arial" w:cs="Arial"/>
                <w:b/>
                <w:bCs/>
              </w:rPr>
            </w:pPr>
            <w:r>
              <w:rPr>
                <w:rFonts w:ascii="Arial" w:hAnsi="Arial" w:cs="Arial"/>
                <w:b/>
                <w:bCs/>
              </w:rPr>
              <w:t>VEÍCULO</w:t>
            </w:r>
          </w:p>
        </w:tc>
        <w:tc>
          <w:tcPr>
            <w:tcW w:w="7081" w:type="dxa"/>
            <w:tcBorders>
              <w:top w:val="single" w:sz="4" w:space="0" w:color="auto"/>
              <w:left w:val="single" w:sz="4" w:space="0" w:color="auto"/>
              <w:bottom w:val="single" w:sz="4" w:space="0" w:color="auto"/>
              <w:right w:val="single" w:sz="4" w:space="0" w:color="auto"/>
            </w:tcBorders>
            <w:hideMark/>
          </w:tcPr>
          <w:p w14:paraId="0F1E47AF" w14:textId="77777777" w:rsidR="002F309C" w:rsidRDefault="002F309C">
            <w:pPr>
              <w:rPr>
                <w:rFonts w:ascii="Arial" w:hAnsi="Arial" w:cs="Arial"/>
                <w:b/>
                <w:bCs/>
              </w:rPr>
            </w:pPr>
            <w:r>
              <w:rPr>
                <w:rFonts w:ascii="Arial" w:hAnsi="Arial" w:cs="Arial"/>
                <w:b/>
                <w:bCs/>
              </w:rPr>
              <w:t xml:space="preserve"> canal ideal</w:t>
            </w:r>
          </w:p>
        </w:tc>
      </w:tr>
      <w:tr w:rsidR="002F309C" w14:paraId="7219FF3F"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754BF175" w14:textId="77777777" w:rsidR="002F309C" w:rsidRDefault="002F309C">
            <w:pPr>
              <w:rPr>
                <w:rFonts w:ascii="Arial" w:hAnsi="Arial" w:cs="Arial"/>
                <w:b/>
                <w:bCs/>
              </w:rPr>
            </w:pPr>
            <w:r>
              <w:rPr>
                <w:rFonts w:ascii="Arial" w:hAnsi="Arial" w:cs="Arial"/>
                <w:b/>
                <w:bCs/>
              </w:rPr>
              <w:t>ASSUNTO</w:t>
            </w:r>
          </w:p>
        </w:tc>
        <w:tc>
          <w:tcPr>
            <w:tcW w:w="7081" w:type="dxa"/>
            <w:tcBorders>
              <w:top w:val="single" w:sz="4" w:space="0" w:color="auto"/>
              <w:left w:val="single" w:sz="4" w:space="0" w:color="auto"/>
              <w:bottom w:val="single" w:sz="4" w:space="0" w:color="auto"/>
              <w:right w:val="single" w:sz="4" w:space="0" w:color="auto"/>
            </w:tcBorders>
            <w:hideMark/>
          </w:tcPr>
          <w:p w14:paraId="7D7AFBC7" w14:textId="77777777" w:rsidR="002F309C" w:rsidRDefault="002F309C">
            <w:pPr>
              <w:rPr>
                <w:lang w:eastAsia="pt-BR"/>
              </w:rPr>
            </w:pPr>
            <w:r>
              <w:t>Prefeito de Xanxerê Oscar Martarello é o novo presidente da AMAI</w:t>
            </w:r>
          </w:p>
        </w:tc>
      </w:tr>
      <w:tr w:rsidR="002F309C" w14:paraId="1CDF5EC3"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6A61FAC3" w14:textId="77777777" w:rsidR="002F309C" w:rsidRDefault="002F309C">
            <w:pPr>
              <w:rPr>
                <w:rFonts w:ascii="Arial" w:hAnsi="Arial" w:cs="Arial"/>
                <w:b/>
                <w:bCs/>
              </w:rPr>
            </w:pPr>
            <w:r>
              <w:rPr>
                <w:rFonts w:ascii="Arial" w:hAnsi="Arial" w:cs="Arial"/>
                <w:b/>
                <w:bCs/>
              </w:rPr>
              <w:t>LINK</w:t>
            </w:r>
          </w:p>
        </w:tc>
        <w:tc>
          <w:tcPr>
            <w:tcW w:w="7081" w:type="dxa"/>
            <w:tcBorders>
              <w:top w:val="single" w:sz="4" w:space="0" w:color="auto"/>
              <w:left w:val="single" w:sz="4" w:space="0" w:color="auto"/>
              <w:bottom w:val="single" w:sz="4" w:space="0" w:color="auto"/>
              <w:right w:val="single" w:sz="4" w:space="0" w:color="auto"/>
            </w:tcBorders>
            <w:hideMark/>
          </w:tcPr>
          <w:p w14:paraId="4BDDF3D0" w14:textId="77777777" w:rsidR="002F309C" w:rsidRDefault="002F309C">
            <w:pPr>
              <w:rPr>
                <w:rFonts w:ascii="Arial" w:hAnsi="Arial" w:cs="Arial"/>
                <w:b/>
                <w:bCs/>
              </w:rPr>
            </w:pPr>
            <w:r>
              <w:rPr>
                <w:rFonts w:ascii="Arial" w:hAnsi="Arial" w:cs="Arial"/>
                <w:b/>
                <w:bCs/>
              </w:rPr>
              <w:t>https://www.canalideal.com.br/noticia/prefeito-de-xanxere-oscar-martarello-assume-presidencia-da-amai</w:t>
            </w:r>
          </w:p>
        </w:tc>
      </w:tr>
    </w:tbl>
    <w:p w14:paraId="40431D68" w14:textId="77777777" w:rsidR="002F309C" w:rsidRDefault="002F309C" w:rsidP="002F309C">
      <w:pPr>
        <w:rPr>
          <w:noProof/>
        </w:rPr>
      </w:pPr>
    </w:p>
    <w:p w14:paraId="69CBEBF5" w14:textId="2375ECE1" w:rsidR="002F309C" w:rsidRDefault="002F309C" w:rsidP="002F309C">
      <w:r>
        <w:rPr>
          <w:noProof/>
        </w:rPr>
        <w:drawing>
          <wp:inline distT="0" distB="0" distL="0" distR="0" wp14:anchorId="623215E4" wp14:editId="47730AE6">
            <wp:extent cx="2924175" cy="5505450"/>
            <wp:effectExtent l="0" t="0" r="9525" b="0"/>
            <wp:docPr id="1952694166" name="Imagem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7">
                      <a:extLst>
                        <a:ext uri="{28A0092B-C50C-407E-A947-70E740481C1C}">
                          <a14:useLocalDpi xmlns:a14="http://schemas.microsoft.com/office/drawing/2010/main" val="0"/>
                        </a:ext>
                      </a:extLst>
                    </a:blip>
                    <a:srcRect l="38606" t="11559" r="39578" b="15707"/>
                    <a:stretch>
                      <a:fillRect/>
                    </a:stretch>
                  </pic:blipFill>
                  <pic:spPr bwMode="auto">
                    <a:xfrm>
                      <a:off x="0" y="0"/>
                      <a:ext cx="2924175" cy="5505450"/>
                    </a:xfrm>
                    <a:prstGeom prst="rect">
                      <a:avLst/>
                    </a:prstGeom>
                    <a:noFill/>
                    <a:ln>
                      <a:noFill/>
                    </a:ln>
                  </pic:spPr>
                </pic:pic>
              </a:graphicData>
            </a:graphic>
          </wp:inline>
        </w:drawing>
      </w:r>
    </w:p>
    <w:p w14:paraId="4F27F34A" w14:textId="77777777" w:rsidR="002F309C" w:rsidRDefault="002F309C" w:rsidP="002F309C">
      <w:r>
        <w:rPr>
          <w:rFonts w:ascii="Times New Roman" w:hAnsi="Times New Roman" w:cs="Times New Roman"/>
          <w:sz w:val="24"/>
          <w:szCs w:val="24"/>
          <w:lang w:eastAsia="pt-BR"/>
        </w:rPr>
        <w:br w:type="page"/>
      </w:r>
    </w:p>
    <w:tbl>
      <w:tblPr>
        <w:tblStyle w:val="Tabelacomgrade"/>
        <w:tblW w:w="0" w:type="auto"/>
        <w:tblLayout w:type="fixed"/>
        <w:tblLook w:val="04A0" w:firstRow="1" w:lastRow="0" w:firstColumn="1" w:lastColumn="0" w:noHBand="0" w:noVBand="1"/>
      </w:tblPr>
      <w:tblGrid>
        <w:gridCol w:w="1413"/>
        <w:gridCol w:w="7081"/>
      </w:tblGrid>
      <w:tr w:rsidR="002F309C" w14:paraId="7C141425"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4AAD3D31" w14:textId="77777777" w:rsidR="002F309C" w:rsidRDefault="002F309C">
            <w:pPr>
              <w:spacing w:after="0" w:line="240" w:lineRule="auto"/>
              <w:rPr>
                <w:rFonts w:ascii="Arial" w:hAnsi="Arial" w:cs="Arial"/>
                <w:b/>
                <w:bCs/>
              </w:rPr>
            </w:pPr>
            <w:r>
              <w:rPr>
                <w:rFonts w:ascii="Arial" w:hAnsi="Arial" w:cs="Arial"/>
                <w:b/>
                <w:bCs/>
              </w:rPr>
              <w:lastRenderedPageBreak/>
              <w:t>DATA</w:t>
            </w:r>
          </w:p>
        </w:tc>
        <w:tc>
          <w:tcPr>
            <w:tcW w:w="7081" w:type="dxa"/>
            <w:tcBorders>
              <w:top w:val="single" w:sz="4" w:space="0" w:color="auto"/>
              <w:left w:val="single" w:sz="4" w:space="0" w:color="auto"/>
              <w:bottom w:val="single" w:sz="4" w:space="0" w:color="auto"/>
              <w:right w:val="single" w:sz="4" w:space="0" w:color="auto"/>
            </w:tcBorders>
            <w:hideMark/>
          </w:tcPr>
          <w:p w14:paraId="73115C6F" w14:textId="77777777" w:rsidR="002F309C" w:rsidRDefault="002F309C">
            <w:pPr>
              <w:rPr>
                <w:rFonts w:ascii="Roboto" w:eastAsia="Times New Roman" w:hAnsi="Roboto" w:cs="Times New Roman"/>
                <w:color w:val="0F0F0F"/>
                <w:sz w:val="21"/>
                <w:szCs w:val="21"/>
                <w:lang w:eastAsia="pt-BR"/>
              </w:rPr>
            </w:pPr>
            <w:r>
              <w:rPr>
                <w:rFonts w:ascii="Arial" w:hAnsi="Arial" w:cs="Arial"/>
                <w:b/>
                <w:bCs/>
              </w:rPr>
              <w:t xml:space="preserve">06/02/2023 </w:t>
            </w:r>
          </w:p>
        </w:tc>
      </w:tr>
      <w:tr w:rsidR="002F309C" w14:paraId="0F1B2F1A"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2955B92B" w14:textId="77777777" w:rsidR="002F309C" w:rsidRDefault="002F309C">
            <w:pPr>
              <w:rPr>
                <w:rFonts w:ascii="Arial" w:hAnsi="Arial" w:cs="Arial"/>
                <w:b/>
                <w:bCs/>
              </w:rPr>
            </w:pPr>
            <w:r>
              <w:rPr>
                <w:rFonts w:ascii="Arial" w:hAnsi="Arial" w:cs="Arial"/>
                <w:b/>
                <w:bCs/>
              </w:rPr>
              <w:t>VEÍCULO</w:t>
            </w:r>
          </w:p>
        </w:tc>
        <w:tc>
          <w:tcPr>
            <w:tcW w:w="7081" w:type="dxa"/>
            <w:tcBorders>
              <w:top w:val="single" w:sz="4" w:space="0" w:color="auto"/>
              <w:left w:val="single" w:sz="4" w:space="0" w:color="auto"/>
              <w:bottom w:val="single" w:sz="4" w:space="0" w:color="auto"/>
              <w:right w:val="single" w:sz="4" w:space="0" w:color="auto"/>
            </w:tcBorders>
            <w:hideMark/>
          </w:tcPr>
          <w:p w14:paraId="58AD657C" w14:textId="77777777" w:rsidR="002F309C" w:rsidRDefault="002F309C">
            <w:pPr>
              <w:rPr>
                <w:rFonts w:ascii="Arial" w:hAnsi="Arial" w:cs="Arial"/>
                <w:b/>
                <w:bCs/>
              </w:rPr>
            </w:pPr>
            <w:r>
              <w:rPr>
                <w:rFonts w:ascii="Arial" w:hAnsi="Arial" w:cs="Arial"/>
                <w:b/>
                <w:bCs/>
              </w:rPr>
              <w:t xml:space="preserve"> Portal Faxinal</w:t>
            </w:r>
          </w:p>
        </w:tc>
      </w:tr>
      <w:tr w:rsidR="002F309C" w14:paraId="5C3ACC32"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20EA9EE3" w14:textId="77777777" w:rsidR="002F309C" w:rsidRDefault="002F309C">
            <w:pPr>
              <w:rPr>
                <w:rFonts w:ascii="Arial" w:hAnsi="Arial" w:cs="Arial"/>
                <w:b/>
                <w:bCs/>
              </w:rPr>
            </w:pPr>
            <w:r>
              <w:rPr>
                <w:rFonts w:ascii="Arial" w:hAnsi="Arial" w:cs="Arial"/>
                <w:b/>
                <w:bCs/>
              </w:rPr>
              <w:t>ASSUNTO</w:t>
            </w:r>
          </w:p>
        </w:tc>
        <w:tc>
          <w:tcPr>
            <w:tcW w:w="7081" w:type="dxa"/>
            <w:tcBorders>
              <w:top w:val="single" w:sz="4" w:space="0" w:color="auto"/>
              <w:left w:val="single" w:sz="4" w:space="0" w:color="auto"/>
              <w:bottom w:val="single" w:sz="4" w:space="0" w:color="auto"/>
              <w:right w:val="single" w:sz="4" w:space="0" w:color="auto"/>
            </w:tcBorders>
            <w:hideMark/>
          </w:tcPr>
          <w:p w14:paraId="63DE24E8" w14:textId="77777777" w:rsidR="002F309C" w:rsidRDefault="002F309C">
            <w:pPr>
              <w:rPr>
                <w:lang w:eastAsia="pt-BR"/>
              </w:rPr>
            </w:pPr>
            <w:r>
              <w:t>Prefeito de Xanxerê Oscar Martarello é o novo presidente da AMAI</w:t>
            </w:r>
          </w:p>
        </w:tc>
      </w:tr>
      <w:tr w:rsidR="002F309C" w14:paraId="3DC4F4C5"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56B873ED" w14:textId="77777777" w:rsidR="002F309C" w:rsidRDefault="002F309C">
            <w:pPr>
              <w:rPr>
                <w:rFonts w:ascii="Arial" w:hAnsi="Arial" w:cs="Arial"/>
                <w:b/>
                <w:bCs/>
              </w:rPr>
            </w:pPr>
            <w:r>
              <w:rPr>
                <w:rFonts w:ascii="Arial" w:hAnsi="Arial" w:cs="Arial"/>
                <w:b/>
                <w:bCs/>
              </w:rPr>
              <w:t>LINK</w:t>
            </w:r>
          </w:p>
        </w:tc>
        <w:tc>
          <w:tcPr>
            <w:tcW w:w="7081" w:type="dxa"/>
            <w:tcBorders>
              <w:top w:val="single" w:sz="4" w:space="0" w:color="auto"/>
              <w:left w:val="single" w:sz="4" w:space="0" w:color="auto"/>
              <w:bottom w:val="single" w:sz="4" w:space="0" w:color="auto"/>
              <w:right w:val="single" w:sz="4" w:space="0" w:color="auto"/>
            </w:tcBorders>
            <w:hideMark/>
          </w:tcPr>
          <w:p w14:paraId="7D443C29" w14:textId="77777777" w:rsidR="002F309C" w:rsidRDefault="002F309C">
            <w:pPr>
              <w:rPr>
                <w:rFonts w:ascii="Arial" w:hAnsi="Arial" w:cs="Arial"/>
                <w:b/>
                <w:bCs/>
              </w:rPr>
            </w:pPr>
            <w:r>
              <w:rPr>
                <w:rFonts w:ascii="Arial" w:hAnsi="Arial" w:cs="Arial"/>
                <w:b/>
                <w:bCs/>
              </w:rPr>
              <w:t>https://www.portalfaxinal.com.br/noticias/13939-atual-prefeito-de-xanxere-oscar-martarello-e-o-novo-presidente-da-amai</w:t>
            </w:r>
          </w:p>
        </w:tc>
      </w:tr>
    </w:tbl>
    <w:p w14:paraId="47EEF76B" w14:textId="77777777" w:rsidR="002F309C" w:rsidRDefault="002F309C" w:rsidP="002F309C">
      <w:pPr>
        <w:rPr>
          <w:noProof/>
        </w:rPr>
      </w:pPr>
    </w:p>
    <w:p w14:paraId="35969325" w14:textId="2738CB4E" w:rsidR="002F309C" w:rsidRDefault="002F309C" w:rsidP="002F309C">
      <w:r>
        <w:rPr>
          <w:noProof/>
        </w:rPr>
        <w:drawing>
          <wp:inline distT="0" distB="0" distL="0" distR="0" wp14:anchorId="367EAF2F" wp14:editId="35FF8908">
            <wp:extent cx="3952875" cy="4629150"/>
            <wp:effectExtent l="0" t="0" r="9525" b="0"/>
            <wp:docPr id="2012910890" name="Imagem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8">
                      <a:extLst>
                        <a:ext uri="{28A0092B-C50C-407E-A947-70E740481C1C}">
                          <a14:useLocalDpi xmlns:a14="http://schemas.microsoft.com/office/drawing/2010/main" val="0"/>
                        </a:ext>
                      </a:extLst>
                    </a:blip>
                    <a:srcRect l="32106" t="10837" r="33211" b="16913"/>
                    <a:stretch>
                      <a:fillRect/>
                    </a:stretch>
                  </pic:blipFill>
                  <pic:spPr bwMode="auto">
                    <a:xfrm>
                      <a:off x="0" y="0"/>
                      <a:ext cx="3952875" cy="4629150"/>
                    </a:xfrm>
                    <a:prstGeom prst="rect">
                      <a:avLst/>
                    </a:prstGeom>
                    <a:noFill/>
                    <a:ln>
                      <a:noFill/>
                    </a:ln>
                  </pic:spPr>
                </pic:pic>
              </a:graphicData>
            </a:graphic>
          </wp:inline>
        </w:drawing>
      </w:r>
    </w:p>
    <w:p w14:paraId="6C97D306" w14:textId="77777777" w:rsidR="002F309C" w:rsidRDefault="002F309C" w:rsidP="002F309C">
      <w:r>
        <w:rPr>
          <w:rFonts w:ascii="Times New Roman" w:hAnsi="Times New Roman" w:cs="Times New Roman"/>
          <w:sz w:val="24"/>
          <w:szCs w:val="24"/>
          <w:lang w:eastAsia="pt-BR"/>
        </w:rPr>
        <w:br w:type="page"/>
      </w:r>
    </w:p>
    <w:tbl>
      <w:tblPr>
        <w:tblStyle w:val="Tabelacomgrade"/>
        <w:tblW w:w="0" w:type="auto"/>
        <w:tblLayout w:type="fixed"/>
        <w:tblLook w:val="04A0" w:firstRow="1" w:lastRow="0" w:firstColumn="1" w:lastColumn="0" w:noHBand="0" w:noVBand="1"/>
      </w:tblPr>
      <w:tblGrid>
        <w:gridCol w:w="1413"/>
        <w:gridCol w:w="7081"/>
      </w:tblGrid>
      <w:tr w:rsidR="002F309C" w14:paraId="74E8AB41"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17876C31" w14:textId="77777777" w:rsidR="002F309C" w:rsidRDefault="002F309C">
            <w:pPr>
              <w:spacing w:after="0" w:line="240" w:lineRule="auto"/>
              <w:rPr>
                <w:rFonts w:ascii="Arial" w:hAnsi="Arial" w:cs="Arial"/>
                <w:b/>
                <w:bCs/>
              </w:rPr>
            </w:pPr>
            <w:r>
              <w:rPr>
                <w:rFonts w:ascii="Arial" w:hAnsi="Arial" w:cs="Arial"/>
                <w:b/>
                <w:bCs/>
              </w:rPr>
              <w:lastRenderedPageBreak/>
              <w:t>DATA</w:t>
            </w:r>
          </w:p>
        </w:tc>
        <w:tc>
          <w:tcPr>
            <w:tcW w:w="7081" w:type="dxa"/>
            <w:tcBorders>
              <w:top w:val="single" w:sz="4" w:space="0" w:color="auto"/>
              <w:left w:val="single" w:sz="4" w:space="0" w:color="auto"/>
              <w:bottom w:val="single" w:sz="4" w:space="0" w:color="auto"/>
              <w:right w:val="single" w:sz="4" w:space="0" w:color="auto"/>
            </w:tcBorders>
            <w:hideMark/>
          </w:tcPr>
          <w:p w14:paraId="414E5391" w14:textId="77777777" w:rsidR="002F309C" w:rsidRDefault="002F309C">
            <w:pPr>
              <w:rPr>
                <w:rFonts w:ascii="Roboto" w:eastAsia="Times New Roman" w:hAnsi="Roboto" w:cs="Times New Roman"/>
                <w:color w:val="0F0F0F"/>
                <w:sz w:val="21"/>
                <w:szCs w:val="21"/>
                <w:lang w:eastAsia="pt-BR"/>
              </w:rPr>
            </w:pPr>
            <w:r>
              <w:rPr>
                <w:rFonts w:ascii="Arial" w:hAnsi="Arial" w:cs="Arial"/>
                <w:b/>
                <w:bCs/>
              </w:rPr>
              <w:t xml:space="preserve">06/02/2023 </w:t>
            </w:r>
          </w:p>
        </w:tc>
      </w:tr>
      <w:tr w:rsidR="002F309C" w14:paraId="6356E90C"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1CFEC4B1" w14:textId="77777777" w:rsidR="002F309C" w:rsidRDefault="002F309C">
            <w:pPr>
              <w:rPr>
                <w:rFonts w:ascii="Arial" w:hAnsi="Arial" w:cs="Arial"/>
                <w:b/>
                <w:bCs/>
              </w:rPr>
            </w:pPr>
            <w:r>
              <w:rPr>
                <w:rFonts w:ascii="Arial" w:hAnsi="Arial" w:cs="Arial"/>
                <w:b/>
                <w:bCs/>
              </w:rPr>
              <w:t>VEÍCULO</w:t>
            </w:r>
          </w:p>
        </w:tc>
        <w:tc>
          <w:tcPr>
            <w:tcW w:w="7081" w:type="dxa"/>
            <w:tcBorders>
              <w:top w:val="single" w:sz="4" w:space="0" w:color="auto"/>
              <w:left w:val="single" w:sz="4" w:space="0" w:color="auto"/>
              <w:bottom w:val="single" w:sz="4" w:space="0" w:color="auto"/>
              <w:right w:val="single" w:sz="4" w:space="0" w:color="auto"/>
            </w:tcBorders>
            <w:hideMark/>
          </w:tcPr>
          <w:p w14:paraId="74CC7950" w14:textId="77777777" w:rsidR="002F309C" w:rsidRDefault="002F309C">
            <w:pPr>
              <w:rPr>
                <w:rFonts w:ascii="Arial" w:hAnsi="Arial" w:cs="Arial"/>
                <w:b/>
                <w:bCs/>
              </w:rPr>
            </w:pPr>
            <w:r>
              <w:rPr>
                <w:rFonts w:ascii="Arial" w:hAnsi="Arial" w:cs="Arial"/>
                <w:b/>
                <w:bCs/>
              </w:rPr>
              <w:t xml:space="preserve"> Clube SD</w:t>
            </w:r>
          </w:p>
        </w:tc>
      </w:tr>
      <w:tr w:rsidR="002F309C" w14:paraId="7C868DFC"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18375C49" w14:textId="77777777" w:rsidR="002F309C" w:rsidRDefault="002F309C">
            <w:pPr>
              <w:rPr>
                <w:rFonts w:ascii="Arial" w:hAnsi="Arial" w:cs="Arial"/>
                <w:b/>
                <w:bCs/>
              </w:rPr>
            </w:pPr>
            <w:r>
              <w:rPr>
                <w:rFonts w:ascii="Arial" w:hAnsi="Arial" w:cs="Arial"/>
                <w:b/>
                <w:bCs/>
              </w:rPr>
              <w:t>ASSUNTO</w:t>
            </w:r>
          </w:p>
        </w:tc>
        <w:tc>
          <w:tcPr>
            <w:tcW w:w="7081" w:type="dxa"/>
            <w:tcBorders>
              <w:top w:val="single" w:sz="4" w:space="0" w:color="auto"/>
              <w:left w:val="single" w:sz="4" w:space="0" w:color="auto"/>
              <w:bottom w:val="single" w:sz="4" w:space="0" w:color="auto"/>
              <w:right w:val="single" w:sz="4" w:space="0" w:color="auto"/>
            </w:tcBorders>
            <w:hideMark/>
          </w:tcPr>
          <w:p w14:paraId="1EDC17B7" w14:textId="77777777" w:rsidR="002F309C" w:rsidRDefault="002F309C">
            <w:pPr>
              <w:rPr>
                <w:lang w:eastAsia="pt-BR"/>
              </w:rPr>
            </w:pPr>
            <w:r>
              <w:t>Prefeito de Xanxerê Oscar Martarello é o novo presidente da AMAI</w:t>
            </w:r>
          </w:p>
        </w:tc>
      </w:tr>
      <w:tr w:rsidR="002F309C" w14:paraId="6E839DE3"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5101F9D4" w14:textId="77777777" w:rsidR="002F309C" w:rsidRDefault="002F309C">
            <w:pPr>
              <w:rPr>
                <w:rFonts w:ascii="Arial" w:hAnsi="Arial" w:cs="Arial"/>
                <w:b/>
                <w:bCs/>
              </w:rPr>
            </w:pPr>
            <w:r>
              <w:rPr>
                <w:rFonts w:ascii="Arial" w:hAnsi="Arial" w:cs="Arial"/>
                <w:b/>
                <w:bCs/>
              </w:rPr>
              <w:t>LINK</w:t>
            </w:r>
          </w:p>
        </w:tc>
        <w:tc>
          <w:tcPr>
            <w:tcW w:w="7081" w:type="dxa"/>
            <w:tcBorders>
              <w:top w:val="single" w:sz="4" w:space="0" w:color="auto"/>
              <w:left w:val="single" w:sz="4" w:space="0" w:color="auto"/>
              <w:bottom w:val="single" w:sz="4" w:space="0" w:color="auto"/>
              <w:right w:val="single" w:sz="4" w:space="0" w:color="auto"/>
            </w:tcBorders>
            <w:hideMark/>
          </w:tcPr>
          <w:p w14:paraId="53DA0877" w14:textId="77777777" w:rsidR="002F309C" w:rsidRDefault="002F309C">
            <w:pPr>
              <w:rPr>
                <w:rFonts w:ascii="Arial" w:hAnsi="Arial" w:cs="Arial"/>
                <w:b/>
                <w:bCs/>
              </w:rPr>
            </w:pPr>
            <w:r>
              <w:rPr>
                <w:rFonts w:ascii="Arial" w:hAnsi="Arial" w:cs="Arial"/>
                <w:b/>
                <w:bCs/>
              </w:rPr>
              <w:t>https://clubesd.com.br/prefeito-de-xanxere-e-o-novo-presidente-da-amai/</w:t>
            </w:r>
          </w:p>
        </w:tc>
      </w:tr>
    </w:tbl>
    <w:p w14:paraId="4A4CF371" w14:textId="77777777" w:rsidR="002F309C" w:rsidRDefault="002F309C" w:rsidP="002F309C">
      <w:pPr>
        <w:rPr>
          <w:noProof/>
        </w:rPr>
      </w:pPr>
    </w:p>
    <w:p w14:paraId="05241823" w14:textId="3488A602" w:rsidR="002F309C" w:rsidRDefault="002F309C" w:rsidP="002F309C">
      <w:r>
        <w:rPr>
          <w:noProof/>
        </w:rPr>
        <w:drawing>
          <wp:inline distT="0" distB="0" distL="0" distR="0" wp14:anchorId="3513725F" wp14:editId="3D926710">
            <wp:extent cx="4057650" cy="4743450"/>
            <wp:effectExtent l="0" t="0" r="0" b="0"/>
            <wp:docPr id="1468012258" name="Imagem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9">
                      <a:extLst>
                        <a:ext uri="{28A0092B-C50C-407E-A947-70E740481C1C}">
                          <a14:useLocalDpi xmlns:a14="http://schemas.microsoft.com/office/drawing/2010/main" val="0"/>
                        </a:ext>
                      </a:extLst>
                    </a:blip>
                    <a:srcRect l="22758" t="10837" r="38358" b="8482"/>
                    <a:stretch>
                      <a:fillRect/>
                    </a:stretch>
                  </pic:blipFill>
                  <pic:spPr bwMode="auto">
                    <a:xfrm>
                      <a:off x="0" y="0"/>
                      <a:ext cx="4057650" cy="4743450"/>
                    </a:xfrm>
                    <a:prstGeom prst="rect">
                      <a:avLst/>
                    </a:prstGeom>
                    <a:noFill/>
                    <a:ln>
                      <a:noFill/>
                    </a:ln>
                  </pic:spPr>
                </pic:pic>
              </a:graphicData>
            </a:graphic>
          </wp:inline>
        </w:drawing>
      </w:r>
    </w:p>
    <w:p w14:paraId="54BEA146" w14:textId="77777777" w:rsidR="002F309C" w:rsidRDefault="002F309C" w:rsidP="002F309C">
      <w:r>
        <w:rPr>
          <w:rFonts w:ascii="Times New Roman" w:hAnsi="Times New Roman" w:cs="Times New Roman"/>
          <w:sz w:val="24"/>
          <w:szCs w:val="24"/>
          <w:lang w:eastAsia="pt-BR"/>
        </w:rPr>
        <w:br w:type="page"/>
      </w:r>
    </w:p>
    <w:tbl>
      <w:tblPr>
        <w:tblStyle w:val="Tabelacomgrade"/>
        <w:tblW w:w="0" w:type="auto"/>
        <w:tblLayout w:type="fixed"/>
        <w:tblLook w:val="04A0" w:firstRow="1" w:lastRow="0" w:firstColumn="1" w:lastColumn="0" w:noHBand="0" w:noVBand="1"/>
      </w:tblPr>
      <w:tblGrid>
        <w:gridCol w:w="1413"/>
        <w:gridCol w:w="7081"/>
      </w:tblGrid>
      <w:tr w:rsidR="002F309C" w14:paraId="7CC68E6D"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303DDADD" w14:textId="77777777" w:rsidR="002F309C" w:rsidRDefault="002F309C">
            <w:pPr>
              <w:spacing w:after="0" w:line="240" w:lineRule="auto"/>
              <w:rPr>
                <w:rFonts w:ascii="Arial" w:hAnsi="Arial" w:cs="Arial"/>
                <w:b/>
                <w:bCs/>
              </w:rPr>
            </w:pPr>
            <w:r>
              <w:rPr>
                <w:rFonts w:ascii="Arial" w:hAnsi="Arial" w:cs="Arial"/>
                <w:b/>
                <w:bCs/>
              </w:rPr>
              <w:lastRenderedPageBreak/>
              <w:t>DATA</w:t>
            </w:r>
          </w:p>
        </w:tc>
        <w:tc>
          <w:tcPr>
            <w:tcW w:w="7081" w:type="dxa"/>
            <w:tcBorders>
              <w:top w:val="single" w:sz="4" w:space="0" w:color="auto"/>
              <w:left w:val="single" w:sz="4" w:space="0" w:color="auto"/>
              <w:bottom w:val="single" w:sz="4" w:space="0" w:color="auto"/>
              <w:right w:val="single" w:sz="4" w:space="0" w:color="auto"/>
            </w:tcBorders>
            <w:hideMark/>
          </w:tcPr>
          <w:p w14:paraId="5002215B" w14:textId="77777777" w:rsidR="002F309C" w:rsidRDefault="002F309C">
            <w:pPr>
              <w:rPr>
                <w:rFonts w:ascii="Roboto" w:eastAsia="Times New Roman" w:hAnsi="Roboto" w:cs="Times New Roman"/>
                <w:color w:val="0F0F0F"/>
                <w:sz w:val="21"/>
                <w:szCs w:val="21"/>
                <w:lang w:eastAsia="pt-BR"/>
              </w:rPr>
            </w:pPr>
            <w:r>
              <w:rPr>
                <w:rFonts w:ascii="Arial" w:hAnsi="Arial" w:cs="Arial"/>
                <w:b/>
                <w:bCs/>
              </w:rPr>
              <w:t xml:space="preserve">06/02/2023 </w:t>
            </w:r>
          </w:p>
        </w:tc>
      </w:tr>
      <w:tr w:rsidR="002F309C" w14:paraId="1D8924A7"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6852DACA" w14:textId="77777777" w:rsidR="002F309C" w:rsidRDefault="002F309C">
            <w:pPr>
              <w:rPr>
                <w:rFonts w:ascii="Arial" w:hAnsi="Arial" w:cs="Arial"/>
                <w:b/>
                <w:bCs/>
              </w:rPr>
            </w:pPr>
            <w:r>
              <w:rPr>
                <w:rFonts w:ascii="Arial" w:hAnsi="Arial" w:cs="Arial"/>
                <w:b/>
                <w:bCs/>
              </w:rPr>
              <w:t>VEÍCULO</w:t>
            </w:r>
          </w:p>
        </w:tc>
        <w:tc>
          <w:tcPr>
            <w:tcW w:w="7081" w:type="dxa"/>
            <w:tcBorders>
              <w:top w:val="single" w:sz="4" w:space="0" w:color="auto"/>
              <w:left w:val="single" w:sz="4" w:space="0" w:color="auto"/>
              <w:bottom w:val="single" w:sz="4" w:space="0" w:color="auto"/>
              <w:right w:val="single" w:sz="4" w:space="0" w:color="auto"/>
            </w:tcBorders>
            <w:hideMark/>
          </w:tcPr>
          <w:p w14:paraId="4DA06680" w14:textId="77777777" w:rsidR="002F309C" w:rsidRDefault="002F309C">
            <w:pPr>
              <w:rPr>
                <w:rFonts w:ascii="Arial" w:hAnsi="Arial" w:cs="Arial"/>
                <w:b/>
                <w:bCs/>
              </w:rPr>
            </w:pPr>
            <w:r>
              <w:rPr>
                <w:rFonts w:ascii="Arial" w:hAnsi="Arial" w:cs="Arial"/>
                <w:b/>
                <w:bCs/>
              </w:rPr>
              <w:t xml:space="preserve"> Oeste Mais</w:t>
            </w:r>
          </w:p>
        </w:tc>
      </w:tr>
      <w:tr w:rsidR="002F309C" w14:paraId="76F37A06"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314FE094" w14:textId="77777777" w:rsidR="002F309C" w:rsidRDefault="002F309C">
            <w:pPr>
              <w:rPr>
                <w:rFonts w:ascii="Arial" w:hAnsi="Arial" w:cs="Arial"/>
                <w:b/>
                <w:bCs/>
              </w:rPr>
            </w:pPr>
            <w:r>
              <w:rPr>
                <w:rFonts w:ascii="Arial" w:hAnsi="Arial" w:cs="Arial"/>
                <w:b/>
                <w:bCs/>
              </w:rPr>
              <w:t>ASSUNTO</w:t>
            </w:r>
          </w:p>
        </w:tc>
        <w:tc>
          <w:tcPr>
            <w:tcW w:w="7081" w:type="dxa"/>
            <w:tcBorders>
              <w:top w:val="single" w:sz="4" w:space="0" w:color="auto"/>
              <w:left w:val="single" w:sz="4" w:space="0" w:color="auto"/>
              <w:bottom w:val="single" w:sz="4" w:space="0" w:color="auto"/>
              <w:right w:val="single" w:sz="4" w:space="0" w:color="auto"/>
            </w:tcBorders>
            <w:hideMark/>
          </w:tcPr>
          <w:p w14:paraId="6067534C" w14:textId="77777777" w:rsidR="002F309C" w:rsidRDefault="002F309C">
            <w:pPr>
              <w:rPr>
                <w:lang w:eastAsia="pt-BR"/>
              </w:rPr>
            </w:pPr>
            <w:r>
              <w:t>Prefeito de Xanxerê Oscar Martarello é o novo presidente da AMAI</w:t>
            </w:r>
          </w:p>
        </w:tc>
      </w:tr>
      <w:tr w:rsidR="002F309C" w14:paraId="3411040F"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759D3C33" w14:textId="77777777" w:rsidR="002F309C" w:rsidRDefault="002F309C">
            <w:pPr>
              <w:rPr>
                <w:rFonts w:ascii="Arial" w:hAnsi="Arial" w:cs="Arial"/>
                <w:b/>
                <w:bCs/>
              </w:rPr>
            </w:pPr>
            <w:r>
              <w:rPr>
                <w:rFonts w:ascii="Arial" w:hAnsi="Arial" w:cs="Arial"/>
                <w:b/>
                <w:bCs/>
              </w:rPr>
              <w:t>LINK</w:t>
            </w:r>
          </w:p>
        </w:tc>
        <w:tc>
          <w:tcPr>
            <w:tcW w:w="7081" w:type="dxa"/>
            <w:tcBorders>
              <w:top w:val="single" w:sz="4" w:space="0" w:color="auto"/>
              <w:left w:val="single" w:sz="4" w:space="0" w:color="auto"/>
              <w:bottom w:val="single" w:sz="4" w:space="0" w:color="auto"/>
              <w:right w:val="single" w:sz="4" w:space="0" w:color="auto"/>
            </w:tcBorders>
            <w:hideMark/>
          </w:tcPr>
          <w:p w14:paraId="2C1B72D4" w14:textId="77777777" w:rsidR="002F309C" w:rsidRDefault="002F309C">
            <w:pPr>
              <w:rPr>
                <w:rFonts w:ascii="Arial" w:hAnsi="Arial" w:cs="Arial"/>
                <w:b/>
                <w:bCs/>
              </w:rPr>
            </w:pPr>
            <w:r>
              <w:rPr>
                <w:rFonts w:ascii="Arial" w:hAnsi="Arial" w:cs="Arial"/>
                <w:b/>
                <w:bCs/>
              </w:rPr>
              <w:t>https://www.oestemais.com/politica/2023/02/06/prefeito-de-xanxere-assume-presidencia-da-amai/</w:t>
            </w:r>
          </w:p>
        </w:tc>
      </w:tr>
    </w:tbl>
    <w:p w14:paraId="0BD59383" w14:textId="77777777" w:rsidR="002F309C" w:rsidRDefault="002F309C" w:rsidP="002F309C">
      <w:pPr>
        <w:rPr>
          <w:noProof/>
        </w:rPr>
      </w:pPr>
    </w:p>
    <w:p w14:paraId="1B88B6D3" w14:textId="066D62CF" w:rsidR="002F309C" w:rsidRDefault="002F309C" w:rsidP="002F309C">
      <w:r>
        <w:rPr>
          <w:noProof/>
        </w:rPr>
        <w:drawing>
          <wp:inline distT="0" distB="0" distL="0" distR="0" wp14:anchorId="46176740" wp14:editId="277D2125">
            <wp:extent cx="3257550" cy="5133975"/>
            <wp:effectExtent l="0" t="0" r="0" b="9525"/>
            <wp:docPr id="44577932" name="Imagem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0">
                      <a:extLst>
                        <a:ext uri="{28A0092B-C50C-407E-A947-70E740481C1C}">
                          <a14:useLocalDpi xmlns:a14="http://schemas.microsoft.com/office/drawing/2010/main" val="0"/>
                        </a:ext>
                      </a:extLst>
                    </a:blip>
                    <a:srcRect l="33325" t="10596" r="35924" b="3195"/>
                    <a:stretch>
                      <a:fillRect/>
                    </a:stretch>
                  </pic:blipFill>
                  <pic:spPr bwMode="auto">
                    <a:xfrm>
                      <a:off x="0" y="0"/>
                      <a:ext cx="3257550" cy="5133975"/>
                    </a:xfrm>
                    <a:prstGeom prst="rect">
                      <a:avLst/>
                    </a:prstGeom>
                    <a:noFill/>
                    <a:ln>
                      <a:noFill/>
                    </a:ln>
                  </pic:spPr>
                </pic:pic>
              </a:graphicData>
            </a:graphic>
          </wp:inline>
        </w:drawing>
      </w:r>
    </w:p>
    <w:p w14:paraId="66DA72E6" w14:textId="77777777" w:rsidR="002F309C" w:rsidRDefault="002F309C" w:rsidP="002F309C">
      <w:r>
        <w:rPr>
          <w:rFonts w:ascii="Times New Roman" w:hAnsi="Times New Roman" w:cs="Times New Roman"/>
          <w:sz w:val="24"/>
          <w:szCs w:val="24"/>
          <w:lang w:eastAsia="pt-BR"/>
        </w:rPr>
        <w:br w:type="page"/>
      </w:r>
    </w:p>
    <w:tbl>
      <w:tblPr>
        <w:tblStyle w:val="Tabelacomgrade"/>
        <w:tblW w:w="0" w:type="auto"/>
        <w:tblLayout w:type="fixed"/>
        <w:tblLook w:val="04A0" w:firstRow="1" w:lastRow="0" w:firstColumn="1" w:lastColumn="0" w:noHBand="0" w:noVBand="1"/>
      </w:tblPr>
      <w:tblGrid>
        <w:gridCol w:w="1413"/>
        <w:gridCol w:w="7081"/>
      </w:tblGrid>
      <w:tr w:rsidR="002F309C" w14:paraId="7145CBBF"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6576CEE0" w14:textId="77777777" w:rsidR="002F309C" w:rsidRDefault="002F309C">
            <w:pPr>
              <w:spacing w:after="0" w:line="240" w:lineRule="auto"/>
              <w:rPr>
                <w:rFonts w:ascii="Arial" w:hAnsi="Arial" w:cs="Arial"/>
                <w:b/>
                <w:bCs/>
              </w:rPr>
            </w:pPr>
            <w:r>
              <w:rPr>
                <w:rFonts w:ascii="Arial" w:hAnsi="Arial" w:cs="Arial"/>
                <w:b/>
                <w:bCs/>
              </w:rPr>
              <w:lastRenderedPageBreak/>
              <w:t>DATA</w:t>
            </w:r>
          </w:p>
        </w:tc>
        <w:tc>
          <w:tcPr>
            <w:tcW w:w="7081" w:type="dxa"/>
            <w:tcBorders>
              <w:top w:val="single" w:sz="4" w:space="0" w:color="auto"/>
              <w:left w:val="single" w:sz="4" w:space="0" w:color="auto"/>
              <w:bottom w:val="single" w:sz="4" w:space="0" w:color="auto"/>
              <w:right w:val="single" w:sz="4" w:space="0" w:color="auto"/>
            </w:tcBorders>
            <w:hideMark/>
          </w:tcPr>
          <w:p w14:paraId="19EB41BE" w14:textId="77777777" w:rsidR="002F309C" w:rsidRDefault="002F309C">
            <w:pPr>
              <w:rPr>
                <w:rFonts w:ascii="Roboto" w:eastAsia="Times New Roman" w:hAnsi="Roboto" w:cs="Times New Roman"/>
                <w:color w:val="0F0F0F"/>
                <w:sz w:val="21"/>
                <w:szCs w:val="21"/>
                <w:lang w:eastAsia="pt-BR"/>
              </w:rPr>
            </w:pPr>
            <w:r>
              <w:rPr>
                <w:rFonts w:ascii="Arial" w:hAnsi="Arial" w:cs="Arial"/>
                <w:b/>
                <w:bCs/>
              </w:rPr>
              <w:t xml:space="preserve">15/12/2022 </w:t>
            </w:r>
          </w:p>
        </w:tc>
      </w:tr>
      <w:tr w:rsidR="002F309C" w14:paraId="09679130"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1DA6414B" w14:textId="77777777" w:rsidR="002F309C" w:rsidRDefault="002F309C">
            <w:pPr>
              <w:rPr>
                <w:rFonts w:ascii="Arial" w:hAnsi="Arial" w:cs="Arial"/>
                <w:b/>
                <w:bCs/>
              </w:rPr>
            </w:pPr>
            <w:r>
              <w:rPr>
                <w:rFonts w:ascii="Arial" w:hAnsi="Arial" w:cs="Arial"/>
                <w:b/>
                <w:bCs/>
              </w:rPr>
              <w:t>VEÍCULO</w:t>
            </w:r>
          </w:p>
        </w:tc>
        <w:tc>
          <w:tcPr>
            <w:tcW w:w="7081" w:type="dxa"/>
            <w:tcBorders>
              <w:top w:val="single" w:sz="4" w:space="0" w:color="auto"/>
              <w:left w:val="single" w:sz="4" w:space="0" w:color="auto"/>
              <w:bottom w:val="single" w:sz="4" w:space="0" w:color="auto"/>
              <w:right w:val="single" w:sz="4" w:space="0" w:color="auto"/>
            </w:tcBorders>
            <w:hideMark/>
          </w:tcPr>
          <w:p w14:paraId="0E23AB19" w14:textId="77777777" w:rsidR="002F309C" w:rsidRDefault="002F309C">
            <w:pPr>
              <w:rPr>
                <w:rFonts w:ascii="Arial" w:hAnsi="Arial" w:cs="Arial"/>
                <w:b/>
                <w:bCs/>
              </w:rPr>
            </w:pPr>
            <w:r>
              <w:rPr>
                <w:rFonts w:ascii="Arial" w:hAnsi="Arial" w:cs="Arial"/>
                <w:b/>
                <w:bCs/>
              </w:rPr>
              <w:t>Roberto Lorenzon</w:t>
            </w:r>
          </w:p>
        </w:tc>
      </w:tr>
      <w:tr w:rsidR="002F309C" w14:paraId="0B4A3A62"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65398D44" w14:textId="77777777" w:rsidR="002F309C" w:rsidRDefault="002F309C">
            <w:pPr>
              <w:rPr>
                <w:rFonts w:ascii="Arial" w:hAnsi="Arial" w:cs="Arial"/>
                <w:b/>
                <w:bCs/>
              </w:rPr>
            </w:pPr>
            <w:r>
              <w:rPr>
                <w:rFonts w:ascii="Arial" w:hAnsi="Arial" w:cs="Arial"/>
                <w:b/>
                <w:bCs/>
              </w:rPr>
              <w:t>ASSUNTO</w:t>
            </w:r>
          </w:p>
        </w:tc>
        <w:tc>
          <w:tcPr>
            <w:tcW w:w="7081" w:type="dxa"/>
            <w:tcBorders>
              <w:top w:val="single" w:sz="4" w:space="0" w:color="auto"/>
              <w:left w:val="single" w:sz="4" w:space="0" w:color="auto"/>
              <w:bottom w:val="single" w:sz="4" w:space="0" w:color="auto"/>
              <w:right w:val="single" w:sz="4" w:space="0" w:color="auto"/>
            </w:tcBorders>
            <w:hideMark/>
          </w:tcPr>
          <w:p w14:paraId="6BED57B2" w14:textId="77777777" w:rsidR="002F309C" w:rsidRDefault="002F309C">
            <w:pPr>
              <w:rPr>
                <w:lang w:eastAsia="pt-BR"/>
              </w:rPr>
            </w:pPr>
            <w:r>
              <w:t>Prefeito de Xanxerê Oscar Martarello é o novo presidente da AMAI</w:t>
            </w:r>
          </w:p>
        </w:tc>
      </w:tr>
      <w:tr w:rsidR="002F309C" w14:paraId="575E1854"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39AE78AD" w14:textId="77777777" w:rsidR="002F309C" w:rsidRDefault="002F309C">
            <w:pPr>
              <w:rPr>
                <w:rFonts w:ascii="Arial" w:hAnsi="Arial" w:cs="Arial"/>
                <w:b/>
                <w:bCs/>
              </w:rPr>
            </w:pPr>
            <w:r>
              <w:rPr>
                <w:rFonts w:ascii="Arial" w:hAnsi="Arial" w:cs="Arial"/>
                <w:b/>
                <w:bCs/>
              </w:rPr>
              <w:t>LINK</w:t>
            </w:r>
          </w:p>
        </w:tc>
        <w:tc>
          <w:tcPr>
            <w:tcW w:w="7081" w:type="dxa"/>
            <w:tcBorders>
              <w:top w:val="single" w:sz="4" w:space="0" w:color="auto"/>
              <w:left w:val="single" w:sz="4" w:space="0" w:color="auto"/>
              <w:bottom w:val="single" w:sz="4" w:space="0" w:color="auto"/>
              <w:right w:val="single" w:sz="4" w:space="0" w:color="auto"/>
            </w:tcBorders>
            <w:hideMark/>
          </w:tcPr>
          <w:p w14:paraId="75584BBA" w14:textId="77777777" w:rsidR="002F309C" w:rsidRDefault="002F309C">
            <w:pPr>
              <w:rPr>
                <w:rFonts w:ascii="Arial" w:hAnsi="Arial" w:cs="Arial"/>
                <w:b/>
                <w:bCs/>
              </w:rPr>
            </w:pPr>
            <w:r>
              <w:rPr>
                <w:rFonts w:ascii="Arial" w:hAnsi="Arial" w:cs="Arial"/>
                <w:b/>
                <w:bCs/>
              </w:rPr>
              <w:t>https://www.robertolorenzon.com.br/prefeito-de-xanxere-e-o-novo-presidente-da-amai/</w:t>
            </w:r>
          </w:p>
        </w:tc>
      </w:tr>
    </w:tbl>
    <w:p w14:paraId="4FD82ECC" w14:textId="77777777" w:rsidR="002F309C" w:rsidRDefault="002F309C" w:rsidP="002F309C">
      <w:pPr>
        <w:rPr>
          <w:noProof/>
        </w:rPr>
      </w:pPr>
    </w:p>
    <w:p w14:paraId="3388319C" w14:textId="152F7763" w:rsidR="002F309C" w:rsidRDefault="002F309C" w:rsidP="002F309C">
      <w:r>
        <w:rPr>
          <w:noProof/>
        </w:rPr>
        <w:drawing>
          <wp:inline distT="0" distB="0" distL="0" distR="0" wp14:anchorId="0AE0D9B2" wp14:editId="042B88E5">
            <wp:extent cx="3695700" cy="5886450"/>
            <wp:effectExtent l="0" t="0" r="0" b="0"/>
            <wp:docPr id="1400104376" name="Imagem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1">
                      <a:extLst>
                        <a:ext uri="{28A0092B-C50C-407E-A947-70E740481C1C}">
                          <a14:useLocalDpi xmlns:a14="http://schemas.microsoft.com/office/drawing/2010/main" val="0"/>
                        </a:ext>
                      </a:extLst>
                    </a:blip>
                    <a:srcRect l="34544" t="11076" r="36464" b="6804"/>
                    <a:stretch>
                      <a:fillRect/>
                    </a:stretch>
                  </pic:blipFill>
                  <pic:spPr bwMode="auto">
                    <a:xfrm>
                      <a:off x="0" y="0"/>
                      <a:ext cx="3695700" cy="5886450"/>
                    </a:xfrm>
                    <a:prstGeom prst="rect">
                      <a:avLst/>
                    </a:prstGeom>
                    <a:noFill/>
                    <a:ln>
                      <a:noFill/>
                    </a:ln>
                  </pic:spPr>
                </pic:pic>
              </a:graphicData>
            </a:graphic>
          </wp:inline>
        </w:drawing>
      </w:r>
    </w:p>
    <w:p w14:paraId="0AE3FDEC" w14:textId="77777777" w:rsidR="002F309C" w:rsidRDefault="002F309C" w:rsidP="002F309C">
      <w:r>
        <w:rPr>
          <w:rFonts w:ascii="Times New Roman" w:hAnsi="Times New Roman" w:cs="Times New Roman"/>
          <w:sz w:val="24"/>
          <w:szCs w:val="24"/>
          <w:lang w:eastAsia="pt-BR"/>
        </w:rPr>
        <w:br w:type="page"/>
      </w:r>
    </w:p>
    <w:tbl>
      <w:tblPr>
        <w:tblStyle w:val="Tabelacomgrade"/>
        <w:tblW w:w="0" w:type="auto"/>
        <w:tblLayout w:type="fixed"/>
        <w:tblLook w:val="04A0" w:firstRow="1" w:lastRow="0" w:firstColumn="1" w:lastColumn="0" w:noHBand="0" w:noVBand="1"/>
      </w:tblPr>
      <w:tblGrid>
        <w:gridCol w:w="1413"/>
        <w:gridCol w:w="7081"/>
      </w:tblGrid>
      <w:tr w:rsidR="002F309C" w14:paraId="61509F34"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67910ED0" w14:textId="77777777" w:rsidR="002F309C" w:rsidRDefault="002F309C">
            <w:pPr>
              <w:spacing w:after="0" w:line="240" w:lineRule="auto"/>
              <w:rPr>
                <w:rFonts w:ascii="Arial" w:hAnsi="Arial" w:cs="Arial"/>
                <w:b/>
                <w:bCs/>
              </w:rPr>
            </w:pPr>
            <w:r>
              <w:rPr>
                <w:rFonts w:ascii="Arial" w:hAnsi="Arial" w:cs="Arial"/>
                <w:b/>
                <w:bCs/>
              </w:rPr>
              <w:lastRenderedPageBreak/>
              <w:t>DATA</w:t>
            </w:r>
          </w:p>
        </w:tc>
        <w:tc>
          <w:tcPr>
            <w:tcW w:w="7081" w:type="dxa"/>
            <w:tcBorders>
              <w:top w:val="single" w:sz="4" w:space="0" w:color="auto"/>
              <w:left w:val="single" w:sz="4" w:space="0" w:color="auto"/>
              <w:bottom w:val="single" w:sz="4" w:space="0" w:color="auto"/>
              <w:right w:val="single" w:sz="4" w:space="0" w:color="auto"/>
            </w:tcBorders>
            <w:hideMark/>
          </w:tcPr>
          <w:p w14:paraId="42F237B9" w14:textId="77777777" w:rsidR="002F309C" w:rsidRDefault="002F309C">
            <w:pPr>
              <w:rPr>
                <w:rFonts w:ascii="Roboto" w:eastAsia="Times New Roman" w:hAnsi="Roboto" w:cs="Times New Roman"/>
                <w:color w:val="0F0F0F"/>
                <w:sz w:val="21"/>
                <w:szCs w:val="21"/>
                <w:lang w:eastAsia="pt-BR"/>
              </w:rPr>
            </w:pPr>
            <w:r>
              <w:rPr>
                <w:rFonts w:ascii="Arial" w:hAnsi="Arial" w:cs="Arial"/>
                <w:b/>
                <w:bCs/>
              </w:rPr>
              <w:t>7/2/2023</w:t>
            </w:r>
          </w:p>
        </w:tc>
      </w:tr>
      <w:tr w:rsidR="002F309C" w14:paraId="42E1206B"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6CF8766A" w14:textId="77777777" w:rsidR="002F309C" w:rsidRDefault="002F309C">
            <w:pPr>
              <w:rPr>
                <w:rFonts w:ascii="Arial" w:hAnsi="Arial" w:cs="Arial"/>
                <w:b/>
                <w:bCs/>
              </w:rPr>
            </w:pPr>
            <w:r>
              <w:rPr>
                <w:rFonts w:ascii="Arial" w:hAnsi="Arial" w:cs="Arial"/>
                <w:b/>
                <w:bCs/>
              </w:rPr>
              <w:t>VEÍCULO</w:t>
            </w:r>
          </w:p>
        </w:tc>
        <w:tc>
          <w:tcPr>
            <w:tcW w:w="7081" w:type="dxa"/>
            <w:tcBorders>
              <w:top w:val="single" w:sz="4" w:space="0" w:color="auto"/>
              <w:left w:val="single" w:sz="4" w:space="0" w:color="auto"/>
              <w:bottom w:val="single" w:sz="4" w:space="0" w:color="auto"/>
              <w:right w:val="single" w:sz="4" w:space="0" w:color="auto"/>
            </w:tcBorders>
            <w:hideMark/>
          </w:tcPr>
          <w:p w14:paraId="12E3A943" w14:textId="77777777" w:rsidR="002F309C" w:rsidRDefault="002F309C">
            <w:pPr>
              <w:rPr>
                <w:rFonts w:ascii="Arial" w:hAnsi="Arial" w:cs="Arial"/>
                <w:b/>
                <w:bCs/>
              </w:rPr>
            </w:pPr>
            <w:r>
              <w:rPr>
                <w:rFonts w:ascii="Arial" w:hAnsi="Arial" w:cs="Arial"/>
                <w:b/>
                <w:bCs/>
              </w:rPr>
              <w:t>Vang</w:t>
            </w:r>
          </w:p>
        </w:tc>
      </w:tr>
      <w:tr w:rsidR="002F309C" w14:paraId="1C7F2B32"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51A581BC" w14:textId="77777777" w:rsidR="002F309C" w:rsidRDefault="002F309C">
            <w:pPr>
              <w:rPr>
                <w:rFonts w:ascii="Arial" w:hAnsi="Arial" w:cs="Arial"/>
                <w:b/>
                <w:bCs/>
              </w:rPr>
            </w:pPr>
            <w:r>
              <w:rPr>
                <w:rFonts w:ascii="Arial" w:hAnsi="Arial" w:cs="Arial"/>
                <w:b/>
                <w:bCs/>
              </w:rPr>
              <w:t>ASSUNTO</w:t>
            </w:r>
          </w:p>
        </w:tc>
        <w:tc>
          <w:tcPr>
            <w:tcW w:w="7081" w:type="dxa"/>
            <w:tcBorders>
              <w:top w:val="single" w:sz="4" w:space="0" w:color="auto"/>
              <w:left w:val="single" w:sz="4" w:space="0" w:color="auto"/>
              <w:bottom w:val="single" w:sz="4" w:space="0" w:color="auto"/>
              <w:right w:val="single" w:sz="4" w:space="0" w:color="auto"/>
            </w:tcBorders>
            <w:hideMark/>
          </w:tcPr>
          <w:p w14:paraId="556EF378" w14:textId="77777777" w:rsidR="002F309C" w:rsidRDefault="002F309C">
            <w:pPr>
              <w:rPr>
                <w:lang w:eastAsia="pt-BR"/>
              </w:rPr>
            </w:pPr>
            <w:r>
              <w:t>Prefeito de Xanxerê Oscar Martarello é o novo presidente da AMAI</w:t>
            </w:r>
          </w:p>
        </w:tc>
      </w:tr>
      <w:tr w:rsidR="002F309C" w14:paraId="601639B6"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55A8E685" w14:textId="77777777" w:rsidR="002F309C" w:rsidRDefault="002F309C">
            <w:pPr>
              <w:rPr>
                <w:rFonts w:ascii="Arial" w:hAnsi="Arial" w:cs="Arial"/>
                <w:b/>
                <w:bCs/>
              </w:rPr>
            </w:pPr>
            <w:r>
              <w:rPr>
                <w:rFonts w:ascii="Arial" w:hAnsi="Arial" w:cs="Arial"/>
                <w:b/>
                <w:bCs/>
              </w:rPr>
              <w:t>LINK</w:t>
            </w:r>
          </w:p>
        </w:tc>
        <w:tc>
          <w:tcPr>
            <w:tcW w:w="7081" w:type="dxa"/>
            <w:tcBorders>
              <w:top w:val="single" w:sz="4" w:space="0" w:color="auto"/>
              <w:left w:val="single" w:sz="4" w:space="0" w:color="auto"/>
              <w:bottom w:val="single" w:sz="4" w:space="0" w:color="auto"/>
              <w:right w:val="single" w:sz="4" w:space="0" w:color="auto"/>
            </w:tcBorders>
            <w:hideMark/>
          </w:tcPr>
          <w:p w14:paraId="4BA04F7D" w14:textId="77777777" w:rsidR="002F309C" w:rsidRDefault="002F309C">
            <w:pPr>
              <w:rPr>
                <w:rFonts w:ascii="Arial" w:hAnsi="Arial" w:cs="Arial"/>
                <w:b/>
                <w:bCs/>
              </w:rPr>
            </w:pPr>
            <w:r>
              <w:rPr>
                <w:rFonts w:ascii="Arial" w:hAnsi="Arial" w:cs="Arial"/>
                <w:b/>
                <w:bCs/>
              </w:rPr>
              <w:t>https://vanguarda.fm.br/oscar-martarello-prefeito-de-xanxere-e-o-novo-presidente-da-amai/</w:t>
            </w:r>
          </w:p>
        </w:tc>
      </w:tr>
    </w:tbl>
    <w:p w14:paraId="4FB0EA03" w14:textId="77777777" w:rsidR="002F309C" w:rsidRDefault="002F309C" w:rsidP="002F309C">
      <w:pPr>
        <w:rPr>
          <w:noProof/>
        </w:rPr>
      </w:pPr>
    </w:p>
    <w:p w14:paraId="510E4856" w14:textId="76AAD374" w:rsidR="002F309C" w:rsidRDefault="002F309C" w:rsidP="002F309C">
      <w:r>
        <w:rPr>
          <w:noProof/>
        </w:rPr>
        <w:drawing>
          <wp:inline distT="0" distB="0" distL="0" distR="0" wp14:anchorId="6F0C342A" wp14:editId="281CDF2F">
            <wp:extent cx="3733800" cy="5886450"/>
            <wp:effectExtent l="0" t="0" r="0" b="0"/>
            <wp:docPr id="1614406597" name="Imagem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2">
                      <a:extLst>
                        <a:ext uri="{28A0092B-C50C-407E-A947-70E740481C1C}">
                          <a14:useLocalDpi xmlns:a14="http://schemas.microsoft.com/office/drawing/2010/main" val="0"/>
                        </a:ext>
                      </a:extLst>
                    </a:blip>
                    <a:srcRect l="26280" t="11317" r="44862" b="7762"/>
                    <a:stretch>
                      <a:fillRect/>
                    </a:stretch>
                  </pic:blipFill>
                  <pic:spPr bwMode="auto">
                    <a:xfrm>
                      <a:off x="0" y="0"/>
                      <a:ext cx="3733800" cy="5886450"/>
                    </a:xfrm>
                    <a:prstGeom prst="rect">
                      <a:avLst/>
                    </a:prstGeom>
                    <a:noFill/>
                    <a:ln>
                      <a:noFill/>
                    </a:ln>
                  </pic:spPr>
                </pic:pic>
              </a:graphicData>
            </a:graphic>
          </wp:inline>
        </w:drawing>
      </w:r>
    </w:p>
    <w:p w14:paraId="2BF9DD84" w14:textId="77777777" w:rsidR="002F309C" w:rsidRDefault="002F309C" w:rsidP="002F309C">
      <w:r>
        <w:rPr>
          <w:rFonts w:ascii="Times New Roman" w:hAnsi="Times New Roman" w:cs="Times New Roman"/>
          <w:sz w:val="24"/>
          <w:szCs w:val="24"/>
          <w:lang w:eastAsia="pt-BR"/>
        </w:rPr>
        <w:br w:type="page"/>
      </w:r>
    </w:p>
    <w:tbl>
      <w:tblPr>
        <w:tblStyle w:val="Tabelacomgrade"/>
        <w:tblW w:w="0" w:type="auto"/>
        <w:tblLayout w:type="fixed"/>
        <w:tblLook w:val="04A0" w:firstRow="1" w:lastRow="0" w:firstColumn="1" w:lastColumn="0" w:noHBand="0" w:noVBand="1"/>
      </w:tblPr>
      <w:tblGrid>
        <w:gridCol w:w="1413"/>
        <w:gridCol w:w="7081"/>
      </w:tblGrid>
      <w:tr w:rsidR="002F309C" w14:paraId="6C3A7887"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2BB3D55D" w14:textId="77777777" w:rsidR="002F309C" w:rsidRDefault="002F309C">
            <w:pPr>
              <w:spacing w:after="0" w:line="240" w:lineRule="auto"/>
              <w:rPr>
                <w:rFonts w:ascii="Arial" w:hAnsi="Arial" w:cs="Arial"/>
                <w:b/>
                <w:bCs/>
              </w:rPr>
            </w:pPr>
            <w:r>
              <w:rPr>
                <w:rFonts w:ascii="Arial" w:hAnsi="Arial" w:cs="Arial"/>
                <w:b/>
                <w:bCs/>
              </w:rPr>
              <w:lastRenderedPageBreak/>
              <w:t>DATA</w:t>
            </w:r>
          </w:p>
        </w:tc>
        <w:tc>
          <w:tcPr>
            <w:tcW w:w="7081" w:type="dxa"/>
            <w:tcBorders>
              <w:top w:val="single" w:sz="4" w:space="0" w:color="auto"/>
              <w:left w:val="single" w:sz="4" w:space="0" w:color="auto"/>
              <w:bottom w:val="single" w:sz="4" w:space="0" w:color="auto"/>
              <w:right w:val="single" w:sz="4" w:space="0" w:color="auto"/>
            </w:tcBorders>
            <w:hideMark/>
          </w:tcPr>
          <w:p w14:paraId="2D0D2468" w14:textId="77777777" w:rsidR="002F309C" w:rsidRDefault="002F309C">
            <w:pPr>
              <w:rPr>
                <w:rFonts w:ascii="Roboto" w:eastAsia="Times New Roman" w:hAnsi="Roboto" w:cs="Times New Roman"/>
                <w:color w:val="0F0F0F"/>
                <w:sz w:val="21"/>
                <w:szCs w:val="21"/>
                <w:lang w:eastAsia="pt-BR"/>
              </w:rPr>
            </w:pPr>
            <w:r>
              <w:rPr>
                <w:rFonts w:ascii="Arial" w:hAnsi="Arial" w:cs="Arial"/>
                <w:b/>
                <w:bCs/>
              </w:rPr>
              <w:t>7/2/2023</w:t>
            </w:r>
          </w:p>
        </w:tc>
      </w:tr>
      <w:tr w:rsidR="002F309C" w14:paraId="321A6770"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1A2ECF94" w14:textId="77777777" w:rsidR="002F309C" w:rsidRDefault="002F309C">
            <w:pPr>
              <w:rPr>
                <w:rFonts w:ascii="Arial" w:hAnsi="Arial" w:cs="Arial"/>
                <w:b/>
                <w:bCs/>
              </w:rPr>
            </w:pPr>
            <w:r>
              <w:rPr>
                <w:rFonts w:ascii="Arial" w:hAnsi="Arial" w:cs="Arial"/>
                <w:b/>
                <w:bCs/>
              </w:rPr>
              <w:t>VEÍCULO</w:t>
            </w:r>
          </w:p>
        </w:tc>
        <w:tc>
          <w:tcPr>
            <w:tcW w:w="7081" w:type="dxa"/>
            <w:tcBorders>
              <w:top w:val="single" w:sz="4" w:space="0" w:color="auto"/>
              <w:left w:val="single" w:sz="4" w:space="0" w:color="auto"/>
              <w:bottom w:val="single" w:sz="4" w:space="0" w:color="auto"/>
              <w:right w:val="single" w:sz="4" w:space="0" w:color="auto"/>
            </w:tcBorders>
            <w:hideMark/>
          </w:tcPr>
          <w:p w14:paraId="10DE100C" w14:textId="77777777" w:rsidR="002F309C" w:rsidRDefault="002F309C">
            <w:pPr>
              <w:rPr>
                <w:rFonts w:ascii="Arial" w:hAnsi="Arial" w:cs="Arial"/>
                <w:b/>
                <w:bCs/>
              </w:rPr>
            </w:pPr>
            <w:r>
              <w:rPr>
                <w:rFonts w:ascii="Arial" w:hAnsi="Arial" w:cs="Arial"/>
                <w:b/>
                <w:bCs/>
              </w:rPr>
              <w:t>Le noticias</w:t>
            </w:r>
          </w:p>
        </w:tc>
      </w:tr>
      <w:tr w:rsidR="002F309C" w14:paraId="4358AAA7"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39FF0DAD" w14:textId="77777777" w:rsidR="002F309C" w:rsidRDefault="002F309C">
            <w:pPr>
              <w:rPr>
                <w:rFonts w:ascii="Arial" w:hAnsi="Arial" w:cs="Arial"/>
                <w:b/>
                <w:bCs/>
              </w:rPr>
            </w:pPr>
            <w:r>
              <w:rPr>
                <w:rFonts w:ascii="Arial" w:hAnsi="Arial" w:cs="Arial"/>
                <w:b/>
                <w:bCs/>
              </w:rPr>
              <w:t>ASSUNTO</w:t>
            </w:r>
          </w:p>
        </w:tc>
        <w:tc>
          <w:tcPr>
            <w:tcW w:w="7081" w:type="dxa"/>
            <w:tcBorders>
              <w:top w:val="single" w:sz="4" w:space="0" w:color="auto"/>
              <w:left w:val="single" w:sz="4" w:space="0" w:color="auto"/>
              <w:bottom w:val="single" w:sz="4" w:space="0" w:color="auto"/>
              <w:right w:val="single" w:sz="4" w:space="0" w:color="auto"/>
            </w:tcBorders>
            <w:hideMark/>
          </w:tcPr>
          <w:p w14:paraId="08BC8576" w14:textId="77777777" w:rsidR="002F309C" w:rsidRDefault="002F309C">
            <w:pPr>
              <w:rPr>
                <w:lang w:eastAsia="pt-BR"/>
              </w:rPr>
            </w:pPr>
            <w:r>
              <w:t>Prefeito de Xanxerê Oscar Martarello é o novo presidente da AMAI</w:t>
            </w:r>
          </w:p>
        </w:tc>
      </w:tr>
      <w:tr w:rsidR="002F309C" w14:paraId="65F924CC"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3B9797A5" w14:textId="77777777" w:rsidR="002F309C" w:rsidRDefault="002F309C">
            <w:pPr>
              <w:rPr>
                <w:rFonts w:ascii="Arial" w:hAnsi="Arial" w:cs="Arial"/>
                <w:b/>
                <w:bCs/>
              </w:rPr>
            </w:pPr>
            <w:r>
              <w:rPr>
                <w:rFonts w:ascii="Arial" w:hAnsi="Arial" w:cs="Arial"/>
                <w:b/>
                <w:bCs/>
              </w:rPr>
              <w:t>LINK</w:t>
            </w:r>
          </w:p>
        </w:tc>
        <w:tc>
          <w:tcPr>
            <w:tcW w:w="7081" w:type="dxa"/>
            <w:tcBorders>
              <w:top w:val="single" w:sz="4" w:space="0" w:color="auto"/>
              <w:left w:val="single" w:sz="4" w:space="0" w:color="auto"/>
              <w:bottom w:val="single" w:sz="4" w:space="0" w:color="auto"/>
              <w:right w:val="single" w:sz="4" w:space="0" w:color="auto"/>
            </w:tcBorders>
            <w:hideMark/>
          </w:tcPr>
          <w:p w14:paraId="41A159A7" w14:textId="77777777" w:rsidR="002F309C" w:rsidRDefault="002F309C">
            <w:pPr>
              <w:rPr>
                <w:rFonts w:ascii="Arial" w:hAnsi="Arial" w:cs="Arial"/>
                <w:b/>
                <w:bCs/>
              </w:rPr>
            </w:pPr>
            <w:r>
              <w:rPr>
                <w:rFonts w:ascii="Arial" w:hAnsi="Arial" w:cs="Arial"/>
                <w:b/>
                <w:bCs/>
              </w:rPr>
              <w:t>https://www.lenoticias.com.br/noticia/18018/oscar-martarello-prefeito-de-xanxere-e-o-novo-presidente-da-amai</w:t>
            </w:r>
          </w:p>
        </w:tc>
      </w:tr>
    </w:tbl>
    <w:p w14:paraId="22058ABD" w14:textId="77777777" w:rsidR="002F309C" w:rsidRDefault="002F309C" w:rsidP="002F309C">
      <w:pPr>
        <w:rPr>
          <w:noProof/>
        </w:rPr>
      </w:pPr>
    </w:p>
    <w:p w14:paraId="49A84C53" w14:textId="25AD15F9" w:rsidR="002F309C" w:rsidRDefault="002F309C" w:rsidP="002F309C">
      <w:r>
        <w:rPr>
          <w:noProof/>
        </w:rPr>
        <w:drawing>
          <wp:inline distT="0" distB="0" distL="0" distR="0" wp14:anchorId="423A196E" wp14:editId="7E3DD8A4">
            <wp:extent cx="3038475" cy="4495800"/>
            <wp:effectExtent l="0" t="0" r="9525" b="0"/>
            <wp:docPr id="30134297" name="Imagem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3">
                      <a:extLst>
                        <a:ext uri="{28A0092B-C50C-407E-A947-70E740481C1C}">
                          <a14:useLocalDpi xmlns:a14="http://schemas.microsoft.com/office/drawing/2010/main" val="0"/>
                        </a:ext>
                      </a:extLst>
                    </a:blip>
                    <a:srcRect l="33276" t="12041" r="34770" b="3677"/>
                    <a:stretch>
                      <a:fillRect/>
                    </a:stretch>
                  </pic:blipFill>
                  <pic:spPr bwMode="auto">
                    <a:xfrm>
                      <a:off x="0" y="0"/>
                      <a:ext cx="3038475" cy="4495800"/>
                    </a:xfrm>
                    <a:prstGeom prst="rect">
                      <a:avLst/>
                    </a:prstGeom>
                    <a:noFill/>
                    <a:ln>
                      <a:noFill/>
                    </a:ln>
                  </pic:spPr>
                </pic:pic>
              </a:graphicData>
            </a:graphic>
          </wp:inline>
        </w:drawing>
      </w:r>
    </w:p>
    <w:p w14:paraId="5884F9EC" w14:textId="77777777" w:rsidR="002F309C" w:rsidRDefault="002F309C" w:rsidP="002F309C">
      <w:r>
        <w:rPr>
          <w:rFonts w:ascii="Times New Roman" w:hAnsi="Times New Roman" w:cs="Times New Roman"/>
          <w:sz w:val="24"/>
          <w:szCs w:val="24"/>
          <w:lang w:eastAsia="pt-BR"/>
        </w:rPr>
        <w:br w:type="page"/>
      </w:r>
    </w:p>
    <w:tbl>
      <w:tblPr>
        <w:tblStyle w:val="Tabelacomgrade"/>
        <w:tblW w:w="0" w:type="auto"/>
        <w:tblLayout w:type="fixed"/>
        <w:tblLook w:val="04A0" w:firstRow="1" w:lastRow="0" w:firstColumn="1" w:lastColumn="0" w:noHBand="0" w:noVBand="1"/>
      </w:tblPr>
      <w:tblGrid>
        <w:gridCol w:w="1413"/>
        <w:gridCol w:w="7081"/>
      </w:tblGrid>
      <w:tr w:rsidR="002F309C" w14:paraId="4A197F7F"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0074B08C" w14:textId="77777777" w:rsidR="002F309C" w:rsidRDefault="002F309C">
            <w:pPr>
              <w:spacing w:after="0" w:line="240" w:lineRule="auto"/>
              <w:rPr>
                <w:rFonts w:ascii="Arial" w:hAnsi="Arial" w:cs="Arial"/>
                <w:b/>
                <w:bCs/>
              </w:rPr>
            </w:pPr>
            <w:r>
              <w:rPr>
                <w:rFonts w:ascii="Arial" w:hAnsi="Arial" w:cs="Arial"/>
                <w:b/>
                <w:bCs/>
              </w:rPr>
              <w:lastRenderedPageBreak/>
              <w:t>DATA</w:t>
            </w:r>
          </w:p>
        </w:tc>
        <w:tc>
          <w:tcPr>
            <w:tcW w:w="7081" w:type="dxa"/>
            <w:tcBorders>
              <w:top w:val="single" w:sz="4" w:space="0" w:color="auto"/>
              <w:left w:val="single" w:sz="4" w:space="0" w:color="auto"/>
              <w:bottom w:val="single" w:sz="4" w:space="0" w:color="auto"/>
              <w:right w:val="single" w:sz="4" w:space="0" w:color="auto"/>
            </w:tcBorders>
            <w:hideMark/>
          </w:tcPr>
          <w:p w14:paraId="17A5AE39" w14:textId="77777777" w:rsidR="002F309C" w:rsidRDefault="002F309C">
            <w:pPr>
              <w:rPr>
                <w:rFonts w:ascii="Roboto" w:eastAsia="Times New Roman" w:hAnsi="Roboto" w:cs="Times New Roman"/>
                <w:color w:val="0F0F0F"/>
                <w:sz w:val="21"/>
                <w:szCs w:val="21"/>
                <w:lang w:eastAsia="pt-BR"/>
              </w:rPr>
            </w:pPr>
            <w:r>
              <w:rPr>
                <w:rFonts w:ascii="Arial" w:hAnsi="Arial" w:cs="Arial"/>
                <w:b/>
                <w:bCs/>
              </w:rPr>
              <w:t>7/2/2023</w:t>
            </w:r>
          </w:p>
        </w:tc>
      </w:tr>
      <w:tr w:rsidR="002F309C" w14:paraId="336B754A"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4F3D18B8" w14:textId="77777777" w:rsidR="002F309C" w:rsidRDefault="002F309C">
            <w:pPr>
              <w:rPr>
                <w:rFonts w:ascii="Arial" w:hAnsi="Arial" w:cs="Arial"/>
                <w:b/>
                <w:bCs/>
              </w:rPr>
            </w:pPr>
            <w:r>
              <w:rPr>
                <w:rFonts w:ascii="Arial" w:hAnsi="Arial" w:cs="Arial"/>
                <w:b/>
                <w:bCs/>
              </w:rPr>
              <w:t>VEÍCULO</w:t>
            </w:r>
          </w:p>
        </w:tc>
        <w:tc>
          <w:tcPr>
            <w:tcW w:w="7081" w:type="dxa"/>
            <w:tcBorders>
              <w:top w:val="single" w:sz="4" w:space="0" w:color="auto"/>
              <w:left w:val="single" w:sz="4" w:space="0" w:color="auto"/>
              <w:bottom w:val="single" w:sz="4" w:space="0" w:color="auto"/>
              <w:right w:val="single" w:sz="4" w:space="0" w:color="auto"/>
            </w:tcBorders>
            <w:hideMark/>
          </w:tcPr>
          <w:p w14:paraId="75EA2A73" w14:textId="77777777" w:rsidR="002F309C" w:rsidRDefault="002F309C">
            <w:pPr>
              <w:rPr>
                <w:rFonts w:ascii="Arial" w:hAnsi="Arial" w:cs="Arial"/>
                <w:b/>
                <w:bCs/>
              </w:rPr>
            </w:pPr>
            <w:r>
              <w:rPr>
                <w:rFonts w:ascii="Arial" w:hAnsi="Arial" w:cs="Arial"/>
                <w:b/>
                <w:bCs/>
              </w:rPr>
              <w:t>TSX</w:t>
            </w:r>
          </w:p>
        </w:tc>
      </w:tr>
      <w:tr w:rsidR="002F309C" w14:paraId="5B45DBDF"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3C7F66EF" w14:textId="77777777" w:rsidR="002F309C" w:rsidRDefault="002F309C">
            <w:pPr>
              <w:rPr>
                <w:rFonts w:ascii="Arial" w:hAnsi="Arial" w:cs="Arial"/>
                <w:b/>
                <w:bCs/>
              </w:rPr>
            </w:pPr>
            <w:r>
              <w:rPr>
                <w:rFonts w:ascii="Arial" w:hAnsi="Arial" w:cs="Arial"/>
                <w:b/>
                <w:bCs/>
              </w:rPr>
              <w:t>ASSUNTO</w:t>
            </w:r>
          </w:p>
        </w:tc>
        <w:tc>
          <w:tcPr>
            <w:tcW w:w="7081" w:type="dxa"/>
            <w:tcBorders>
              <w:top w:val="single" w:sz="4" w:space="0" w:color="auto"/>
              <w:left w:val="single" w:sz="4" w:space="0" w:color="auto"/>
              <w:bottom w:val="single" w:sz="4" w:space="0" w:color="auto"/>
              <w:right w:val="single" w:sz="4" w:space="0" w:color="auto"/>
            </w:tcBorders>
            <w:hideMark/>
          </w:tcPr>
          <w:p w14:paraId="7E9CAA80" w14:textId="77777777" w:rsidR="002F309C" w:rsidRDefault="002F309C">
            <w:r>
              <w:t>Amai destina alimentos ao Lar Aprisco</w:t>
            </w:r>
          </w:p>
        </w:tc>
      </w:tr>
      <w:tr w:rsidR="002F309C" w14:paraId="705AE0A2"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2210DF18" w14:textId="77777777" w:rsidR="002F309C" w:rsidRDefault="002F309C">
            <w:pPr>
              <w:rPr>
                <w:rFonts w:ascii="Arial" w:hAnsi="Arial" w:cs="Arial"/>
                <w:b/>
                <w:bCs/>
              </w:rPr>
            </w:pPr>
            <w:r>
              <w:rPr>
                <w:rFonts w:ascii="Arial" w:hAnsi="Arial" w:cs="Arial"/>
                <w:b/>
                <w:bCs/>
              </w:rPr>
              <w:t>LINK</w:t>
            </w:r>
          </w:p>
        </w:tc>
        <w:tc>
          <w:tcPr>
            <w:tcW w:w="7081" w:type="dxa"/>
            <w:tcBorders>
              <w:top w:val="single" w:sz="4" w:space="0" w:color="auto"/>
              <w:left w:val="single" w:sz="4" w:space="0" w:color="auto"/>
              <w:bottom w:val="single" w:sz="4" w:space="0" w:color="auto"/>
              <w:right w:val="single" w:sz="4" w:space="0" w:color="auto"/>
            </w:tcBorders>
            <w:hideMark/>
          </w:tcPr>
          <w:p w14:paraId="7C4B5077" w14:textId="77777777" w:rsidR="002F309C" w:rsidRDefault="002F309C">
            <w:pPr>
              <w:rPr>
                <w:rFonts w:ascii="Arial" w:hAnsi="Arial" w:cs="Arial"/>
                <w:b/>
                <w:bCs/>
              </w:rPr>
            </w:pPr>
            <w:r>
              <w:rPr>
                <w:rFonts w:ascii="Arial" w:hAnsi="Arial" w:cs="Arial"/>
                <w:b/>
                <w:bCs/>
              </w:rPr>
              <w:t>https://www.tudosobrexanxere.com.br/noticias/6116/amai-destina-alimentos-ao-lar-aprisco.html</w:t>
            </w:r>
          </w:p>
        </w:tc>
      </w:tr>
    </w:tbl>
    <w:p w14:paraId="6968AD58" w14:textId="77777777" w:rsidR="002F309C" w:rsidRDefault="002F309C" w:rsidP="002F309C">
      <w:pPr>
        <w:rPr>
          <w:noProof/>
        </w:rPr>
      </w:pPr>
    </w:p>
    <w:p w14:paraId="6FCF0AF7" w14:textId="0ED10C11" w:rsidR="002F309C" w:rsidRDefault="002F309C" w:rsidP="002F309C">
      <w:r>
        <w:rPr>
          <w:noProof/>
        </w:rPr>
        <w:drawing>
          <wp:inline distT="0" distB="0" distL="0" distR="0" wp14:anchorId="49EE79A3" wp14:editId="3DA57046">
            <wp:extent cx="3876675" cy="5286375"/>
            <wp:effectExtent l="0" t="0" r="9525" b="9525"/>
            <wp:docPr id="294018599" name="Imagem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4">
                      <a:extLst>
                        <a:ext uri="{28A0092B-C50C-407E-A947-70E740481C1C}">
                          <a14:useLocalDpi xmlns:a14="http://schemas.microsoft.com/office/drawing/2010/main" val="0"/>
                        </a:ext>
                      </a:extLst>
                    </a:blip>
                    <a:srcRect l="32246" t="11255" r="32999" b="4453"/>
                    <a:stretch>
                      <a:fillRect/>
                    </a:stretch>
                  </pic:blipFill>
                  <pic:spPr bwMode="auto">
                    <a:xfrm>
                      <a:off x="0" y="0"/>
                      <a:ext cx="3876675" cy="5286375"/>
                    </a:xfrm>
                    <a:prstGeom prst="rect">
                      <a:avLst/>
                    </a:prstGeom>
                    <a:noFill/>
                    <a:ln>
                      <a:noFill/>
                    </a:ln>
                  </pic:spPr>
                </pic:pic>
              </a:graphicData>
            </a:graphic>
          </wp:inline>
        </w:drawing>
      </w:r>
    </w:p>
    <w:p w14:paraId="74E4AB8D" w14:textId="77777777" w:rsidR="002F309C" w:rsidRDefault="002F309C" w:rsidP="002F309C">
      <w:r>
        <w:rPr>
          <w:rFonts w:ascii="Times New Roman" w:hAnsi="Times New Roman" w:cs="Times New Roman"/>
          <w:sz w:val="24"/>
          <w:szCs w:val="24"/>
          <w:lang w:eastAsia="pt-BR"/>
        </w:rPr>
        <w:br w:type="page"/>
      </w:r>
    </w:p>
    <w:tbl>
      <w:tblPr>
        <w:tblStyle w:val="Tabelacomgrade"/>
        <w:tblW w:w="0" w:type="auto"/>
        <w:tblLayout w:type="fixed"/>
        <w:tblLook w:val="04A0" w:firstRow="1" w:lastRow="0" w:firstColumn="1" w:lastColumn="0" w:noHBand="0" w:noVBand="1"/>
      </w:tblPr>
      <w:tblGrid>
        <w:gridCol w:w="1413"/>
        <w:gridCol w:w="7081"/>
      </w:tblGrid>
      <w:tr w:rsidR="002F309C" w14:paraId="0C2F6422"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039629F3" w14:textId="77777777" w:rsidR="002F309C" w:rsidRDefault="002F309C">
            <w:pPr>
              <w:spacing w:after="0" w:line="240" w:lineRule="auto"/>
              <w:rPr>
                <w:rFonts w:ascii="Arial" w:hAnsi="Arial" w:cs="Arial"/>
                <w:b/>
                <w:bCs/>
              </w:rPr>
            </w:pPr>
            <w:r>
              <w:rPr>
                <w:rFonts w:ascii="Arial" w:hAnsi="Arial" w:cs="Arial"/>
                <w:b/>
                <w:bCs/>
              </w:rPr>
              <w:lastRenderedPageBreak/>
              <w:t>DATA</w:t>
            </w:r>
          </w:p>
        </w:tc>
        <w:tc>
          <w:tcPr>
            <w:tcW w:w="7081" w:type="dxa"/>
            <w:tcBorders>
              <w:top w:val="single" w:sz="4" w:space="0" w:color="auto"/>
              <w:left w:val="single" w:sz="4" w:space="0" w:color="auto"/>
              <w:bottom w:val="single" w:sz="4" w:space="0" w:color="auto"/>
              <w:right w:val="single" w:sz="4" w:space="0" w:color="auto"/>
            </w:tcBorders>
            <w:hideMark/>
          </w:tcPr>
          <w:p w14:paraId="32D40E25" w14:textId="77777777" w:rsidR="002F309C" w:rsidRDefault="002F309C">
            <w:pPr>
              <w:rPr>
                <w:rFonts w:ascii="Roboto" w:eastAsia="Times New Roman" w:hAnsi="Roboto" w:cs="Times New Roman"/>
                <w:color w:val="0F0F0F"/>
                <w:sz w:val="21"/>
                <w:szCs w:val="21"/>
                <w:lang w:eastAsia="pt-BR"/>
              </w:rPr>
            </w:pPr>
            <w:r>
              <w:rPr>
                <w:rFonts w:ascii="Arial" w:hAnsi="Arial" w:cs="Arial"/>
                <w:b/>
                <w:bCs/>
              </w:rPr>
              <w:t>7/2/2023</w:t>
            </w:r>
          </w:p>
        </w:tc>
      </w:tr>
      <w:tr w:rsidR="002F309C" w14:paraId="2CA6155A"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112112CB" w14:textId="77777777" w:rsidR="002F309C" w:rsidRDefault="002F309C">
            <w:pPr>
              <w:rPr>
                <w:rFonts w:ascii="Arial" w:hAnsi="Arial" w:cs="Arial"/>
                <w:b/>
                <w:bCs/>
              </w:rPr>
            </w:pPr>
            <w:r>
              <w:rPr>
                <w:rFonts w:ascii="Arial" w:hAnsi="Arial" w:cs="Arial"/>
                <w:b/>
                <w:bCs/>
              </w:rPr>
              <w:t>VEÍCULO</w:t>
            </w:r>
          </w:p>
        </w:tc>
        <w:tc>
          <w:tcPr>
            <w:tcW w:w="7081" w:type="dxa"/>
            <w:tcBorders>
              <w:top w:val="single" w:sz="4" w:space="0" w:color="auto"/>
              <w:left w:val="single" w:sz="4" w:space="0" w:color="auto"/>
              <w:bottom w:val="single" w:sz="4" w:space="0" w:color="auto"/>
              <w:right w:val="single" w:sz="4" w:space="0" w:color="auto"/>
            </w:tcBorders>
            <w:hideMark/>
          </w:tcPr>
          <w:p w14:paraId="3CDAB031" w14:textId="77777777" w:rsidR="002F309C" w:rsidRDefault="002F309C">
            <w:pPr>
              <w:rPr>
                <w:rFonts w:ascii="Arial" w:hAnsi="Arial" w:cs="Arial"/>
                <w:b/>
                <w:bCs/>
              </w:rPr>
            </w:pPr>
            <w:r>
              <w:rPr>
                <w:rFonts w:ascii="Arial" w:hAnsi="Arial" w:cs="Arial"/>
                <w:b/>
                <w:bCs/>
              </w:rPr>
              <w:t>CANAL IDEAL</w:t>
            </w:r>
          </w:p>
        </w:tc>
      </w:tr>
      <w:tr w:rsidR="002F309C" w14:paraId="4CFCA2A0"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7A8DF775" w14:textId="77777777" w:rsidR="002F309C" w:rsidRDefault="002F309C">
            <w:pPr>
              <w:rPr>
                <w:rFonts w:ascii="Arial" w:hAnsi="Arial" w:cs="Arial"/>
                <w:b/>
                <w:bCs/>
              </w:rPr>
            </w:pPr>
            <w:r>
              <w:rPr>
                <w:rFonts w:ascii="Arial" w:hAnsi="Arial" w:cs="Arial"/>
                <w:b/>
                <w:bCs/>
              </w:rPr>
              <w:t>ASSUNTO</w:t>
            </w:r>
          </w:p>
        </w:tc>
        <w:tc>
          <w:tcPr>
            <w:tcW w:w="7081" w:type="dxa"/>
            <w:tcBorders>
              <w:top w:val="single" w:sz="4" w:space="0" w:color="auto"/>
              <w:left w:val="single" w:sz="4" w:space="0" w:color="auto"/>
              <w:bottom w:val="single" w:sz="4" w:space="0" w:color="auto"/>
              <w:right w:val="single" w:sz="4" w:space="0" w:color="auto"/>
            </w:tcBorders>
            <w:hideMark/>
          </w:tcPr>
          <w:p w14:paraId="335B3492" w14:textId="77777777" w:rsidR="002F309C" w:rsidRDefault="002F309C">
            <w:r>
              <w:t>Amai destina alimentos ao Lar Aprisco</w:t>
            </w:r>
          </w:p>
        </w:tc>
      </w:tr>
      <w:tr w:rsidR="002F309C" w14:paraId="5796C822"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12F7A8F2" w14:textId="77777777" w:rsidR="002F309C" w:rsidRDefault="002F309C">
            <w:pPr>
              <w:rPr>
                <w:rFonts w:ascii="Arial" w:hAnsi="Arial" w:cs="Arial"/>
                <w:b/>
                <w:bCs/>
              </w:rPr>
            </w:pPr>
            <w:r>
              <w:rPr>
                <w:rFonts w:ascii="Arial" w:hAnsi="Arial" w:cs="Arial"/>
                <w:b/>
                <w:bCs/>
              </w:rPr>
              <w:t>LINK</w:t>
            </w:r>
          </w:p>
        </w:tc>
        <w:tc>
          <w:tcPr>
            <w:tcW w:w="7081" w:type="dxa"/>
            <w:tcBorders>
              <w:top w:val="single" w:sz="4" w:space="0" w:color="auto"/>
              <w:left w:val="single" w:sz="4" w:space="0" w:color="auto"/>
              <w:bottom w:val="single" w:sz="4" w:space="0" w:color="auto"/>
              <w:right w:val="single" w:sz="4" w:space="0" w:color="auto"/>
            </w:tcBorders>
            <w:hideMark/>
          </w:tcPr>
          <w:p w14:paraId="42191711" w14:textId="77777777" w:rsidR="002F309C" w:rsidRDefault="002F309C">
            <w:pPr>
              <w:rPr>
                <w:rFonts w:ascii="Arial" w:hAnsi="Arial" w:cs="Arial"/>
                <w:b/>
                <w:bCs/>
              </w:rPr>
            </w:pPr>
            <w:r>
              <w:rPr>
                <w:rFonts w:ascii="Arial" w:hAnsi="Arial" w:cs="Arial"/>
                <w:b/>
                <w:bCs/>
              </w:rPr>
              <w:t>https://www.canalideal.com.br/noticia/amai-destina-alimentos-ao-lar-aprisco</w:t>
            </w:r>
          </w:p>
        </w:tc>
      </w:tr>
    </w:tbl>
    <w:p w14:paraId="4E889BD7" w14:textId="77777777" w:rsidR="002F309C" w:rsidRDefault="002F309C" w:rsidP="002F309C">
      <w:pPr>
        <w:rPr>
          <w:noProof/>
        </w:rPr>
      </w:pPr>
    </w:p>
    <w:p w14:paraId="69CF58A0" w14:textId="48DE0D1F" w:rsidR="002F309C" w:rsidRDefault="002F309C" w:rsidP="002F309C">
      <w:r>
        <w:rPr>
          <w:noProof/>
        </w:rPr>
        <w:drawing>
          <wp:inline distT="0" distB="0" distL="0" distR="0" wp14:anchorId="5CBD3289" wp14:editId="137349AC">
            <wp:extent cx="3324225" cy="5534025"/>
            <wp:effectExtent l="0" t="0" r="9525" b="9525"/>
            <wp:docPr id="1914151016" name="Imagem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5">
                      <a:extLst>
                        <a:ext uri="{28A0092B-C50C-407E-A947-70E740481C1C}">
                          <a14:useLocalDpi xmlns:a14="http://schemas.microsoft.com/office/drawing/2010/main" val="0"/>
                        </a:ext>
                      </a:extLst>
                    </a:blip>
                    <a:srcRect l="35339" t="11255" r="36829" b="6546"/>
                    <a:stretch>
                      <a:fillRect/>
                    </a:stretch>
                  </pic:blipFill>
                  <pic:spPr bwMode="auto">
                    <a:xfrm>
                      <a:off x="0" y="0"/>
                      <a:ext cx="3324225" cy="5534025"/>
                    </a:xfrm>
                    <a:prstGeom prst="rect">
                      <a:avLst/>
                    </a:prstGeom>
                    <a:noFill/>
                    <a:ln>
                      <a:noFill/>
                    </a:ln>
                  </pic:spPr>
                </pic:pic>
              </a:graphicData>
            </a:graphic>
          </wp:inline>
        </w:drawing>
      </w:r>
    </w:p>
    <w:p w14:paraId="5287E3F1" w14:textId="77777777" w:rsidR="002F309C" w:rsidRDefault="002F309C" w:rsidP="002F309C">
      <w:r>
        <w:rPr>
          <w:rFonts w:ascii="Times New Roman" w:hAnsi="Times New Roman" w:cs="Times New Roman"/>
          <w:sz w:val="24"/>
          <w:szCs w:val="24"/>
          <w:lang w:eastAsia="pt-BR"/>
        </w:rPr>
        <w:br w:type="page"/>
      </w:r>
    </w:p>
    <w:tbl>
      <w:tblPr>
        <w:tblStyle w:val="Tabelacomgrade"/>
        <w:tblW w:w="0" w:type="auto"/>
        <w:tblLayout w:type="fixed"/>
        <w:tblLook w:val="04A0" w:firstRow="1" w:lastRow="0" w:firstColumn="1" w:lastColumn="0" w:noHBand="0" w:noVBand="1"/>
      </w:tblPr>
      <w:tblGrid>
        <w:gridCol w:w="1413"/>
        <w:gridCol w:w="7081"/>
      </w:tblGrid>
      <w:tr w:rsidR="002F309C" w14:paraId="5A26704F"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42406B05" w14:textId="77777777" w:rsidR="002F309C" w:rsidRDefault="002F309C">
            <w:pPr>
              <w:spacing w:after="0" w:line="240" w:lineRule="auto"/>
              <w:rPr>
                <w:rFonts w:ascii="Arial" w:hAnsi="Arial" w:cs="Arial"/>
                <w:b/>
                <w:bCs/>
              </w:rPr>
            </w:pPr>
            <w:r>
              <w:rPr>
                <w:rFonts w:ascii="Arial" w:hAnsi="Arial" w:cs="Arial"/>
                <w:b/>
                <w:bCs/>
              </w:rPr>
              <w:lastRenderedPageBreak/>
              <w:t>DATA</w:t>
            </w:r>
          </w:p>
        </w:tc>
        <w:tc>
          <w:tcPr>
            <w:tcW w:w="7081" w:type="dxa"/>
            <w:tcBorders>
              <w:top w:val="single" w:sz="4" w:space="0" w:color="auto"/>
              <w:left w:val="single" w:sz="4" w:space="0" w:color="auto"/>
              <w:bottom w:val="single" w:sz="4" w:space="0" w:color="auto"/>
              <w:right w:val="single" w:sz="4" w:space="0" w:color="auto"/>
            </w:tcBorders>
            <w:hideMark/>
          </w:tcPr>
          <w:p w14:paraId="3C5669D2" w14:textId="77777777" w:rsidR="002F309C" w:rsidRDefault="002F309C">
            <w:pPr>
              <w:rPr>
                <w:rFonts w:ascii="Roboto" w:eastAsia="Times New Roman" w:hAnsi="Roboto" w:cs="Times New Roman"/>
                <w:color w:val="0F0F0F"/>
                <w:sz w:val="21"/>
                <w:szCs w:val="21"/>
                <w:lang w:eastAsia="pt-BR"/>
              </w:rPr>
            </w:pPr>
            <w:r>
              <w:rPr>
                <w:rFonts w:ascii="Arial" w:hAnsi="Arial" w:cs="Arial"/>
                <w:b/>
                <w:bCs/>
              </w:rPr>
              <w:t>14/2/2023</w:t>
            </w:r>
          </w:p>
        </w:tc>
      </w:tr>
      <w:tr w:rsidR="002F309C" w14:paraId="3611D4CB"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0FAF6A6F" w14:textId="77777777" w:rsidR="002F309C" w:rsidRDefault="002F309C">
            <w:pPr>
              <w:rPr>
                <w:rFonts w:ascii="Arial" w:hAnsi="Arial" w:cs="Arial"/>
                <w:b/>
                <w:bCs/>
              </w:rPr>
            </w:pPr>
            <w:r>
              <w:rPr>
                <w:rFonts w:ascii="Arial" w:hAnsi="Arial" w:cs="Arial"/>
                <w:b/>
                <w:bCs/>
              </w:rPr>
              <w:t>VEÍCULO</w:t>
            </w:r>
          </w:p>
        </w:tc>
        <w:tc>
          <w:tcPr>
            <w:tcW w:w="7081" w:type="dxa"/>
            <w:tcBorders>
              <w:top w:val="single" w:sz="4" w:space="0" w:color="auto"/>
              <w:left w:val="single" w:sz="4" w:space="0" w:color="auto"/>
              <w:bottom w:val="single" w:sz="4" w:space="0" w:color="auto"/>
              <w:right w:val="single" w:sz="4" w:space="0" w:color="auto"/>
            </w:tcBorders>
            <w:hideMark/>
          </w:tcPr>
          <w:p w14:paraId="5792CEBC" w14:textId="77777777" w:rsidR="002F309C" w:rsidRDefault="002F309C">
            <w:pPr>
              <w:rPr>
                <w:rFonts w:ascii="Arial" w:hAnsi="Arial" w:cs="Arial"/>
                <w:b/>
                <w:bCs/>
              </w:rPr>
            </w:pPr>
            <w:r>
              <w:rPr>
                <w:rFonts w:ascii="Arial" w:hAnsi="Arial" w:cs="Arial"/>
                <w:b/>
                <w:bCs/>
              </w:rPr>
              <w:t>TUDO SOBRE XXE</w:t>
            </w:r>
          </w:p>
        </w:tc>
      </w:tr>
      <w:tr w:rsidR="002F309C" w14:paraId="2A242C6A"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651D490F" w14:textId="77777777" w:rsidR="002F309C" w:rsidRDefault="002F309C">
            <w:pPr>
              <w:rPr>
                <w:rFonts w:ascii="Arial" w:hAnsi="Arial" w:cs="Arial"/>
                <w:b/>
                <w:bCs/>
              </w:rPr>
            </w:pPr>
            <w:r>
              <w:rPr>
                <w:rFonts w:ascii="Arial" w:hAnsi="Arial" w:cs="Arial"/>
                <w:b/>
                <w:bCs/>
              </w:rPr>
              <w:t>ASSUNTO</w:t>
            </w:r>
          </w:p>
        </w:tc>
        <w:tc>
          <w:tcPr>
            <w:tcW w:w="7081" w:type="dxa"/>
            <w:tcBorders>
              <w:top w:val="single" w:sz="4" w:space="0" w:color="auto"/>
              <w:left w:val="single" w:sz="4" w:space="0" w:color="auto"/>
              <w:bottom w:val="single" w:sz="4" w:space="0" w:color="auto"/>
              <w:right w:val="single" w:sz="4" w:space="0" w:color="auto"/>
            </w:tcBorders>
            <w:hideMark/>
          </w:tcPr>
          <w:p w14:paraId="2F88B212" w14:textId="77777777" w:rsidR="002F309C" w:rsidRDefault="002F309C">
            <w:r>
              <w:t>Prefeitos participam de primeira assembleia de 2023 na Amai</w:t>
            </w:r>
          </w:p>
        </w:tc>
      </w:tr>
      <w:tr w:rsidR="002F309C" w14:paraId="1AAB6888"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48C8AA1C" w14:textId="77777777" w:rsidR="002F309C" w:rsidRDefault="002F309C">
            <w:pPr>
              <w:rPr>
                <w:rFonts w:ascii="Arial" w:hAnsi="Arial" w:cs="Arial"/>
                <w:b/>
                <w:bCs/>
              </w:rPr>
            </w:pPr>
            <w:r>
              <w:rPr>
                <w:rFonts w:ascii="Arial" w:hAnsi="Arial" w:cs="Arial"/>
                <w:b/>
                <w:bCs/>
              </w:rPr>
              <w:t>LINK</w:t>
            </w:r>
          </w:p>
        </w:tc>
        <w:tc>
          <w:tcPr>
            <w:tcW w:w="7081" w:type="dxa"/>
            <w:tcBorders>
              <w:top w:val="single" w:sz="4" w:space="0" w:color="auto"/>
              <w:left w:val="single" w:sz="4" w:space="0" w:color="auto"/>
              <w:bottom w:val="single" w:sz="4" w:space="0" w:color="auto"/>
              <w:right w:val="single" w:sz="4" w:space="0" w:color="auto"/>
            </w:tcBorders>
            <w:hideMark/>
          </w:tcPr>
          <w:p w14:paraId="5532D893" w14:textId="77777777" w:rsidR="002F309C" w:rsidRDefault="002F309C">
            <w:pPr>
              <w:rPr>
                <w:rFonts w:ascii="Arial" w:hAnsi="Arial" w:cs="Arial"/>
                <w:b/>
                <w:bCs/>
              </w:rPr>
            </w:pPr>
            <w:r>
              <w:rPr>
                <w:rFonts w:ascii="Arial" w:hAnsi="Arial" w:cs="Arial"/>
                <w:b/>
                <w:bCs/>
              </w:rPr>
              <w:t>https://www.tudosobrexanxere.com.br/noticias/6184/prefeitos-participam-de-primeira-assembleia-de-2023-na-amai.html</w:t>
            </w:r>
          </w:p>
        </w:tc>
      </w:tr>
    </w:tbl>
    <w:p w14:paraId="3CD5D6D0" w14:textId="77777777" w:rsidR="002F309C" w:rsidRDefault="002F309C" w:rsidP="002F309C">
      <w:pPr>
        <w:rPr>
          <w:noProof/>
        </w:rPr>
      </w:pPr>
    </w:p>
    <w:p w14:paraId="729EC63F" w14:textId="7CA80BE8" w:rsidR="002F309C" w:rsidRDefault="002F309C" w:rsidP="002F309C">
      <w:r>
        <w:rPr>
          <w:noProof/>
        </w:rPr>
        <w:drawing>
          <wp:inline distT="0" distB="0" distL="0" distR="0" wp14:anchorId="6148A72E" wp14:editId="31CF66D0">
            <wp:extent cx="3476625" cy="4171950"/>
            <wp:effectExtent l="0" t="0" r="9525" b="0"/>
            <wp:docPr id="1418309268" name="Imagem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6">
                      <a:extLst>
                        <a:ext uri="{28A0092B-C50C-407E-A947-70E740481C1C}">
                          <a14:useLocalDpi xmlns:a14="http://schemas.microsoft.com/office/drawing/2010/main" val="0"/>
                        </a:ext>
                      </a:extLst>
                    </a:blip>
                    <a:srcRect l="31657" t="11517" r="32852" b="12567"/>
                    <a:stretch>
                      <a:fillRect/>
                    </a:stretch>
                  </pic:blipFill>
                  <pic:spPr bwMode="auto">
                    <a:xfrm>
                      <a:off x="0" y="0"/>
                      <a:ext cx="3476625" cy="4171950"/>
                    </a:xfrm>
                    <a:prstGeom prst="rect">
                      <a:avLst/>
                    </a:prstGeom>
                    <a:noFill/>
                    <a:ln>
                      <a:noFill/>
                    </a:ln>
                  </pic:spPr>
                </pic:pic>
              </a:graphicData>
            </a:graphic>
          </wp:inline>
        </w:drawing>
      </w:r>
    </w:p>
    <w:p w14:paraId="5028532D" w14:textId="77777777" w:rsidR="002F309C" w:rsidRDefault="002F309C" w:rsidP="002F309C">
      <w:r>
        <w:rPr>
          <w:rFonts w:ascii="Times New Roman" w:hAnsi="Times New Roman" w:cs="Times New Roman"/>
          <w:sz w:val="24"/>
          <w:szCs w:val="24"/>
          <w:lang w:eastAsia="pt-BR"/>
        </w:rPr>
        <w:br w:type="page"/>
      </w:r>
    </w:p>
    <w:p w14:paraId="360BBB97" w14:textId="77777777" w:rsidR="002F309C" w:rsidRDefault="002F309C" w:rsidP="002F309C"/>
    <w:tbl>
      <w:tblPr>
        <w:tblStyle w:val="Tabelacomgrade"/>
        <w:tblW w:w="0" w:type="auto"/>
        <w:tblLayout w:type="fixed"/>
        <w:tblLook w:val="04A0" w:firstRow="1" w:lastRow="0" w:firstColumn="1" w:lastColumn="0" w:noHBand="0" w:noVBand="1"/>
      </w:tblPr>
      <w:tblGrid>
        <w:gridCol w:w="1413"/>
        <w:gridCol w:w="7081"/>
      </w:tblGrid>
      <w:tr w:rsidR="002F309C" w14:paraId="48066DE1"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7B286C50" w14:textId="77777777" w:rsidR="002F309C" w:rsidRDefault="002F309C">
            <w:pPr>
              <w:spacing w:after="0" w:line="240" w:lineRule="auto"/>
              <w:rPr>
                <w:rFonts w:ascii="Arial" w:hAnsi="Arial" w:cs="Arial"/>
                <w:b/>
                <w:bCs/>
              </w:rPr>
            </w:pPr>
            <w:r>
              <w:rPr>
                <w:rFonts w:ascii="Arial" w:hAnsi="Arial" w:cs="Arial"/>
                <w:b/>
                <w:bCs/>
              </w:rPr>
              <w:t>DATA</w:t>
            </w:r>
          </w:p>
        </w:tc>
        <w:tc>
          <w:tcPr>
            <w:tcW w:w="7081" w:type="dxa"/>
            <w:tcBorders>
              <w:top w:val="single" w:sz="4" w:space="0" w:color="auto"/>
              <w:left w:val="single" w:sz="4" w:space="0" w:color="auto"/>
              <w:bottom w:val="single" w:sz="4" w:space="0" w:color="auto"/>
              <w:right w:val="single" w:sz="4" w:space="0" w:color="auto"/>
            </w:tcBorders>
            <w:hideMark/>
          </w:tcPr>
          <w:p w14:paraId="58D03ECF" w14:textId="77777777" w:rsidR="002F309C" w:rsidRDefault="002F309C">
            <w:pPr>
              <w:rPr>
                <w:rFonts w:ascii="Roboto" w:eastAsia="Times New Roman" w:hAnsi="Roboto" w:cs="Times New Roman"/>
                <w:color w:val="0F0F0F"/>
                <w:sz w:val="21"/>
                <w:szCs w:val="21"/>
                <w:lang w:eastAsia="pt-BR"/>
              </w:rPr>
            </w:pPr>
            <w:r>
              <w:rPr>
                <w:rFonts w:ascii="Arial" w:hAnsi="Arial" w:cs="Arial"/>
                <w:b/>
                <w:bCs/>
              </w:rPr>
              <w:t>14/2/2023</w:t>
            </w:r>
          </w:p>
        </w:tc>
      </w:tr>
      <w:tr w:rsidR="002F309C" w14:paraId="01A7FCBA"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39B2330B" w14:textId="77777777" w:rsidR="002F309C" w:rsidRDefault="002F309C">
            <w:pPr>
              <w:rPr>
                <w:rFonts w:ascii="Arial" w:hAnsi="Arial" w:cs="Arial"/>
                <w:b/>
                <w:bCs/>
              </w:rPr>
            </w:pPr>
            <w:r>
              <w:rPr>
                <w:rFonts w:ascii="Arial" w:hAnsi="Arial" w:cs="Arial"/>
                <w:b/>
                <w:bCs/>
              </w:rPr>
              <w:t>VEÍCULO</w:t>
            </w:r>
          </w:p>
        </w:tc>
        <w:tc>
          <w:tcPr>
            <w:tcW w:w="7081" w:type="dxa"/>
            <w:tcBorders>
              <w:top w:val="single" w:sz="4" w:space="0" w:color="auto"/>
              <w:left w:val="single" w:sz="4" w:space="0" w:color="auto"/>
              <w:bottom w:val="single" w:sz="4" w:space="0" w:color="auto"/>
              <w:right w:val="single" w:sz="4" w:space="0" w:color="auto"/>
            </w:tcBorders>
            <w:hideMark/>
          </w:tcPr>
          <w:p w14:paraId="045D12D4" w14:textId="77777777" w:rsidR="002F309C" w:rsidRDefault="002F309C">
            <w:pPr>
              <w:rPr>
                <w:rFonts w:ascii="Arial" w:hAnsi="Arial" w:cs="Arial"/>
                <w:b/>
                <w:bCs/>
              </w:rPr>
            </w:pPr>
            <w:r>
              <w:rPr>
                <w:rFonts w:ascii="Arial" w:hAnsi="Arial" w:cs="Arial"/>
                <w:b/>
                <w:bCs/>
              </w:rPr>
              <w:t>GUIA TEM ABELARDO LUZ</w:t>
            </w:r>
          </w:p>
        </w:tc>
      </w:tr>
      <w:tr w:rsidR="002F309C" w14:paraId="184DA3F4"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24971768" w14:textId="77777777" w:rsidR="002F309C" w:rsidRDefault="002F309C">
            <w:pPr>
              <w:rPr>
                <w:rFonts w:ascii="Arial" w:hAnsi="Arial" w:cs="Arial"/>
                <w:b/>
                <w:bCs/>
              </w:rPr>
            </w:pPr>
            <w:r>
              <w:rPr>
                <w:rFonts w:ascii="Arial" w:hAnsi="Arial" w:cs="Arial"/>
                <w:b/>
                <w:bCs/>
              </w:rPr>
              <w:t>ASSUNTO</w:t>
            </w:r>
          </w:p>
        </w:tc>
        <w:tc>
          <w:tcPr>
            <w:tcW w:w="7081" w:type="dxa"/>
            <w:tcBorders>
              <w:top w:val="single" w:sz="4" w:space="0" w:color="auto"/>
              <w:left w:val="single" w:sz="4" w:space="0" w:color="auto"/>
              <w:bottom w:val="single" w:sz="4" w:space="0" w:color="auto"/>
              <w:right w:val="single" w:sz="4" w:space="0" w:color="auto"/>
            </w:tcBorders>
            <w:hideMark/>
          </w:tcPr>
          <w:p w14:paraId="5369AE39" w14:textId="77777777" w:rsidR="002F309C" w:rsidRDefault="002F309C">
            <w:r>
              <w:t>Prefeitos participam de primeira assembleia de 2023 na Amai</w:t>
            </w:r>
          </w:p>
        </w:tc>
      </w:tr>
      <w:tr w:rsidR="002F309C" w14:paraId="76DF26CD"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75977E56" w14:textId="77777777" w:rsidR="002F309C" w:rsidRDefault="002F309C">
            <w:pPr>
              <w:rPr>
                <w:rFonts w:ascii="Arial" w:hAnsi="Arial" w:cs="Arial"/>
                <w:b/>
                <w:bCs/>
              </w:rPr>
            </w:pPr>
            <w:r>
              <w:rPr>
                <w:rFonts w:ascii="Arial" w:hAnsi="Arial" w:cs="Arial"/>
                <w:b/>
                <w:bCs/>
              </w:rPr>
              <w:t>LINK</w:t>
            </w:r>
          </w:p>
        </w:tc>
        <w:tc>
          <w:tcPr>
            <w:tcW w:w="7081" w:type="dxa"/>
            <w:tcBorders>
              <w:top w:val="single" w:sz="4" w:space="0" w:color="auto"/>
              <w:left w:val="single" w:sz="4" w:space="0" w:color="auto"/>
              <w:bottom w:val="single" w:sz="4" w:space="0" w:color="auto"/>
              <w:right w:val="single" w:sz="4" w:space="0" w:color="auto"/>
            </w:tcBorders>
            <w:hideMark/>
          </w:tcPr>
          <w:p w14:paraId="4FD69A02" w14:textId="77777777" w:rsidR="002F309C" w:rsidRDefault="002F309C">
            <w:pPr>
              <w:rPr>
                <w:rFonts w:ascii="Arial" w:hAnsi="Arial" w:cs="Arial"/>
                <w:b/>
                <w:bCs/>
              </w:rPr>
            </w:pPr>
            <w:r>
              <w:rPr>
                <w:rFonts w:ascii="Arial" w:hAnsi="Arial" w:cs="Arial"/>
                <w:b/>
                <w:bCs/>
              </w:rPr>
              <w:t>https://www.guiatemabelardoluz.com.br/noticias/11627-8203prefeitos-participam-de-primeira-assembleia-de-2023-na-amai</w:t>
            </w:r>
          </w:p>
        </w:tc>
      </w:tr>
    </w:tbl>
    <w:p w14:paraId="69E06BC6" w14:textId="77777777" w:rsidR="002F309C" w:rsidRDefault="002F309C" w:rsidP="002F309C">
      <w:pPr>
        <w:rPr>
          <w:noProof/>
        </w:rPr>
      </w:pPr>
    </w:p>
    <w:p w14:paraId="61937AF2" w14:textId="3460A786" w:rsidR="002F309C" w:rsidRDefault="002F309C" w:rsidP="002F309C">
      <w:r>
        <w:rPr>
          <w:noProof/>
        </w:rPr>
        <w:drawing>
          <wp:inline distT="0" distB="0" distL="0" distR="0" wp14:anchorId="3B4281C1" wp14:editId="6552CBC8">
            <wp:extent cx="4057650" cy="7019925"/>
            <wp:effectExtent l="0" t="0" r="0" b="9525"/>
            <wp:docPr id="1026485796" name="Imagem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7">
                      <a:extLst>
                        <a:ext uri="{28A0092B-C50C-407E-A947-70E740481C1C}">
                          <a14:useLocalDpi xmlns:a14="http://schemas.microsoft.com/office/drawing/2010/main" val="0"/>
                        </a:ext>
                      </a:extLst>
                    </a:blip>
                    <a:srcRect l="37993" t="12041" r="38893" b="17021"/>
                    <a:stretch>
                      <a:fillRect/>
                    </a:stretch>
                  </pic:blipFill>
                  <pic:spPr bwMode="auto">
                    <a:xfrm>
                      <a:off x="0" y="0"/>
                      <a:ext cx="4057650" cy="7019925"/>
                    </a:xfrm>
                    <a:prstGeom prst="rect">
                      <a:avLst/>
                    </a:prstGeom>
                    <a:noFill/>
                    <a:ln>
                      <a:noFill/>
                    </a:ln>
                  </pic:spPr>
                </pic:pic>
              </a:graphicData>
            </a:graphic>
          </wp:inline>
        </w:drawing>
      </w:r>
    </w:p>
    <w:tbl>
      <w:tblPr>
        <w:tblStyle w:val="Tabelacomgrade"/>
        <w:tblW w:w="0" w:type="auto"/>
        <w:tblLayout w:type="fixed"/>
        <w:tblLook w:val="04A0" w:firstRow="1" w:lastRow="0" w:firstColumn="1" w:lastColumn="0" w:noHBand="0" w:noVBand="1"/>
      </w:tblPr>
      <w:tblGrid>
        <w:gridCol w:w="1413"/>
        <w:gridCol w:w="7081"/>
      </w:tblGrid>
      <w:tr w:rsidR="002F309C" w14:paraId="7F63D78A"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71E084F4" w14:textId="77777777" w:rsidR="002F309C" w:rsidRDefault="002F309C">
            <w:pPr>
              <w:spacing w:after="0" w:line="240" w:lineRule="auto"/>
              <w:rPr>
                <w:rFonts w:ascii="Arial" w:hAnsi="Arial" w:cs="Arial"/>
                <w:b/>
                <w:bCs/>
              </w:rPr>
            </w:pPr>
            <w:r>
              <w:rPr>
                <w:rFonts w:ascii="Arial" w:hAnsi="Arial" w:cs="Arial"/>
                <w:b/>
                <w:bCs/>
              </w:rPr>
              <w:t>DATA</w:t>
            </w:r>
          </w:p>
        </w:tc>
        <w:tc>
          <w:tcPr>
            <w:tcW w:w="7081" w:type="dxa"/>
            <w:tcBorders>
              <w:top w:val="single" w:sz="4" w:space="0" w:color="auto"/>
              <w:left w:val="single" w:sz="4" w:space="0" w:color="auto"/>
              <w:bottom w:val="single" w:sz="4" w:space="0" w:color="auto"/>
              <w:right w:val="single" w:sz="4" w:space="0" w:color="auto"/>
            </w:tcBorders>
            <w:hideMark/>
          </w:tcPr>
          <w:p w14:paraId="4D598C2F" w14:textId="77777777" w:rsidR="002F309C" w:rsidRDefault="002F309C">
            <w:pPr>
              <w:rPr>
                <w:rFonts w:ascii="Roboto" w:eastAsia="Times New Roman" w:hAnsi="Roboto" w:cs="Times New Roman"/>
                <w:color w:val="0F0F0F"/>
                <w:sz w:val="21"/>
                <w:szCs w:val="21"/>
                <w:lang w:eastAsia="pt-BR"/>
              </w:rPr>
            </w:pPr>
            <w:r>
              <w:rPr>
                <w:rFonts w:ascii="Arial" w:hAnsi="Arial" w:cs="Arial"/>
                <w:b/>
                <w:bCs/>
              </w:rPr>
              <w:t>14/2/2023</w:t>
            </w:r>
          </w:p>
        </w:tc>
      </w:tr>
      <w:tr w:rsidR="002F309C" w14:paraId="1EBB6D69"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3450BBA0" w14:textId="77777777" w:rsidR="002F309C" w:rsidRDefault="002F309C">
            <w:pPr>
              <w:rPr>
                <w:rFonts w:ascii="Arial" w:hAnsi="Arial" w:cs="Arial"/>
                <w:b/>
                <w:bCs/>
              </w:rPr>
            </w:pPr>
            <w:r>
              <w:rPr>
                <w:rFonts w:ascii="Arial" w:hAnsi="Arial" w:cs="Arial"/>
                <w:b/>
                <w:bCs/>
              </w:rPr>
              <w:lastRenderedPageBreak/>
              <w:t>VEÍCULO</w:t>
            </w:r>
          </w:p>
        </w:tc>
        <w:tc>
          <w:tcPr>
            <w:tcW w:w="7081" w:type="dxa"/>
            <w:tcBorders>
              <w:top w:val="single" w:sz="4" w:space="0" w:color="auto"/>
              <w:left w:val="single" w:sz="4" w:space="0" w:color="auto"/>
              <w:bottom w:val="single" w:sz="4" w:space="0" w:color="auto"/>
              <w:right w:val="single" w:sz="4" w:space="0" w:color="auto"/>
            </w:tcBorders>
            <w:hideMark/>
          </w:tcPr>
          <w:p w14:paraId="183AB195" w14:textId="77777777" w:rsidR="002F309C" w:rsidRDefault="002F309C">
            <w:pPr>
              <w:rPr>
                <w:rFonts w:ascii="Arial" w:hAnsi="Arial" w:cs="Arial"/>
                <w:b/>
                <w:bCs/>
              </w:rPr>
            </w:pPr>
            <w:r>
              <w:rPr>
                <w:rFonts w:ascii="Arial" w:hAnsi="Arial" w:cs="Arial"/>
                <w:b/>
                <w:bCs/>
              </w:rPr>
              <w:t>Radio clube sd</w:t>
            </w:r>
          </w:p>
        </w:tc>
      </w:tr>
      <w:tr w:rsidR="002F309C" w14:paraId="0D5BADBF"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1761052D" w14:textId="77777777" w:rsidR="002F309C" w:rsidRDefault="002F309C">
            <w:pPr>
              <w:rPr>
                <w:rFonts w:ascii="Arial" w:hAnsi="Arial" w:cs="Arial"/>
                <w:b/>
                <w:bCs/>
              </w:rPr>
            </w:pPr>
            <w:r>
              <w:rPr>
                <w:rFonts w:ascii="Arial" w:hAnsi="Arial" w:cs="Arial"/>
                <w:b/>
                <w:bCs/>
              </w:rPr>
              <w:t>ASSUNTO</w:t>
            </w:r>
          </w:p>
        </w:tc>
        <w:tc>
          <w:tcPr>
            <w:tcW w:w="7081" w:type="dxa"/>
            <w:tcBorders>
              <w:top w:val="single" w:sz="4" w:space="0" w:color="auto"/>
              <w:left w:val="single" w:sz="4" w:space="0" w:color="auto"/>
              <w:bottom w:val="single" w:sz="4" w:space="0" w:color="auto"/>
              <w:right w:val="single" w:sz="4" w:space="0" w:color="auto"/>
            </w:tcBorders>
            <w:hideMark/>
          </w:tcPr>
          <w:p w14:paraId="00105363" w14:textId="77777777" w:rsidR="002F309C" w:rsidRDefault="002F309C">
            <w:r>
              <w:t>Prefeitos participam de primeira assembleia de 2023 na Amai</w:t>
            </w:r>
          </w:p>
        </w:tc>
      </w:tr>
      <w:tr w:rsidR="002F309C" w14:paraId="7F438EEF"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11253562" w14:textId="77777777" w:rsidR="002F309C" w:rsidRDefault="002F309C">
            <w:pPr>
              <w:rPr>
                <w:rFonts w:ascii="Arial" w:hAnsi="Arial" w:cs="Arial"/>
                <w:b/>
                <w:bCs/>
              </w:rPr>
            </w:pPr>
            <w:r>
              <w:rPr>
                <w:rFonts w:ascii="Arial" w:hAnsi="Arial" w:cs="Arial"/>
                <w:b/>
                <w:bCs/>
              </w:rPr>
              <w:t>LINK</w:t>
            </w:r>
          </w:p>
        </w:tc>
        <w:tc>
          <w:tcPr>
            <w:tcW w:w="7081" w:type="dxa"/>
            <w:tcBorders>
              <w:top w:val="single" w:sz="4" w:space="0" w:color="auto"/>
              <w:left w:val="single" w:sz="4" w:space="0" w:color="auto"/>
              <w:bottom w:val="single" w:sz="4" w:space="0" w:color="auto"/>
              <w:right w:val="single" w:sz="4" w:space="0" w:color="auto"/>
            </w:tcBorders>
            <w:hideMark/>
          </w:tcPr>
          <w:p w14:paraId="5B7DAC30" w14:textId="77777777" w:rsidR="002F309C" w:rsidRDefault="002F309C">
            <w:pPr>
              <w:rPr>
                <w:rFonts w:ascii="Arial" w:hAnsi="Arial" w:cs="Arial"/>
                <w:b/>
                <w:bCs/>
              </w:rPr>
            </w:pPr>
            <w:r>
              <w:rPr>
                <w:rFonts w:ascii="Arial" w:hAnsi="Arial" w:cs="Arial"/>
                <w:b/>
                <w:bCs/>
              </w:rPr>
              <w:t>https://clubesd.com.br/prefeitos-participam-da-primeira-assembleia-de-2023-na-amai/</w:t>
            </w:r>
          </w:p>
        </w:tc>
      </w:tr>
    </w:tbl>
    <w:p w14:paraId="5DCF6B39" w14:textId="77777777" w:rsidR="002F309C" w:rsidRDefault="002F309C" w:rsidP="002F309C">
      <w:pPr>
        <w:rPr>
          <w:noProof/>
        </w:rPr>
      </w:pPr>
    </w:p>
    <w:p w14:paraId="7951420B" w14:textId="4AFB307A" w:rsidR="002F309C" w:rsidRDefault="002F309C" w:rsidP="002F309C">
      <w:r>
        <w:rPr>
          <w:noProof/>
        </w:rPr>
        <w:drawing>
          <wp:inline distT="0" distB="0" distL="0" distR="0" wp14:anchorId="01788E20" wp14:editId="27D2545D">
            <wp:extent cx="3600450" cy="4105275"/>
            <wp:effectExtent l="0" t="0" r="0" b="9525"/>
            <wp:docPr id="920641189" name="Imagem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8">
                      <a:extLst>
                        <a:ext uri="{28A0092B-C50C-407E-A947-70E740481C1C}">
                          <a14:useLocalDpi xmlns:a14="http://schemas.microsoft.com/office/drawing/2010/main" val="0"/>
                        </a:ext>
                      </a:extLst>
                    </a:blip>
                    <a:srcRect l="25768" t="10992" r="39037" b="17805"/>
                    <a:stretch>
                      <a:fillRect/>
                    </a:stretch>
                  </pic:blipFill>
                  <pic:spPr bwMode="auto">
                    <a:xfrm>
                      <a:off x="0" y="0"/>
                      <a:ext cx="3600450" cy="4105275"/>
                    </a:xfrm>
                    <a:prstGeom prst="rect">
                      <a:avLst/>
                    </a:prstGeom>
                    <a:noFill/>
                    <a:ln>
                      <a:noFill/>
                    </a:ln>
                  </pic:spPr>
                </pic:pic>
              </a:graphicData>
            </a:graphic>
          </wp:inline>
        </w:drawing>
      </w:r>
      <w:r>
        <w:br w:type="page"/>
      </w:r>
      <w:r>
        <w:lastRenderedPageBreak/>
        <w:br w:type="page"/>
      </w:r>
    </w:p>
    <w:tbl>
      <w:tblPr>
        <w:tblStyle w:val="Tabelacomgrade"/>
        <w:tblW w:w="0" w:type="auto"/>
        <w:tblLayout w:type="fixed"/>
        <w:tblLook w:val="04A0" w:firstRow="1" w:lastRow="0" w:firstColumn="1" w:lastColumn="0" w:noHBand="0" w:noVBand="1"/>
      </w:tblPr>
      <w:tblGrid>
        <w:gridCol w:w="1413"/>
        <w:gridCol w:w="7081"/>
      </w:tblGrid>
      <w:tr w:rsidR="002F309C" w14:paraId="2BFC6906"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3D5FA61E" w14:textId="77777777" w:rsidR="002F309C" w:rsidRDefault="002F309C">
            <w:pPr>
              <w:spacing w:after="0" w:line="240" w:lineRule="auto"/>
              <w:rPr>
                <w:rFonts w:ascii="Arial" w:hAnsi="Arial" w:cs="Arial"/>
                <w:b/>
                <w:bCs/>
              </w:rPr>
            </w:pPr>
            <w:r>
              <w:rPr>
                <w:rFonts w:ascii="Arial" w:hAnsi="Arial" w:cs="Arial"/>
                <w:b/>
                <w:bCs/>
              </w:rPr>
              <w:lastRenderedPageBreak/>
              <w:t>DATA</w:t>
            </w:r>
          </w:p>
        </w:tc>
        <w:tc>
          <w:tcPr>
            <w:tcW w:w="7081" w:type="dxa"/>
            <w:tcBorders>
              <w:top w:val="single" w:sz="4" w:space="0" w:color="auto"/>
              <w:left w:val="single" w:sz="4" w:space="0" w:color="auto"/>
              <w:bottom w:val="single" w:sz="4" w:space="0" w:color="auto"/>
              <w:right w:val="single" w:sz="4" w:space="0" w:color="auto"/>
            </w:tcBorders>
            <w:hideMark/>
          </w:tcPr>
          <w:p w14:paraId="1974AC23" w14:textId="77777777" w:rsidR="002F309C" w:rsidRDefault="002F309C">
            <w:pPr>
              <w:rPr>
                <w:rFonts w:ascii="Roboto" w:eastAsia="Times New Roman" w:hAnsi="Roboto" w:cs="Times New Roman"/>
                <w:color w:val="0F0F0F"/>
                <w:sz w:val="21"/>
                <w:szCs w:val="21"/>
                <w:lang w:eastAsia="pt-BR"/>
              </w:rPr>
            </w:pPr>
            <w:r>
              <w:rPr>
                <w:rFonts w:ascii="Arial" w:hAnsi="Arial" w:cs="Arial"/>
                <w:b/>
                <w:bCs/>
              </w:rPr>
              <w:t>17/2/2023</w:t>
            </w:r>
          </w:p>
        </w:tc>
      </w:tr>
      <w:tr w:rsidR="002F309C" w14:paraId="23030C92"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0D55C866" w14:textId="77777777" w:rsidR="002F309C" w:rsidRDefault="002F309C">
            <w:pPr>
              <w:rPr>
                <w:rFonts w:ascii="Arial" w:hAnsi="Arial" w:cs="Arial"/>
                <w:b/>
                <w:bCs/>
              </w:rPr>
            </w:pPr>
            <w:r>
              <w:rPr>
                <w:rFonts w:ascii="Arial" w:hAnsi="Arial" w:cs="Arial"/>
                <w:b/>
                <w:bCs/>
              </w:rPr>
              <w:t>VEÍCULO</w:t>
            </w:r>
          </w:p>
        </w:tc>
        <w:tc>
          <w:tcPr>
            <w:tcW w:w="7081" w:type="dxa"/>
            <w:tcBorders>
              <w:top w:val="single" w:sz="4" w:space="0" w:color="auto"/>
              <w:left w:val="single" w:sz="4" w:space="0" w:color="auto"/>
              <w:bottom w:val="single" w:sz="4" w:space="0" w:color="auto"/>
              <w:right w:val="single" w:sz="4" w:space="0" w:color="auto"/>
            </w:tcBorders>
            <w:hideMark/>
          </w:tcPr>
          <w:p w14:paraId="2EF5B3E4" w14:textId="77777777" w:rsidR="002F309C" w:rsidRDefault="002F309C">
            <w:pPr>
              <w:rPr>
                <w:rFonts w:ascii="Arial" w:hAnsi="Arial" w:cs="Arial"/>
                <w:b/>
                <w:bCs/>
              </w:rPr>
            </w:pPr>
            <w:r>
              <w:rPr>
                <w:rFonts w:ascii="Arial" w:hAnsi="Arial" w:cs="Arial"/>
                <w:b/>
                <w:bCs/>
              </w:rPr>
              <w:t>LANCE NOTICIAS</w:t>
            </w:r>
          </w:p>
        </w:tc>
      </w:tr>
      <w:tr w:rsidR="002F309C" w14:paraId="11ECBABC"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4705EF3E" w14:textId="77777777" w:rsidR="002F309C" w:rsidRDefault="002F309C">
            <w:pPr>
              <w:rPr>
                <w:rFonts w:ascii="Arial" w:hAnsi="Arial" w:cs="Arial"/>
                <w:b/>
                <w:bCs/>
              </w:rPr>
            </w:pPr>
            <w:r>
              <w:rPr>
                <w:rFonts w:ascii="Arial" w:hAnsi="Arial" w:cs="Arial"/>
                <w:b/>
                <w:bCs/>
              </w:rPr>
              <w:t>ASSUNTO</w:t>
            </w:r>
          </w:p>
        </w:tc>
        <w:tc>
          <w:tcPr>
            <w:tcW w:w="7081" w:type="dxa"/>
            <w:tcBorders>
              <w:top w:val="single" w:sz="4" w:space="0" w:color="auto"/>
              <w:left w:val="single" w:sz="4" w:space="0" w:color="auto"/>
              <w:bottom w:val="single" w:sz="4" w:space="0" w:color="auto"/>
              <w:right w:val="single" w:sz="4" w:space="0" w:color="auto"/>
            </w:tcBorders>
          </w:tcPr>
          <w:p w14:paraId="49B7EBD3" w14:textId="77777777" w:rsidR="002F309C" w:rsidRDefault="002F309C">
            <w:pPr>
              <w:rPr>
                <w:rFonts w:ascii="Times New Roman" w:eastAsia="Times New Roman" w:hAnsi="Times New Roman" w:cs="Times New Roman"/>
                <w:sz w:val="24"/>
                <w:szCs w:val="24"/>
                <w:lang w:eastAsia="pt-BR"/>
              </w:rPr>
            </w:pPr>
          </w:p>
          <w:p w14:paraId="2FDED060" w14:textId="77777777" w:rsidR="002F309C" w:rsidRDefault="002F309C">
            <w:pPr>
              <w:rPr>
                <w:lang w:eastAsia="pt-BR"/>
              </w:rPr>
            </w:pPr>
            <w:r>
              <w:rPr>
                <w:lang w:eastAsia="pt-BR"/>
              </w:rPr>
              <w:t>Realizada posse da diretoria do colegiado regional de COMPDEC´s da Amai</w:t>
            </w:r>
          </w:p>
        </w:tc>
      </w:tr>
      <w:tr w:rsidR="002F309C" w14:paraId="67060282"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41C47931" w14:textId="77777777" w:rsidR="002F309C" w:rsidRDefault="002F309C">
            <w:pPr>
              <w:rPr>
                <w:rFonts w:ascii="Arial" w:hAnsi="Arial" w:cs="Arial"/>
                <w:b/>
                <w:bCs/>
              </w:rPr>
            </w:pPr>
            <w:r>
              <w:rPr>
                <w:rFonts w:ascii="Arial" w:hAnsi="Arial" w:cs="Arial"/>
                <w:b/>
                <w:bCs/>
              </w:rPr>
              <w:t>LINK</w:t>
            </w:r>
          </w:p>
        </w:tc>
        <w:tc>
          <w:tcPr>
            <w:tcW w:w="7081" w:type="dxa"/>
            <w:tcBorders>
              <w:top w:val="single" w:sz="4" w:space="0" w:color="auto"/>
              <w:left w:val="single" w:sz="4" w:space="0" w:color="auto"/>
              <w:bottom w:val="single" w:sz="4" w:space="0" w:color="auto"/>
              <w:right w:val="single" w:sz="4" w:space="0" w:color="auto"/>
            </w:tcBorders>
            <w:hideMark/>
          </w:tcPr>
          <w:p w14:paraId="296A1DCD" w14:textId="77777777" w:rsidR="002F309C" w:rsidRDefault="002F309C">
            <w:pPr>
              <w:rPr>
                <w:rFonts w:ascii="Arial" w:hAnsi="Arial" w:cs="Arial"/>
                <w:b/>
                <w:bCs/>
              </w:rPr>
            </w:pPr>
            <w:r>
              <w:rPr>
                <w:rFonts w:ascii="Arial" w:hAnsi="Arial" w:cs="Arial"/>
                <w:b/>
                <w:bCs/>
              </w:rPr>
              <w:t>https://lancenoticias.com.br/noticia/mostra/realizada-posse-da-diretoria-do-colegiado-regional-de-compdecs-da-amai/</w:t>
            </w:r>
          </w:p>
        </w:tc>
      </w:tr>
    </w:tbl>
    <w:p w14:paraId="6C9B288A" w14:textId="77777777" w:rsidR="002F309C" w:rsidRDefault="002F309C" w:rsidP="002F309C">
      <w:pPr>
        <w:rPr>
          <w:noProof/>
        </w:rPr>
      </w:pPr>
    </w:p>
    <w:p w14:paraId="176F24E1" w14:textId="13808D31" w:rsidR="002F309C" w:rsidRDefault="002F309C" w:rsidP="002F309C">
      <w:r>
        <w:rPr>
          <w:noProof/>
        </w:rPr>
        <w:drawing>
          <wp:inline distT="0" distB="0" distL="0" distR="0" wp14:anchorId="08F12045" wp14:editId="28C11CF4">
            <wp:extent cx="4886325" cy="4505325"/>
            <wp:effectExtent l="0" t="0" r="9525" b="9525"/>
            <wp:docPr id="741173655" name="Imagem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9">
                      <a:extLst>
                        <a:ext uri="{28A0092B-C50C-407E-A947-70E740481C1C}">
                          <a14:useLocalDpi xmlns:a14="http://schemas.microsoft.com/office/drawing/2010/main" val="0"/>
                        </a:ext>
                      </a:extLst>
                    </a:blip>
                    <a:srcRect l="24884" t="11778" r="25929" b="7594"/>
                    <a:stretch>
                      <a:fillRect/>
                    </a:stretch>
                  </pic:blipFill>
                  <pic:spPr bwMode="auto">
                    <a:xfrm>
                      <a:off x="0" y="0"/>
                      <a:ext cx="4886325" cy="4505325"/>
                    </a:xfrm>
                    <a:prstGeom prst="rect">
                      <a:avLst/>
                    </a:prstGeom>
                    <a:noFill/>
                    <a:ln>
                      <a:noFill/>
                    </a:ln>
                  </pic:spPr>
                </pic:pic>
              </a:graphicData>
            </a:graphic>
          </wp:inline>
        </w:drawing>
      </w:r>
    </w:p>
    <w:p w14:paraId="1DE69133" w14:textId="77777777" w:rsidR="002F309C" w:rsidRDefault="002F309C" w:rsidP="002F309C">
      <w:r>
        <w:rPr>
          <w:rFonts w:ascii="Times New Roman" w:hAnsi="Times New Roman" w:cs="Times New Roman"/>
          <w:sz w:val="24"/>
          <w:szCs w:val="24"/>
          <w:lang w:eastAsia="pt-BR"/>
        </w:rPr>
        <w:br w:type="page"/>
      </w:r>
    </w:p>
    <w:p w14:paraId="315D139E" w14:textId="77777777" w:rsidR="002F309C" w:rsidRDefault="002F309C" w:rsidP="002F309C">
      <w:pPr>
        <w:jc w:val="center"/>
        <w:rPr>
          <w:rFonts w:ascii="Arial" w:hAnsi="Arial" w:cs="Arial"/>
          <w:b/>
          <w:bCs/>
          <w:sz w:val="40"/>
          <w:szCs w:val="40"/>
        </w:rPr>
      </w:pPr>
      <w:r>
        <w:rPr>
          <w:rFonts w:ascii="Arial" w:hAnsi="Arial" w:cs="Arial"/>
          <w:b/>
          <w:bCs/>
          <w:sz w:val="40"/>
          <w:szCs w:val="40"/>
        </w:rPr>
        <w:lastRenderedPageBreak/>
        <w:t>MARÇO 2023</w:t>
      </w:r>
    </w:p>
    <w:p w14:paraId="5AC64FD1" w14:textId="77777777" w:rsidR="002F309C" w:rsidRDefault="002F309C" w:rsidP="002F309C"/>
    <w:tbl>
      <w:tblPr>
        <w:tblStyle w:val="Tabelacomgrade"/>
        <w:tblW w:w="0" w:type="auto"/>
        <w:tblLayout w:type="fixed"/>
        <w:tblLook w:val="04A0" w:firstRow="1" w:lastRow="0" w:firstColumn="1" w:lastColumn="0" w:noHBand="0" w:noVBand="1"/>
      </w:tblPr>
      <w:tblGrid>
        <w:gridCol w:w="1413"/>
        <w:gridCol w:w="7081"/>
      </w:tblGrid>
      <w:tr w:rsidR="002F309C" w14:paraId="1F6CD878"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04F0E058" w14:textId="77777777" w:rsidR="002F309C" w:rsidRDefault="002F309C">
            <w:pPr>
              <w:spacing w:after="0" w:line="240" w:lineRule="auto"/>
              <w:rPr>
                <w:rFonts w:ascii="Arial" w:hAnsi="Arial" w:cs="Arial"/>
                <w:b/>
                <w:bCs/>
              </w:rPr>
            </w:pPr>
            <w:r>
              <w:rPr>
                <w:rFonts w:ascii="Arial" w:hAnsi="Arial" w:cs="Arial"/>
                <w:b/>
                <w:bCs/>
              </w:rPr>
              <w:t>DATA</w:t>
            </w:r>
          </w:p>
        </w:tc>
        <w:tc>
          <w:tcPr>
            <w:tcW w:w="7081" w:type="dxa"/>
            <w:tcBorders>
              <w:top w:val="single" w:sz="4" w:space="0" w:color="auto"/>
              <w:left w:val="single" w:sz="4" w:space="0" w:color="auto"/>
              <w:bottom w:val="single" w:sz="4" w:space="0" w:color="auto"/>
              <w:right w:val="single" w:sz="4" w:space="0" w:color="auto"/>
            </w:tcBorders>
            <w:hideMark/>
          </w:tcPr>
          <w:p w14:paraId="27DB3429" w14:textId="77777777" w:rsidR="002F309C" w:rsidRDefault="002F309C">
            <w:pPr>
              <w:rPr>
                <w:rFonts w:ascii="Arial" w:hAnsi="Arial" w:cs="Arial"/>
                <w:b/>
                <w:bCs/>
              </w:rPr>
            </w:pPr>
            <w:r>
              <w:rPr>
                <w:rFonts w:ascii="Arial" w:hAnsi="Arial" w:cs="Arial"/>
                <w:b/>
                <w:bCs/>
              </w:rPr>
              <w:t xml:space="preserve">07/03/2023 - </w:t>
            </w:r>
          </w:p>
        </w:tc>
      </w:tr>
      <w:tr w:rsidR="002F309C" w14:paraId="718D9D7E"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2DB949B0" w14:textId="77777777" w:rsidR="002F309C" w:rsidRDefault="002F309C">
            <w:pPr>
              <w:rPr>
                <w:rFonts w:ascii="Arial" w:hAnsi="Arial" w:cs="Arial"/>
                <w:b/>
                <w:bCs/>
              </w:rPr>
            </w:pPr>
            <w:r>
              <w:rPr>
                <w:rFonts w:ascii="Arial" w:hAnsi="Arial" w:cs="Arial"/>
                <w:b/>
                <w:bCs/>
              </w:rPr>
              <w:t>VEÍCULO</w:t>
            </w:r>
          </w:p>
        </w:tc>
        <w:tc>
          <w:tcPr>
            <w:tcW w:w="7081" w:type="dxa"/>
            <w:tcBorders>
              <w:top w:val="single" w:sz="4" w:space="0" w:color="auto"/>
              <w:left w:val="single" w:sz="4" w:space="0" w:color="auto"/>
              <w:bottom w:val="single" w:sz="4" w:space="0" w:color="auto"/>
              <w:right w:val="single" w:sz="4" w:space="0" w:color="auto"/>
            </w:tcBorders>
            <w:hideMark/>
          </w:tcPr>
          <w:p w14:paraId="384CB377" w14:textId="77777777" w:rsidR="002F309C" w:rsidRDefault="002F309C">
            <w:pPr>
              <w:rPr>
                <w:rFonts w:ascii="Arial" w:hAnsi="Arial" w:cs="Arial"/>
                <w:b/>
                <w:bCs/>
              </w:rPr>
            </w:pPr>
            <w:r>
              <w:rPr>
                <w:rFonts w:ascii="Arial" w:hAnsi="Arial" w:cs="Arial"/>
                <w:b/>
                <w:bCs/>
              </w:rPr>
              <w:t>OESTE MAIS</w:t>
            </w:r>
          </w:p>
        </w:tc>
      </w:tr>
      <w:tr w:rsidR="002F309C" w14:paraId="7344D72F"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60DFCCA1" w14:textId="77777777" w:rsidR="002F309C" w:rsidRDefault="002F309C">
            <w:pPr>
              <w:rPr>
                <w:rFonts w:ascii="Arial" w:hAnsi="Arial" w:cs="Arial"/>
                <w:b/>
                <w:bCs/>
              </w:rPr>
            </w:pPr>
            <w:r>
              <w:rPr>
                <w:rFonts w:ascii="Arial" w:hAnsi="Arial" w:cs="Arial"/>
                <w:b/>
                <w:bCs/>
              </w:rPr>
              <w:t>ASSUNTO</w:t>
            </w:r>
          </w:p>
        </w:tc>
        <w:tc>
          <w:tcPr>
            <w:tcW w:w="7081" w:type="dxa"/>
            <w:tcBorders>
              <w:top w:val="single" w:sz="4" w:space="0" w:color="auto"/>
              <w:left w:val="single" w:sz="4" w:space="0" w:color="auto"/>
              <w:bottom w:val="single" w:sz="4" w:space="0" w:color="auto"/>
              <w:right w:val="single" w:sz="4" w:space="0" w:color="auto"/>
            </w:tcBorders>
            <w:hideMark/>
          </w:tcPr>
          <w:p w14:paraId="04BA1F06" w14:textId="77777777" w:rsidR="002F309C" w:rsidRDefault="002F309C">
            <w:r>
              <w:t>Amai elege nova diretoria para Colegiado de Educação</w:t>
            </w:r>
          </w:p>
        </w:tc>
      </w:tr>
      <w:tr w:rsidR="002F309C" w14:paraId="30A0CBF4"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33001425" w14:textId="77777777" w:rsidR="002F309C" w:rsidRDefault="002F309C">
            <w:pPr>
              <w:rPr>
                <w:rFonts w:ascii="Arial" w:hAnsi="Arial" w:cs="Arial"/>
                <w:b/>
                <w:bCs/>
              </w:rPr>
            </w:pPr>
            <w:r>
              <w:rPr>
                <w:rFonts w:ascii="Arial" w:hAnsi="Arial" w:cs="Arial"/>
                <w:b/>
                <w:bCs/>
              </w:rPr>
              <w:t>LINK</w:t>
            </w:r>
          </w:p>
        </w:tc>
        <w:tc>
          <w:tcPr>
            <w:tcW w:w="7081" w:type="dxa"/>
            <w:tcBorders>
              <w:top w:val="single" w:sz="4" w:space="0" w:color="auto"/>
              <w:left w:val="single" w:sz="4" w:space="0" w:color="auto"/>
              <w:bottom w:val="single" w:sz="4" w:space="0" w:color="auto"/>
              <w:right w:val="single" w:sz="4" w:space="0" w:color="auto"/>
            </w:tcBorders>
            <w:hideMark/>
          </w:tcPr>
          <w:p w14:paraId="2511A2D7" w14:textId="77777777" w:rsidR="002F309C" w:rsidRDefault="002F309C">
            <w:pPr>
              <w:rPr>
                <w:rFonts w:ascii="Arial" w:hAnsi="Arial" w:cs="Arial"/>
                <w:b/>
                <w:bCs/>
              </w:rPr>
            </w:pPr>
            <w:r>
              <w:rPr>
                <w:rFonts w:ascii="Arial" w:hAnsi="Arial" w:cs="Arial"/>
                <w:b/>
                <w:bCs/>
              </w:rPr>
              <w:t>https://www.oestemais.com/educacao/2023/03/07/amai-elege-nova-diretoria-para-colegiado-de-educacao/</w:t>
            </w:r>
          </w:p>
        </w:tc>
      </w:tr>
    </w:tbl>
    <w:p w14:paraId="23BD0BCF" w14:textId="77777777" w:rsidR="002F309C" w:rsidRDefault="002F309C" w:rsidP="002F309C">
      <w:pPr>
        <w:rPr>
          <w:noProof/>
        </w:rPr>
      </w:pPr>
    </w:p>
    <w:p w14:paraId="267AD892" w14:textId="1077F09E" w:rsidR="002F309C" w:rsidRDefault="002F309C" w:rsidP="002F309C">
      <w:r>
        <w:rPr>
          <w:noProof/>
        </w:rPr>
        <w:drawing>
          <wp:inline distT="0" distB="0" distL="0" distR="0" wp14:anchorId="256FA4DA" wp14:editId="4B838AFD">
            <wp:extent cx="2686050" cy="6276975"/>
            <wp:effectExtent l="0" t="0" r="0" b="9525"/>
            <wp:docPr id="1190359773" name="Imagem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0">
                      <a:extLst>
                        <a:ext uri="{28A0092B-C50C-407E-A947-70E740481C1C}">
                          <a14:useLocalDpi xmlns:a14="http://schemas.microsoft.com/office/drawing/2010/main" val="0"/>
                        </a:ext>
                      </a:extLst>
                    </a:blip>
                    <a:srcRect l="39168" t="10732" r="41098" b="7332"/>
                    <a:stretch>
                      <a:fillRect/>
                    </a:stretch>
                  </pic:blipFill>
                  <pic:spPr bwMode="auto">
                    <a:xfrm>
                      <a:off x="0" y="0"/>
                      <a:ext cx="2686050" cy="6276975"/>
                    </a:xfrm>
                    <a:prstGeom prst="rect">
                      <a:avLst/>
                    </a:prstGeom>
                    <a:noFill/>
                    <a:ln>
                      <a:noFill/>
                    </a:ln>
                  </pic:spPr>
                </pic:pic>
              </a:graphicData>
            </a:graphic>
          </wp:inline>
        </w:drawing>
      </w:r>
    </w:p>
    <w:p w14:paraId="51D320BF" w14:textId="77777777" w:rsidR="002F309C" w:rsidRDefault="002F309C" w:rsidP="002F309C">
      <w:r>
        <w:rPr>
          <w:rFonts w:ascii="Times New Roman" w:hAnsi="Times New Roman" w:cs="Times New Roman"/>
          <w:sz w:val="24"/>
          <w:szCs w:val="24"/>
          <w:lang w:eastAsia="pt-BR"/>
        </w:rPr>
        <w:br w:type="page"/>
      </w:r>
    </w:p>
    <w:tbl>
      <w:tblPr>
        <w:tblStyle w:val="Tabelacomgrade"/>
        <w:tblW w:w="0" w:type="auto"/>
        <w:tblLayout w:type="fixed"/>
        <w:tblLook w:val="04A0" w:firstRow="1" w:lastRow="0" w:firstColumn="1" w:lastColumn="0" w:noHBand="0" w:noVBand="1"/>
      </w:tblPr>
      <w:tblGrid>
        <w:gridCol w:w="1413"/>
        <w:gridCol w:w="7081"/>
      </w:tblGrid>
      <w:tr w:rsidR="002F309C" w14:paraId="4C5C30ED"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2B9C12B5" w14:textId="77777777" w:rsidR="002F309C" w:rsidRDefault="002F309C">
            <w:pPr>
              <w:spacing w:after="0" w:line="240" w:lineRule="auto"/>
              <w:rPr>
                <w:rFonts w:ascii="Arial" w:hAnsi="Arial" w:cs="Arial"/>
                <w:b/>
                <w:bCs/>
              </w:rPr>
            </w:pPr>
            <w:r>
              <w:rPr>
                <w:rFonts w:ascii="Arial" w:hAnsi="Arial" w:cs="Arial"/>
                <w:b/>
                <w:bCs/>
              </w:rPr>
              <w:lastRenderedPageBreak/>
              <w:t>DATA</w:t>
            </w:r>
          </w:p>
        </w:tc>
        <w:tc>
          <w:tcPr>
            <w:tcW w:w="7081" w:type="dxa"/>
            <w:tcBorders>
              <w:top w:val="single" w:sz="4" w:space="0" w:color="auto"/>
              <w:left w:val="single" w:sz="4" w:space="0" w:color="auto"/>
              <w:bottom w:val="single" w:sz="4" w:space="0" w:color="auto"/>
              <w:right w:val="single" w:sz="4" w:space="0" w:color="auto"/>
            </w:tcBorders>
            <w:hideMark/>
          </w:tcPr>
          <w:p w14:paraId="1D8682FF" w14:textId="77777777" w:rsidR="002F309C" w:rsidRDefault="002F309C">
            <w:pPr>
              <w:rPr>
                <w:rFonts w:ascii="Arial" w:hAnsi="Arial" w:cs="Arial"/>
                <w:b/>
                <w:bCs/>
              </w:rPr>
            </w:pPr>
            <w:r>
              <w:rPr>
                <w:rFonts w:ascii="Arial" w:hAnsi="Arial" w:cs="Arial"/>
                <w:b/>
                <w:bCs/>
              </w:rPr>
              <w:t xml:space="preserve">06/03/2023 - </w:t>
            </w:r>
          </w:p>
        </w:tc>
      </w:tr>
      <w:tr w:rsidR="002F309C" w14:paraId="24112AD7"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07CDC819" w14:textId="77777777" w:rsidR="002F309C" w:rsidRDefault="002F309C">
            <w:pPr>
              <w:rPr>
                <w:rFonts w:ascii="Arial" w:hAnsi="Arial" w:cs="Arial"/>
                <w:b/>
                <w:bCs/>
              </w:rPr>
            </w:pPr>
            <w:r>
              <w:rPr>
                <w:rFonts w:ascii="Arial" w:hAnsi="Arial" w:cs="Arial"/>
                <w:b/>
                <w:bCs/>
              </w:rPr>
              <w:t>VEÍCULO</w:t>
            </w:r>
          </w:p>
        </w:tc>
        <w:tc>
          <w:tcPr>
            <w:tcW w:w="7081" w:type="dxa"/>
            <w:tcBorders>
              <w:top w:val="single" w:sz="4" w:space="0" w:color="auto"/>
              <w:left w:val="single" w:sz="4" w:space="0" w:color="auto"/>
              <w:bottom w:val="single" w:sz="4" w:space="0" w:color="auto"/>
              <w:right w:val="single" w:sz="4" w:space="0" w:color="auto"/>
            </w:tcBorders>
            <w:hideMark/>
          </w:tcPr>
          <w:p w14:paraId="7C820BF2" w14:textId="77777777" w:rsidR="002F309C" w:rsidRDefault="002F309C">
            <w:pPr>
              <w:rPr>
                <w:rFonts w:ascii="Arial" w:hAnsi="Arial" w:cs="Arial"/>
                <w:b/>
                <w:bCs/>
              </w:rPr>
            </w:pPr>
            <w:r>
              <w:rPr>
                <w:rFonts w:ascii="Arial" w:hAnsi="Arial" w:cs="Arial"/>
                <w:b/>
                <w:bCs/>
              </w:rPr>
              <w:t>TSX</w:t>
            </w:r>
          </w:p>
        </w:tc>
      </w:tr>
      <w:tr w:rsidR="002F309C" w14:paraId="025DE362"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41A5518C" w14:textId="77777777" w:rsidR="002F309C" w:rsidRDefault="002F309C">
            <w:pPr>
              <w:rPr>
                <w:rFonts w:ascii="Arial" w:hAnsi="Arial" w:cs="Arial"/>
                <w:b/>
                <w:bCs/>
              </w:rPr>
            </w:pPr>
            <w:r>
              <w:rPr>
                <w:rFonts w:ascii="Arial" w:hAnsi="Arial" w:cs="Arial"/>
                <w:b/>
                <w:bCs/>
              </w:rPr>
              <w:t>ASSUNTO</w:t>
            </w:r>
          </w:p>
        </w:tc>
        <w:tc>
          <w:tcPr>
            <w:tcW w:w="7081" w:type="dxa"/>
            <w:tcBorders>
              <w:top w:val="single" w:sz="4" w:space="0" w:color="auto"/>
              <w:left w:val="single" w:sz="4" w:space="0" w:color="auto"/>
              <w:bottom w:val="single" w:sz="4" w:space="0" w:color="auto"/>
              <w:right w:val="single" w:sz="4" w:space="0" w:color="auto"/>
            </w:tcBorders>
            <w:hideMark/>
          </w:tcPr>
          <w:p w14:paraId="7E3640B9" w14:textId="77777777" w:rsidR="002F309C" w:rsidRDefault="002F309C">
            <w:r>
              <w:t>Amai elege nova diretoria para Colegiado de Educação</w:t>
            </w:r>
          </w:p>
        </w:tc>
      </w:tr>
      <w:tr w:rsidR="002F309C" w14:paraId="6F0A87EE"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66E8E8E9" w14:textId="77777777" w:rsidR="002F309C" w:rsidRDefault="002F309C">
            <w:pPr>
              <w:rPr>
                <w:rFonts w:ascii="Arial" w:hAnsi="Arial" w:cs="Arial"/>
                <w:b/>
                <w:bCs/>
              </w:rPr>
            </w:pPr>
            <w:r>
              <w:rPr>
                <w:rFonts w:ascii="Arial" w:hAnsi="Arial" w:cs="Arial"/>
                <w:b/>
                <w:bCs/>
              </w:rPr>
              <w:t>LINK</w:t>
            </w:r>
          </w:p>
        </w:tc>
        <w:tc>
          <w:tcPr>
            <w:tcW w:w="7081" w:type="dxa"/>
            <w:tcBorders>
              <w:top w:val="single" w:sz="4" w:space="0" w:color="auto"/>
              <w:left w:val="single" w:sz="4" w:space="0" w:color="auto"/>
              <w:bottom w:val="single" w:sz="4" w:space="0" w:color="auto"/>
              <w:right w:val="single" w:sz="4" w:space="0" w:color="auto"/>
            </w:tcBorders>
            <w:hideMark/>
          </w:tcPr>
          <w:p w14:paraId="103C2956" w14:textId="77777777" w:rsidR="002F309C" w:rsidRDefault="002F309C">
            <w:pPr>
              <w:rPr>
                <w:rFonts w:ascii="Arial" w:hAnsi="Arial" w:cs="Arial"/>
                <w:b/>
                <w:bCs/>
              </w:rPr>
            </w:pPr>
            <w:r>
              <w:rPr>
                <w:rFonts w:ascii="Arial" w:hAnsi="Arial" w:cs="Arial"/>
                <w:b/>
                <w:bCs/>
              </w:rPr>
              <w:t>https://www.tudosobrexanxere.com.br/noticias/6373/colegiado-de-educacao-da-amai-elege-nova-diretoria.html</w:t>
            </w:r>
          </w:p>
        </w:tc>
      </w:tr>
    </w:tbl>
    <w:p w14:paraId="020D9E71" w14:textId="77777777" w:rsidR="002F309C" w:rsidRDefault="002F309C" w:rsidP="002F309C">
      <w:pPr>
        <w:rPr>
          <w:noProof/>
        </w:rPr>
      </w:pPr>
    </w:p>
    <w:p w14:paraId="5F83F498" w14:textId="6F79268F" w:rsidR="002F309C" w:rsidRDefault="002F309C" w:rsidP="002F309C">
      <w:r>
        <w:rPr>
          <w:noProof/>
        </w:rPr>
        <w:drawing>
          <wp:inline distT="0" distB="0" distL="0" distR="0" wp14:anchorId="4713FD80" wp14:editId="5138148C">
            <wp:extent cx="3324225" cy="4486275"/>
            <wp:effectExtent l="0" t="0" r="9525" b="9525"/>
            <wp:docPr id="375485951" name="Imagem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1">
                      <a:extLst>
                        <a:ext uri="{28A0092B-C50C-407E-A947-70E740481C1C}">
                          <a14:useLocalDpi xmlns:a14="http://schemas.microsoft.com/office/drawing/2010/main" val="0"/>
                        </a:ext>
                      </a:extLst>
                    </a:blip>
                    <a:srcRect l="32098" t="11255" r="33440" b="6023"/>
                    <a:stretch>
                      <a:fillRect/>
                    </a:stretch>
                  </pic:blipFill>
                  <pic:spPr bwMode="auto">
                    <a:xfrm>
                      <a:off x="0" y="0"/>
                      <a:ext cx="3324225" cy="4486275"/>
                    </a:xfrm>
                    <a:prstGeom prst="rect">
                      <a:avLst/>
                    </a:prstGeom>
                    <a:noFill/>
                    <a:ln>
                      <a:noFill/>
                    </a:ln>
                  </pic:spPr>
                </pic:pic>
              </a:graphicData>
            </a:graphic>
          </wp:inline>
        </w:drawing>
      </w:r>
    </w:p>
    <w:p w14:paraId="644B571E" w14:textId="77777777" w:rsidR="002F309C" w:rsidRDefault="002F309C" w:rsidP="002F309C">
      <w:r>
        <w:rPr>
          <w:rFonts w:ascii="Times New Roman" w:hAnsi="Times New Roman" w:cs="Times New Roman"/>
          <w:sz w:val="24"/>
          <w:szCs w:val="24"/>
          <w:lang w:eastAsia="pt-BR"/>
        </w:rPr>
        <w:br w:type="page"/>
      </w:r>
    </w:p>
    <w:tbl>
      <w:tblPr>
        <w:tblStyle w:val="Tabelacomgrade"/>
        <w:tblW w:w="0" w:type="auto"/>
        <w:tblLayout w:type="fixed"/>
        <w:tblLook w:val="04A0" w:firstRow="1" w:lastRow="0" w:firstColumn="1" w:lastColumn="0" w:noHBand="0" w:noVBand="1"/>
      </w:tblPr>
      <w:tblGrid>
        <w:gridCol w:w="1413"/>
        <w:gridCol w:w="7081"/>
      </w:tblGrid>
      <w:tr w:rsidR="002F309C" w14:paraId="123ECA32"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3959F9F5" w14:textId="77777777" w:rsidR="002F309C" w:rsidRDefault="002F309C">
            <w:pPr>
              <w:spacing w:after="0" w:line="240" w:lineRule="auto"/>
              <w:rPr>
                <w:rFonts w:ascii="Arial" w:hAnsi="Arial" w:cs="Arial"/>
                <w:b/>
                <w:bCs/>
              </w:rPr>
            </w:pPr>
            <w:r>
              <w:rPr>
                <w:rFonts w:ascii="Arial" w:hAnsi="Arial" w:cs="Arial"/>
                <w:b/>
                <w:bCs/>
              </w:rPr>
              <w:lastRenderedPageBreak/>
              <w:t>DATA</w:t>
            </w:r>
          </w:p>
        </w:tc>
        <w:tc>
          <w:tcPr>
            <w:tcW w:w="7081" w:type="dxa"/>
            <w:tcBorders>
              <w:top w:val="single" w:sz="4" w:space="0" w:color="auto"/>
              <w:left w:val="single" w:sz="4" w:space="0" w:color="auto"/>
              <w:bottom w:val="single" w:sz="4" w:space="0" w:color="auto"/>
              <w:right w:val="single" w:sz="4" w:space="0" w:color="auto"/>
            </w:tcBorders>
            <w:hideMark/>
          </w:tcPr>
          <w:p w14:paraId="4BD70099" w14:textId="77777777" w:rsidR="002F309C" w:rsidRDefault="002F309C">
            <w:pPr>
              <w:rPr>
                <w:rFonts w:ascii="Arial" w:hAnsi="Arial" w:cs="Arial"/>
                <w:b/>
                <w:bCs/>
              </w:rPr>
            </w:pPr>
            <w:r>
              <w:rPr>
                <w:rFonts w:ascii="Arial" w:hAnsi="Arial" w:cs="Arial"/>
                <w:b/>
                <w:bCs/>
              </w:rPr>
              <w:t xml:space="preserve">15/03/2023 - </w:t>
            </w:r>
            <w:r>
              <w:t>3027 visualizações</w:t>
            </w:r>
          </w:p>
        </w:tc>
      </w:tr>
      <w:tr w:rsidR="002F309C" w14:paraId="253F1837"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0DDFA720" w14:textId="77777777" w:rsidR="002F309C" w:rsidRDefault="002F309C">
            <w:pPr>
              <w:rPr>
                <w:rFonts w:ascii="Arial" w:hAnsi="Arial" w:cs="Arial"/>
                <w:b/>
                <w:bCs/>
              </w:rPr>
            </w:pPr>
            <w:r>
              <w:rPr>
                <w:rFonts w:ascii="Arial" w:hAnsi="Arial" w:cs="Arial"/>
                <w:b/>
                <w:bCs/>
              </w:rPr>
              <w:t>VEÍCULO</w:t>
            </w:r>
          </w:p>
        </w:tc>
        <w:tc>
          <w:tcPr>
            <w:tcW w:w="7081" w:type="dxa"/>
            <w:tcBorders>
              <w:top w:val="single" w:sz="4" w:space="0" w:color="auto"/>
              <w:left w:val="single" w:sz="4" w:space="0" w:color="auto"/>
              <w:bottom w:val="single" w:sz="4" w:space="0" w:color="auto"/>
              <w:right w:val="single" w:sz="4" w:space="0" w:color="auto"/>
            </w:tcBorders>
            <w:hideMark/>
          </w:tcPr>
          <w:p w14:paraId="581B2AA0" w14:textId="77777777" w:rsidR="002F309C" w:rsidRDefault="002F309C">
            <w:pPr>
              <w:rPr>
                <w:rFonts w:ascii="Arial" w:hAnsi="Arial" w:cs="Arial"/>
                <w:b/>
                <w:bCs/>
              </w:rPr>
            </w:pPr>
            <w:r>
              <w:rPr>
                <w:rFonts w:ascii="Arial" w:hAnsi="Arial" w:cs="Arial"/>
                <w:b/>
                <w:bCs/>
              </w:rPr>
              <w:t>LANCE NOTICIAS</w:t>
            </w:r>
          </w:p>
        </w:tc>
      </w:tr>
      <w:tr w:rsidR="002F309C" w14:paraId="6B180782"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0090B287" w14:textId="77777777" w:rsidR="002F309C" w:rsidRDefault="002F309C">
            <w:pPr>
              <w:rPr>
                <w:rFonts w:ascii="Arial" w:hAnsi="Arial" w:cs="Arial"/>
                <w:b/>
                <w:bCs/>
              </w:rPr>
            </w:pPr>
            <w:r>
              <w:rPr>
                <w:rFonts w:ascii="Arial" w:hAnsi="Arial" w:cs="Arial"/>
                <w:b/>
                <w:bCs/>
              </w:rPr>
              <w:t>ASSUNTO</w:t>
            </w:r>
          </w:p>
        </w:tc>
        <w:tc>
          <w:tcPr>
            <w:tcW w:w="7081" w:type="dxa"/>
            <w:tcBorders>
              <w:top w:val="single" w:sz="4" w:space="0" w:color="auto"/>
              <w:left w:val="single" w:sz="4" w:space="0" w:color="auto"/>
              <w:bottom w:val="single" w:sz="4" w:space="0" w:color="auto"/>
              <w:right w:val="single" w:sz="4" w:space="0" w:color="auto"/>
            </w:tcBorders>
            <w:hideMark/>
          </w:tcPr>
          <w:p w14:paraId="4A1D8F87" w14:textId="77777777" w:rsidR="002F309C" w:rsidRDefault="002F309C">
            <w:r>
              <w:t>Prefeitos da região participam de encontro com Vice-Governadora de Santa Catarina</w:t>
            </w:r>
          </w:p>
        </w:tc>
      </w:tr>
      <w:tr w:rsidR="002F309C" w14:paraId="22B16B04"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13E4E6E3" w14:textId="77777777" w:rsidR="002F309C" w:rsidRDefault="002F309C">
            <w:pPr>
              <w:rPr>
                <w:rFonts w:ascii="Arial" w:hAnsi="Arial" w:cs="Arial"/>
                <w:b/>
                <w:bCs/>
              </w:rPr>
            </w:pPr>
            <w:r>
              <w:rPr>
                <w:rFonts w:ascii="Arial" w:hAnsi="Arial" w:cs="Arial"/>
                <w:b/>
                <w:bCs/>
              </w:rPr>
              <w:t>LINK</w:t>
            </w:r>
          </w:p>
        </w:tc>
        <w:tc>
          <w:tcPr>
            <w:tcW w:w="7081" w:type="dxa"/>
            <w:tcBorders>
              <w:top w:val="single" w:sz="4" w:space="0" w:color="auto"/>
              <w:left w:val="single" w:sz="4" w:space="0" w:color="auto"/>
              <w:bottom w:val="single" w:sz="4" w:space="0" w:color="auto"/>
              <w:right w:val="single" w:sz="4" w:space="0" w:color="auto"/>
            </w:tcBorders>
            <w:hideMark/>
          </w:tcPr>
          <w:p w14:paraId="4F7A523A" w14:textId="77777777" w:rsidR="002F309C" w:rsidRDefault="002F309C">
            <w:pPr>
              <w:rPr>
                <w:rFonts w:ascii="Arial" w:hAnsi="Arial" w:cs="Arial"/>
                <w:b/>
                <w:bCs/>
              </w:rPr>
            </w:pPr>
            <w:r>
              <w:rPr>
                <w:rFonts w:ascii="Arial" w:hAnsi="Arial" w:cs="Arial"/>
                <w:b/>
                <w:bCs/>
              </w:rPr>
              <w:t>https://lancefaxinal.com.br/noticia/mostra/prefeitos-da-regiao-participam-de-encontro-com-vice-governadora-de-santa-catarina/</w:t>
            </w:r>
          </w:p>
        </w:tc>
      </w:tr>
    </w:tbl>
    <w:p w14:paraId="0B633A2B" w14:textId="77777777" w:rsidR="002F309C" w:rsidRDefault="002F309C" w:rsidP="002F309C">
      <w:pPr>
        <w:rPr>
          <w:noProof/>
        </w:rPr>
      </w:pPr>
    </w:p>
    <w:p w14:paraId="78BB428F" w14:textId="30EFF4A1" w:rsidR="002F309C" w:rsidRDefault="002F309C" w:rsidP="002F309C">
      <w:r>
        <w:rPr>
          <w:noProof/>
        </w:rPr>
        <w:drawing>
          <wp:inline distT="0" distB="0" distL="0" distR="0" wp14:anchorId="64F0DF77" wp14:editId="16D97F29">
            <wp:extent cx="4914900" cy="3514725"/>
            <wp:effectExtent l="0" t="0" r="0" b="9525"/>
            <wp:docPr id="1718810776" name="Imagem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2">
                      <a:extLst>
                        <a:ext uri="{28A0092B-C50C-407E-A947-70E740481C1C}">
                          <a14:useLocalDpi xmlns:a14="http://schemas.microsoft.com/office/drawing/2010/main" val="0"/>
                        </a:ext>
                      </a:extLst>
                    </a:blip>
                    <a:srcRect l="25916" t="11253" r="25046" b="26443"/>
                    <a:stretch>
                      <a:fillRect/>
                    </a:stretch>
                  </pic:blipFill>
                  <pic:spPr bwMode="auto">
                    <a:xfrm>
                      <a:off x="0" y="0"/>
                      <a:ext cx="4914900" cy="3514725"/>
                    </a:xfrm>
                    <a:prstGeom prst="rect">
                      <a:avLst/>
                    </a:prstGeom>
                    <a:noFill/>
                    <a:ln>
                      <a:noFill/>
                    </a:ln>
                  </pic:spPr>
                </pic:pic>
              </a:graphicData>
            </a:graphic>
          </wp:inline>
        </w:drawing>
      </w:r>
    </w:p>
    <w:p w14:paraId="42F557F8" w14:textId="77777777" w:rsidR="002F309C" w:rsidRDefault="002F309C" w:rsidP="002F309C">
      <w:r>
        <w:rPr>
          <w:rFonts w:ascii="Times New Roman" w:hAnsi="Times New Roman" w:cs="Times New Roman"/>
          <w:sz w:val="24"/>
          <w:szCs w:val="24"/>
          <w:lang w:eastAsia="pt-BR"/>
        </w:rPr>
        <w:br w:type="page"/>
      </w:r>
    </w:p>
    <w:tbl>
      <w:tblPr>
        <w:tblStyle w:val="Tabelacomgrade"/>
        <w:tblW w:w="0" w:type="auto"/>
        <w:tblLayout w:type="fixed"/>
        <w:tblLook w:val="04A0" w:firstRow="1" w:lastRow="0" w:firstColumn="1" w:lastColumn="0" w:noHBand="0" w:noVBand="1"/>
      </w:tblPr>
      <w:tblGrid>
        <w:gridCol w:w="1413"/>
        <w:gridCol w:w="7081"/>
      </w:tblGrid>
      <w:tr w:rsidR="002F309C" w14:paraId="305E7A75"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593C8DD9" w14:textId="77777777" w:rsidR="002F309C" w:rsidRDefault="002F309C">
            <w:pPr>
              <w:spacing w:after="0" w:line="240" w:lineRule="auto"/>
              <w:rPr>
                <w:rFonts w:ascii="Arial" w:hAnsi="Arial" w:cs="Arial"/>
                <w:b/>
                <w:bCs/>
              </w:rPr>
            </w:pPr>
            <w:r>
              <w:rPr>
                <w:rFonts w:ascii="Arial" w:hAnsi="Arial" w:cs="Arial"/>
                <w:b/>
                <w:bCs/>
              </w:rPr>
              <w:lastRenderedPageBreak/>
              <w:t>DATA</w:t>
            </w:r>
          </w:p>
        </w:tc>
        <w:tc>
          <w:tcPr>
            <w:tcW w:w="7081" w:type="dxa"/>
            <w:tcBorders>
              <w:top w:val="single" w:sz="4" w:space="0" w:color="auto"/>
              <w:left w:val="single" w:sz="4" w:space="0" w:color="auto"/>
              <w:bottom w:val="single" w:sz="4" w:space="0" w:color="auto"/>
              <w:right w:val="single" w:sz="4" w:space="0" w:color="auto"/>
            </w:tcBorders>
            <w:hideMark/>
          </w:tcPr>
          <w:p w14:paraId="031AA5FD" w14:textId="77777777" w:rsidR="002F309C" w:rsidRDefault="002F309C">
            <w:pPr>
              <w:rPr>
                <w:rFonts w:ascii="Arial" w:hAnsi="Arial" w:cs="Arial"/>
                <w:b/>
                <w:bCs/>
              </w:rPr>
            </w:pPr>
            <w:r>
              <w:rPr>
                <w:rFonts w:ascii="Arial" w:hAnsi="Arial" w:cs="Arial"/>
                <w:b/>
                <w:bCs/>
              </w:rPr>
              <w:t xml:space="preserve">15/03/2023 - </w:t>
            </w:r>
            <w:r>
              <w:t>3027 visualizações</w:t>
            </w:r>
          </w:p>
        </w:tc>
      </w:tr>
      <w:tr w:rsidR="002F309C" w14:paraId="3D037DE5"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338CA00A" w14:textId="77777777" w:rsidR="002F309C" w:rsidRDefault="002F309C">
            <w:pPr>
              <w:rPr>
                <w:rFonts w:ascii="Arial" w:hAnsi="Arial" w:cs="Arial"/>
                <w:b/>
                <w:bCs/>
              </w:rPr>
            </w:pPr>
            <w:r>
              <w:rPr>
                <w:rFonts w:ascii="Arial" w:hAnsi="Arial" w:cs="Arial"/>
                <w:b/>
                <w:bCs/>
              </w:rPr>
              <w:t>VEÍCULO</w:t>
            </w:r>
          </w:p>
        </w:tc>
        <w:tc>
          <w:tcPr>
            <w:tcW w:w="7081" w:type="dxa"/>
            <w:tcBorders>
              <w:top w:val="single" w:sz="4" w:space="0" w:color="auto"/>
              <w:left w:val="single" w:sz="4" w:space="0" w:color="auto"/>
              <w:bottom w:val="single" w:sz="4" w:space="0" w:color="auto"/>
              <w:right w:val="single" w:sz="4" w:space="0" w:color="auto"/>
            </w:tcBorders>
            <w:hideMark/>
          </w:tcPr>
          <w:p w14:paraId="34E47FB1" w14:textId="77777777" w:rsidR="002F309C" w:rsidRDefault="002F309C">
            <w:pPr>
              <w:rPr>
                <w:rFonts w:ascii="Arial" w:hAnsi="Arial" w:cs="Arial"/>
                <w:b/>
                <w:bCs/>
              </w:rPr>
            </w:pPr>
            <w:r>
              <w:rPr>
                <w:rFonts w:ascii="Arial" w:hAnsi="Arial" w:cs="Arial"/>
                <w:b/>
                <w:bCs/>
              </w:rPr>
              <w:t>OESTE MAIS</w:t>
            </w:r>
          </w:p>
        </w:tc>
      </w:tr>
      <w:tr w:rsidR="002F309C" w14:paraId="2580FD1D" w14:textId="77777777" w:rsidTr="002F309C">
        <w:trPr>
          <w:trHeight w:val="588"/>
        </w:trPr>
        <w:tc>
          <w:tcPr>
            <w:tcW w:w="1413" w:type="dxa"/>
            <w:tcBorders>
              <w:top w:val="single" w:sz="4" w:space="0" w:color="auto"/>
              <w:left w:val="single" w:sz="4" w:space="0" w:color="auto"/>
              <w:bottom w:val="single" w:sz="4" w:space="0" w:color="auto"/>
              <w:right w:val="single" w:sz="4" w:space="0" w:color="auto"/>
            </w:tcBorders>
            <w:hideMark/>
          </w:tcPr>
          <w:p w14:paraId="4A0196CD" w14:textId="77777777" w:rsidR="002F309C" w:rsidRDefault="002F309C">
            <w:pPr>
              <w:rPr>
                <w:rFonts w:ascii="Arial" w:hAnsi="Arial" w:cs="Arial"/>
                <w:b/>
                <w:bCs/>
              </w:rPr>
            </w:pPr>
            <w:r>
              <w:rPr>
                <w:rFonts w:ascii="Arial" w:hAnsi="Arial" w:cs="Arial"/>
                <w:b/>
                <w:bCs/>
              </w:rPr>
              <w:t>ASSUNTO</w:t>
            </w:r>
          </w:p>
        </w:tc>
        <w:tc>
          <w:tcPr>
            <w:tcW w:w="7081" w:type="dxa"/>
            <w:tcBorders>
              <w:top w:val="single" w:sz="4" w:space="0" w:color="auto"/>
              <w:left w:val="single" w:sz="4" w:space="0" w:color="auto"/>
              <w:bottom w:val="single" w:sz="4" w:space="0" w:color="auto"/>
              <w:right w:val="single" w:sz="4" w:space="0" w:color="auto"/>
            </w:tcBorders>
            <w:hideMark/>
          </w:tcPr>
          <w:p w14:paraId="3A0323CB" w14:textId="77777777" w:rsidR="002F309C" w:rsidRDefault="002F309C">
            <w:r>
              <w:t>Prefeitos da região participam de encontro com Vice-Governadora de SC</w:t>
            </w:r>
          </w:p>
        </w:tc>
      </w:tr>
      <w:tr w:rsidR="002F309C" w14:paraId="25BF8BF3"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607AF742" w14:textId="77777777" w:rsidR="002F309C" w:rsidRDefault="002F309C">
            <w:pPr>
              <w:rPr>
                <w:rFonts w:ascii="Arial" w:hAnsi="Arial" w:cs="Arial"/>
                <w:b/>
                <w:bCs/>
              </w:rPr>
            </w:pPr>
            <w:r>
              <w:rPr>
                <w:rFonts w:ascii="Arial" w:hAnsi="Arial" w:cs="Arial"/>
                <w:b/>
                <w:bCs/>
              </w:rPr>
              <w:t>LINK</w:t>
            </w:r>
          </w:p>
        </w:tc>
        <w:tc>
          <w:tcPr>
            <w:tcW w:w="7081" w:type="dxa"/>
            <w:tcBorders>
              <w:top w:val="single" w:sz="4" w:space="0" w:color="auto"/>
              <w:left w:val="single" w:sz="4" w:space="0" w:color="auto"/>
              <w:bottom w:val="single" w:sz="4" w:space="0" w:color="auto"/>
              <w:right w:val="single" w:sz="4" w:space="0" w:color="auto"/>
            </w:tcBorders>
            <w:hideMark/>
          </w:tcPr>
          <w:p w14:paraId="686C81E1" w14:textId="77777777" w:rsidR="002F309C" w:rsidRDefault="002F309C">
            <w:pPr>
              <w:rPr>
                <w:rFonts w:ascii="Arial" w:hAnsi="Arial" w:cs="Arial"/>
                <w:b/>
                <w:bCs/>
              </w:rPr>
            </w:pPr>
            <w:r>
              <w:rPr>
                <w:rFonts w:ascii="Arial" w:hAnsi="Arial" w:cs="Arial"/>
                <w:b/>
                <w:bCs/>
              </w:rPr>
              <w:t>https://www.oestemais.com/cotidiano/2023/03/15/prefeitos-do-oeste-participam-de-encontro-com-vice-governadora-em-abelardo-luz/</w:t>
            </w:r>
          </w:p>
        </w:tc>
      </w:tr>
    </w:tbl>
    <w:p w14:paraId="4068C2BE" w14:textId="77777777" w:rsidR="002F309C" w:rsidRDefault="002F309C" w:rsidP="002F309C">
      <w:pPr>
        <w:rPr>
          <w:noProof/>
        </w:rPr>
      </w:pPr>
    </w:p>
    <w:p w14:paraId="0E03C838" w14:textId="1DE268F6" w:rsidR="002F309C" w:rsidRDefault="002F309C" w:rsidP="002F309C">
      <w:r>
        <w:rPr>
          <w:noProof/>
        </w:rPr>
        <w:drawing>
          <wp:inline distT="0" distB="0" distL="0" distR="0" wp14:anchorId="07B9D72A" wp14:editId="34F10891">
            <wp:extent cx="3086100" cy="4733925"/>
            <wp:effectExtent l="0" t="0" r="0" b="9525"/>
            <wp:docPr id="579740108" name="Imagem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3">
                      <a:extLst>
                        <a:ext uri="{28A0092B-C50C-407E-A947-70E740481C1C}">
                          <a14:useLocalDpi xmlns:a14="http://schemas.microsoft.com/office/drawing/2010/main" val="0"/>
                        </a:ext>
                      </a:extLst>
                    </a:blip>
                    <a:srcRect l="33867" t="10471" r="34769" b="3938"/>
                    <a:stretch>
                      <a:fillRect/>
                    </a:stretch>
                  </pic:blipFill>
                  <pic:spPr bwMode="auto">
                    <a:xfrm>
                      <a:off x="0" y="0"/>
                      <a:ext cx="3086100" cy="4733925"/>
                    </a:xfrm>
                    <a:prstGeom prst="rect">
                      <a:avLst/>
                    </a:prstGeom>
                    <a:noFill/>
                    <a:ln>
                      <a:noFill/>
                    </a:ln>
                  </pic:spPr>
                </pic:pic>
              </a:graphicData>
            </a:graphic>
          </wp:inline>
        </w:drawing>
      </w:r>
    </w:p>
    <w:p w14:paraId="4224D3FA" w14:textId="77777777" w:rsidR="002F309C" w:rsidRDefault="002F309C" w:rsidP="002F309C">
      <w:r>
        <w:rPr>
          <w:rFonts w:ascii="Times New Roman" w:hAnsi="Times New Roman" w:cs="Times New Roman"/>
          <w:sz w:val="24"/>
          <w:szCs w:val="24"/>
          <w:lang w:eastAsia="pt-BR"/>
        </w:rPr>
        <w:br w:type="page"/>
      </w:r>
    </w:p>
    <w:tbl>
      <w:tblPr>
        <w:tblStyle w:val="Tabelacomgrade"/>
        <w:tblW w:w="0" w:type="auto"/>
        <w:tblLayout w:type="fixed"/>
        <w:tblLook w:val="04A0" w:firstRow="1" w:lastRow="0" w:firstColumn="1" w:lastColumn="0" w:noHBand="0" w:noVBand="1"/>
      </w:tblPr>
      <w:tblGrid>
        <w:gridCol w:w="1413"/>
        <w:gridCol w:w="7081"/>
      </w:tblGrid>
      <w:tr w:rsidR="002F309C" w14:paraId="4007513F"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19E4EA2D" w14:textId="77777777" w:rsidR="002F309C" w:rsidRDefault="002F309C">
            <w:pPr>
              <w:spacing w:after="0" w:line="240" w:lineRule="auto"/>
              <w:rPr>
                <w:rFonts w:ascii="Arial" w:hAnsi="Arial" w:cs="Arial"/>
                <w:b/>
                <w:bCs/>
              </w:rPr>
            </w:pPr>
            <w:r>
              <w:rPr>
                <w:rFonts w:ascii="Arial" w:hAnsi="Arial" w:cs="Arial"/>
                <w:b/>
                <w:bCs/>
              </w:rPr>
              <w:lastRenderedPageBreak/>
              <w:t>DATA</w:t>
            </w:r>
          </w:p>
        </w:tc>
        <w:tc>
          <w:tcPr>
            <w:tcW w:w="7081" w:type="dxa"/>
            <w:tcBorders>
              <w:top w:val="single" w:sz="4" w:space="0" w:color="auto"/>
              <w:left w:val="single" w:sz="4" w:space="0" w:color="auto"/>
              <w:bottom w:val="single" w:sz="4" w:space="0" w:color="auto"/>
              <w:right w:val="single" w:sz="4" w:space="0" w:color="auto"/>
            </w:tcBorders>
            <w:hideMark/>
          </w:tcPr>
          <w:p w14:paraId="7DF87757" w14:textId="77777777" w:rsidR="002F309C" w:rsidRDefault="002F309C">
            <w:pPr>
              <w:rPr>
                <w:rFonts w:ascii="Arial" w:hAnsi="Arial" w:cs="Arial"/>
                <w:b/>
                <w:bCs/>
              </w:rPr>
            </w:pPr>
            <w:r>
              <w:rPr>
                <w:rFonts w:ascii="Arial" w:hAnsi="Arial" w:cs="Arial"/>
                <w:b/>
                <w:bCs/>
              </w:rPr>
              <w:t xml:space="preserve">25/03/2023 - </w:t>
            </w:r>
          </w:p>
        </w:tc>
      </w:tr>
      <w:tr w:rsidR="002F309C" w14:paraId="4072B731"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73C4B57A" w14:textId="77777777" w:rsidR="002F309C" w:rsidRDefault="002F309C">
            <w:pPr>
              <w:rPr>
                <w:rFonts w:ascii="Arial" w:hAnsi="Arial" w:cs="Arial"/>
                <w:b/>
                <w:bCs/>
              </w:rPr>
            </w:pPr>
            <w:r>
              <w:rPr>
                <w:rFonts w:ascii="Arial" w:hAnsi="Arial" w:cs="Arial"/>
                <w:b/>
                <w:bCs/>
              </w:rPr>
              <w:t>VEÍCULO</w:t>
            </w:r>
          </w:p>
        </w:tc>
        <w:tc>
          <w:tcPr>
            <w:tcW w:w="7081" w:type="dxa"/>
            <w:tcBorders>
              <w:top w:val="single" w:sz="4" w:space="0" w:color="auto"/>
              <w:left w:val="single" w:sz="4" w:space="0" w:color="auto"/>
              <w:bottom w:val="single" w:sz="4" w:space="0" w:color="auto"/>
              <w:right w:val="single" w:sz="4" w:space="0" w:color="auto"/>
            </w:tcBorders>
            <w:hideMark/>
          </w:tcPr>
          <w:p w14:paraId="5C72F01F" w14:textId="77777777" w:rsidR="002F309C" w:rsidRDefault="002F309C">
            <w:pPr>
              <w:rPr>
                <w:rFonts w:ascii="Arial" w:hAnsi="Arial" w:cs="Arial"/>
                <w:b/>
                <w:bCs/>
              </w:rPr>
            </w:pPr>
            <w:r>
              <w:rPr>
                <w:rFonts w:ascii="Arial" w:hAnsi="Arial" w:cs="Arial"/>
                <w:b/>
                <w:bCs/>
              </w:rPr>
              <w:t>FOCA NA NOTICIA</w:t>
            </w:r>
          </w:p>
        </w:tc>
      </w:tr>
      <w:tr w:rsidR="002F309C" w14:paraId="1FD6CD02" w14:textId="77777777" w:rsidTr="002F309C">
        <w:trPr>
          <w:trHeight w:val="588"/>
        </w:trPr>
        <w:tc>
          <w:tcPr>
            <w:tcW w:w="1413" w:type="dxa"/>
            <w:tcBorders>
              <w:top w:val="single" w:sz="4" w:space="0" w:color="auto"/>
              <w:left w:val="single" w:sz="4" w:space="0" w:color="auto"/>
              <w:bottom w:val="single" w:sz="4" w:space="0" w:color="auto"/>
              <w:right w:val="single" w:sz="4" w:space="0" w:color="auto"/>
            </w:tcBorders>
            <w:hideMark/>
          </w:tcPr>
          <w:p w14:paraId="0BEABC27" w14:textId="77777777" w:rsidR="002F309C" w:rsidRDefault="002F309C">
            <w:pPr>
              <w:rPr>
                <w:rFonts w:ascii="Arial" w:hAnsi="Arial" w:cs="Arial"/>
                <w:b/>
                <w:bCs/>
              </w:rPr>
            </w:pPr>
            <w:r>
              <w:rPr>
                <w:rFonts w:ascii="Arial" w:hAnsi="Arial" w:cs="Arial"/>
                <w:b/>
                <w:bCs/>
              </w:rPr>
              <w:t>ASSUNTO</w:t>
            </w:r>
          </w:p>
        </w:tc>
        <w:tc>
          <w:tcPr>
            <w:tcW w:w="7081" w:type="dxa"/>
            <w:tcBorders>
              <w:top w:val="single" w:sz="4" w:space="0" w:color="auto"/>
              <w:left w:val="single" w:sz="4" w:space="0" w:color="auto"/>
              <w:bottom w:val="single" w:sz="4" w:space="0" w:color="auto"/>
              <w:right w:val="single" w:sz="4" w:space="0" w:color="auto"/>
            </w:tcBorders>
            <w:hideMark/>
          </w:tcPr>
          <w:p w14:paraId="4740E67B" w14:textId="77777777" w:rsidR="002F309C" w:rsidRDefault="002F309C">
            <w:r>
              <w:t>AMAI promove curso aberto a comunidade sobre as alterações na emissão de nota de MEI</w:t>
            </w:r>
          </w:p>
        </w:tc>
      </w:tr>
      <w:tr w:rsidR="002F309C" w14:paraId="428E5277"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0E8394C7" w14:textId="77777777" w:rsidR="002F309C" w:rsidRDefault="002F309C">
            <w:pPr>
              <w:rPr>
                <w:rFonts w:ascii="Arial" w:hAnsi="Arial" w:cs="Arial"/>
                <w:b/>
                <w:bCs/>
              </w:rPr>
            </w:pPr>
            <w:r>
              <w:rPr>
                <w:rFonts w:ascii="Arial" w:hAnsi="Arial" w:cs="Arial"/>
                <w:b/>
                <w:bCs/>
              </w:rPr>
              <w:t>LINK</w:t>
            </w:r>
          </w:p>
        </w:tc>
        <w:tc>
          <w:tcPr>
            <w:tcW w:w="7081" w:type="dxa"/>
            <w:tcBorders>
              <w:top w:val="single" w:sz="4" w:space="0" w:color="auto"/>
              <w:left w:val="single" w:sz="4" w:space="0" w:color="auto"/>
              <w:bottom w:val="single" w:sz="4" w:space="0" w:color="auto"/>
              <w:right w:val="single" w:sz="4" w:space="0" w:color="auto"/>
            </w:tcBorders>
            <w:hideMark/>
          </w:tcPr>
          <w:p w14:paraId="68EF61F8" w14:textId="77777777" w:rsidR="002F309C" w:rsidRDefault="002F309C">
            <w:pPr>
              <w:rPr>
                <w:rFonts w:ascii="Arial" w:hAnsi="Arial" w:cs="Arial"/>
                <w:b/>
                <w:bCs/>
              </w:rPr>
            </w:pPr>
            <w:r>
              <w:rPr>
                <w:rFonts w:ascii="Arial" w:hAnsi="Arial" w:cs="Arial"/>
                <w:b/>
                <w:bCs/>
              </w:rPr>
              <w:t>https://focananoticia.com.br/2023/03/25/amai-promove-curso-aberto-a-comunidade-sobre-as-alteracoes-na-emissao-de-nota-de-mei/</w:t>
            </w:r>
          </w:p>
        </w:tc>
      </w:tr>
    </w:tbl>
    <w:p w14:paraId="68FE843B" w14:textId="77777777" w:rsidR="002F309C" w:rsidRDefault="002F309C" w:rsidP="002F309C">
      <w:pPr>
        <w:rPr>
          <w:noProof/>
        </w:rPr>
      </w:pPr>
    </w:p>
    <w:p w14:paraId="0723C5F2" w14:textId="5E425370" w:rsidR="002F309C" w:rsidRDefault="002F309C" w:rsidP="002F309C">
      <w:r>
        <w:rPr>
          <w:noProof/>
        </w:rPr>
        <w:drawing>
          <wp:inline distT="0" distB="0" distL="0" distR="0" wp14:anchorId="7F800E31" wp14:editId="0F918FB2">
            <wp:extent cx="3857625" cy="5695950"/>
            <wp:effectExtent l="0" t="0" r="9525" b="0"/>
            <wp:docPr id="1221353615" name="Imagem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4">
                      <a:extLst>
                        <a:ext uri="{28A0092B-C50C-407E-A947-70E740481C1C}">
                          <a14:useLocalDpi xmlns:a14="http://schemas.microsoft.com/office/drawing/2010/main" val="0"/>
                        </a:ext>
                      </a:extLst>
                    </a:blip>
                    <a:srcRect l="26505" t="13609" r="42715" b="5756"/>
                    <a:stretch>
                      <a:fillRect/>
                    </a:stretch>
                  </pic:blipFill>
                  <pic:spPr bwMode="auto">
                    <a:xfrm>
                      <a:off x="0" y="0"/>
                      <a:ext cx="3857625" cy="5695950"/>
                    </a:xfrm>
                    <a:prstGeom prst="rect">
                      <a:avLst/>
                    </a:prstGeom>
                    <a:noFill/>
                    <a:ln>
                      <a:noFill/>
                    </a:ln>
                  </pic:spPr>
                </pic:pic>
              </a:graphicData>
            </a:graphic>
          </wp:inline>
        </w:drawing>
      </w:r>
    </w:p>
    <w:p w14:paraId="026D87B8" w14:textId="77777777" w:rsidR="002F309C" w:rsidRDefault="002F309C" w:rsidP="002F309C">
      <w:pPr>
        <w:jc w:val="center"/>
        <w:rPr>
          <w:rFonts w:ascii="Arial" w:hAnsi="Arial" w:cs="Arial"/>
          <w:b/>
          <w:bCs/>
          <w:sz w:val="40"/>
          <w:szCs w:val="40"/>
        </w:rPr>
      </w:pPr>
    </w:p>
    <w:p w14:paraId="3EFC572A" w14:textId="77777777" w:rsidR="002F309C" w:rsidRDefault="002F309C" w:rsidP="002F309C">
      <w:pPr>
        <w:jc w:val="center"/>
        <w:rPr>
          <w:rFonts w:ascii="Arial" w:hAnsi="Arial" w:cs="Arial"/>
          <w:b/>
          <w:bCs/>
          <w:sz w:val="40"/>
          <w:szCs w:val="40"/>
        </w:rPr>
      </w:pPr>
    </w:p>
    <w:p w14:paraId="71A8BE60" w14:textId="77777777" w:rsidR="002F309C" w:rsidRDefault="002F309C" w:rsidP="002F309C">
      <w:pPr>
        <w:jc w:val="center"/>
        <w:rPr>
          <w:rFonts w:ascii="Arial" w:hAnsi="Arial" w:cs="Arial"/>
          <w:b/>
          <w:bCs/>
          <w:sz w:val="40"/>
          <w:szCs w:val="40"/>
        </w:rPr>
      </w:pPr>
    </w:p>
    <w:p w14:paraId="719C4ABB" w14:textId="77777777" w:rsidR="002F309C" w:rsidRDefault="002F309C" w:rsidP="002F309C">
      <w:pPr>
        <w:jc w:val="center"/>
        <w:rPr>
          <w:rFonts w:ascii="Arial" w:hAnsi="Arial" w:cs="Arial"/>
          <w:b/>
          <w:bCs/>
          <w:sz w:val="40"/>
          <w:szCs w:val="40"/>
        </w:rPr>
      </w:pPr>
      <w:r>
        <w:rPr>
          <w:rFonts w:ascii="Arial" w:hAnsi="Arial" w:cs="Arial"/>
          <w:b/>
          <w:bCs/>
          <w:sz w:val="40"/>
          <w:szCs w:val="40"/>
        </w:rPr>
        <w:t>ABRIL 2023</w:t>
      </w:r>
    </w:p>
    <w:p w14:paraId="13EBCA78" w14:textId="77777777" w:rsidR="002F309C" w:rsidRDefault="002F309C" w:rsidP="002F309C"/>
    <w:tbl>
      <w:tblPr>
        <w:tblStyle w:val="Tabelacomgrade"/>
        <w:tblW w:w="0" w:type="auto"/>
        <w:tblLayout w:type="fixed"/>
        <w:tblLook w:val="04A0" w:firstRow="1" w:lastRow="0" w:firstColumn="1" w:lastColumn="0" w:noHBand="0" w:noVBand="1"/>
      </w:tblPr>
      <w:tblGrid>
        <w:gridCol w:w="1413"/>
        <w:gridCol w:w="7081"/>
      </w:tblGrid>
      <w:tr w:rsidR="002F309C" w14:paraId="543775E1"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57C30BAC" w14:textId="77777777" w:rsidR="002F309C" w:rsidRDefault="002F309C">
            <w:pPr>
              <w:spacing w:after="0" w:line="240" w:lineRule="auto"/>
              <w:rPr>
                <w:rFonts w:ascii="Arial" w:hAnsi="Arial" w:cs="Arial"/>
                <w:b/>
                <w:bCs/>
              </w:rPr>
            </w:pPr>
            <w:r>
              <w:rPr>
                <w:rFonts w:ascii="Arial" w:hAnsi="Arial" w:cs="Arial"/>
                <w:b/>
                <w:bCs/>
              </w:rPr>
              <w:t>DATA</w:t>
            </w:r>
          </w:p>
        </w:tc>
        <w:tc>
          <w:tcPr>
            <w:tcW w:w="7081" w:type="dxa"/>
            <w:tcBorders>
              <w:top w:val="single" w:sz="4" w:space="0" w:color="auto"/>
              <w:left w:val="single" w:sz="4" w:space="0" w:color="auto"/>
              <w:bottom w:val="single" w:sz="4" w:space="0" w:color="auto"/>
              <w:right w:val="single" w:sz="4" w:space="0" w:color="auto"/>
            </w:tcBorders>
            <w:hideMark/>
          </w:tcPr>
          <w:p w14:paraId="70A3BA85" w14:textId="77777777" w:rsidR="002F309C" w:rsidRDefault="002F309C">
            <w:pPr>
              <w:rPr>
                <w:rFonts w:ascii="Arial" w:hAnsi="Arial" w:cs="Arial"/>
                <w:b/>
                <w:bCs/>
              </w:rPr>
            </w:pPr>
            <w:r>
              <w:rPr>
                <w:rFonts w:ascii="Arial" w:hAnsi="Arial" w:cs="Arial"/>
                <w:b/>
                <w:bCs/>
              </w:rPr>
              <w:t xml:space="preserve">12/04/2023 - </w:t>
            </w:r>
          </w:p>
        </w:tc>
      </w:tr>
      <w:tr w:rsidR="002F309C" w14:paraId="1B3B934C"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6EB2126D" w14:textId="77777777" w:rsidR="002F309C" w:rsidRDefault="002F309C">
            <w:pPr>
              <w:rPr>
                <w:rFonts w:ascii="Arial" w:hAnsi="Arial" w:cs="Arial"/>
                <w:b/>
                <w:bCs/>
              </w:rPr>
            </w:pPr>
            <w:r>
              <w:rPr>
                <w:rFonts w:ascii="Arial" w:hAnsi="Arial" w:cs="Arial"/>
                <w:b/>
                <w:bCs/>
              </w:rPr>
              <w:t>VEÍCULO</w:t>
            </w:r>
          </w:p>
        </w:tc>
        <w:tc>
          <w:tcPr>
            <w:tcW w:w="7081" w:type="dxa"/>
            <w:tcBorders>
              <w:top w:val="single" w:sz="4" w:space="0" w:color="auto"/>
              <w:left w:val="single" w:sz="4" w:space="0" w:color="auto"/>
              <w:bottom w:val="single" w:sz="4" w:space="0" w:color="auto"/>
              <w:right w:val="single" w:sz="4" w:space="0" w:color="auto"/>
            </w:tcBorders>
            <w:hideMark/>
          </w:tcPr>
          <w:p w14:paraId="4079C9B2" w14:textId="77777777" w:rsidR="002F309C" w:rsidRDefault="002F309C">
            <w:pPr>
              <w:rPr>
                <w:rFonts w:ascii="Arial" w:hAnsi="Arial" w:cs="Arial"/>
                <w:b/>
                <w:bCs/>
              </w:rPr>
            </w:pPr>
            <w:r>
              <w:rPr>
                <w:rFonts w:ascii="Arial" w:hAnsi="Arial" w:cs="Arial"/>
                <w:b/>
                <w:bCs/>
              </w:rPr>
              <w:t>TSX</w:t>
            </w:r>
          </w:p>
        </w:tc>
      </w:tr>
      <w:tr w:rsidR="002F309C" w14:paraId="41A75235" w14:textId="77777777" w:rsidTr="002F309C">
        <w:trPr>
          <w:trHeight w:val="588"/>
        </w:trPr>
        <w:tc>
          <w:tcPr>
            <w:tcW w:w="1413" w:type="dxa"/>
            <w:tcBorders>
              <w:top w:val="single" w:sz="4" w:space="0" w:color="auto"/>
              <w:left w:val="single" w:sz="4" w:space="0" w:color="auto"/>
              <w:bottom w:val="single" w:sz="4" w:space="0" w:color="auto"/>
              <w:right w:val="single" w:sz="4" w:space="0" w:color="auto"/>
            </w:tcBorders>
            <w:hideMark/>
          </w:tcPr>
          <w:p w14:paraId="578E9816" w14:textId="77777777" w:rsidR="002F309C" w:rsidRDefault="002F309C">
            <w:pPr>
              <w:rPr>
                <w:rFonts w:ascii="Arial" w:hAnsi="Arial" w:cs="Arial"/>
                <w:b/>
                <w:bCs/>
              </w:rPr>
            </w:pPr>
            <w:r>
              <w:rPr>
                <w:rFonts w:ascii="Arial" w:hAnsi="Arial" w:cs="Arial"/>
                <w:b/>
                <w:bCs/>
              </w:rPr>
              <w:t>ASSUNTO</w:t>
            </w:r>
          </w:p>
        </w:tc>
        <w:tc>
          <w:tcPr>
            <w:tcW w:w="7081" w:type="dxa"/>
            <w:tcBorders>
              <w:top w:val="single" w:sz="4" w:space="0" w:color="auto"/>
              <w:left w:val="single" w:sz="4" w:space="0" w:color="auto"/>
              <w:bottom w:val="single" w:sz="4" w:space="0" w:color="auto"/>
              <w:right w:val="single" w:sz="4" w:space="0" w:color="auto"/>
            </w:tcBorders>
            <w:hideMark/>
          </w:tcPr>
          <w:p w14:paraId="146D56CA" w14:textId="77777777" w:rsidR="002F309C" w:rsidRDefault="002F309C">
            <w:r>
              <w:t>Assembleia da Amai reúne prefeitos para discutir medidas de prevenção nas escolas</w:t>
            </w:r>
          </w:p>
        </w:tc>
      </w:tr>
      <w:tr w:rsidR="002F309C" w14:paraId="7C6F87E7"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4B099864" w14:textId="77777777" w:rsidR="002F309C" w:rsidRDefault="002F309C">
            <w:pPr>
              <w:rPr>
                <w:rFonts w:ascii="Arial" w:hAnsi="Arial" w:cs="Arial"/>
                <w:b/>
                <w:bCs/>
              </w:rPr>
            </w:pPr>
            <w:r>
              <w:rPr>
                <w:rFonts w:ascii="Arial" w:hAnsi="Arial" w:cs="Arial"/>
                <w:b/>
                <w:bCs/>
              </w:rPr>
              <w:t>LINK</w:t>
            </w:r>
          </w:p>
        </w:tc>
        <w:tc>
          <w:tcPr>
            <w:tcW w:w="7081" w:type="dxa"/>
            <w:tcBorders>
              <w:top w:val="single" w:sz="4" w:space="0" w:color="auto"/>
              <w:left w:val="single" w:sz="4" w:space="0" w:color="auto"/>
              <w:bottom w:val="single" w:sz="4" w:space="0" w:color="auto"/>
              <w:right w:val="single" w:sz="4" w:space="0" w:color="auto"/>
            </w:tcBorders>
            <w:hideMark/>
          </w:tcPr>
          <w:p w14:paraId="4A2805B3" w14:textId="77777777" w:rsidR="002F309C" w:rsidRDefault="002F309C">
            <w:pPr>
              <w:rPr>
                <w:rFonts w:ascii="Arial" w:hAnsi="Arial" w:cs="Arial"/>
                <w:b/>
                <w:bCs/>
              </w:rPr>
            </w:pPr>
            <w:r>
              <w:rPr>
                <w:rFonts w:ascii="Arial" w:hAnsi="Arial" w:cs="Arial"/>
                <w:b/>
                <w:bCs/>
              </w:rPr>
              <w:t>https://www.tudosobrexanxere.com.br/noticias/6755/assembleia-da-amai-reune-prefeitos-para-discutir-medidas-de-prevencao-nas-escolas.html</w:t>
            </w:r>
          </w:p>
        </w:tc>
      </w:tr>
    </w:tbl>
    <w:p w14:paraId="5DBDADFD" w14:textId="77777777" w:rsidR="002F309C" w:rsidRDefault="002F309C" w:rsidP="002F309C">
      <w:pPr>
        <w:rPr>
          <w:noProof/>
        </w:rPr>
      </w:pPr>
    </w:p>
    <w:p w14:paraId="50C8B387" w14:textId="1BA3066E" w:rsidR="002F309C" w:rsidRDefault="002F309C" w:rsidP="002F309C">
      <w:r>
        <w:rPr>
          <w:noProof/>
        </w:rPr>
        <w:drawing>
          <wp:inline distT="0" distB="0" distL="0" distR="0" wp14:anchorId="6EAD66E2" wp14:editId="4D4643C7">
            <wp:extent cx="3733800" cy="5457825"/>
            <wp:effectExtent l="0" t="0" r="0" b="9525"/>
            <wp:docPr id="1833864376" name="Imagem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25">
                      <a:extLst>
                        <a:ext uri="{28A0092B-C50C-407E-A947-70E740481C1C}">
                          <a14:useLocalDpi xmlns:a14="http://schemas.microsoft.com/office/drawing/2010/main" val="0"/>
                        </a:ext>
                      </a:extLst>
                    </a:blip>
                    <a:srcRect l="25473" t="11253" r="42276" b="4715"/>
                    <a:stretch>
                      <a:fillRect/>
                    </a:stretch>
                  </pic:blipFill>
                  <pic:spPr bwMode="auto">
                    <a:xfrm>
                      <a:off x="0" y="0"/>
                      <a:ext cx="3733800" cy="5457825"/>
                    </a:xfrm>
                    <a:prstGeom prst="rect">
                      <a:avLst/>
                    </a:prstGeom>
                    <a:noFill/>
                    <a:ln>
                      <a:noFill/>
                    </a:ln>
                  </pic:spPr>
                </pic:pic>
              </a:graphicData>
            </a:graphic>
          </wp:inline>
        </w:drawing>
      </w:r>
    </w:p>
    <w:p w14:paraId="3E9C1C1B" w14:textId="77777777" w:rsidR="002F309C" w:rsidRDefault="002F309C" w:rsidP="002F309C">
      <w:r>
        <w:rPr>
          <w:rFonts w:ascii="Times New Roman" w:hAnsi="Times New Roman" w:cs="Times New Roman"/>
          <w:sz w:val="24"/>
          <w:szCs w:val="24"/>
          <w:lang w:eastAsia="pt-BR"/>
        </w:rPr>
        <w:br w:type="page"/>
      </w:r>
    </w:p>
    <w:tbl>
      <w:tblPr>
        <w:tblStyle w:val="Tabelacomgrade"/>
        <w:tblW w:w="0" w:type="auto"/>
        <w:tblLayout w:type="fixed"/>
        <w:tblLook w:val="04A0" w:firstRow="1" w:lastRow="0" w:firstColumn="1" w:lastColumn="0" w:noHBand="0" w:noVBand="1"/>
      </w:tblPr>
      <w:tblGrid>
        <w:gridCol w:w="1413"/>
        <w:gridCol w:w="7081"/>
      </w:tblGrid>
      <w:tr w:rsidR="002F309C" w14:paraId="222D47A0"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05EF1E64" w14:textId="77777777" w:rsidR="002F309C" w:rsidRDefault="002F309C">
            <w:pPr>
              <w:spacing w:after="0" w:line="240" w:lineRule="auto"/>
              <w:rPr>
                <w:rFonts w:ascii="Arial" w:hAnsi="Arial" w:cs="Arial"/>
                <w:b/>
                <w:bCs/>
              </w:rPr>
            </w:pPr>
            <w:r>
              <w:rPr>
                <w:rFonts w:ascii="Arial" w:hAnsi="Arial" w:cs="Arial"/>
                <w:b/>
                <w:bCs/>
              </w:rPr>
              <w:lastRenderedPageBreak/>
              <w:t>DATA</w:t>
            </w:r>
          </w:p>
        </w:tc>
        <w:tc>
          <w:tcPr>
            <w:tcW w:w="7081" w:type="dxa"/>
            <w:tcBorders>
              <w:top w:val="single" w:sz="4" w:space="0" w:color="auto"/>
              <w:left w:val="single" w:sz="4" w:space="0" w:color="auto"/>
              <w:bottom w:val="single" w:sz="4" w:space="0" w:color="auto"/>
              <w:right w:val="single" w:sz="4" w:space="0" w:color="auto"/>
            </w:tcBorders>
            <w:hideMark/>
          </w:tcPr>
          <w:p w14:paraId="416D88FE" w14:textId="77777777" w:rsidR="002F309C" w:rsidRDefault="002F309C">
            <w:pPr>
              <w:rPr>
                <w:rFonts w:ascii="Arial" w:hAnsi="Arial" w:cs="Arial"/>
                <w:b/>
                <w:bCs/>
              </w:rPr>
            </w:pPr>
            <w:r>
              <w:rPr>
                <w:rFonts w:ascii="Arial" w:hAnsi="Arial" w:cs="Arial"/>
                <w:b/>
                <w:bCs/>
              </w:rPr>
              <w:t xml:space="preserve">16/04/2023 - </w:t>
            </w:r>
            <w:r>
              <w:t>28228 visualizações</w:t>
            </w:r>
          </w:p>
        </w:tc>
      </w:tr>
      <w:tr w:rsidR="002F309C" w14:paraId="2561A1C8"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3E218650" w14:textId="77777777" w:rsidR="002F309C" w:rsidRDefault="002F309C">
            <w:pPr>
              <w:rPr>
                <w:rFonts w:ascii="Arial" w:hAnsi="Arial" w:cs="Arial"/>
                <w:b/>
                <w:bCs/>
              </w:rPr>
            </w:pPr>
            <w:r>
              <w:rPr>
                <w:rFonts w:ascii="Arial" w:hAnsi="Arial" w:cs="Arial"/>
                <w:b/>
                <w:bCs/>
              </w:rPr>
              <w:t>VEÍCULO</w:t>
            </w:r>
          </w:p>
        </w:tc>
        <w:tc>
          <w:tcPr>
            <w:tcW w:w="7081" w:type="dxa"/>
            <w:tcBorders>
              <w:top w:val="single" w:sz="4" w:space="0" w:color="auto"/>
              <w:left w:val="single" w:sz="4" w:space="0" w:color="auto"/>
              <w:bottom w:val="single" w:sz="4" w:space="0" w:color="auto"/>
              <w:right w:val="single" w:sz="4" w:space="0" w:color="auto"/>
            </w:tcBorders>
            <w:hideMark/>
          </w:tcPr>
          <w:p w14:paraId="272A85F4" w14:textId="77777777" w:rsidR="002F309C" w:rsidRDefault="002F309C">
            <w:pPr>
              <w:rPr>
                <w:rFonts w:ascii="Arial" w:hAnsi="Arial" w:cs="Arial"/>
                <w:b/>
                <w:bCs/>
              </w:rPr>
            </w:pPr>
            <w:r>
              <w:rPr>
                <w:rFonts w:ascii="Arial" w:hAnsi="Arial" w:cs="Arial"/>
                <w:b/>
                <w:bCs/>
              </w:rPr>
              <w:t>TSX</w:t>
            </w:r>
          </w:p>
        </w:tc>
      </w:tr>
      <w:tr w:rsidR="002F309C" w14:paraId="4AAF8774" w14:textId="77777777" w:rsidTr="002F309C">
        <w:trPr>
          <w:trHeight w:val="588"/>
        </w:trPr>
        <w:tc>
          <w:tcPr>
            <w:tcW w:w="1413" w:type="dxa"/>
            <w:tcBorders>
              <w:top w:val="single" w:sz="4" w:space="0" w:color="auto"/>
              <w:left w:val="single" w:sz="4" w:space="0" w:color="auto"/>
              <w:bottom w:val="single" w:sz="4" w:space="0" w:color="auto"/>
              <w:right w:val="single" w:sz="4" w:space="0" w:color="auto"/>
            </w:tcBorders>
            <w:hideMark/>
          </w:tcPr>
          <w:p w14:paraId="2D883BB7" w14:textId="77777777" w:rsidR="002F309C" w:rsidRDefault="002F309C">
            <w:pPr>
              <w:rPr>
                <w:rFonts w:ascii="Arial" w:hAnsi="Arial" w:cs="Arial"/>
                <w:b/>
                <w:bCs/>
              </w:rPr>
            </w:pPr>
            <w:r>
              <w:rPr>
                <w:rFonts w:ascii="Arial" w:hAnsi="Arial" w:cs="Arial"/>
                <w:b/>
                <w:bCs/>
              </w:rPr>
              <w:t>ASSUNTO</w:t>
            </w:r>
          </w:p>
        </w:tc>
        <w:tc>
          <w:tcPr>
            <w:tcW w:w="7081" w:type="dxa"/>
            <w:tcBorders>
              <w:top w:val="single" w:sz="4" w:space="0" w:color="auto"/>
              <w:left w:val="single" w:sz="4" w:space="0" w:color="auto"/>
              <w:bottom w:val="single" w:sz="4" w:space="0" w:color="auto"/>
              <w:right w:val="single" w:sz="4" w:space="0" w:color="auto"/>
            </w:tcBorders>
            <w:hideMark/>
          </w:tcPr>
          <w:p w14:paraId="5E67AEF3" w14:textId="77777777" w:rsidR="002F309C" w:rsidRDefault="002F309C">
            <w:r>
              <w:t>AMAI: autoridades se reúnem para falar sobre segurança pública</w:t>
            </w:r>
          </w:p>
        </w:tc>
      </w:tr>
      <w:tr w:rsidR="002F309C" w14:paraId="3CCBD247"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4AEC4B8D" w14:textId="77777777" w:rsidR="002F309C" w:rsidRDefault="002F309C">
            <w:pPr>
              <w:rPr>
                <w:rFonts w:ascii="Arial" w:hAnsi="Arial" w:cs="Arial"/>
                <w:b/>
                <w:bCs/>
              </w:rPr>
            </w:pPr>
            <w:r>
              <w:rPr>
                <w:rFonts w:ascii="Arial" w:hAnsi="Arial" w:cs="Arial"/>
                <w:b/>
                <w:bCs/>
              </w:rPr>
              <w:t>LINK</w:t>
            </w:r>
          </w:p>
        </w:tc>
        <w:tc>
          <w:tcPr>
            <w:tcW w:w="7081" w:type="dxa"/>
            <w:tcBorders>
              <w:top w:val="single" w:sz="4" w:space="0" w:color="auto"/>
              <w:left w:val="single" w:sz="4" w:space="0" w:color="auto"/>
              <w:bottom w:val="single" w:sz="4" w:space="0" w:color="auto"/>
              <w:right w:val="single" w:sz="4" w:space="0" w:color="auto"/>
            </w:tcBorders>
            <w:hideMark/>
          </w:tcPr>
          <w:p w14:paraId="661B34F7" w14:textId="77777777" w:rsidR="002F309C" w:rsidRDefault="002F309C">
            <w:pPr>
              <w:rPr>
                <w:rFonts w:ascii="Arial" w:hAnsi="Arial" w:cs="Arial"/>
                <w:b/>
                <w:bCs/>
              </w:rPr>
            </w:pPr>
            <w:r>
              <w:rPr>
                <w:rFonts w:ascii="Arial" w:hAnsi="Arial" w:cs="Arial"/>
                <w:b/>
                <w:bCs/>
              </w:rPr>
              <w:t>https://lancenoticias.com.br/noticia/mostra/amai-autoridades-se-reunem-para-falar-sobre-seguranca-publica/</w:t>
            </w:r>
          </w:p>
        </w:tc>
      </w:tr>
    </w:tbl>
    <w:p w14:paraId="724ED2DE" w14:textId="77777777" w:rsidR="002F309C" w:rsidRDefault="002F309C" w:rsidP="002F309C">
      <w:pPr>
        <w:rPr>
          <w:noProof/>
        </w:rPr>
      </w:pPr>
    </w:p>
    <w:p w14:paraId="54FC9020" w14:textId="3E8AB6FC" w:rsidR="002F309C" w:rsidRDefault="002F309C" w:rsidP="002F309C">
      <w:r>
        <w:rPr>
          <w:noProof/>
        </w:rPr>
        <w:drawing>
          <wp:inline distT="0" distB="0" distL="0" distR="0" wp14:anchorId="0D50DA53" wp14:editId="58CFFF87">
            <wp:extent cx="5172075" cy="3638550"/>
            <wp:effectExtent l="0" t="0" r="9525" b="0"/>
            <wp:docPr id="1920738994" name="Imagem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6">
                      <a:extLst>
                        <a:ext uri="{28A0092B-C50C-407E-A947-70E740481C1C}">
                          <a14:useLocalDpi xmlns:a14="http://schemas.microsoft.com/office/drawing/2010/main" val="0"/>
                        </a:ext>
                      </a:extLst>
                    </a:blip>
                    <a:srcRect l="18111" t="11255" r="17387" b="7857"/>
                    <a:stretch>
                      <a:fillRect/>
                    </a:stretch>
                  </pic:blipFill>
                  <pic:spPr bwMode="auto">
                    <a:xfrm>
                      <a:off x="0" y="0"/>
                      <a:ext cx="5172075" cy="3638550"/>
                    </a:xfrm>
                    <a:prstGeom prst="rect">
                      <a:avLst/>
                    </a:prstGeom>
                    <a:noFill/>
                    <a:ln>
                      <a:noFill/>
                    </a:ln>
                  </pic:spPr>
                </pic:pic>
              </a:graphicData>
            </a:graphic>
          </wp:inline>
        </w:drawing>
      </w:r>
    </w:p>
    <w:p w14:paraId="7831F0AA" w14:textId="77777777" w:rsidR="002F309C" w:rsidRDefault="002F309C" w:rsidP="002F309C">
      <w:r>
        <w:rPr>
          <w:rFonts w:ascii="Times New Roman" w:hAnsi="Times New Roman" w:cs="Times New Roman"/>
          <w:sz w:val="24"/>
          <w:szCs w:val="24"/>
          <w:lang w:eastAsia="pt-BR"/>
        </w:rPr>
        <w:br w:type="page"/>
      </w:r>
    </w:p>
    <w:p w14:paraId="2EEAB02E" w14:textId="77777777" w:rsidR="002F309C" w:rsidRDefault="002F309C" w:rsidP="002F309C">
      <w:pPr>
        <w:jc w:val="center"/>
        <w:rPr>
          <w:rFonts w:ascii="Arial" w:hAnsi="Arial" w:cs="Arial"/>
          <w:b/>
          <w:bCs/>
          <w:sz w:val="40"/>
          <w:szCs w:val="40"/>
        </w:rPr>
      </w:pPr>
      <w:r>
        <w:rPr>
          <w:rFonts w:ascii="Arial" w:hAnsi="Arial" w:cs="Arial"/>
          <w:b/>
          <w:bCs/>
          <w:sz w:val="40"/>
          <w:szCs w:val="40"/>
        </w:rPr>
        <w:lastRenderedPageBreak/>
        <w:t>MAIO 2023</w:t>
      </w:r>
    </w:p>
    <w:p w14:paraId="7C75A974" w14:textId="77777777" w:rsidR="002F309C" w:rsidRDefault="002F309C" w:rsidP="002F309C"/>
    <w:tbl>
      <w:tblPr>
        <w:tblStyle w:val="Tabelacomgrade"/>
        <w:tblW w:w="0" w:type="auto"/>
        <w:tblLayout w:type="fixed"/>
        <w:tblLook w:val="04A0" w:firstRow="1" w:lastRow="0" w:firstColumn="1" w:lastColumn="0" w:noHBand="0" w:noVBand="1"/>
      </w:tblPr>
      <w:tblGrid>
        <w:gridCol w:w="1413"/>
        <w:gridCol w:w="7081"/>
      </w:tblGrid>
      <w:tr w:rsidR="002F309C" w14:paraId="4ECF3E4F"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48F2B1B0" w14:textId="77777777" w:rsidR="002F309C" w:rsidRDefault="002F309C">
            <w:pPr>
              <w:spacing w:after="0" w:line="240" w:lineRule="auto"/>
              <w:rPr>
                <w:rFonts w:ascii="Arial" w:hAnsi="Arial" w:cs="Arial"/>
                <w:b/>
                <w:bCs/>
              </w:rPr>
            </w:pPr>
            <w:r>
              <w:rPr>
                <w:rFonts w:ascii="Arial" w:hAnsi="Arial" w:cs="Arial"/>
                <w:b/>
                <w:bCs/>
              </w:rPr>
              <w:t>DATA</w:t>
            </w:r>
          </w:p>
        </w:tc>
        <w:tc>
          <w:tcPr>
            <w:tcW w:w="7081" w:type="dxa"/>
            <w:tcBorders>
              <w:top w:val="single" w:sz="4" w:space="0" w:color="auto"/>
              <w:left w:val="single" w:sz="4" w:space="0" w:color="auto"/>
              <w:bottom w:val="single" w:sz="4" w:space="0" w:color="auto"/>
              <w:right w:val="single" w:sz="4" w:space="0" w:color="auto"/>
            </w:tcBorders>
            <w:hideMark/>
          </w:tcPr>
          <w:p w14:paraId="2197922B" w14:textId="77777777" w:rsidR="002F309C" w:rsidRDefault="002F309C">
            <w:pPr>
              <w:rPr>
                <w:rFonts w:ascii="Arial" w:hAnsi="Arial" w:cs="Arial"/>
                <w:b/>
                <w:bCs/>
              </w:rPr>
            </w:pPr>
            <w:r>
              <w:rPr>
                <w:rFonts w:ascii="Arial" w:hAnsi="Arial" w:cs="Arial"/>
                <w:b/>
                <w:bCs/>
              </w:rPr>
              <w:t xml:space="preserve">11/05/2023 - </w:t>
            </w:r>
          </w:p>
        </w:tc>
      </w:tr>
      <w:tr w:rsidR="002F309C" w14:paraId="58234840"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7F96297F" w14:textId="77777777" w:rsidR="002F309C" w:rsidRDefault="002F309C">
            <w:pPr>
              <w:rPr>
                <w:rFonts w:ascii="Arial" w:hAnsi="Arial" w:cs="Arial"/>
                <w:b/>
                <w:bCs/>
              </w:rPr>
            </w:pPr>
            <w:r>
              <w:rPr>
                <w:rFonts w:ascii="Arial" w:hAnsi="Arial" w:cs="Arial"/>
                <w:b/>
                <w:bCs/>
              </w:rPr>
              <w:t>VEÍCULO</w:t>
            </w:r>
          </w:p>
        </w:tc>
        <w:tc>
          <w:tcPr>
            <w:tcW w:w="7081" w:type="dxa"/>
            <w:tcBorders>
              <w:top w:val="single" w:sz="4" w:space="0" w:color="auto"/>
              <w:left w:val="single" w:sz="4" w:space="0" w:color="auto"/>
              <w:bottom w:val="single" w:sz="4" w:space="0" w:color="auto"/>
              <w:right w:val="single" w:sz="4" w:space="0" w:color="auto"/>
            </w:tcBorders>
            <w:hideMark/>
          </w:tcPr>
          <w:p w14:paraId="3EC2F44F" w14:textId="77777777" w:rsidR="002F309C" w:rsidRDefault="002F309C">
            <w:pPr>
              <w:rPr>
                <w:rFonts w:ascii="Arial" w:hAnsi="Arial" w:cs="Arial"/>
                <w:b/>
                <w:bCs/>
              </w:rPr>
            </w:pPr>
            <w:r>
              <w:rPr>
                <w:rFonts w:ascii="Arial" w:hAnsi="Arial" w:cs="Arial"/>
                <w:b/>
                <w:bCs/>
              </w:rPr>
              <w:t>BOM DIA SC</w:t>
            </w:r>
          </w:p>
        </w:tc>
      </w:tr>
      <w:tr w:rsidR="002F309C" w14:paraId="31C4510B" w14:textId="77777777" w:rsidTr="002F309C">
        <w:trPr>
          <w:trHeight w:val="588"/>
        </w:trPr>
        <w:tc>
          <w:tcPr>
            <w:tcW w:w="1413" w:type="dxa"/>
            <w:tcBorders>
              <w:top w:val="single" w:sz="4" w:space="0" w:color="auto"/>
              <w:left w:val="single" w:sz="4" w:space="0" w:color="auto"/>
              <w:bottom w:val="single" w:sz="4" w:space="0" w:color="auto"/>
              <w:right w:val="single" w:sz="4" w:space="0" w:color="auto"/>
            </w:tcBorders>
            <w:hideMark/>
          </w:tcPr>
          <w:p w14:paraId="5C979903" w14:textId="77777777" w:rsidR="002F309C" w:rsidRDefault="002F309C">
            <w:pPr>
              <w:rPr>
                <w:rFonts w:ascii="Arial" w:hAnsi="Arial" w:cs="Arial"/>
                <w:b/>
                <w:bCs/>
              </w:rPr>
            </w:pPr>
            <w:r>
              <w:rPr>
                <w:rFonts w:ascii="Arial" w:hAnsi="Arial" w:cs="Arial"/>
                <w:b/>
                <w:bCs/>
              </w:rPr>
              <w:t>ASSUNTO</w:t>
            </w:r>
          </w:p>
        </w:tc>
        <w:tc>
          <w:tcPr>
            <w:tcW w:w="7081" w:type="dxa"/>
            <w:tcBorders>
              <w:top w:val="single" w:sz="4" w:space="0" w:color="auto"/>
              <w:left w:val="single" w:sz="4" w:space="0" w:color="auto"/>
              <w:bottom w:val="single" w:sz="4" w:space="0" w:color="auto"/>
              <w:right w:val="single" w:sz="4" w:space="0" w:color="auto"/>
            </w:tcBorders>
            <w:hideMark/>
          </w:tcPr>
          <w:p w14:paraId="3ED5F928" w14:textId="77777777" w:rsidR="002F309C" w:rsidRDefault="002F309C">
            <w:r>
              <w:t>AMAI é a primeira Associação do Estado a receber o Governador Jorginho Mello</w:t>
            </w:r>
          </w:p>
        </w:tc>
      </w:tr>
      <w:tr w:rsidR="002F309C" w14:paraId="065D5065"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5365E0D9" w14:textId="77777777" w:rsidR="002F309C" w:rsidRDefault="002F309C">
            <w:pPr>
              <w:rPr>
                <w:rFonts w:ascii="Arial" w:hAnsi="Arial" w:cs="Arial"/>
                <w:b/>
                <w:bCs/>
              </w:rPr>
            </w:pPr>
            <w:r>
              <w:rPr>
                <w:rFonts w:ascii="Arial" w:hAnsi="Arial" w:cs="Arial"/>
                <w:b/>
                <w:bCs/>
              </w:rPr>
              <w:t>LINK</w:t>
            </w:r>
          </w:p>
        </w:tc>
        <w:tc>
          <w:tcPr>
            <w:tcW w:w="7081" w:type="dxa"/>
            <w:tcBorders>
              <w:top w:val="single" w:sz="4" w:space="0" w:color="auto"/>
              <w:left w:val="single" w:sz="4" w:space="0" w:color="auto"/>
              <w:bottom w:val="single" w:sz="4" w:space="0" w:color="auto"/>
              <w:right w:val="single" w:sz="4" w:space="0" w:color="auto"/>
            </w:tcBorders>
            <w:hideMark/>
          </w:tcPr>
          <w:p w14:paraId="066FB41C" w14:textId="77777777" w:rsidR="002F309C" w:rsidRDefault="002F309C">
            <w:pPr>
              <w:rPr>
                <w:rFonts w:ascii="Arial" w:hAnsi="Arial" w:cs="Arial"/>
                <w:b/>
                <w:bCs/>
              </w:rPr>
            </w:pPr>
            <w:r>
              <w:rPr>
                <w:rFonts w:ascii="Arial" w:hAnsi="Arial" w:cs="Arial"/>
                <w:b/>
                <w:bCs/>
              </w:rPr>
              <w:t>https://bomdiasc.com.br/regiao/oeste-e-a-primeira-regiao-a-receber-o-programa-santa-catarina-levada-a-serio-perto-de-voce/</w:t>
            </w:r>
          </w:p>
        </w:tc>
      </w:tr>
    </w:tbl>
    <w:p w14:paraId="44E1EB56" w14:textId="77777777" w:rsidR="002F309C" w:rsidRDefault="002F309C" w:rsidP="002F309C">
      <w:pPr>
        <w:rPr>
          <w:noProof/>
        </w:rPr>
      </w:pPr>
    </w:p>
    <w:p w14:paraId="2A0E285F" w14:textId="7D42E637" w:rsidR="002F309C" w:rsidRDefault="002F309C" w:rsidP="002F309C">
      <w:r>
        <w:rPr>
          <w:noProof/>
        </w:rPr>
        <w:drawing>
          <wp:inline distT="0" distB="0" distL="0" distR="0" wp14:anchorId="71D45D1E" wp14:editId="19C387F1">
            <wp:extent cx="4057650" cy="4486275"/>
            <wp:effectExtent l="0" t="0" r="0" b="9525"/>
            <wp:docPr id="124506712" name="Imagem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27">
                      <a:extLst>
                        <a:ext uri="{28A0092B-C50C-407E-A947-70E740481C1C}">
                          <a14:useLocalDpi xmlns:a14="http://schemas.microsoft.com/office/drawing/2010/main" val="0"/>
                        </a:ext>
                      </a:extLst>
                    </a:blip>
                    <a:srcRect l="19142" t="11255" r="38004" b="4434"/>
                    <a:stretch>
                      <a:fillRect/>
                    </a:stretch>
                  </pic:blipFill>
                  <pic:spPr bwMode="auto">
                    <a:xfrm>
                      <a:off x="0" y="0"/>
                      <a:ext cx="4057650" cy="4486275"/>
                    </a:xfrm>
                    <a:prstGeom prst="rect">
                      <a:avLst/>
                    </a:prstGeom>
                    <a:noFill/>
                    <a:ln>
                      <a:noFill/>
                    </a:ln>
                  </pic:spPr>
                </pic:pic>
              </a:graphicData>
            </a:graphic>
          </wp:inline>
        </w:drawing>
      </w:r>
    </w:p>
    <w:p w14:paraId="7C2F8E17" w14:textId="77777777" w:rsidR="002F309C" w:rsidRDefault="002F309C" w:rsidP="002F309C">
      <w:r>
        <w:rPr>
          <w:rFonts w:ascii="Times New Roman" w:hAnsi="Times New Roman" w:cs="Times New Roman"/>
          <w:sz w:val="24"/>
          <w:szCs w:val="24"/>
          <w:lang w:eastAsia="pt-BR"/>
        </w:rPr>
        <w:br w:type="page"/>
      </w:r>
    </w:p>
    <w:tbl>
      <w:tblPr>
        <w:tblStyle w:val="Tabelacomgrade"/>
        <w:tblW w:w="0" w:type="auto"/>
        <w:tblLayout w:type="fixed"/>
        <w:tblLook w:val="04A0" w:firstRow="1" w:lastRow="0" w:firstColumn="1" w:lastColumn="0" w:noHBand="0" w:noVBand="1"/>
      </w:tblPr>
      <w:tblGrid>
        <w:gridCol w:w="1413"/>
        <w:gridCol w:w="7081"/>
      </w:tblGrid>
      <w:tr w:rsidR="002F309C" w14:paraId="6752873A"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476AF06E" w14:textId="77777777" w:rsidR="002F309C" w:rsidRDefault="002F309C">
            <w:pPr>
              <w:spacing w:after="0" w:line="240" w:lineRule="auto"/>
              <w:rPr>
                <w:rFonts w:ascii="Arial" w:hAnsi="Arial" w:cs="Arial"/>
                <w:b/>
                <w:bCs/>
              </w:rPr>
            </w:pPr>
            <w:r>
              <w:rPr>
                <w:rFonts w:ascii="Arial" w:hAnsi="Arial" w:cs="Arial"/>
                <w:b/>
                <w:bCs/>
              </w:rPr>
              <w:lastRenderedPageBreak/>
              <w:t>DATA</w:t>
            </w:r>
          </w:p>
        </w:tc>
        <w:tc>
          <w:tcPr>
            <w:tcW w:w="7081" w:type="dxa"/>
            <w:tcBorders>
              <w:top w:val="single" w:sz="4" w:space="0" w:color="auto"/>
              <w:left w:val="single" w:sz="4" w:space="0" w:color="auto"/>
              <w:bottom w:val="single" w:sz="4" w:space="0" w:color="auto"/>
              <w:right w:val="single" w:sz="4" w:space="0" w:color="auto"/>
            </w:tcBorders>
            <w:hideMark/>
          </w:tcPr>
          <w:p w14:paraId="6C969156" w14:textId="77777777" w:rsidR="002F309C" w:rsidRDefault="002F309C">
            <w:pPr>
              <w:rPr>
                <w:rFonts w:ascii="Arial" w:hAnsi="Arial" w:cs="Arial"/>
                <w:b/>
                <w:bCs/>
              </w:rPr>
            </w:pPr>
            <w:r>
              <w:rPr>
                <w:rFonts w:ascii="Arial" w:hAnsi="Arial" w:cs="Arial"/>
                <w:b/>
                <w:bCs/>
              </w:rPr>
              <w:t xml:space="preserve">11/05/2023 - </w:t>
            </w:r>
          </w:p>
        </w:tc>
      </w:tr>
      <w:tr w:rsidR="002F309C" w14:paraId="2BEE94E3"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641AA6FE" w14:textId="77777777" w:rsidR="002F309C" w:rsidRDefault="002F309C">
            <w:pPr>
              <w:rPr>
                <w:rFonts w:ascii="Arial" w:hAnsi="Arial" w:cs="Arial"/>
                <w:b/>
                <w:bCs/>
              </w:rPr>
            </w:pPr>
            <w:r>
              <w:rPr>
                <w:rFonts w:ascii="Arial" w:hAnsi="Arial" w:cs="Arial"/>
                <w:b/>
                <w:bCs/>
              </w:rPr>
              <w:t>VEÍCULO</w:t>
            </w:r>
          </w:p>
        </w:tc>
        <w:tc>
          <w:tcPr>
            <w:tcW w:w="7081" w:type="dxa"/>
            <w:tcBorders>
              <w:top w:val="single" w:sz="4" w:space="0" w:color="auto"/>
              <w:left w:val="single" w:sz="4" w:space="0" w:color="auto"/>
              <w:bottom w:val="single" w:sz="4" w:space="0" w:color="auto"/>
              <w:right w:val="single" w:sz="4" w:space="0" w:color="auto"/>
            </w:tcBorders>
            <w:hideMark/>
          </w:tcPr>
          <w:p w14:paraId="6D853FD4" w14:textId="77777777" w:rsidR="002F309C" w:rsidRDefault="002F309C">
            <w:pPr>
              <w:rPr>
                <w:rFonts w:ascii="Arial" w:hAnsi="Arial" w:cs="Arial"/>
                <w:b/>
                <w:bCs/>
              </w:rPr>
            </w:pPr>
            <w:r>
              <w:rPr>
                <w:rFonts w:ascii="Arial" w:hAnsi="Arial" w:cs="Arial"/>
                <w:b/>
                <w:bCs/>
              </w:rPr>
              <w:t>PARTIDO LIBERAL</w:t>
            </w:r>
          </w:p>
        </w:tc>
      </w:tr>
      <w:tr w:rsidR="002F309C" w14:paraId="06C7DA46" w14:textId="77777777" w:rsidTr="002F309C">
        <w:trPr>
          <w:trHeight w:val="588"/>
        </w:trPr>
        <w:tc>
          <w:tcPr>
            <w:tcW w:w="1413" w:type="dxa"/>
            <w:tcBorders>
              <w:top w:val="single" w:sz="4" w:space="0" w:color="auto"/>
              <w:left w:val="single" w:sz="4" w:space="0" w:color="auto"/>
              <w:bottom w:val="single" w:sz="4" w:space="0" w:color="auto"/>
              <w:right w:val="single" w:sz="4" w:space="0" w:color="auto"/>
            </w:tcBorders>
            <w:hideMark/>
          </w:tcPr>
          <w:p w14:paraId="7AD29F74" w14:textId="77777777" w:rsidR="002F309C" w:rsidRDefault="002F309C">
            <w:pPr>
              <w:rPr>
                <w:rFonts w:ascii="Arial" w:hAnsi="Arial" w:cs="Arial"/>
                <w:b/>
                <w:bCs/>
              </w:rPr>
            </w:pPr>
            <w:r>
              <w:rPr>
                <w:rFonts w:ascii="Arial" w:hAnsi="Arial" w:cs="Arial"/>
                <w:b/>
                <w:bCs/>
              </w:rPr>
              <w:t>ASSUNTO</w:t>
            </w:r>
          </w:p>
        </w:tc>
        <w:tc>
          <w:tcPr>
            <w:tcW w:w="7081" w:type="dxa"/>
            <w:tcBorders>
              <w:top w:val="single" w:sz="4" w:space="0" w:color="auto"/>
              <w:left w:val="single" w:sz="4" w:space="0" w:color="auto"/>
              <w:bottom w:val="single" w:sz="4" w:space="0" w:color="auto"/>
              <w:right w:val="single" w:sz="4" w:space="0" w:color="auto"/>
            </w:tcBorders>
            <w:hideMark/>
          </w:tcPr>
          <w:p w14:paraId="7D3C20EB" w14:textId="77777777" w:rsidR="002F309C" w:rsidRDefault="002F309C">
            <w:r>
              <w:t>AMAI é a primeira Associação do Estado a receber o Governador Jorginho Mello</w:t>
            </w:r>
          </w:p>
        </w:tc>
      </w:tr>
      <w:tr w:rsidR="002F309C" w14:paraId="0FA9FAAA"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3C0D6F7E" w14:textId="77777777" w:rsidR="002F309C" w:rsidRDefault="002F309C">
            <w:pPr>
              <w:rPr>
                <w:rFonts w:ascii="Arial" w:hAnsi="Arial" w:cs="Arial"/>
                <w:b/>
                <w:bCs/>
              </w:rPr>
            </w:pPr>
            <w:r>
              <w:rPr>
                <w:rFonts w:ascii="Arial" w:hAnsi="Arial" w:cs="Arial"/>
                <w:b/>
                <w:bCs/>
              </w:rPr>
              <w:t>LINK</w:t>
            </w:r>
          </w:p>
        </w:tc>
        <w:tc>
          <w:tcPr>
            <w:tcW w:w="7081" w:type="dxa"/>
            <w:tcBorders>
              <w:top w:val="single" w:sz="4" w:space="0" w:color="auto"/>
              <w:left w:val="single" w:sz="4" w:space="0" w:color="auto"/>
              <w:bottom w:val="single" w:sz="4" w:space="0" w:color="auto"/>
              <w:right w:val="single" w:sz="4" w:space="0" w:color="auto"/>
            </w:tcBorders>
            <w:hideMark/>
          </w:tcPr>
          <w:p w14:paraId="6A7B1A39" w14:textId="77777777" w:rsidR="002F309C" w:rsidRDefault="002F309C">
            <w:pPr>
              <w:rPr>
                <w:rFonts w:ascii="Arial" w:hAnsi="Arial" w:cs="Arial"/>
                <w:b/>
                <w:bCs/>
              </w:rPr>
            </w:pPr>
            <w:r>
              <w:rPr>
                <w:rFonts w:ascii="Arial" w:hAnsi="Arial" w:cs="Arial"/>
                <w:b/>
                <w:bCs/>
              </w:rPr>
              <w:t>https://partidoliberal.org.br/governador-jorginho-mello-faz-a-primeira-rodada-de-reunioes-com-os-prefeitos-da-amai-no-oeste/</w:t>
            </w:r>
          </w:p>
        </w:tc>
      </w:tr>
    </w:tbl>
    <w:p w14:paraId="07020C33" w14:textId="77777777" w:rsidR="002F309C" w:rsidRDefault="002F309C" w:rsidP="002F309C">
      <w:pPr>
        <w:rPr>
          <w:noProof/>
        </w:rPr>
      </w:pPr>
    </w:p>
    <w:p w14:paraId="749ABC18" w14:textId="0C3ED2C4" w:rsidR="002F309C" w:rsidRDefault="002F309C" w:rsidP="002F309C">
      <w:r>
        <w:rPr>
          <w:noProof/>
        </w:rPr>
        <w:drawing>
          <wp:inline distT="0" distB="0" distL="0" distR="0" wp14:anchorId="7B054639" wp14:editId="539813DC">
            <wp:extent cx="2962275" cy="4800600"/>
            <wp:effectExtent l="0" t="0" r="9525" b="0"/>
            <wp:docPr id="1137444699" name="Imagem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28">
                      <a:extLst>
                        <a:ext uri="{28A0092B-C50C-407E-A947-70E740481C1C}">
                          <a14:useLocalDpi xmlns:a14="http://schemas.microsoft.com/office/drawing/2010/main" val="0"/>
                        </a:ext>
                      </a:extLst>
                    </a:blip>
                    <a:srcRect l="27977" t="12563" r="43304" b="4707"/>
                    <a:stretch>
                      <a:fillRect/>
                    </a:stretch>
                  </pic:blipFill>
                  <pic:spPr bwMode="auto">
                    <a:xfrm>
                      <a:off x="0" y="0"/>
                      <a:ext cx="2962275" cy="4800600"/>
                    </a:xfrm>
                    <a:prstGeom prst="rect">
                      <a:avLst/>
                    </a:prstGeom>
                    <a:noFill/>
                    <a:ln>
                      <a:noFill/>
                    </a:ln>
                  </pic:spPr>
                </pic:pic>
              </a:graphicData>
            </a:graphic>
          </wp:inline>
        </w:drawing>
      </w:r>
    </w:p>
    <w:p w14:paraId="6F2ECE11" w14:textId="77777777" w:rsidR="002F309C" w:rsidRDefault="002F309C" w:rsidP="002F309C">
      <w:r>
        <w:rPr>
          <w:rFonts w:ascii="Times New Roman" w:hAnsi="Times New Roman" w:cs="Times New Roman"/>
          <w:sz w:val="24"/>
          <w:szCs w:val="24"/>
          <w:lang w:eastAsia="pt-BR"/>
        </w:rPr>
        <w:br w:type="page"/>
      </w:r>
    </w:p>
    <w:tbl>
      <w:tblPr>
        <w:tblStyle w:val="Tabelacomgrade"/>
        <w:tblW w:w="0" w:type="auto"/>
        <w:tblLayout w:type="fixed"/>
        <w:tblLook w:val="04A0" w:firstRow="1" w:lastRow="0" w:firstColumn="1" w:lastColumn="0" w:noHBand="0" w:noVBand="1"/>
      </w:tblPr>
      <w:tblGrid>
        <w:gridCol w:w="1413"/>
        <w:gridCol w:w="7081"/>
      </w:tblGrid>
      <w:tr w:rsidR="002F309C" w14:paraId="52183A18"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71A44AFF" w14:textId="77777777" w:rsidR="002F309C" w:rsidRDefault="002F309C">
            <w:pPr>
              <w:spacing w:after="0" w:line="240" w:lineRule="auto"/>
              <w:rPr>
                <w:rFonts w:ascii="Arial" w:hAnsi="Arial" w:cs="Arial"/>
                <w:b/>
                <w:bCs/>
              </w:rPr>
            </w:pPr>
            <w:r>
              <w:rPr>
                <w:rFonts w:ascii="Arial" w:hAnsi="Arial" w:cs="Arial"/>
                <w:b/>
                <w:bCs/>
              </w:rPr>
              <w:lastRenderedPageBreak/>
              <w:t>DATA</w:t>
            </w:r>
          </w:p>
        </w:tc>
        <w:tc>
          <w:tcPr>
            <w:tcW w:w="7081" w:type="dxa"/>
            <w:tcBorders>
              <w:top w:val="single" w:sz="4" w:space="0" w:color="auto"/>
              <w:left w:val="single" w:sz="4" w:space="0" w:color="auto"/>
              <w:bottom w:val="single" w:sz="4" w:space="0" w:color="auto"/>
              <w:right w:val="single" w:sz="4" w:space="0" w:color="auto"/>
            </w:tcBorders>
            <w:hideMark/>
          </w:tcPr>
          <w:p w14:paraId="46DE1D56" w14:textId="77777777" w:rsidR="002F309C" w:rsidRDefault="002F309C">
            <w:pPr>
              <w:rPr>
                <w:rFonts w:ascii="Arial" w:hAnsi="Arial" w:cs="Arial"/>
                <w:b/>
                <w:bCs/>
              </w:rPr>
            </w:pPr>
            <w:r>
              <w:rPr>
                <w:rFonts w:ascii="Arial" w:hAnsi="Arial" w:cs="Arial"/>
                <w:b/>
                <w:bCs/>
              </w:rPr>
              <w:t xml:space="preserve">11/05/2023 - </w:t>
            </w:r>
          </w:p>
        </w:tc>
      </w:tr>
      <w:tr w:rsidR="002F309C" w14:paraId="1703E192"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067979FF" w14:textId="77777777" w:rsidR="002F309C" w:rsidRDefault="002F309C">
            <w:pPr>
              <w:rPr>
                <w:rFonts w:ascii="Arial" w:hAnsi="Arial" w:cs="Arial"/>
                <w:b/>
                <w:bCs/>
              </w:rPr>
            </w:pPr>
            <w:r>
              <w:rPr>
                <w:rFonts w:ascii="Arial" w:hAnsi="Arial" w:cs="Arial"/>
                <w:b/>
                <w:bCs/>
              </w:rPr>
              <w:t>VEÍCULO</w:t>
            </w:r>
          </w:p>
        </w:tc>
        <w:tc>
          <w:tcPr>
            <w:tcW w:w="7081" w:type="dxa"/>
            <w:tcBorders>
              <w:top w:val="single" w:sz="4" w:space="0" w:color="auto"/>
              <w:left w:val="single" w:sz="4" w:space="0" w:color="auto"/>
              <w:bottom w:val="single" w:sz="4" w:space="0" w:color="auto"/>
              <w:right w:val="single" w:sz="4" w:space="0" w:color="auto"/>
            </w:tcBorders>
            <w:hideMark/>
          </w:tcPr>
          <w:p w14:paraId="7D49E5DA" w14:textId="77777777" w:rsidR="002F309C" w:rsidRDefault="002F309C">
            <w:pPr>
              <w:rPr>
                <w:rFonts w:ascii="Arial" w:hAnsi="Arial" w:cs="Arial"/>
                <w:b/>
                <w:bCs/>
              </w:rPr>
            </w:pPr>
            <w:r>
              <w:rPr>
                <w:rFonts w:ascii="Arial" w:hAnsi="Arial" w:cs="Arial"/>
                <w:b/>
                <w:bCs/>
              </w:rPr>
              <w:t>PREFEITURA MAREMA</w:t>
            </w:r>
          </w:p>
        </w:tc>
      </w:tr>
      <w:tr w:rsidR="002F309C" w14:paraId="2113D796" w14:textId="77777777" w:rsidTr="002F309C">
        <w:trPr>
          <w:trHeight w:val="588"/>
        </w:trPr>
        <w:tc>
          <w:tcPr>
            <w:tcW w:w="1413" w:type="dxa"/>
            <w:tcBorders>
              <w:top w:val="single" w:sz="4" w:space="0" w:color="auto"/>
              <w:left w:val="single" w:sz="4" w:space="0" w:color="auto"/>
              <w:bottom w:val="single" w:sz="4" w:space="0" w:color="auto"/>
              <w:right w:val="single" w:sz="4" w:space="0" w:color="auto"/>
            </w:tcBorders>
            <w:hideMark/>
          </w:tcPr>
          <w:p w14:paraId="0AF15DCE" w14:textId="77777777" w:rsidR="002F309C" w:rsidRDefault="002F309C">
            <w:pPr>
              <w:rPr>
                <w:rFonts w:ascii="Arial" w:hAnsi="Arial" w:cs="Arial"/>
                <w:b/>
                <w:bCs/>
              </w:rPr>
            </w:pPr>
            <w:r>
              <w:rPr>
                <w:rFonts w:ascii="Arial" w:hAnsi="Arial" w:cs="Arial"/>
                <w:b/>
                <w:bCs/>
              </w:rPr>
              <w:t>ASSUNTO</w:t>
            </w:r>
          </w:p>
        </w:tc>
        <w:tc>
          <w:tcPr>
            <w:tcW w:w="7081" w:type="dxa"/>
            <w:tcBorders>
              <w:top w:val="single" w:sz="4" w:space="0" w:color="auto"/>
              <w:left w:val="single" w:sz="4" w:space="0" w:color="auto"/>
              <w:bottom w:val="single" w:sz="4" w:space="0" w:color="auto"/>
              <w:right w:val="single" w:sz="4" w:space="0" w:color="auto"/>
            </w:tcBorders>
            <w:hideMark/>
          </w:tcPr>
          <w:p w14:paraId="68A8716A" w14:textId="77777777" w:rsidR="002F309C" w:rsidRDefault="002F309C">
            <w:r>
              <w:t>AMAI é a primeira Associação do Estado a receber o Governador Jorginho Mello</w:t>
            </w:r>
          </w:p>
        </w:tc>
      </w:tr>
      <w:tr w:rsidR="002F309C" w14:paraId="03DC38DE"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1142546F" w14:textId="77777777" w:rsidR="002F309C" w:rsidRDefault="002F309C">
            <w:pPr>
              <w:rPr>
                <w:rFonts w:ascii="Arial" w:hAnsi="Arial" w:cs="Arial"/>
                <w:b/>
                <w:bCs/>
              </w:rPr>
            </w:pPr>
            <w:r>
              <w:rPr>
                <w:rFonts w:ascii="Arial" w:hAnsi="Arial" w:cs="Arial"/>
                <w:b/>
                <w:bCs/>
              </w:rPr>
              <w:t>LINK</w:t>
            </w:r>
          </w:p>
        </w:tc>
        <w:tc>
          <w:tcPr>
            <w:tcW w:w="7081" w:type="dxa"/>
            <w:tcBorders>
              <w:top w:val="single" w:sz="4" w:space="0" w:color="auto"/>
              <w:left w:val="single" w:sz="4" w:space="0" w:color="auto"/>
              <w:bottom w:val="single" w:sz="4" w:space="0" w:color="auto"/>
              <w:right w:val="single" w:sz="4" w:space="0" w:color="auto"/>
            </w:tcBorders>
            <w:hideMark/>
          </w:tcPr>
          <w:p w14:paraId="38ADEFFB" w14:textId="77777777" w:rsidR="002F309C" w:rsidRDefault="002F309C">
            <w:pPr>
              <w:rPr>
                <w:rFonts w:ascii="Arial" w:hAnsi="Arial" w:cs="Arial"/>
                <w:b/>
                <w:bCs/>
              </w:rPr>
            </w:pPr>
            <w:r>
              <w:rPr>
                <w:rFonts w:ascii="Arial" w:hAnsi="Arial" w:cs="Arial"/>
                <w:b/>
                <w:bCs/>
              </w:rPr>
              <w:t>https://marema.sc.gov.br/governador-jorginho-mello-se-reuniu-com-prefeitos-da-amai/</w:t>
            </w:r>
          </w:p>
        </w:tc>
      </w:tr>
    </w:tbl>
    <w:p w14:paraId="327E5778" w14:textId="77777777" w:rsidR="002F309C" w:rsidRDefault="002F309C" w:rsidP="002F309C">
      <w:pPr>
        <w:rPr>
          <w:noProof/>
        </w:rPr>
      </w:pPr>
    </w:p>
    <w:p w14:paraId="33EE60A0" w14:textId="34E32836" w:rsidR="002F309C" w:rsidRDefault="002F309C" w:rsidP="002F309C">
      <w:r>
        <w:rPr>
          <w:noProof/>
        </w:rPr>
        <w:drawing>
          <wp:inline distT="0" distB="0" distL="0" distR="0" wp14:anchorId="14640281" wp14:editId="5F0A9AD8">
            <wp:extent cx="4000500" cy="5286375"/>
            <wp:effectExtent l="0" t="0" r="0" b="9525"/>
            <wp:docPr id="2059947490" name="Imagem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29">
                      <a:extLst>
                        <a:ext uri="{28A0092B-C50C-407E-A947-70E740481C1C}">
                          <a14:useLocalDpi xmlns:a14="http://schemas.microsoft.com/office/drawing/2010/main" val="0"/>
                        </a:ext>
                      </a:extLst>
                    </a:blip>
                    <a:srcRect l="33719" t="12563" r="35059" b="14133"/>
                    <a:stretch>
                      <a:fillRect/>
                    </a:stretch>
                  </pic:blipFill>
                  <pic:spPr bwMode="auto">
                    <a:xfrm>
                      <a:off x="0" y="0"/>
                      <a:ext cx="4000500" cy="5286375"/>
                    </a:xfrm>
                    <a:prstGeom prst="rect">
                      <a:avLst/>
                    </a:prstGeom>
                    <a:noFill/>
                    <a:ln>
                      <a:noFill/>
                    </a:ln>
                  </pic:spPr>
                </pic:pic>
              </a:graphicData>
            </a:graphic>
          </wp:inline>
        </w:drawing>
      </w:r>
    </w:p>
    <w:p w14:paraId="5AFD9F48" w14:textId="77777777" w:rsidR="002F309C" w:rsidRDefault="002F309C" w:rsidP="002F309C">
      <w:r>
        <w:rPr>
          <w:rFonts w:ascii="Times New Roman" w:hAnsi="Times New Roman" w:cs="Times New Roman"/>
          <w:sz w:val="24"/>
          <w:szCs w:val="24"/>
          <w:lang w:eastAsia="pt-BR"/>
        </w:rPr>
        <w:br w:type="page"/>
      </w:r>
    </w:p>
    <w:tbl>
      <w:tblPr>
        <w:tblStyle w:val="Tabelacomgrade"/>
        <w:tblW w:w="0" w:type="auto"/>
        <w:tblLayout w:type="fixed"/>
        <w:tblLook w:val="04A0" w:firstRow="1" w:lastRow="0" w:firstColumn="1" w:lastColumn="0" w:noHBand="0" w:noVBand="1"/>
      </w:tblPr>
      <w:tblGrid>
        <w:gridCol w:w="1413"/>
        <w:gridCol w:w="7081"/>
      </w:tblGrid>
      <w:tr w:rsidR="002F309C" w14:paraId="2C093F76"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4ED48018" w14:textId="77777777" w:rsidR="002F309C" w:rsidRDefault="002F309C">
            <w:pPr>
              <w:spacing w:after="0" w:line="240" w:lineRule="auto"/>
              <w:rPr>
                <w:rFonts w:ascii="Arial" w:hAnsi="Arial" w:cs="Arial"/>
                <w:b/>
                <w:bCs/>
              </w:rPr>
            </w:pPr>
            <w:r>
              <w:rPr>
                <w:rFonts w:ascii="Arial" w:hAnsi="Arial" w:cs="Arial"/>
                <w:b/>
                <w:bCs/>
              </w:rPr>
              <w:lastRenderedPageBreak/>
              <w:t>DATA</w:t>
            </w:r>
          </w:p>
        </w:tc>
        <w:tc>
          <w:tcPr>
            <w:tcW w:w="7081" w:type="dxa"/>
            <w:tcBorders>
              <w:top w:val="single" w:sz="4" w:space="0" w:color="auto"/>
              <w:left w:val="single" w:sz="4" w:space="0" w:color="auto"/>
              <w:bottom w:val="single" w:sz="4" w:space="0" w:color="auto"/>
              <w:right w:val="single" w:sz="4" w:space="0" w:color="auto"/>
            </w:tcBorders>
            <w:hideMark/>
          </w:tcPr>
          <w:p w14:paraId="49430AFC" w14:textId="77777777" w:rsidR="002F309C" w:rsidRDefault="002F309C">
            <w:pPr>
              <w:rPr>
                <w:rFonts w:ascii="Arial" w:hAnsi="Arial" w:cs="Arial"/>
                <w:b/>
                <w:bCs/>
              </w:rPr>
            </w:pPr>
            <w:r>
              <w:rPr>
                <w:rFonts w:ascii="Arial" w:hAnsi="Arial" w:cs="Arial"/>
                <w:b/>
                <w:bCs/>
              </w:rPr>
              <w:t xml:space="preserve">11/05/2023 - </w:t>
            </w:r>
          </w:p>
        </w:tc>
      </w:tr>
      <w:tr w:rsidR="002F309C" w14:paraId="51C620E3"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79D46A81" w14:textId="77777777" w:rsidR="002F309C" w:rsidRDefault="002F309C">
            <w:pPr>
              <w:rPr>
                <w:rFonts w:ascii="Arial" w:hAnsi="Arial" w:cs="Arial"/>
                <w:b/>
                <w:bCs/>
              </w:rPr>
            </w:pPr>
            <w:r>
              <w:rPr>
                <w:rFonts w:ascii="Arial" w:hAnsi="Arial" w:cs="Arial"/>
                <w:b/>
                <w:bCs/>
              </w:rPr>
              <w:t>VEÍCULO</w:t>
            </w:r>
          </w:p>
        </w:tc>
        <w:tc>
          <w:tcPr>
            <w:tcW w:w="7081" w:type="dxa"/>
            <w:tcBorders>
              <w:top w:val="single" w:sz="4" w:space="0" w:color="auto"/>
              <w:left w:val="single" w:sz="4" w:space="0" w:color="auto"/>
              <w:bottom w:val="single" w:sz="4" w:space="0" w:color="auto"/>
              <w:right w:val="single" w:sz="4" w:space="0" w:color="auto"/>
            </w:tcBorders>
            <w:hideMark/>
          </w:tcPr>
          <w:p w14:paraId="6506D27E" w14:textId="77777777" w:rsidR="002F309C" w:rsidRDefault="002F309C">
            <w:pPr>
              <w:rPr>
                <w:rFonts w:ascii="Arial" w:hAnsi="Arial" w:cs="Arial"/>
                <w:b/>
                <w:bCs/>
              </w:rPr>
            </w:pPr>
            <w:r>
              <w:rPr>
                <w:rFonts w:ascii="Arial" w:hAnsi="Arial" w:cs="Arial"/>
                <w:b/>
                <w:bCs/>
              </w:rPr>
              <w:t>CAPINZAL FM</w:t>
            </w:r>
          </w:p>
        </w:tc>
      </w:tr>
      <w:tr w:rsidR="002F309C" w14:paraId="50570979" w14:textId="77777777" w:rsidTr="002F309C">
        <w:trPr>
          <w:trHeight w:val="588"/>
        </w:trPr>
        <w:tc>
          <w:tcPr>
            <w:tcW w:w="1413" w:type="dxa"/>
            <w:tcBorders>
              <w:top w:val="single" w:sz="4" w:space="0" w:color="auto"/>
              <w:left w:val="single" w:sz="4" w:space="0" w:color="auto"/>
              <w:bottom w:val="single" w:sz="4" w:space="0" w:color="auto"/>
              <w:right w:val="single" w:sz="4" w:space="0" w:color="auto"/>
            </w:tcBorders>
            <w:hideMark/>
          </w:tcPr>
          <w:p w14:paraId="38E87AA2" w14:textId="77777777" w:rsidR="002F309C" w:rsidRDefault="002F309C">
            <w:pPr>
              <w:rPr>
                <w:rFonts w:ascii="Arial" w:hAnsi="Arial" w:cs="Arial"/>
                <w:b/>
                <w:bCs/>
              </w:rPr>
            </w:pPr>
            <w:r>
              <w:rPr>
                <w:rFonts w:ascii="Arial" w:hAnsi="Arial" w:cs="Arial"/>
                <w:b/>
                <w:bCs/>
              </w:rPr>
              <w:t>ASSUNTO</w:t>
            </w:r>
          </w:p>
        </w:tc>
        <w:tc>
          <w:tcPr>
            <w:tcW w:w="7081" w:type="dxa"/>
            <w:tcBorders>
              <w:top w:val="single" w:sz="4" w:space="0" w:color="auto"/>
              <w:left w:val="single" w:sz="4" w:space="0" w:color="auto"/>
              <w:bottom w:val="single" w:sz="4" w:space="0" w:color="auto"/>
              <w:right w:val="single" w:sz="4" w:space="0" w:color="auto"/>
            </w:tcBorders>
            <w:hideMark/>
          </w:tcPr>
          <w:p w14:paraId="49B56E58" w14:textId="77777777" w:rsidR="002F309C" w:rsidRDefault="002F309C">
            <w:r>
              <w:t>AMAI é a primeira Associação do Estado a receber o Governador Jorginho Mello</w:t>
            </w:r>
          </w:p>
        </w:tc>
      </w:tr>
      <w:tr w:rsidR="002F309C" w14:paraId="14CB5CCE"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36134930" w14:textId="77777777" w:rsidR="002F309C" w:rsidRDefault="002F309C">
            <w:pPr>
              <w:rPr>
                <w:rFonts w:ascii="Arial" w:hAnsi="Arial" w:cs="Arial"/>
                <w:b/>
                <w:bCs/>
              </w:rPr>
            </w:pPr>
            <w:r>
              <w:rPr>
                <w:rFonts w:ascii="Arial" w:hAnsi="Arial" w:cs="Arial"/>
                <w:b/>
                <w:bCs/>
              </w:rPr>
              <w:t>LINK</w:t>
            </w:r>
          </w:p>
        </w:tc>
        <w:tc>
          <w:tcPr>
            <w:tcW w:w="7081" w:type="dxa"/>
            <w:tcBorders>
              <w:top w:val="single" w:sz="4" w:space="0" w:color="auto"/>
              <w:left w:val="single" w:sz="4" w:space="0" w:color="auto"/>
              <w:bottom w:val="single" w:sz="4" w:space="0" w:color="auto"/>
              <w:right w:val="single" w:sz="4" w:space="0" w:color="auto"/>
            </w:tcBorders>
            <w:hideMark/>
          </w:tcPr>
          <w:p w14:paraId="1CEB954D" w14:textId="77777777" w:rsidR="002F309C" w:rsidRDefault="002F309C">
            <w:pPr>
              <w:rPr>
                <w:rFonts w:ascii="Arial" w:hAnsi="Arial" w:cs="Arial"/>
                <w:b/>
                <w:bCs/>
              </w:rPr>
            </w:pPr>
            <w:r>
              <w:rPr>
                <w:rFonts w:ascii="Arial" w:hAnsi="Arial" w:cs="Arial"/>
                <w:b/>
                <w:bCs/>
              </w:rPr>
              <w:t>https://www.capinzalfm.com.br/noticia/jorginho-mello-inicia-reunioes-com-prefeitos-pelo-oeste-de-sc-diagnostico-das-prioridades</w:t>
            </w:r>
          </w:p>
        </w:tc>
      </w:tr>
    </w:tbl>
    <w:p w14:paraId="58B3F64B" w14:textId="77777777" w:rsidR="002F309C" w:rsidRDefault="002F309C" w:rsidP="002F309C">
      <w:pPr>
        <w:rPr>
          <w:noProof/>
        </w:rPr>
      </w:pPr>
    </w:p>
    <w:p w14:paraId="0AFC8293" w14:textId="78557B1B" w:rsidR="002F309C" w:rsidRDefault="002F309C" w:rsidP="002F309C">
      <w:r>
        <w:rPr>
          <w:noProof/>
        </w:rPr>
        <w:drawing>
          <wp:inline distT="0" distB="0" distL="0" distR="0" wp14:anchorId="5BC0C3D6" wp14:editId="5CE28001">
            <wp:extent cx="4905375" cy="3781425"/>
            <wp:effectExtent l="0" t="0" r="9525" b="9525"/>
            <wp:docPr id="345583564" name="Imagem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30">
                      <a:extLst>
                        <a:ext uri="{28A0092B-C50C-407E-A947-70E740481C1C}">
                          <a14:useLocalDpi xmlns:a14="http://schemas.microsoft.com/office/drawing/2010/main" val="0"/>
                        </a:ext>
                      </a:extLst>
                    </a:blip>
                    <a:srcRect l="146" t="11253" r="39032" b="5238"/>
                    <a:stretch>
                      <a:fillRect/>
                    </a:stretch>
                  </pic:blipFill>
                  <pic:spPr bwMode="auto">
                    <a:xfrm>
                      <a:off x="0" y="0"/>
                      <a:ext cx="4905375" cy="3781425"/>
                    </a:xfrm>
                    <a:prstGeom prst="rect">
                      <a:avLst/>
                    </a:prstGeom>
                    <a:noFill/>
                    <a:ln>
                      <a:noFill/>
                    </a:ln>
                  </pic:spPr>
                </pic:pic>
              </a:graphicData>
            </a:graphic>
          </wp:inline>
        </w:drawing>
      </w:r>
    </w:p>
    <w:p w14:paraId="142A0763" w14:textId="77777777" w:rsidR="002F309C" w:rsidRDefault="002F309C" w:rsidP="002F309C">
      <w:r>
        <w:rPr>
          <w:rFonts w:ascii="Times New Roman" w:hAnsi="Times New Roman" w:cs="Times New Roman"/>
          <w:sz w:val="24"/>
          <w:szCs w:val="24"/>
          <w:lang w:eastAsia="pt-BR"/>
        </w:rPr>
        <w:br w:type="page"/>
      </w:r>
    </w:p>
    <w:tbl>
      <w:tblPr>
        <w:tblStyle w:val="Tabelacomgrade"/>
        <w:tblW w:w="0" w:type="auto"/>
        <w:tblLayout w:type="fixed"/>
        <w:tblLook w:val="04A0" w:firstRow="1" w:lastRow="0" w:firstColumn="1" w:lastColumn="0" w:noHBand="0" w:noVBand="1"/>
      </w:tblPr>
      <w:tblGrid>
        <w:gridCol w:w="1413"/>
        <w:gridCol w:w="7081"/>
      </w:tblGrid>
      <w:tr w:rsidR="002F309C" w14:paraId="12632E15"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2B6A2D78" w14:textId="77777777" w:rsidR="002F309C" w:rsidRDefault="002F309C">
            <w:pPr>
              <w:spacing w:after="0" w:line="240" w:lineRule="auto"/>
              <w:rPr>
                <w:rFonts w:ascii="Arial" w:hAnsi="Arial" w:cs="Arial"/>
                <w:b/>
                <w:bCs/>
              </w:rPr>
            </w:pPr>
            <w:r>
              <w:rPr>
                <w:rFonts w:ascii="Arial" w:hAnsi="Arial" w:cs="Arial"/>
                <w:b/>
                <w:bCs/>
              </w:rPr>
              <w:lastRenderedPageBreak/>
              <w:t>DATA</w:t>
            </w:r>
          </w:p>
        </w:tc>
        <w:tc>
          <w:tcPr>
            <w:tcW w:w="7081" w:type="dxa"/>
            <w:tcBorders>
              <w:top w:val="single" w:sz="4" w:space="0" w:color="auto"/>
              <w:left w:val="single" w:sz="4" w:space="0" w:color="auto"/>
              <w:bottom w:val="single" w:sz="4" w:space="0" w:color="auto"/>
              <w:right w:val="single" w:sz="4" w:space="0" w:color="auto"/>
            </w:tcBorders>
            <w:hideMark/>
          </w:tcPr>
          <w:p w14:paraId="235F1988" w14:textId="77777777" w:rsidR="002F309C" w:rsidRDefault="002F309C">
            <w:pPr>
              <w:rPr>
                <w:rFonts w:ascii="Arial" w:hAnsi="Arial" w:cs="Arial"/>
                <w:b/>
                <w:bCs/>
              </w:rPr>
            </w:pPr>
            <w:r>
              <w:rPr>
                <w:rFonts w:ascii="Arial" w:hAnsi="Arial" w:cs="Arial"/>
                <w:b/>
                <w:bCs/>
              </w:rPr>
              <w:t xml:space="preserve">11/05/2023 - </w:t>
            </w:r>
          </w:p>
        </w:tc>
      </w:tr>
      <w:tr w:rsidR="002F309C" w14:paraId="00CD2860"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01EB8D89" w14:textId="77777777" w:rsidR="002F309C" w:rsidRDefault="002F309C">
            <w:pPr>
              <w:rPr>
                <w:rFonts w:ascii="Arial" w:hAnsi="Arial" w:cs="Arial"/>
                <w:b/>
                <w:bCs/>
              </w:rPr>
            </w:pPr>
            <w:r>
              <w:rPr>
                <w:rFonts w:ascii="Arial" w:hAnsi="Arial" w:cs="Arial"/>
                <w:b/>
                <w:bCs/>
              </w:rPr>
              <w:t>VEÍCULO</w:t>
            </w:r>
          </w:p>
        </w:tc>
        <w:tc>
          <w:tcPr>
            <w:tcW w:w="7081" w:type="dxa"/>
            <w:tcBorders>
              <w:top w:val="single" w:sz="4" w:space="0" w:color="auto"/>
              <w:left w:val="single" w:sz="4" w:space="0" w:color="auto"/>
              <w:bottom w:val="single" w:sz="4" w:space="0" w:color="auto"/>
              <w:right w:val="single" w:sz="4" w:space="0" w:color="auto"/>
            </w:tcBorders>
            <w:hideMark/>
          </w:tcPr>
          <w:p w14:paraId="44A17332" w14:textId="77777777" w:rsidR="002F309C" w:rsidRDefault="002F309C">
            <w:pPr>
              <w:rPr>
                <w:rFonts w:ascii="Arial" w:hAnsi="Arial" w:cs="Arial"/>
                <w:b/>
                <w:bCs/>
              </w:rPr>
            </w:pPr>
            <w:r>
              <w:rPr>
                <w:rFonts w:ascii="Arial" w:hAnsi="Arial" w:cs="Arial"/>
                <w:b/>
                <w:bCs/>
              </w:rPr>
              <w:t>DIARIO DO IGUAÇU</w:t>
            </w:r>
          </w:p>
        </w:tc>
      </w:tr>
      <w:tr w:rsidR="002F309C" w14:paraId="0EEECFDE" w14:textId="77777777" w:rsidTr="002F309C">
        <w:trPr>
          <w:trHeight w:val="588"/>
        </w:trPr>
        <w:tc>
          <w:tcPr>
            <w:tcW w:w="1413" w:type="dxa"/>
            <w:tcBorders>
              <w:top w:val="single" w:sz="4" w:space="0" w:color="auto"/>
              <w:left w:val="single" w:sz="4" w:space="0" w:color="auto"/>
              <w:bottom w:val="single" w:sz="4" w:space="0" w:color="auto"/>
              <w:right w:val="single" w:sz="4" w:space="0" w:color="auto"/>
            </w:tcBorders>
            <w:hideMark/>
          </w:tcPr>
          <w:p w14:paraId="5992A1DF" w14:textId="77777777" w:rsidR="002F309C" w:rsidRDefault="002F309C">
            <w:pPr>
              <w:rPr>
                <w:rFonts w:ascii="Arial" w:hAnsi="Arial" w:cs="Arial"/>
                <w:b/>
                <w:bCs/>
              </w:rPr>
            </w:pPr>
            <w:r>
              <w:rPr>
                <w:rFonts w:ascii="Arial" w:hAnsi="Arial" w:cs="Arial"/>
                <w:b/>
                <w:bCs/>
              </w:rPr>
              <w:t>ASSUNTO</w:t>
            </w:r>
          </w:p>
        </w:tc>
        <w:tc>
          <w:tcPr>
            <w:tcW w:w="7081" w:type="dxa"/>
            <w:tcBorders>
              <w:top w:val="single" w:sz="4" w:space="0" w:color="auto"/>
              <w:left w:val="single" w:sz="4" w:space="0" w:color="auto"/>
              <w:bottom w:val="single" w:sz="4" w:space="0" w:color="auto"/>
              <w:right w:val="single" w:sz="4" w:space="0" w:color="auto"/>
            </w:tcBorders>
            <w:hideMark/>
          </w:tcPr>
          <w:p w14:paraId="6958CE4A" w14:textId="77777777" w:rsidR="002F309C" w:rsidRDefault="002F309C">
            <w:r>
              <w:t>AMAI é a primeira Associação do Estado a receber o Governador Jorginho Mello</w:t>
            </w:r>
          </w:p>
        </w:tc>
      </w:tr>
      <w:tr w:rsidR="002F309C" w14:paraId="34F0DE07"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7AA92919" w14:textId="77777777" w:rsidR="002F309C" w:rsidRDefault="002F309C">
            <w:pPr>
              <w:rPr>
                <w:rFonts w:ascii="Arial" w:hAnsi="Arial" w:cs="Arial"/>
                <w:b/>
                <w:bCs/>
              </w:rPr>
            </w:pPr>
            <w:r>
              <w:rPr>
                <w:rFonts w:ascii="Arial" w:hAnsi="Arial" w:cs="Arial"/>
                <w:b/>
                <w:bCs/>
              </w:rPr>
              <w:t>LINK</w:t>
            </w:r>
          </w:p>
        </w:tc>
        <w:tc>
          <w:tcPr>
            <w:tcW w:w="7081" w:type="dxa"/>
            <w:tcBorders>
              <w:top w:val="single" w:sz="4" w:space="0" w:color="auto"/>
              <w:left w:val="single" w:sz="4" w:space="0" w:color="auto"/>
              <w:bottom w:val="single" w:sz="4" w:space="0" w:color="auto"/>
              <w:right w:val="single" w:sz="4" w:space="0" w:color="auto"/>
            </w:tcBorders>
            <w:hideMark/>
          </w:tcPr>
          <w:p w14:paraId="469A9FCA" w14:textId="77777777" w:rsidR="002F309C" w:rsidRDefault="002F309C">
            <w:pPr>
              <w:rPr>
                <w:rFonts w:ascii="Arial" w:hAnsi="Arial" w:cs="Arial"/>
                <w:b/>
                <w:bCs/>
              </w:rPr>
            </w:pPr>
            <w:r>
              <w:rPr>
                <w:rFonts w:ascii="Arial" w:hAnsi="Arial" w:cs="Arial"/>
                <w:b/>
                <w:bCs/>
              </w:rPr>
              <w:t>https://diregional.com.br/diario-do-iguacu/2023-05-11-jorginho-mello-faz-a-primeira-rodada-de-reunioes-com-os-prefeitos-da-amai</w:t>
            </w:r>
          </w:p>
        </w:tc>
      </w:tr>
    </w:tbl>
    <w:p w14:paraId="17827DA0" w14:textId="77777777" w:rsidR="002F309C" w:rsidRDefault="002F309C" w:rsidP="002F309C">
      <w:pPr>
        <w:rPr>
          <w:noProof/>
        </w:rPr>
      </w:pPr>
    </w:p>
    <w:p w14:paraId="041A16C1" w14:textId="78E7DE44" w:rsidR="002F309C" w:rsidRDefault="002F309C" w:rsidP="002F309C">
      <w:r>
        <w:rPr>
          <w:noProof/>
        </w:rPr>
        <w:drawing>
          <wp:inline distT="0" distB="0" distL="0" distR="0" wp14:anchorId="0D25D2B2" wp14:editId="6B856E5D">
            <wp:extent cx="3419475" cy="5876925"/>
            <wp:effectExtent l="0" t="0" r="9525" b="9525"/>
            <wp:docPr id="712843406" name="Imagem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31">
                      <a:extLst>
                        <a:ext uri="{28A0092B-C50C-407E-A947-70E740481C1C}">
                          <a14:useLocalDpi xmlns:a14="http://schemas.microsoft.com/office/drawing/2010/main" val="0"/>
                        </a:ext>
                      </a:extLst>
                    </a:blip>
                    <a:srcRect l="30038" t="11517" r="41837" b="2362"/>
                    <a:stretch>
                      <a:fillRect/>
                    </a:stretch>
                  </pic:blipFill>
                  <pic:spPr bwMode="auto">
                    <a:xfrm>
                      <a:off x="0" y="0"/>
                      <a:ext cx="3419475" cy="5876925"/>
                    </a:xfrm>
                    <a:prstGeom prst="rect">
                      <a:avLst/>
                    </a:prstGeom>
                    <a:noFill/>
                    <a:ln>
                      <a:noFill/>
                    </a:ln>
                  </pic:spPr>
                </pic:pic>
              </a:graphicData>
            </a:graphic>
          </wp:inline>
        </w:drawing>
      </w:r>
    </w:p>
    <w:p w14:paraId="77E7A35B" w14:textId="77777777" w:rsidR="002F309C" w:rsidRDefault="002F309C" w:rsidP="002F309C">
      <w:r>
        <w:rPr>
          <w:rFonts w:ascii="Times New Roman" w:hAnsi="Times New Roman" w:cs="Times New Roman"/>
          <w:sz w:val="24"/>
          <w:szCs w:val="24"/>
          <w:lang w:eastAsia="pt-BR"/>
        </w:rPr>
        <w:br w:type="page"/>
      </w:r>
    </w:p>
    <w:tbl>
      <w:tblPr>
        <w:tblStyle w:val="Tabelacomgrade"/>
        <w:tblW w:w="0" w:type="auto"/>
        <w:tblLayout w:type="fixed"/>
        <w:tblLook w:val="04A0" w:firstRow="1" w:lastRow="0" w:firstColumn="1" w:lastColumn="0" w:noHBand="0" w:noVBand="1"/>
      </w:tblPr>
      <w:tblGrid>
        <w:gridCol w:w="1413"/>
        <w:gridCol w:w="7081"/>
      </w:tblGrid>
      <w:tr w:rsidR="002F309C" w14:paraId="163D4709"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0C72D193" w14:textId="77777777" w:rsidR="002F309C" w:rsidRDefault="002F309C">
            <w:pPr>
              <w:spacing w:after="0" w:line="240" w:lineRule="auto"/>
              <w:rPr>
                <w:rFonts w:ascii="Arial" w:hAnsi="Arial" w:cs="Arial"/>
                <w:b/>
                <w:bCs/>
              </w:rPr>
            </w:pPr>
            <w:r>
              <w:rPr>
                <w:rFonts w:ascii="Arial" w:hAnsi="Arial" w:cs="Arial"/>
                <w:b/>
                <w:bCs/>
              </w:rPr>
              <w:lastRenderedPageBreak/>
              <w:t>DATA</w:t>
            </w:r>
          </w:p>
        </w:tc>
        <w:tc>
          <w:tcPr>
            <w:tcW w:w="7081" w:type="dxa"/>
            <w:tcBorders>
              <w:top w:val="single" w:sz="4" w:space="0" w:color="auto"/>
              <w:left w:val="single" w:sz="4" w:space="0" w:color="auto"/>
              <w:bottom w:val="single" w:sz="4" w:space="0" w:color="auto"/>
              <w:right w:val="single" w:sz="4" w:space="0" w:color="auto"/>
            </w:tcBorders>
            <w:hideMark/>
          </w:tcPr>
          <w:p w14:paraId="2BDE9D17" w14:textId="77777777" w:rsidR="002F309C" w:rsidRDefault="002F309C">
            <w:pPr>
              <w:rPr>
                <w:rFonts w:ascii="Arial" w:hAnsi="Arial" w:cs="Arial"/>
                <w:b/>
                <w:bCs/>
              </w:rPr>
            </w:pPr>
            <w:r>
              <w:rPr>
                <w:rFonts w:ascii="Arial" w:hAnsi="Arial" w:cs="Arial"/>
                <w:b/>
                <w:bCs/>
              </w:rPr>
              <w:t xml:space="preserve">11/05/2023 - </w:t>
            </w:r>
          </w:p>
        </w:tc>
      </w:tr>
      <w:tr w:rsidR="002F309C" w14:paraId="50CDBF41"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47DAE947" w14:textId="77777777" w:rsidR="002F309C" w:rsidRDefault="002F309C">
            <w:pPr>
              <w:rPr>
                <w:rFonts w:ascii="Arial" w:hAnsi="Arial" w:cs="Arial"/>
                <w:b/>
                <w:bCs/>
              </w:rPr>
            </w:pPr>
            <w:r>
              <w:rPr>
                <w:rFonts w:ascii="Arial" w:hAnsi="Arial" w:cs="Arial"/>
                <w:b/>
                <w:bCs/>
              </w:rPr>
              <w:t>VEÍCULO</w:t>
            </w:r>
          </w:p>
        </w:tc>
        <w:tc>
          <w:tcPr>
            <w:tcW w:w="7081" w:type="dxa"/>
            <w:tcBorders>
              <w:top w:val="single" w:sz="4" w:space="0" w:color="auto"/>
              <w:left w:val="single" w:sz="4" w:space="0" w:color="auto"/>
              <w:bottom w:val="single" w:sz="4" w:space="0" w:color="auto"/>
              <w:right w:val="single" w:sz="4" w:space="0" w:color="auto"/>
            </w:tcBorders>
            <w:hideMark/>
          </w:tcPr>
          <w:p w14:paraId="34342DCC" w14:textId="77777777" w:rsidR="002F309C" w:rsidRDefault="002F309C">
            <w:pPr>
              <w:rPr>
                <w:rFonts w:ascii="Arial" w:hAnsi="Arial" w:cs="Arial"/>
                <w:b/>
                <w:bCs/>
              </w:rPr>
            </w:pPr>
            <w:r>
              <w:rPr>
                <w:rFonts w:ascii="Arial" w:hAnsi="Arial" w:cs="Arial"/>
                <w:b/>
                <w:bCs/>
              </w:rPr>
              <w:t>PREFEITURA DE VARGEÃO</w:t>
            </w:r>
          </w:p>
        </w:tc>
      </w:tr>
      <w:tr w:rsidR="002F309C" w14:paraId="69B11CEF" w14:textId="77777777" w:rsidTr="002F309C">
        <w:trPr>
          <w:trHeight w:val="588"/>
        </w:trPr>
        <w:tc>
          <w:tcPr>
            <w:tcW w:w="1413" w:type="dxa"/>
            <w:tcBorders>
              <w:top w:val="single" w:sz="4" w:space="0" w:color="auto"/>
              <w:left w:val="single" w:sz="4" w:space="0" w:color="auto"/>
              <w:bottom w:val="single" w:sz="4" w:space="0" w:color="auto"/>
              <w:right w:val="single" w:sz="4" w:space="0" w:color="auto"/>
            </w:tcBorders>
            <w:hideMark/>
          </w:tcPr>
          <w:p w14:paraId="002EF9C8" w14:textId="77777777" w:rsidR="002F309C" w:rsidRDefault="002F309C">
            <w:pPr>
              <w:rPr>
                <w:rFonts w:ascii="Arial" w:hAnsi="Arial" w:cs="Arial"/>
                <w:b/>
                <w:bCs/>
              </w:rPr>
            </w:pPr>
            <w:r>
              <w:rPr>
                <w:rFonts w:ascii="Arial" w:hAnsi="Arial" w:cs="Arial"/>
                <w:b/>
                <w:bCs/>
              </w:rPr>
              <w:t>ASSUNTO</w:t>
            </w:r>
          </w:p>
        </w:tc>
        <w:tc>
          <w:tcPr>
            <w:tcW w:w="7081" w:type="dxa"/>
            <w:tcBorders>
              <w:top w:val="single" w:sz="4" w:space="0" w:color="auto"/>
              <w:left w:val="single" w:sz="4" w:space="0" w:color="auto"/>
              <w:bottom w:val="single" w:sz="4" w:space="0" w:color="auto"/>
              <w:right w:val="single" w:sz="4" w:space="0" w:color="auto"/>
            </w:tcBorders>
            <w:hideMark/>
          </w:tcPr>
          <w:p w14:paraId="253126FA" w14:textId="77777777" w:rsidR="002F309C" w:rsidRDefault="002F309C">
            <w:r>
              <w:t>AMAI é a primeira Associação do Estado a receber o Governador Jorginho Mello</w:t>
            </w:r>
          </w:p>
        </w:tc>
      </w:tr>
      <w:tr w:rsidR="002F309C" w14:paraId="60D6133E"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4AAFFC6D" w14:textId="77777777" w:rsidR="002F309C" w:rsidRDefault="002F309C">
            <w:pPr>
              <w:rPr>
                <w:rFonts w:ascii="Arial" w:hAnsi="Arial" w:cs="Arial"/>
                <w:b/>
                <w:bCs/>
              </w:rPr>
            </w:pPr>
            <w:r>
              <w:rPr>
                <w:rFonts w:ascii="Arial" w:hAnsi="Arial" w:cs="Arial"/>
                <w:b/>
                <w:bCs/>
              </w:rPr>
              <w:t>LINK</w:t>
            </w:r>
          </w:p>
        </w:tc>
        <w:tc>
          <w:tcPr>
            <w:tcW w:w="7081" w:type="dxa"/>
            <w:tcBorders>
              <w:top w:val="single" w:sz="4" w:space="0" w:color="auto"/>
              <w:left w:val="single" w:sz="4" w:space="0" w:color="auto"/>
              <w:bottom w:val="single" w:sz="4" w:space="0" w:color="auto"/>
              <w:right w:val="single" w:sz="4" w:space="0" w:color="auto"/>
            </w:tcBorders>
            <w:hideMark/>
          </w:tcPr>
          <w:p w14:paraId="5C73C83F" w14:textId="77777777" w:rsidR="002F309C" w:rsidRDefault="002F309C">
            <w:pPr>
              <w:rPr>
                <w:rFonts w:ascii="Arial" w:hAnsi="Arial" w:cs="Arial"/>
                <w:b/>
                <w:bCs/>
              </w:rPr>
            </w:pPr>
            <w:r>
              <w:rPr>
                <w:rFonts w:ascii="Arial" w:hAnsi="Arial" w:cs="Arial"/>
                <w:b/>
                <w:bCs/>
              </w:rPr>
              <w:t>https://vargeao.sc.gov.br/vargeao-participa-do-encontro-com-o-governador-jorginho-mello-na-amai/</w:t>
            </w:r>
          </w:p>
        </w:tc>
      </w:tr>
    </w:tbl>
    <w:p w14:paraId="0FAD231E" w14:textId="77777777" w:rsidR="002F309C" w:rsidRDefault="002F309C" w:rsidP="002F309C">
      <w:pPr>
        <w:rPr>
          <w:noProof/>
        </w:rPr>
      </w:pPr>
    </w:p>
    <w:p w14:paraId="0028F777" w14:textId="3A96B2BC" w:rsidR="002F309C" w:rsidRDefault="002F309C" w:rsidP="002F309C">
      <w:r>
        <w:rPr>
          <w:noProof/>
        </w:rPr>
        <w:drawing>
          <wp:inline distT="0" distB="0" distL="0" distR="0" wp14:anchorId="7F10A3FE" wp14:editId="58A7DB58">
            <wp:extent cx="4410075" cy="3838575"/>
            <wp:effectExtent l="0" t="0" r="9525" b="9525"/>
            <wp:docPr id="1734365647" name="Imagem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32">
                      <a:extLst>
                        <a:ext uri="{28A0092B-C50C-407E-A947-70E740481C1C}">
                          <a14:useLocalDpi xmlns:a14="http://schemas.microsoft.com/office/drawing/2010/main" val="0"/>
                        </a:ext>
                      </a:extLst>
                    </a:blip>
                    <a:srcRect l="24443" t="11255" r="23720" b="8379"/>
                    <a:stretch>
                      <a:fillRect/>
                    </a:stretch>
                  </pic:blipFill>
                  <pic:spPr bwMode="auto">
                    <a:xfrm>
                      <a:off x="0" y="0"/>
                      <a:ext cx="4410075" cy="3838575"/>
                    </a:xfrm>
                    <a:prstGeom prst="rect">
                      <a:avLst/>
                    </a:prstGeom>
                    <a:noFill/>
                    <a:ln>
                      <a:noFill/>
                    </a:ln>
                  </pic:spPr>
                </pic:pic>
              </a:graphicData>
            </a:graphic>
          </wp:inline>
        </w:drawing>
      </w:r>
    </w:p>
    <w:p w14:paraId="3EAA413C" w14:textId="77777777" w:rsidR="002F309C" w:rsidRDefault="002F309C" w:rsidP="002F309C">
      <w:r>
        <w:rPr>
          <w:rFonts w:ascii="Times New Roman" w:hAnsi="Times New Roman" w:cs="Times New Roman"/>
          <w:sz w:val="24"/>
          <w:szCs w:val="24"/>
          <w:lang w:eastAsia="pt-BR"/>
        </w:rPr>
        <w:br w:type="page"/>
      </w:r>
    </w:p>
    <w:tbl>
      <w:tblPr>
        <w:tblStyle w:val="Tabelacomgrade"/>
        <w:tblW w:w="0" w:type="auto"/>
        <w:tblLayout w:type="fixed"/>
        <w:tblLook w:val="04A0" w:firstRow="1" w:lastRow="0" w:firstColumn="1" w:lastColumn="0" w:noHBand="0" w:noVBand="1"/>
      </w:tblPr>
      <w:tblGrid>
        <w:gridCol w:w="1413"/>
        <w:gridCol w:w="7081"/>
      </w:tblGrid>
      <w:tr w:rsidR="002F309C" w14:paraId="73E6869C"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24956CB2" w14:textId="77777777" w:rsidR="002F309C" w:rsidRDefault="002F309C">
            <w:pPr>
              <w:spacing w:after="0" w:line="240" w:lineRule="auto"/>
              <w:rPr>
                <w:rFonts w:ascii="Arial" w:hAnsi="Arial" w:cs="Arial"/>
                <w:b/>
                <w:bCs/>
              </w:rPr>
            </w:pPr>
            <w:r>
              <w:rPr>
                <w:rFonts w:ascii="Arial" w:hAnsi="Arial" w:cs="Arial"/>
                <w:b/>
                <w:bCs/>
              </w:rPr>
              <w:lastRenderedPageBreak/>
              <w:t>DATA</w:t>
            </w:r>
          </w:p>
        </w:tc>
        <w:tc>
          <w:tcPr>
            <w:tcW w:w="7081" w:type="dxa"/>
            <w:tcBorders>
              <w:top w:val="single" w:sz="4" w:space="0" w:color="auto"/>
              <w:left w:val="single" w:sz="4" w:space="0" w:color="auto"/>
              <w:bottom w:val="single" w:sz="4" w:space="0" w:color="auto"/>
              <w:right w:val="single" w:sz="4" w:space="0" w:color="auto"/>
            </w:tcBorders>
            <w:hideMark/>
          </w:tcPr>
          <w:p w14:paraId="1377BEFC" w14:textId="77777777" w:rsidR="002F309C" w:rsidRDefault="002F309C">
            <w:pPr>
              <w:rPr>
                <w:rFonts w:ascii="Arial" w:hAnsi="Arial" w:cs="Arial"/>
                <w:b/>
                <w:bCs/>
              </w:rPr>
            </w:pPr>
            <w:r>
              <w:rPr>
                <w:rFonts w:ascii="Arial" w:hAnsi="Arial" w:cs="Arial"/>
                <w:b/>
                <w:bCs/>
              </w:rPr>
              <w:t xml:space="preserve">11/05/2023 - </w:t>
            </w:r>
          </w:p>
        </w:tc>
      </w:tr>
      <w:tr w:rsidR="002F309C" w14:paraId="257A367D"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6DC7104C" w14:textId="77777777" w:rsidR="002F309C" w:rsidRDefault="002F309C">
            <w:pPr>
              <w:rPr>
                <w:rFonts w:ascii="Arial" w:hAnsi="Arial" w:cs="Arial"/>
                <w:b/>
                <w:bCs/>
              </w:rPr>
            </w:pPr>
            <w:r>
              <w:rPr>
                <w:rFonts w:ascii="Arial" w:hAnsi="Arial" w:cs="Arial"/>
                <w:b/>
                <w:bCs/>
              </w:rPr>
              <w:t>VEÍCULO</w:t>
            </w:r>
          </w:p>
        </w:tc>
        <w:tc>
          <w:tcPr>
            <w:tcW w:w="7081" w:type="dxa"/>
            <w:tcBorders>
              <w:top w:val="single" w:sz="4" w:space="0" w:color="auto"/>
              <w:left w:val="single" w:sz="4" w:space="0" w:color="auto"/>
              <w:bottom w:val="single" w:sz="4" w:space="0" w:color="auto"/>
              <w:right w:val="single" w:sz="4" w:space="0" w:color="auto"/>
            </w:tcBorders>
            <w:hideMark/>
          </w:tcPr>
          <w:p w14:paraId="08C916BE" w14:textId="77777777" w:rsidR="002F309C" w:rsidRDefault="002F309C">
            <w:pPr>
              <w:rPr>
                <w:rFonts w:ascii="Arial" w:hAnsi="Arial" w:cs="Arial"/>
                <w:b/>
                <w:bCs/>
              </w:rPr>
            </w:pPr>
            <w:r>
              <w:rPr>
                <w:rFonts w:ascii="Arial" w:hAnsi="Arial" w:cs="Arial"/>
                <w:b/>
                <w:bCs/>
              </w:rPr>
              <w:t>GOVERNO DE SC</w:t>
            </w:r>
          </w:p>
        </w:tc>
      </w:tr>
      <w:tr w:rsidR="002F309C" w14:paraId="19F6308C" w14:textId="77777777" w:rsidTr="002F309C">
        <w:trPr>
          <w:trHeight w:val="588"/>
        </w:trPr>
        <w:tc>
          <w:tcPr>
            <w:tcW w:w="1413" w:type="dxa"/>
            <w:tcBorders>
              <w:top w:val="single" w:sz="4" w:space="0" w:color="auto"/>
              <w:left w:val="single" w:sz="4" w:space="0" w:color="auto"/>
              <w:bottom w:val="single" w:sz="4" w:space="0" w:color="auto"/>
              <w:right w:val="single" w:sz="4" w:space="0" w:color="auto"/>
            </w:tcBorders>
            <w:hideMark/>
          </w:tcPr>
          <w:p w14:paraId="5C892D7A" w14:textId="77777777" w:rsidR="002F309C" w:rsidRDefault="002F309C">
            <w:pPr>
              <w:rPr>
                <w:rFonts w:ascii="Arial" w:hAnsi="Arial" w:cs="Arial"/>
                <w:b/>
                <w:bCs/>
              </w:rPr>
            </w:pPr>
            <w:r>
              <w:rPr>
                <w:rFonts w:ascii="Arial" w:hAnsi="Arial" w:cs="Arial"/>
                <w:b/>
                <w:bCs/>
              </w:rPr>
              <w:t>ASSUNTO</w:t>
            </w:r>
          </w:p>
        </w:tc>
        <w:tc>
          <w:tcPr>
            <w:tcW w:w="7081" w:type="dxa"/>
            <w:tcBorders>
              <w:top w:val="single" w:sz="4" w:space="0" w:color="auto"/>
              <w:left w:val="single" w:sz="4" w:space="0" w:color="auto"/>
              <w:bottom w:val="single" w:sz="4" w:space="0" w:color="auto"/>
              <w:right w:val="single" w:sz="4" w:space="0" w:color="auto"/>
            </w:tcBorders>
            <w:hideMark/>
          </w:tcPr>
          <w:p w14:paraId="15A299E2" w14:textId="77777777" w:rsidR="002F309C" w:rsidRDefault="002F309C">
            <w:r>
              <w:t>AMAI é a primeira Associação do Estado a receber o Governador Jorginho Mello</w:t>
            </w:r>
          </w:p>
        </w:tc>
      </w:tr>
      <w:tr w:rsidR="002F309C" w14:paraId="18C14776"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14B11C3D" w14:textId="77777777" w:rsidR="002F309C" w:rsidRDefault="002F309C">
            <w:pPr>
              <w:rPr>
                <w:rFonts w:ascii="Arial" w:hAnsi="Arial" w:cs="Arial"/>
                <w:b/>
                <w:bCs/>
              </w:rPr>
            </w:pPr>
            <w:r>
              <w:rPr>
                <w:rFonts w:ascii="Arial" w:hAnsi="Arial" w:cs="Arial"/>
                <w:b/>
                <w:bCs/>
              </w:rPr>
              <w:t>LINK</w:t>
            </w:r>
          </w:p>
        </w:tc>
        <w:tc>
          <w:tcPr>
            <w:tcW w:w="7081" w:type="dxa"/>
            <w:tcBorders>
              <w:top w:val="single" w:sz="4" w:space="0" w:color="auto"/>
              <w:left w:val="single" w:sz="4" w:space="0" w:color="auto"/>
              <w:bottom w:val="single" w:sz="4" w:space="0" w:color="auto"/>
              <w:right w:val="single" w:sz="4" w:space="0" w:color="auto"/>
            </w:tcBorders>
            <w:hideMark/>
          </w:tcPr>
          <w:p w14:paraId="69951E88" w14:textId="77777777" w:rsidR="002F309C" w:rsidRDefault="002F309C">
            <w:pPr>
              <w:rPr>
                <w:rFonts w:ascii="Arial" w:hAnsi="Arial" w:cs="Arial"/>
                <w:b/>
                <w:bCs/>
              </w:rPr>
            </w:pPr>
            <w:r>
              <w:rPr>
                <w:rFonts w:ascii="Arial" w:hAnsi="Arial" w:cs="Arial"/>
                <w:b/>
                <w:bCs/>
              </w:rPr>
              <w:t>https://estado.sc.gov.br/noticias/jorginho-mello-faz-a-primeira-rodada-de-reunioes-com-os-prefeitos-da-amai-no-oeste/</w:t>
            </w:r>
          </w:p>
        </w:tc>
      </w:tr>
    </w:tbl>
    <w:p w14:paraId="49DF3D9A" w14:textId="77777777" w:rsidR="002F309C" w:rsidRDefault="002F309C" w:rsidP="002F309C">
      <w:pPr>
        <w:rPr>
          <w:noProof/>
        </w:rPr>
      </w:pPr>
    </w:p>
    <w:p w14:paraId="144B1E94" w14:textId="10FA114A" w:rsidR="002F309C" w:rsidRDefault="002F309C" w:rsidP="002F309C">
      <w:r>
        <w:rPr>
          <w:noProof/>
        </w:rPr>
        <w:drawing>
          <wp:inline distT="0" distB="0" distL="0" distR="0" wp14:anchorId="3C70435B" wp14:editId="39C9E244">
            <wp:extent cx="4276725" cy="5372100"/>
            <wp:effectExtent l="0" t="0" r="9525" b="0"/>
            <wp:docPr id="1450427967" name="Imagem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33">
                      <a:extLst>
                        <a:ext uri="{28A0092B-C50C-407E-A947-70E740481C1C}">
                          <a14:useLocalDpi xmlns:a14="http://schemas.microsoft.com/office/drawing/2010/main" val="0"/>
                        </a:ext>
                      </a:extLst>
                    </a:blip>
                    <a:srcRect l="21350" t="10992" r="40953" b="4984"/>
                    <a:stretch>
                      <a:fillRect/>
                    </a:stretch>
                  </pic:blipFill>
                  <pic:spPr bwMode="auto">
                    <a:xfrm>
                      <a:off x="0" y="0"/>
                      <a:ext cx="4276725" cy="5372100"/>
                    </a:xfrm>
                    <a:prstGeom prst="rect">
                      <a:avLst/>
                    </a:prstGeom>
                    <a:noFill/>
                    <a:ln>
                      <a:noFill/>
                    </a:ln>
                  </pic:spPr>
                </pic:pic>
              </a:graphicData>
            </a:graphic>
          </wp:inline>
        </w:drawing>
      </w:r>
    </w:p>
    <w:p w14:paraId="20E0E13E" w14:textId="77777777" w:rsidR="002F309C" w:rsidRDefault="002F309C" w:rsidP="002F309C">
      <w:r>
        <w:rPr>
          <w:rFonts w:ascii="Times New Roman" w:hAnsi="Times New Roman" w:cs="Times New Roman"/>
          <w:sz w:val="24"/>
          <w:szCs w:val="24"/>
          <w:lang w:eastAsia="pt-BR"/>
        </w:rPr>
        <w:br w:type="page"/>
      </w:r>
    </w:p>
    <w:tbl>
      <w:tblPr>
        <w:tblStyle w:val="Tabelacomgrade"/>
        <w:tblW w:w="0" w:type="auto"/>
        <w:tblLayout w:type="fixed"/>
        <w:tblLook w:val="04A0" w:firstRow="1" w:lastRow="0" w:firstColumn="1" w:lastColumn="0" w:noHBand="0" w:noVBand="1"/>
      </w:tblPr>
      <w:tblGrid>
        <w:gridCol w:w="1413"/>
        <w:gridCol w:w="7081"/>
      </w:tblGrid>
      <w:tr w:rsidR="002F309C" w14:paraId="2EC4462C"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6E2DDA51" w14:textId="77777777" w:rsidR="002F309C" w:rsidRDefault="002F309C">
            <w:pPr>
              <w:spacing w:after="0" w:line="240" w:lineRule="auto"/>
              <w:rPr>
                <w:rFonts w:ascii="Arial" w:hAnsi="Arial" w:cs="Arial"/>
                <w:b/>
                <w:bCs/>
              </w:rPr>
            </w:pPr>
            <w:r>
              <w:rPr>
                <w:rFonts w:ascii="Arial" w:hAnsi="Arial" w:cs="Arial"/>
                <w:b/>
                <w:bCs/>
              </w:rPr>
              <w:lastRenderedPageBreak/>
              <w:t>DATA</w:t>
            </w:r>
          </w:p>
        </w:tc>
        <w:tc>
          <w:tcPr>
            <w:tcW w:w="7081" w:type="dxa"/>
            <w:tcBorders>
              <w:top w:val="single" w:sz="4" w:space="0" w:color="auto"/>
              <w:left w:val="single" w:sz="4" w:space="0" w:color="auto"/>
              <w:bottom w:val="single" w:sz="4" w:space="0" w:color="auto"/>
              <w:right w:val="single" w:sz="4" w:space="0" w:color="auto"/>
            </w:tcBorders>
            <w:hideMark/>
          </w:tcPr>
          <w:p w14:paraId="701D4A9C" w14:textId="77777777" w:rsidR="002F309C" w:rsidRDefault="002F309C">
            <w:pPr>
              <w:rPr>
                <w:rFonts w:ascii="Arial" w:hAnsi="Arial" w:cs="Arial"/>
                <w:b/>
                <w:bCs/>
              </w:rPr>
            </w:pPr>
            <w:r>
              <w:rPr>
                <w:rFonts w:ascii="Arial" w:hAnsi="Arial" w:cs="Arial"/>
                <w:b/>
                <w:bCs/>
              </w:rPr>
              <w:t xml:space="preserve">11/05/2023 - </w:t>
            </w:r>
          </w:p>
        </w:tc>
      </w:tr>
      <w:tr w:rsidR="002F309C" w14:paraId="3245BCCA"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3AC4D76F" w14:textId="77777777" w:rsidR="002F309C" w:rsidRDefault="002F309C">
            <w:pPr>
              <w:rPr>
                <w:rFonts w:ascii="Arial" w:hAnsi="Arial" w:cs="Arial"/>
                <w:b/>
                <w:bCs/>
              </w:rPr>
            </w:pPr>
            <w:r>
              <w:rPr>
                <w:rFonts w:ascii="Arial" w:hAnsi="Arial" w:cs="Arial"/>
                <w:b/>
                <w:bCs/>
              </w:rPr>
              <w:t>VEÍCULO</w:t>
            </w:r>
          </w:p>
        </w:tc>
        <w:tc>
          <w:tcPr>
            <w:tcW w:w="7081" w:type="dxa"/>
            <w:tcBorders>
              <w:top w:val="single" w:sz="4" w:space="0" w:color="auto"/>
              <w:left w:val="single" w:sz="4" w:space="0" w:color="auto"/>
              <w:bottom w:val="single" w:sz="4" w:space="0" w:color="auto"/>
              <w:right w:val="single" w:sz="4" w:space="0" w:color="auto"/>
            </w:tcBorders>
            <w:hideMark/>
          </w:tcPr>
          <w:p w14:paraId="2C8981CF" w14:textId="77777777" w:rsidR="002F309C" w:rsidRDefault="002F309C">
            <w:pPr>
              <w:rPr>
                <w:rFonts w:ascii="Arial" w:hAnsi="Arial" w:cs="Arial"/>
                <w:b/>
                <w:bCs/>
              </w:rPr>
            </w:pPr>
            <w:r>
              <w:rPr>
                <w:rFonts w:ascii="Arial" w:hAnsi="Arial" w:cs="Arial"/>
                <w:b/>
                <w:bCs/>
              </w:rPr>
              <w:t>LANCE NOTICIAS</w:t>
            </w:r>
          </w:p>
        </w:tc>
      </w:tr>
      <w:tr w:rsidR="002F309C" w14:paraId="61AAD9D2" w14:textId="77777777" w:rsidTr="002F309C">
        <w:trPr>
          <w:trHeight w:val="588"/>
        </w:trPr>
        <w:tc>
          <w:tcPr>
            <w:tcW w:w="1413" w:type="dxa"/>
            <w:tcBorders>
              <w:top w:val="single" w:sz="4" w:space="0" w:color="auto"/>
              <w:left w:val="single" w:sz="4" w:space="0" w:color="auto"/>
              <w:bottom w:val="single" w:sz="4" w:space="0" w:color="auto"/>
              <w:right w:val="single" w:sz="4" w:space="0" w:color="auto"/>
            </w:tcBorders>
            <w:hideMark/>
          </w:tcPr>
          <w:p w14:paraId="38685C03" w14:textId="77777777" w:rsidR="002F309C" w:rsidRDefault="002F309C">
            <w:pPr>
              <w:rPr>
                <w:rFonts w:ascii="Arial" w:hAnsi="Arial" w:cs="Arial"/>
                <w:b/>
                <w:bCs/>
              </w:rPr>
            </w:pPr>
            <w:r>
              <w:rPr>
                <w:rFonts w:ascii="Arial" w:hAnsi="Arial" w:cs="Arial"/>
                <w:b/>
                <w:bCs/>
              </w:rPr>
              <w:t>ASSUNTO</w:t>
            </w:r>
          </w:p>
        </w:tc>
        <w:tc>
          <w:tcPr>
            <w:tcW w:w="7081" w:type="dxa"/>
            <w:tcBorders>
              <w:top w:val="single" w:sz="4" w:space="0" w:color="auto"/>
              <w:left w:val="single" w:sz="4" w:space="0" w:color="auto"/>
              <w:bottom w:val="single" w:sz="4" w:space="0" w:color="auto"/>
              <w:right w:val="single" w:sz="4" w:space="0" w:color="auto"/>
            </w:tcBorders>
            <w:hideMark/>
          </w:tcPr>
          <w:p w14:paraId="169EB5A3" w14:textId="77777777" w:rsidR="002F309C" w:rsidRDefault="002F309C">
            <w:r>
              <w:t>AMAI é a primeira Associação do Estado a receber o Governador Jorginho Mello</w:t>
            </w:r>
          </w:p>
        </w:tc>
      </w:tr>
      <w:tr w:rsidR="002F309C" w14:paraId="356C06C5"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7273428D" w14:textId="77777777" w:rsidR="002F309C" w:rsidRDefault="002F309C">
            <w:pPr>
              <w:rPr>
                <w:rFonts w:ascii="Arial" w:hAnsi="Arial" w:cs="Arial"/>
                <w:b/>
                <w:bCs/>
              </w:rPr>
            </w:pPr>
            <w:r>
              <w:rPr>
                <w:rFonts w:ascii="Arial" w:hAnsi="Arial" w:cs="Arial"/>
                <w:b/>
                <w:bCs/>
              </w:rPr>
              <w:t>LINK</w:t>
            </w:r>
          </w:p>
        </w:tc>
        <w:tc>
          <w:tcPr>
            <w:tcW w:w="7081" w:type="dxa"/>
            <w:tcBorders>
              <w:top w:val="single" w:sz="4" w:space="0" w:color="auto"/>
              <w:left w:val="single" w:sz="4" w:space="0" w:color="auto"/>
              <w:bottom w:val="single" w:sz="4" w:space="0" w:color="auto"/>
              <w:right w:val="single" w:sz="4" w:space="0" w:color="auto"/>
            </w:tcBorders>
            <w:hideMark/>
          </w:tcPr>
          <w:p w14:paraId="4ACCFF54" w14:textId="77777777" w:rsidR="002F309C" w:rsidRDefault="002F309C">
            <w:pPr>
              <w:rPr>
                <w:rFonts w:ascii="Arial" w:hAnsi="Arial" w:cs="Arial"/>
                <w:b/>
                <w:bCs/>
              </w:rPr>
            </w:pPr>
            <w:r>
              <w:rPr>
                <w:rFonts w:ascii="Arial" w:hAnsi="Arial" w:cs="Arial"/>
                <w:b/>
                <w:bCs/>
              </w:rPr>
              <w:t>https://lancexaxim.com.br/noticia/mostra/governador-jorginho-mello-se-reuniu-com-prefeitos-da-amai/</w:t>
            </w:r>
          </w:p>
        </w:tc>
      </w:tr>
    </w:tbl>
    <w:p w14:paraId="0C4C7176" w14:textId="77777777" w:rsidR="002F309C" w:rsidRDefault="002F309C" w:rsidP="002F309C">
      <w:pPr>
        <w:rPr>
          <w:noProof/>
        </w:rPr>
      </w:pPr>
    </w:p>
    <w:p w14:paraId="6BA970B0" w14:textId="5CD28773" w:rsidR="002F309C" w:rsidRDefault="002F309C" w:rsidP="002F309C">
      <w:r>
        <w:rPr>
          <w:noProof/>
        </w:rPr>
        <w:drawing>
          <wp:inline distT="0" distB="0" distL="0" distR="0" wp14:anchorId="39D4CC1B" wp14:editId="7C798439">
            <wp:extent cx="4686300" cy="3838575"/>
            <wp:effectExtent l="0" t="0" r="0" b="9525"/>
            <wp:docPr id="1505795489" name="Imagem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34">
                      <a:extLst>
                        <a:ext uri="{28A0092B-C50C-407E-A947-70E740481C1C}">
                          <a14:useLocalDpi xmlns:a14="http://schemas.microsoft.com/office/drawing/2010/main" val="0"/>
                        </a:ext>
                      </a:extLst>
                    </a:blip>
                    <a:srcRect l="12959" t="12303" r="31525" b="6810"/>
                    <a:stretch>
                      <a:fillRect/>
                    </a:stretch>
                  </pic:blipFill>
                  <pic:spPr bwMode="auto">
                    <a:xfrm>
                      <a:off x="0" y="0"/>
                      <a:ext cx="4686300" cy="3838575"/>
                    </a:xfrm>
                    <a:prstGeom prst="rect">
                      <a:avLst/>
                    </a:prstGeom>
                    <a:noFill/>
                    <a:ln>
                      <a:noFill/>
                    </a:ln>
                  </pic:spPr>
                </pic:pic>
              </a:graphicData>
            </a:graphic>
          </wp:inline>
        </w:drawing>
      </w:r>
    </w:p>
    <w:p w14:paraId="5E551250" w14:textId="77777777" w:rsidR="002F309C" w:rsidRDefault="002F309C" w:rsidP="002F309C">
      <w:r>
        <w:rPr>
          <w:rFonts w:ascii="Times New Roman" w:hAnsi="Times New Roman" w:cs="Times New Roman"/>
          <w:sz w:val="24"/>
          <w:szCs w:val="24"/>
          <w:lang w:eastAsia="pt-BR"/>
        </w:rPr>
        <w:br w:type="page"/>
      </w:r>
    </w:p>
    <w:tbl>
      <w:tblPr>
        <w:tblStyle w:val="Tabelacomgrade"/>
        <w:tblW w:w="0" w:type="auto"/>
        <w:tblLayout w:type="fixed"/>
        <w:tblLook w:val="04A0" w:firstRow="1" w:lastRow="0" w:firstColumn="1" w:lastColumn="0" w:noHBand="0" w:noVBand="1"/>
      </w:tblPr>
      <w:tblGrid>
        <w:gridCol w:w="1413"/>
        <w:gridCol w:w="7081"/>
      </w:tblGrid>
      <w:tr w:rsidR="002F309C" w14:paraId="7FC3C22E"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00AC6301" w14:textId="77777777" w:rsidR="002F309C" w:rsidRDefault="002F309C">
            <w:pPr>
              <w:spacing w:after="0" w:line="240" w:lineRule="auto"/>
              <w:rPr>
                <w:rFonts w:ascii="Arial" w:hAnsi="Arial" w:cs="Arial"/>
                <w:b/>
                <w:bCs/>
              </w:rPr>
            </w:pPr>
            <w:r>
              <w:rPr>
                <w:rFonts w:ascii="Arial" w:hAnsi="Arial" w:cs="Arial"/>
                <w:b/>
                <w:bCs/>
              </w:rPr>
              <w:lastRenderedPageBreak/>
              <w:t>DATA</w:t>
            </w:r>
          </w:p>
        </w:tc>
        <w:tc>
          <w:tcPr>
            <w:tcW w:w="7081" w:type="dxa"/>
            <w:tcBorders>
              <w:top w:val="single" w:sz="4" w:space="0" w:color="auto"/>
              <w:left w:val="single" w:sz="4" w:space="0" w:color="auto"/>
              <w:bottom w:val="single" w:sz="4" w:space="0" w:color="auto"/>
              <w:right w:val="single" w:sz="4" w:space="0" w:color="auto"/>
            </w:tcBorders>
            <w:hideMark/>
          </w:tcPr>
          <w:p w14:paraId="705ECBF7" w14:textId="77777777" w:rsidR="002F309C" w:rsidRDefault="002F309C">
            <w:pPr>
              <w:rPr>
                <w:rFonts w:ascii="Arial" w:hAnsi="Arial" w:cs="Arial"/>
                <w:b/>
                <w:bCs/>
              </w:rPr>
            </w:pPr>
            <w:r>
              <w:rPr>
                <w:rFonts w:ascii="Arial" w:hAnsi="Arial" w:cs="Arial"/>
                <w:b/>
                <w:bCs/>
              </w:rPr>
              <w:t xml:space="preserve">11/05/2023 - </w:t>
            </w:r>
          </w:p>
        </w:tc>
      </w:tr>
      <w:tr w:rsidR="002F309C" w14:paraId="47F19D2A"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13FD6968" w14:textId="77777777" w:rsidR="002F309C" w:rsidRDefault="002F309C">
            <w:pPr>
              <w:rPr>
                <w:rFonts w:ascii="Arial" w:hAnsi="Arial" w:cs="Arial"/>
                <w:b/>
                <w:bCs/>
              </w:rPr>
            </w:pPr>
            <w:r>
              <w:rPr>
                <w:rFonts w:ascii="Arial" w:hAnsi="Arial" w:cs="Arial"/>
                <w:b/>
                <w:bCs/>
              </w:rPr>
              <w:t>VEÍCULO</w:t>
            </w:r>
          </w:p>
        </w:tc>
        <w:tc>
          <w:tcPr>
            <w:tcW w:w="7081" w:type="dxa"/>
            <w:tcBorders>
              <w:top w:val="single" w:sz="4" w:space="0" w:color="auto"/>
              <w:left w:val="single" w:sz="4" w:space="0" w:color="auto"/>
              <w:bottom w:val="single" w:sz="4" w:space="0" w:color="auto"/>
              <w:right w:val="single" w:sz="4" w:space="0" w:color="auto"/>
            </w:tcBorders>
            <w:hideMark/>
          </w:tcPr>
          <w:p w14:paraId="7BC176A5" w14:textId="77777777" w:rsidR="002F309C" w:rsidRDefault="002F309C">
            <w:pPr>
              <w:rPr>
                <w:rFonts w:ascii="Arial" w:hAnsi="Arial" w:cs="Arial"/>
                <w:b/>
                <w:bCs/>
              </w:rPr>
            </w:pPr>
            <w:r>
              <w:rPr>
                <w:rFonts w:ascii="Arial" w:hAnsi="Arial" w:cs="Arial"/>
                <w:b/>
                <w:bCs/>
              </w:rPr>
              <w:t>LANCE NOTICIAS</w:t>
            </w:r>
          </w:p>
        </w:tc>
      </w:tr>
      <w:tr w:rsidR="002F309C" w14:paraId="58C6EDB0" w14:textId="77777777" w:rsidTr="002F309C">
        <w:trPr>
          <w:trHeight w:val="588"/>
        </w:trPr>
        <w:tc>
          <w:tcPr>
            <w:tcW w:w="1413" w:type="dxa"/>
            <w:tcBorders>
              <w:top w:val="single" w:sz="4" w:space="0" w:color="auto"/>
              <w:left w:val="single" w:sz="4" w:space="0" w:color="auto"/>
              <w:bottom w:val="single" w:sz="4" w:space="0" w:color="auto"/>
              <w:right w:val="single" w:sz="4" w:space="0" w:color="auto"/>
            </w:tcBorders>
            <w:hideMark/>
          </w:tcPr>
          <w:p w14:paraId="1B272C9A" w14:textId="77777777" w:rsidR="002F309C" w:rsidRDefault="002F309C">
            <w:pPr>
              <w:rPr>
                <w:rFonts w:ascii="Arial" w:hAnsi="Arial" w:cs="Arial"/>
                <w:b/>
                <w:bCs/>
              </w:rPr>
            </w:pPr>
            <w:r>
              <w:rPr>
                <w:rFonts w:ascii="Arial" w:hAnsi="Arial" w:cs="Arial"/>
                <w:b/>
                <w:bCs/>
              </w:rPr>
              <w:t>ASSUNTO</w:t>
            </w:r>
          </w:p>
        </w:tc>
        <w:tc>
          <w:tcPr>
            <w:tcW w:w="7081" w:type="dxa"/>
            <w:tcBorders>
              <w:top w:val="single" w:sz="4" w:space="0" w:color="auto"/>
              <w:left w:val="single" w:sz="4" w:space="0" w:color="auto"/>
              <w:bottom w:val="single" w:sz="4" w:space="0" w:color="auto"/>
              <w:right w:val="single" w:sz="4" w:space="0" w:color="auto"/>
            </w:tcBorders>
            <w:hideMark/>
          </w:tcPr>
          <w:p w14:paraId="48E6C957" w14:textId="77777777" w:rsidR="002F309C" w:rsidRDefault="002F309C">
            <w:r>
              <w:t>AMAI é a primeira Associação do Estado a receber o Governador Jorginho Mello</w:t>
            </w:r>
          </w:p>
        </w:tc>
      </w:tr>
      <w:tr w:rsidR="002F309C" w14:paraId="4C7CC405"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62996608" w14:textId="77777777" w:rsidR="002F309C" w:rsidRDefault="002F309C">
            <w:pPr>
              <w:rPr>
                <w:rFonts w:ascii="Arial" w:hAnsi="Arial" w:cs="Arial"/>
                <w:b/>
                <w:bCs/>
              </w:rPr>
            </w:pPr>
            <w:r>
              <w:rPr>
                <w:rFonts w:ascii="Arial" w:hAnsi="Arial" w:cs="Arial"/>
                <w:b/>
                <w:bCs/>
              </w:rPr>
              <w:t>LINK</w:t>
            </w:r>
          </w:p>
        </w:tc>
        <w:tc>
          <w:tcPr>
            <w:tcW w:w="7081" w:type="dxa"/>
            <w:tcBorders>
              <w:top w:val="single" w:sz="4" w:space="0" w:color="auto"/>
              <w:left w:val="single" w:sz="4" w:space="0" w:color="auto"/>
              <w:bottom w:val="single" w:sz="4" w:space="0" w:color="auto"/>
              <w:right w:val="single" w:sz="4" w:space="0" w:color="auto"/>
            </w:tcBorders>
            <w:hideMark/>
          </w:tcPr>
          <w:p w14:paraId="31EC2CBB" w14:textId="77777777" w:rsidR="002F309C" w:rsidRDefault="002F309C">
            <w:pPr>
              <w:rPr>
                <w:rFonts w:ascii="Arial" w:hAnsi="Arial" w:cs="Arial"/>
                <w:b/>
                <w:bCs/>
              </w:rPr>
            </w:pPr>
            <w:r>
              <w:rPr>
                <w:rFonts w:ascii="Arial" w:hAnsi="Arial" w:cs="Arial"/>
                <w:b/>
                <w:bCs/>
              </w:rPr>
              <w:t>https://lancenoticias.com.br/noticia/mostra/oeste-e-a-primeira-regiao-a-receber-o-programa-santa-catarina-levada-a-serio-perto-de-voce/</w:t>
            </w:r>
          </w:p>
        </w:tc>
      </w:tr>
    </w:tbl>
    <w:p w14:paraId="6978D598" w14:textId="77777777" w:rsidR="002F309C" w:rsidRDefault="002F309C" w:rsidP="002F309C">
      <w:pPr>
        <w:rPr>
          <w:noProof/>
        </w:rPr>
      </w:pPr>
    </w:p>
    <w:p w14:paraId="5BA729FE" w14:textId="3257D84B" w:rsidR="002F309C" w:rsidRDefault="002F309C" w:rsidP="002F309C">
      <w:r>
        <w:rPr>
          <w:noProof/>
        </w:rPr>
        <w:drawing>
          <wp:inline distT="0" distB="0" distL="0" distR="0" wp14:anchorId="33A6FDAD" wp14:editId="443B4F23">
            <wp:extent cx="4352925" cy="3990975"/>
            <wp:effectExtent l="0" t="0" r="9525" b="9525"/>
            <wp:docPr id="378865516" name="Imagem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35">
                      <a:extLst>
                        <a:ext uri="{28A0092B-C50C-407E-A947-70E740481C1C}">
                          <a14:useLocalDpi xmlns:a14="http://schemas.microsoft.com/office/drawing/2010/main" val="0"/>
                        </a:ext>
                      </a:extLst>
                    </a:blip>
                    <a:srcRect l="17229" t="12041" r="33733" b="8118"/>
                    <a:stretch>
                      <a:fillRect/>
                    </a:stretch>
                  </pic:blipFill>
                  <pic:spPr bwMode="auto">
                    <a:xfrm>
                      <a:off x="0" y="0"/>
                      <a:ext cx="4352925" cy="3990975"/>
                    </a:xfrm>
                    <a:prstGeom prst="rect">
                      <a:avLst/>
                    </a:prstGeom>
                    <a:noFill/>
                    <a:ln>
                      <a:noFill/>
                    </a:ln>
                  </pic:spPr>
                </pic:pic>
              </a:graphicData>
            </a:graphic>
          </wp:inline>
        </w:drawing>
      </w:r>
    </w:p>
    <w:p w14:paraId="3702E631" w14:textId="77777777" w:rsidR="002F309C" w:rsidRDefault="002F309C" w:rsidP="002F309C">
      <w:r>
        <w:rPr>
          <w:rFonts w:ascii="Times New Roman" w:hAnsi="Times New Roman" w:cs="Times New Roman"/>
          <w:sz w:val="24"/>
          <w:szCs w:val="24"/>
          <w:lang w:eastAsia="pt-BR"/>
        </w:rPr>
        <w:br w:type="page"/>
      </w:r>
    </w:p>
    <w:tbl>
      <w:tblPr>
        <w:tblStyle w:val="Tabelacomgrade"/>
        <w:tblW w:w="0" w:type="auto"/>
        <w:tblLayout w:type="fixed"/>
        <w:tblLook w:val="04A0" w:firstRow="1" w:lastRow="0" w:firstColumn="1" w:lastColumn="0" w:noHBand="0" w:noVBand="1"/>
      </w:tblPr>
      <w:tblGrid>
        <w:gridCol w:w="1413"/>
        <w:gridCol w:w="7081"/>
      </w:tblGrid>
      <w:tr w:rsidR="002F309C" w14:paraId="23C16D9F"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0545B561" w14:textId="77777777" w:rsidR="002F309C" w:rsidRDefault="002F309C">
            <w:pPr>
              <w:spacing w:after="0" w:line="240" w:lineRule="auto"/>
              <w:rPr>
                <w:rFonts w:ascii="Arial" w:hAnsi="Arial" w:cs="Arial"/>
                <w:b/>
                <w:bCs/>
              </w:rPr>
            </w:pPr>
            <w:r>
              <w:rPr>
                <w:rFonts w:ascii="Arial" w:hAnsi="Arial" w:cs="Arial"/>
                <w:b/>
                <w:bCs/>
              </w:rPr>
              <w:lastRenderedPageBreak/>
              <w:t>DATA</w:t>
            </w:r>
          </w:p>
        </w:tc>
        <w:tc>
          <w:tcPr>
            <w:tcW w:w="7081" w:type="dxa"/>
            <w:tcBorders>
              <w:top w:val="single" w:sz="4" w:space="0" w:color="auto"/>
              <w:left w:val="single" w:sz="4" w:space="0" w:color="auto"/>
              <w:bottom w:val="single" w:sz="4" w:space="0" w:color="auto"/>
              <w:right w:val="single" w:sz="4" w:space="0" w:color="auto"/>
            </w:tcBorders>
            <w:hideMark/>
          </w:tcPr>
          <w:p w14:paraId="5E4BF9F7" w14:textId="77777777" w:rsidR="002F309C" w:rsidRDefault="002F309C">
            <w:pPr>
              <w:rPr>
                <w:rFonts w:ascii="Arial" w:hAnsi="Arial" w:cs="Arial"/>
                <w:b/>
                <w:bCs/>
              </w:rPr>
            </w:pPr>
            <w:r>
              <w:rPr>
                <w:rFonts w:ascii="Arial" w:hAnsi="Arial" w:cs="Arial"/>
                <w:b/>
                <w:bCs/>
              </w:rPr>
              <w:t xml:space="preserve">11/05/2023 - </w:t>
            </w:r>
          </w:p>
        </w:tc>
      </w:tr>
      <w:tr w:rsidR="002F309C" w14:paraId="1E6901A7"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4E972E06" w14:textId="77777777" w:rsidR="002F309C" w:rsidRDefault="002F309C">
            <w:pPr>
              <w:rPr>
                <w:rFonts w:ascii="Arial" w:hAnsi="Arial" w:cs="Arial"/>
                <w:b/>
                <w:bCs/>
              </w:rPr>
            </w:pPr>
            <w:r>
              <w:rPr>
                <w:rFonts w:ascii="Arial" w:hAnsi="Arial" w:cs="Arial"/>
                <w:b/>
                <w:bCs/>
              </w:rPr>
              <w:t>VEÍCULO</w:t>
            </w:r>
          </w:p>
        </w:tc>
        <w:tc>
          <w:tcPr>
            <w:tcW w:w="7081" w:type="dxa"/>
            <w:tcBorders>
              <w:top w:val="single" w:sz="4" w:space="0" w:color="auto"/>
              <w:left w:val="single" w:sz="4" w:space="0" w:color="auto"/>
              <w:bottom w:val="single" w:sz="4" w:space="0" w:color="auto"/>
              <w:right w:val="single" w:sz="4" w:space="0" w:color="auto"/>
            </w:tcBorders>
            <w:hideMark/>
          </w:tcPr>
          <w:p w14:paraId="18CD7E0A" w14:textId="77777777" w:rsidR="002F309C" w:rsidRDefault="002F309C">
            <w:pPr>
              <w:rPr>
                <w:rFonts w:ascii="Arial" w:hAnsi="Arial" w:cs="Arial"/>
                <w:b/>
                <w:bCs/>
              </w:rPr>
            </w:pPr>
            <w:r>
              <w:rPr>
                <w:rFonts w:ascii="Arial" w:hAnsi="Arial" w:cs="Arial"/>
                <w:b/>
                <w:bCs/>
              </w:rPr>
              <w:t>RADIO CHAPECÓ</w:t>
            </w:r>
          </w:p>
        </w:tc>
      </w:tr>
      <w:tr w:rsidR="002F309C" w14:paraId="0AE7B044" w14:textId="77777777" w:rsidTr="002F309C">
        <w:trPr>
          <w:trHeight w:val="588"/>
        </w:trPr>
        <w:tc>
          <w:tcPr>
            <w:tcW w:w="1413" w:type="dxa"/>
            <w:tcBorders>
              <w:top w:val="single" w:sz="4" w:space="0" w:color="auto"/>
              <w:left w:val="single" w:sz="4" w:space="0" w:color="auto"/>
              <w:bottom w:val="single" w:sz="4" w:space="0" w:color="auto"/>
              <w:right w:val="single" w:sz="4" w:space="0" w:color="auto"/>
            </w:tcBorders>
            <w:hideMark/>
          </w:tcPr>
          <w:p w14:paraId="3D712A1A" w14:textId="77777777" w:rsidR="002F309C" w:rsidRDefault="002F309C">
            <w:pPr>
              <w:rPr>
                <w:rFonts w:ascii="Arial" w:hAnsi="Arial" w:cs="Arial"/>
                <w:b/>
                <w:bCs/>
              </w:rPr>
            </w:pPr>
            <w:r>
              <w:rPr>
                <w:rFonts w:ascii="Arial" w:hAnsi="Arial" w:cs="Arial"/>
                <w:b/>
                <w:bCs/>
              </w:rPr>
              <w:t>ASSUNTO</w:t>
            </w:r>
          </w:p>
        </w:tc>
        <w:tc>
          <w:tcPr>
            <w:tcW w:w="7081" w:type="dxa"/>
            <w:tcBorders>
              <w:top w:val="single" w:sz="4" w:space="0" w:color="auto"/>
              <w:left w:val="single" w:sz="4" w:space="0" w:color="auto"/>
              <w:bottom w:val="single" w:sz="4" w:space="0" w:color="auto"/>
              <w:right w:val="single" w:sz="4" w:space="0" w:color="auto"/>
            </w:tcBorders>
            <w:hideMark/>
          </w:tcPr>
          <w:p w14:paraId="3968F765" w14:textId="77777777" w:rsidR="002F309C" w:rsidRDefault="002F309C">
            <w:r>
              <w:t>AMAI é a primeira Associação do Estado a receber o Governador Jorginho Mello</w:t>
            </w:r>
          </w:p>
        </w:tc>
      </w:tr>
      <w:tr w:rsidR="002F309C" w14:paraId="7943AD96"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7561DA9F" w14:textId="77777777" w:rsidR="002F309C" w:rsidRDefault="002F309C">
            <w:pPr>
              <w:rPr>
                <w:rFonts w:ascii="Arial" w:hAnsi="Arial" w:cs="Arial"/>
                <w:b/>
                <w:bCs/>
              </w:rPr>
            </w:pPr>
            <w:r>
              <w:rPr>
                <w:rFonts w:ascii="Arial" w:hAnsi="Arial" w:cs="Arial"/>
                <w:b/>
                <w:bCs/>
              </w:rPr>
              <w:t>LINK</w:t>
            </w:r>
          </w:p>
        </w:tc>
        <w:tc>
          <w:tcPr>
            <w:tcW w:w="7081" w:type="dxa"/>
            <w:tcBorders>
              <w:top w:val="single" w:sz="4" w:space="0" w:color="auto"/>
              <w:left w:val="single" w:sz="4" w:space="0" w:color="auto"/>
              <w:bottom w:val="single" w:sz="4" w:space="0" w:color="auto"/>
              <w:right w:val="single" w:sz="4" w:space="0" w:color="auto"/>
            </w:tcBorders>
            <w:hideMark/>
          </w:tcPr>
          <w:p w14:paraId="460CEF43" w14:textId="77777777" w:rsidR="002F309C" w:rsidRDefault="002F309C">
            <w:pPr>
              <w:rPr>
                <w:rFonts w:ascii="Arial" w:hAnsi="Arial" w:cs="Arial"/>
                <w:b/>
                <w:bCs/>
              </w:rPr>
            </w:pPr>
            <w:r>
              <w:rPr>
                <w:rFonts w:ascii="Arial" w:hAnsi="Arial" w:cs="Arial"/>
                <w:b/>
                <w:bCs/>
              </w:rPr>
              <w:t>https://www.radiochapeco.com.br/jorginho-mello-faz-a-primeira-rodada-de-reunioes-com-os-prefeitos-da-amai-no-oeste/</w:t>
            </w:r>
          </w:p>
        </w:tc>
      </w:tr>
    </w:tbl>
    <w:p w14:paraId="346741F0" w14:textId="77777777" w:rsidR="002F309C" w:rsidRDefault="002F309C" w:rsidP="002F309C">
      <w:pPr>
        <w:rPr>
          <w:noProof/>
        </w:rPr>
      </w:pPr>
    </w:p>
    <w:p w14:paraId="78596422" w14:textId="5DDE523B" w:rsidR="002F309C" w:rsidRDefault="002F309C" w:rsidP="002F309C">
      <w:r>
        <w:rPr>
          <w:noProof/>
        </w:rPr>
        <w:drawing>
          <wp:inline distT="0" distB="0" distL="0" distR="0" wp14:anchorId="285EB5D5" wp14:editId="641A3E8B">
            <wp:extent cx="4152900" cy="4629150"/>
            <wp:effectExtent l="0" t="0" r="0" b="0"/>
            <wp:docPr id="767813277" name="Imagem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36">
                      <a:extLst>
                        <a:ext uri="{28A0092B-C50C-407E-A947-70E740481C1C}">
                          <a14:useLocalDpi xmlns:a14="http://schemas.microsoft.com/office/drawing/2010/main" val="0"/>
                        </a:ext>
                      </a:extLst>
                    </a:blip>
                    <a:srcRect l="18553" t="11778" r="38741" b="3407"/>
                    <a:stretch>
                      <a:fillRect/>
                    </a:stretch>
                  </pic:blipFill>
                  <pic:spPr bwMode="auto">
                    <a:xfrm>
                      <a:off x="0" y="0"/>
                      <a:ext cx="4152900" cy="4629150"/>
                    </a:xfrm>
                    <a:prstGeom prst="rect">
                      <a:avLst/>
                    </a:prstGeom>
                    <a:noFill/>
                    <a:ln>
                      <a:noFill/>
                    </a:ln>
                  </pic:spPr>
                </pic:pic>
              </a:graphicData>
            </a:graphic>
          </wp:inline>
        </w:drawing>
      </w:r>
    </w:p>
    <w:p w14:paraId="1863654A" w14:textId="77777777" w:rsidR="002F309C" w:rsidRDefault="002F309C" w:rsidP="002F309C">
      <w:r>
        <w:rPr>
          <w:rFonts w:ascii="Times New Roman" w:hAnsi="Times New Roman" w:cs="Times New Roman"/>
          <w:sz w:val="24"/>
          <w:szCs w:val="24"/>
          <w:lang w:eastAsia="pt-BR"/>
        </w:rPr>
        <w:br w:type="page"/>
      </w:r>
    </w:p>
    <w:tbl>
      <w:tblPr>
        <w:tblStyle w:val="Tabelacomgrade"/>
        <w:tblW w:w="0" w:type="auto"/>
        <w:tblLayout w:type="fixed"/>
        <w:tblLook w:val="04A0" w:firstRow="1" w:lastRow="0" w:firstColumn="1" w:lastColumn="0" w:noHBand="0" w:noVBand="1"/>
      </w:tblPr>
      <w:tblGrid>
        <w:gridCol w:w="1413"/>
        <w:gridCol w:w="7081"/>
      </w:tblGrid>
      <w:tr w:rsidR="002F309C" w14:paraId="3A99BA7D"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383181F4" w14:textId="77777777" w:rsidR="002F309C" w:rsidRDefault="002F309C">
            <w:pPr>
              <w:spacing w:after="0" w:line="240" w:lineRule="auto"/>
              <w:rPr>
                <w:rFonts w:ascii="Arial" w:hAnsi="Arial" w:cs="Arial"/>
                <w:b/>
                <w:bCs/>
              </w:rPr>
            </w:pPr>
            <w:r>
              <w:rPr>
                <w:rFonts w:ascii="Arial" w:hAnsi="Arial" w:cs="Arial"/>
                <w:b/>
                <w:bCs/>
              </w:rPr>
              <w:lastRenderedPageBreak/>
              <w:t>DATA</w:t>
            </w:r>
          </w:p>
        </w:tc>
        <w:tc>
          <w:tcPr>
            <w:tcW w:w="7081" w:type="dxa"/>
            <w:tcBorders>
              <w:top w:val="single" w:sz="4" w:space="0" w:color="auto"/>
              <w:left w:val="single" w:sz="4" w:space="0" w:color="auto"/>
              <w:bottom w:val="single" w:sz="4" w:space="0" w:color="auto"/>
              <w:right w:val="single" w:sz="4" w:space="0" w:color="auto"/>
            </w:tcBorders>
            <w:hideMark/>
          </w:tcPr>
          <w:p w14:paraId="5E533EB6" w14:textId="77777777" w:rsidR="002F309C" w:rsidRDefault="002F309C">
            <w:pPr>
              <w:rPr>
                <w:rFonts w:ascii="Arial" w:hAnsi="Arial" w:cs="Arial"/>
                <w:b/>
                <w:bCs/>
              </w:rPr>
            </w:pPr>
            <w:r>
              <w:rPr>
                <w:rFonts w:ascii="Arial" w:hAnsi="Arial" w:cs="Arial"/>
                <w:b/>
                <w:bCs/>
              </w:rPr>
              <w:t xml:space="preserve">11/05/2023 - </w:t>
            </w:r>
          </w:p>
        </w:tc>
      </w:tr>
      <w:tr w:rsidR="002F309C" w14:paraId="5171B8F1"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3694163E" w14:textId="77777777" w:rsidR="002F309C" w:rsidRDefault="002F309C">
            <w:pPr>
              <w:rPr>
                <w:rFonts w:ascii="Arial" w:hAnsi="Arial" w:cs="Arial"/>
                <w:b/>
                <w:bCs/>
              </w:rPr>
            </w:pPr>
            <w:r>
              <w:rPr>
                <w:rFonts w:ascii="Arial" w:hAnsi="Arial" w:cs="Arial"/>
                <w:b/>
                <w:bCs/>
              </w:rPr>
              <w:t>VEÍCULO</w:t>
            </w:r>
          </w:p>
        </w:tc>
        <w:tc>
          <w:tcPr>
            <w:tcW w:w="7081" w:type="dxa"/>
            <w:tcBorders>
              <w:top w:val="single" w:sz="4" w:space="0" w:color="auto"/>
              <w:left w:val="single" w:sz="4" w:space="0" w:color="auto"/>
              <w:bottom w:val="single" w:sz="4" w:space="0" w:color="auto"/>
              <w:right w:val="single" w:sz="4" w:space="0" w:color="auto"/>
            </w:tcBorders>
            <w:hideMark/>
          </w:tcPr>
          <w:p w14:paraId="6A261147" w14:textId="77777777" w:rsidR="002F309C" w:rsidRDefault="002F309C">
            <w:pPr>
              <w:rPr>
                <w:rFonts w:ascii="Arial" w:hAnsi="Arial" w:cs="Arial"/>
                <w:b/>
                <w:bCs/>
              </w:rPr>
            </w:pPr>
            <w:r>
              <w:rPr>
                <w:rFonts w:ascii="Arial" w:hAnsi="Arial" w:cs="Arial"/>
                <w:b/>
                <w:bCs/>
              </w:rPr>
              <w:t>ND +</w:t>
            </w:r>
          </w:p>
        </w:tc>
      </w:tr>
      <w:tr w:rsidR="002F309C" w14:paraId="6C29F77D" w14:textId="77777777" w:rsidTr="002F309C">
        <w:trPr>
          <w:trHeight w:val="588"/>
        </w:trPr>
        <w:tc>
          <w:tcPr>
            <w:tcW w:w="1413" w:type="dxa"/>
            <w:tcBorders>
              <w:top w:val="single" w:sz="4" w:space="0" w:color="auto"/>
              <w:left w:val="single" w:sz="4" w:space="0" w:color="auto"/>
              <w:bottom w:val="single" w:sz="4" w:space="0" w:color="auto"/>
              <w:right w:val="single" w:sz="4" w:space="0" w:color="auto"/>
            </w:tcBorders>
            <w:hideMark/>
          </w:tcPr>
          <w:p w14:paraId="12D0E1D3" w14:textId="77777777" w:rsidR="002F309C" w:rsidRDefault="002F309C">
            <w:pPr>
              <w:rPr>
                <w:rFonts w:ascii="Arial" w:hAnsi="Arial" w:cs="Arial"/>
                <w:b/>
                <w:bCs/>
              </w:rPr>
            </w:pPr>
            <w:r>
              <w:rPr>
                <w:rFonts w:ascii="Arial" w:hAnsi="Arial" w:cs="Arial"/>
                <w:b/>
                <w:bCs/>
              </w:rPr>
              <w:t>ASSUNTO</w:t>
            </w:r>
          </w:p>
        </w:tc>
        <w:tc>
          <w:tcPr>
            <w:tcW w:w="7081" w:type="dxa"/>
            <w:tcBorders>
              <w:top w:val="single" w:sz="4" w:space="0" w:color="auto"/>
              <w:left w:val="single" w:sz="4" w:space="0" w:color="auto"/>
              <w:bottom w:val="single" w:sz="4" w:space="0" w:color="auto"/>
              <w:right w:val="single" w:sz="4" w:space="0" w:color="auto"/>
            </w:tcBorders>
            <w:hideMark/>
          </w:tcPr>
          <w:p w14:paraId="7274212F" w14:textId="77777777" w:rsidR="002F309C" w:rsidRDefault="002F309C">
            <w:r>
              <w:t>AMAI é a primeira Associação do Estado a receber o Governador Jorginho Mello</w:t>
            </w:r>
          </w:p>
        </w:tc>
      </w:tr>
      <w:tr w:rsidR="002F309C" w14:paraId="7B7EF953"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21087A83" w14:textId="77777777" w:rsidR="002F309C" w:rsidRDefault="002F309C">
            <w:pPr>
              <w:rPr>
                <w:rFonts w:ascii="Arial" w:hAnsi="Arial" w:cs="Arial"/>
                <w:b/>
                <w:bCs/>
              </w:rPr>
            </w:pPr>
            <w:r>
              <w:rPr>
                <w:rFonts w:ascii="Arial" w:hAnsi="Arial" w:cs="Arial"/>
                <w:b/>
                <w:bCs/>
              </w:rPr>
              <w:t>LINK</w:t>
            </w:r>
          </w:p>
        </w:tc>
        <w:tc>
          <w:tcPr>
            <w:tcW w:w="7081" w:type="dxa"/>
            <w:tcBorders>
              <w:top w:val="single" w:sz="4" w:space="0" w:color="auto"/>
              <w:left w:val="single" w:sz="4" w:space="0" w:color="auto"/>
              <w:bottom w:val="single" w:sz="4" w:space="0" w:color="auto"/>
              <w:right w:val="single" w:sz="4" w:space="0" w:color="auto"/>
            </w:tcBorders>
            <w:hideMark/>
          </w:tcPr>
          <w:p w14:paraId="5D50B00E" w14:textId="77777777" w:rsidR="002F309C" w:rsidRDefault="002F309C">
            <w:pPr>
              <w:rPr>
                <w:rFonts w:ascii="Arial" w:hAnsi="Arial" w:cs="Arial"/>
                <w:b/>
                <w:bCs/>
              </w:rPr>
            </w:pPr>
            <w:r>
              <w:rPr>
                <w:rFonts w:ascii="Arial" w:hAnsi="Arial" w:cs="Arial"/>
                <w:b/>
                <w:bCs/>
              </w:rPr>
              <w:t>https://ndmais.com.br/infraestrutura/jorginho-mello-inicia-reunioes-com-prefeitos-pelo-oeste-de-sc-diagnostico-das-prioridades//</w:t>
            </w:r>
          </w:p>
        </w:tc>
      </w:tr>
    </w:tbl>
    <w:p w14:paraId="512FE91A" w14:textId="77777777" w:rsidR="002F309C" w:rsidRDefault="002F309C" w:rsidP="002F309C">
      <w:pPr>
        <w:rPr>
          <w:noProof/>
        </w:rPr>
      </w:pPr>
    </w:p>
    <w:p w14:paraId="360E5F57" w14:textId="4A99C72F" w:rsidR="002F309C" w:rsidRDefault="002F309C" w:rsidP="002F309C">
      <w:r>
        <w:rPr>
          <w:noProof/>
        </w:rPr>
        <w:drawing>
          <wp:inline distT="0" distB="0" distL="0" distR="0" wp14:anchorId="54727A01" wp14:editId="1EA5682A">
            <wp:extent cx="2562225" cy="5543550"/>
            <wp:effectExtent l="0" t="0" r="9525" b="0"/>
            <wp:docPr id="1358245398" name="Imagem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37">
                      <a:extLst>
                        <a:ext uri="{28A0092B-C50C-407E-A947-70E740481C1C}">
                          <a14:useLocalDpi xmlns:a14="http://schemas.microsoft.com/office/drawing/2010/main" val="0"/>
                        </a:ext>
                      </a:extLst>
                    </a:blip>
                    <a:srcRect l="34602" t="9946" r="45076" b="11526"/>
                    <a:stretch>
                      <a:fillRect/>
                    </a:stretch>
                  </pic:blipFill>
                  <pic:spPr bwMode="auto">
                    <a:xfrm>
                      <a:off x="0" y="0"/>
                      <a:ext cx="2562225" cy="5543550"/>
                    </a:xfrm>
                    <a:prstGeom prst="rect">
                      <a:avLst/>
                    </a:prstGeom>
                    <a:noFill/>
                    <a:ln>
                      <a:noFill/>
                    </a:ln>
                  </pic:spPr>
                </pic:pic>
              </a:graphicData>
            </a:graphic>
          </wp:inline>
        </w:drawing>
      </w:r>
    </w:p>
    <w:p w14:paraId="606C5EBA" w14:textId="77777777" w:rsidR="002F309C" w:rsidRDefault="002F309C" w:rsidP="002F309C">
      <w:r>
        <w:rPr>
          <w:rFonts w:ascii="Times New Roman" w:hAnsi="Times New Roman" w:cs="Times New Roman"/>
          <w:sz w:val="24"/>
          <w:szCs w:val="24"/>
          <w:lang w:eastAsia="pt-BR"/>
        </w:rPr>
        <w:br w:type="page"/>
      </w:r>
    </w:p>
    <w:tbl>
      <w:tblPr>
        <w:tblStyle w:val="Tabelacomgrade"/>
        <w:tblW w:w="0" w:type="auto"/>
        <w:tblLayout w:type="fixed"/>
        <w:tblLook w:val="04A0" w:firstRow="1" w:lastRow="0" w:firstColumn="1" w:lastColumn="0" w:noHBand="0" w:noVBand="1"/>
      </w:tblPr>
      <w:tblGrid>
        <w:gridCol w:w="1413"/>
        <w:gridCol w:w="7081"/>
      </w:tblGrid>
      <w:tr w:rsidR="002F309C" w14:paraId="5C9606F1"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387AE268" w14:textId="77777777" w:rsidR="002F309C" w:rsidRDefault="002F309C">
            <w:pPr>
              <w:spacing w:after="0" w:line="240" w:lineRule="auto"/>
              <w:rPr>
                <w:rFonts w:ascii="Arial" w:hAnsi="Arial" w:cs="Arial"/>
                <w:b/>
                <w:bCs/>
              </w:rPr>
            </w:pPr>
            <w:r>
              <w:rPr>
                <w:rFonts w:ascii="Arial" w:hAnsi="Arial" w:cs="Arial"/>
                <w:b/>
                <w:bCs/>
              </w:rPr>
              <w:lastRenderedPageBreak/>
              <w:t>DATA</w:t>
            </w:r>
          </w:p>
        </w:tc>
        <w:tc>
          <w:tcPr>
            <w:tcW w:w="7081" w:type="dxa"/>
            <w:tcBorders>
              <w:top w:val="single" w:sz="4" w:space="0" w:color="auto"/>
              <w:left w:val="single" w:sz="4" w:space="0" w:color="auto"/>
              <w:bottom w:val="single" w:sz="4" w:space="0" w:color="auto"/>
              <w:right w:val="single" w:sz="4" w:space="0" w:color="auto"/>
            </w:tcBorders>
            <w:hideMark/>
          </w:tcPr>
          <w:p w14:paraId="5D4C8BA4" w14:textId="77777777" w:rsidR="002F309C" w:rsidRDefault="002F309C">
            <w:pPr>
              <w:rPr>
                <w:rFonts w:ascii="Arial" w:hAnsi="Arial" w:cs="Arial"/>
                <w:b/>
                <w:bCs/>
              </w:rPr>
            </w:pPr>
            <w:r>
              <w:rPr>
                <w:rFonts w:ascii="Arial" w:hAnsi="Arial" w:cs="Arial"/>
                <w:b/>
                <w:bCs/>
              </w:rPr>
              <w:t xml:space="preserve">11/05/2023 - </w:t>
            </w:r>
          </w:p>
        </w:tc>
      </w:tr>
      <w:tr w:rsidR="002F309C" w14:paraId="35865979"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029528C4" w14:textId="77777777" w:rsidR="002F309C" w:rsidRDefault="002F309C">
            <w:pPr>
              <w:rPr>
                <w:rFonts w:ascii="Arial" w:hAnsi="Arial" w:cs="Arial"/>
                <w:b/>
                <w:bCs/>
              </w:rPr>
            </w:pPr>
            <w:r>
              <w:rPr>
                <w:rFonts w:ascii="Arial" w:hAnsi="Arial" w:cs="Arial"/>
                <w:b/>
                <w:bCs/>
              </w:rPr>
              <w:t>VEÍCULO</w:t>
            </w:r>
          </w:p>
        </w:tc>
        <w:tc>
          <w:tcPr>
            <w:tcW w:w="7081" w:type="dxa"/>
            <w:tcBorders>
              <w:top w:val="single" w:sz="4" w:space="0" w:color="auto"/>
              <w:left w:val="single" w:sz="4" w:space="0" w:color="auto"/>
              <w:bottom w:val="single" w:sz="4" w:space="0" w:color="auto"/>
              <w:right w:val="single" w:sz="4" w:space="0" w:color="auto"/>
            </w:tcBorders>
            <w:hideMark/>
          </w:tcPr>
          <w:p w14:paraId="2F49992F" w14:textId="77777777" w:rsidR="002F309C" w:rsidRDefault="002F309C">
            <w:pPr>
              <w:rPr>
                <w:rFonts w:ascii="Arial" w:hAnsi="Arial" w:cs="Arial"/>
                <w:b/>
                <w:bCs/>
              </w:rPr>
            </w:pPr>
            <w:r>
              <w:rPr>
                <w:rFonts w:ascii="Arial" w:hAnsi="Arial" w:cs="Arial"/>
                <w:b/>
                <w:bCs/>
              </w:rPr>
              <w:t>PREFEITURA DE SÃO DOMINGOS</w:t>
            </w:r>
          </w:p>
        </w:tc>
      </w:tr>
      <w:tr w:rsidR="002F309C" w14:paraId="0F47C1E2" w14:textId="77777777" w:rsidTr="002F309C">
        <w:trPr>
          <w:trHeight w:val="588"/>
        </w:trPr>
        <w:tc>
          <w:tcPr>
            <w:tcW w:w="1413" w:type="dxa"/>
            <w:tcBorders>
              <w:top w:val="single" w:sz="4" w:space="0" w:color="auto"/>
              <w:left w:val="single" w:sz="4" w:space="0" w:color="auto"/>
              <w:bottom w:val="single" w:sz="4" w:space="0" w:color="auto"/>
              <w:right w:val="single" w:sz="4" w:space="0" w:color="auto"/>
            </w:tcBorders>
            <w:hideMark/>
          </w:tcPr>
          <w:p w14:paraId="7E2346AD" w14:textId="77777777" w:rsidR="002F309C" w:rsidRDefault="002F309C">
            <w:pPr>
              <w:rPr>
                <w:rFonts w:ascii="Arial" w:hAnsi="Arial" w:cs="Arial"/>
                <w:b/>
                <w:bCs/>
              </w:rPr>
            </w:pPr>
            <w:r>
              <w:rPr>
                <w:rFonts w:ascii="Arial" w:hAnsi="Arial" w:cs="Arial"/>
                <w:b/>
                <w:bCs/>
              </w:rPr>
              <w:t>ASSUNTO</w:t>
            </w:r>
          </w:p>
        </w:tc>
        <w:tc>
          <w:tcPr>
            <w:tcW w:w="7081" w:type="dxa"/>
            <w:tcBorders>
              <w:top w:val="single" w:sz="4" w:space="0" w:color="auto"/>
              <w:left w:val="single" w:sz="4" w:space="0" w:color="auto"/>
              <w:bottom w:val="single" w:sz="4" w:space="0" w:color="auto"/>
              <w:right w:val="single" w:sz="4" w:space="0" w:color="auto"/>
            </w:tcBorders>
            <w:hideMark/>
          </w:tcPr>
          <w:p w14:paraId="2A5B653E" w14:textId="77777777" w:rsidR="002F309C" w:rsidRDefault="002F309C">
            <w:r>
              <w:t>AMAI é a primeira Associação do Estado a receber o Governador Jorginho Mello</w:t>
            </w:r>
          </w:p>
        </w:tc>
      </w:tr>
      <w:tr w:rsidR="002F309C" w14:paraId="1F6A99B3"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4EE5C415" w14:textId="77777777" w:rsidR="002F309C" w:rsidRDefault="002F309C">
            <w:pPr>
              <w:rPr>
                <w:rFonts w:ascii="Arial" w:hAnsi="Arial" w:cs="Arial"/>
                <w:b/>
                <w:bCs/>
              </w:rPr>
            </w:pPr>
            <w:r>
              <w:rPr>
                <w:rFonts w:ascii="Arial" w:hAnsi="Arial" w:cs="Arial"/>
                <w:b/>
                <w:bCs/>
              </w:rPr>
              <w:t>LINK</w:t>
            </w:r>
          </w:p>
        </w:tc>
        <w:tc>
          <w:tcPr>
            <w:tcW w:w="7081" w:type="dxa"/>
            <w:tcBorders>
              <w:top w:val="single" w:sz="4" w:space="0" w:color="auto"/>
              <w:left w:val="single" w:sz="4" w:space="0" w:color="auto"/>
              <w:bottom w:val="single" w:sz="4" w:space="0" w:color="auto"/>
              <w:right w:val="single" w:sz="4" w:space="0" w:color="auto"/>
            </w:tcBorders>
            <w:hideMark/>
          </w:tcPr>
          <w:p w14:paraId="5FA03052" w14:textId="77777777" w:rsidR="002F309C" w:rsidRDefault="002F309C">
            <w:pPr>
              <w:rPr>
                <w:rFonts w:ascii="Arial" w:hAnsi="Arial" w:cs="Arial"/>
                <w:b/>
                <w:bCs/>
              </w:rPr>
            </w:pPr>
            <w:r>
              <w:rPr>
                <w:rFonts w:ascii="Arial" w:hAnsi="Arial" w:cs="Arial"/>
                <w:b/>
                <w:bCs/>
              </w:rPr>
              <w:t>https://saodomingos.sc.gov.br/prefeito-marcio-grosbelli-participa-do-lancamento-do-programa-santa-catarina-levada-a-serio/</w:t>
            </w:r>
          </w:p>
        </w:tc>
      </w:tr>
    </w:tbl>
    <w:p w14:paraId="57972EAF" w14:textId="77777777" w:rsidR="002F309C" w:rsidRDefault="002F309C" w:rsidP="002F309C">
      <w:pPr>
        <w:rPr>
          <w:noProof/>
        </w:rPr>
      </w:pPr>
    </w:p>
    <w:p w14:paraId="5DE6D46D" w14:textId="0CD6F260" w:rsidR="002F309C" w:rsidRDefault="002F309C" w:rsidP="002F309C">
      <w:r>
        <w:rPr>
          <w:noProof/>
        </w:rPr>
        <w:drawing>
          <wp:inline distT="0" distB="0" distL="0" distR="0" wp14:anchorId="46BF5918" wp14:editId="537D66A0">
            <wp:extent cx="3457575" cy="4333875"/>
            <wp:effectExtent l="0" t="0" r="9525" b="9525"/>
            <wp:docPr id="1569827292" name="Imagem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38">
                      <a:extLst>
                        <a:ext uri="{28A0092B-C50C-407E-A947-70E740481C1C}">
                          <a14:useLocalDpi xmlns:a14="http://schemas.microsoft.com/office/drawing/2010/main" val="0"/>
                        </a:ext>
                      </a:extLst>
                    </a:blip>
                    <a:srcRect l="25183" t="14920" r="39925" b="7330"/>
                    <a:stretch>
                      <a:fillRect/>
                    </a:stretch>
                  </pic:blipFill>
                  <pic:spPr bwMode="auto">
                    <a:xfrm>
                      <a:off x="0" y="0"/>
                      <a:ext cx="3457575" cy="4333875"/>
                    </a:xfrm>
                    <a:prstGeom prst="rect">
                      <a:avLst/>
                    </a:prstGeom>
                    <a:noFill/>
                    <a:ln>
                      <a:noFill/>
                    </a:ln>
                  </pic:spPr>
                </pic:pic>
              </a:graphicData>
            </a:graphic>
          </wp:inline>
        </w:drawing>
      </w:r>
    </w:p>
    <w:p w14:paraId="7B70462A" w14:textId="77777777" w:rsidR="002F309C" w:rsidRDefault="002F309C" w:rsidP="002F309C">
      <w:r>
        <w:rPr>
          <w:rFonts w:ascii="Times New Roman" w:hAnsi="Times New Roman" w:cs="Times New Roman"/>
          <w:sz w:val="24"/>
          <w:szCs w:val="24"/>
          <w:lang w:eastAsia="pt-BR"/>
        </w:rPr>
        <w:br w:type="page"/>
      </w:r>
    </w:p>
    <w:tbl>
      <w:tblPr>
        <w:tblStyle w:val="Tabelacomgrade"/>
        <w:tblW w:w="0" w:type="auto"/>
        <w:tblLayout w:type="fixed"/>
        <w:tblLook w:val="04A0" w:firstRow="1" w:lastRow="0" w:firstColumn="1" w:lastColumn="0" w:noHBand="0" w:noVBand="1"/>
      </w:tblPr>
      <w:tblGrid>
        <w:gridCol w:w="1413"/>
        <w:gridCol w:w="7081"/>
      </w:tblGrid>
      <w:tr w:rsidR="002F309C" w14:paraId="45640F7B"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1D40C108" w14:textId="77777777" w:rsidR="002F309C" w:rsidRDefault="002F309C">
            <w:pPr>
              <w:spacing w:after="0" w:line="240" w:lineRule="auto"/>
              <w:rPr>
                <w:rFonts w:ascii="Arial" w:hAnsi="Arial" w:cs="Arial"/>
                <w:b/>
                <w:bCs/>
              </w:rPr>
            </w:pPr>
            <w:r>
              <w:rPr>
                <w:rFonts w:ascii="Arial" w:hAnsi="Arial" w:cs="Arial"/>
                <w:b/>
                <w:bCs/>
              </w:rPr>
              <w:lastRenderedPageBreak/>
              <w:t>DATA</w:t>
            </w:r>
          </w:p>
        </w:tc>
        <w:tc>
          <w:tcPr>
            <w:tcW w:w="7081" w:type="dxa"/>
            <w:tcBorders>
              <w:top w:val="single" w:sz="4" w:space="0" w:color="auto"/>
              <w:left w:val="single" w:sz="4" w:space="0" w:color="auto"/>
              <w:bottom w:val="single" w:sz="4" w:space="0" w:color="auto"/>
              <w:right w:val="single" w:sz="4" w:space="0" w:color="auto"/>
            </w:tcBorders>
            <w:hideMark/>
          </w:tcPr>
          <w:p w14:paraId="583A087A" w14:textId="77777777" w:rsidR="002F309C" w:rsidRDefault="002F309C">
            <w:pPr>
              <w:rPr>
                <w:rFonts w:ascii="Arial" w:hAnsi="Arial" w:cs="Arial"/>
                <w:b/>
                <w:bCs/>
              </w:rPr>
            </w:pPr>
            <w:r>
              <w:rPr>
                <w:rFonts w:ascii="Arial" w:hAnsi="Arial" w:cs="Arial"/>
                <w:b/>
                <w:bCs/>
              </w:rPr>
              <w:t xml:space="preserve">11/05/2023 - </w:t>
            </w:r>
          </w:p>
        </w:tc>
      </w:tr>
      <w:tr w:rsidR="002F309C" w14:paraId="0F06B4CD"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2AB2AF63" w14:textId="77777777" w:rsidR="002F309C" w:rsidRDefault="002F309C">
            <w:pPr>
              <w:rPr>
                <w:rFonts w:ascii="Arial" w:hAnsi="Arial" w:cs="Arial"/>
                <w:b/>
                <w:bCs/>
              </w:rPr>
            </w:pPr>
            <w:r>
              <w:rPr>
                <w:rFonts w:ascii="Arial" w:hAnsi="Arial" w:cs="Arial"/>
                <w:b/>
                <w:bCs/>
              </w:rPr>
              <w:t>VEÍCULO</w:t>
            </w:r>
          </w:p>
        </w:tc>
        <w:tc>
          <w:tcPr>
            <w:tcW w:w="7081" w:type="dxa"/>
            <w:tcBorders>
              <w:top w:val="single" w:sz="4" w:space="0" w:color="auto"/>
              <w:left w:val="single" w:sz="4" w:space="0" w:color="auto"/>
              <w:bottom w:val="single" w:sz="4" w:space="0" w:color="auto"/>
              <w:right w:val="single" w:sz="4" w:space="0" w:color="auto"/>
            </w:tcBorders>
            <w:hideMark/>
          </w:tcPr>
          <w:p w14:paraId="23FF2A4E" w14:textId="77777777" w:rsidR="002F309C" w:rsidRDefault="002F309C">
            <w:pPr>
              <w:rPr>
                <w:rFonts w:ascii="Arial" w:hAnsi="Arial" w:cs="Arial"/>
                <w:b/>
                <w:bCs/>
              </w:rPr>
            </w:pPr>
            <w:r>
              <w:rPr>
                <w:rFonts w:ascii="Arial" w:hAnsi="Arial" w:cs="Arial"/>
                <w:b/>
                <w:bCs/>
              </w:rPr>
              <w:t>IMPRENSA DO POVO</w:t>
            </w:r>
          </w:p>
        </w:tc>
      </w:tr>
      <w:tr w:rsidR="002F309C" w14:paraId="50E7A137" w14:textId="77777777" w:rsidTr="002F309C">
        <w:trPr>
          <w:trHeight w:val="588"/>
        </w:trPr>
        <w:tc>
          <w:tcPr>
            <w:tcW w:w="1413" w:type="dxa"/>
            <w:tcBorders>
              <w:top w:val="single" w:sz="4" w:space="0" w:color="auto"/>
              <w:left w:val="single" w:sz="4" w:space="0" w:color="auto"/>
              <w:bottom w:val="single" w:sz="4" w:space="0" w:color="auto"/>
              <w:right w:val="single" w:sz="4" w:space="0" w:color="auto"/>
            </w:tcBorders>
            <w:hideMark/>
          </w:tcPr>
          <w:p w14:paraId="0F52D45F" w14:textId="77777777" w:rsidR="002F309C" w:rsidRDefault="002F309C">
            <w:pPr>
              <w:rPr>
                <w:rFonts w:ascii="Arial" w:hAnsi="Arial" w:cs="Arial"/>
                <w:b/>
                <w:bCs/>
              </w:rPr>
            </w:pPr>
            <w:r>
              <w:rPr>
                <w:rFonts w:ascii="Arial" w:hAnsi="Arial" w:cs="Arial"/>
                <w:b/>
                <w:bCs/>
              </w:rPr>
              <w:t>ASSUNTO</w:t>
            </w:r>
          </w:p>
        </w:tc>
        <w:tc>
          <w:tcPr>
            <w:tcW w:w="7081" w:type="dxa"/>
            <w:tcBorders>
              <w:top w:val="single" w:sz="4" w:space="0" w:color="auto"/>
              <w:left w:val="single" w:sz="4" w:space="0" w:color="auto"/>
              <w:bottom w:val="single" w:sz="4" w:space="0" w:color="auto"/>
              <w:right w:val="single" w:sz="4" w:space="0" w:color="auto"/>
            </w:tcBorders>
            <w:hideMark/>
          </w:tcPr>
          <w:p w14:paraId="77AA0751" w14:textId="77777777" w:rsidR="002F309C" w:rsidRDefault="002F309C">
            <w:r>
              <w:t>AMAI é a primeira Associação do Estado a receber o Governador Jorginho Mello</w:t>
            </w:r>
          </w:p>
        </w:tc>
      </w:tr>
      <w:tr w:rsidR="002F309C" w14:paraId="17785874"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61209F4F" w14:textId="77777777" w:rsidR="002F309C" w:rsidRDefault="002F309C">
            <w:pPr>
              <w:rPr>
                <w:rFonts w:ascii="Arial" w:hAnsi="Arial" w:cs="Arial"/>
                <w:b/>
                <w:bCs/>
              </w:rPr>
            </w:pPr>
            <w:r>
              <w:rPr>
                <w:rFonts w:ascii="Arial" w:hAnsi="Arial" w:cs="Arial"/>
                <w:b/>
                <w:bCs/>
              </w:rPr>
              <w:t>LINK</w:t>
            </w:r>
          </w:p>
        </w:tc>
        <w:tc>
          <w:tcPr>
            <w:tcW w:w="7081" w:type="dxa"/>
            <w:tcBorders>
              <w:top w:val="single" w:sz="4" w:space="0" w:color="auto"/>
              <w:left w:val="single" w:sz="4" w:space="0" w:color="auto"/>
              <w:bottom w:val="single" w:sz="4" w:space="0" w:color="auto"/>
              <w:right w:val="single" w:sz="4" w:space="0" w:color="auto"/>
            </w:tcBorders>
            <w:hideMark/>
          </w:tcPr>
          <w:p w14:paraId="3B8C7BDB" w14:textId="77777777" w:rsidR="002F309C" w:rsidRDefault="002F309C">
            <w:pPr>
              <w:rPr>
                <w:rFonts w:ascii="Arial" w:hAnsi="Arial" w:cs="Arial"/>
                <w:b/>
                <w:bCs/>
              </w:rPr>
            </w:pPr>
            <w:r>
              <w:rPr>
                <w:rFonts w:ascii="Arial" w:hAnsi="Arial" w:cs="Arial"/>
                <w:b/>
                <w:bCs/>
              </w:rPr>
              <w:t>https://imprensadopovo.com.br/geral/oeste_e_a_primeira_regiao_a_receber_o_programa_santa_catarina_levada_a_serio__perto_de_voce.504063</w:t>
            </w:r>
          </w:p>
        </w:tc>
      </w:tr>
    </w:tbl>
    <w:p w14:paraId="7EE61016" w14:textId="77777777" w:rsidR="002F309C" w:rsidRDefault="002F309C" w:rsidP="002F309C">
      <w:pPr>
        <w:rPr>
          <w:noProof/>
        </w:rPr>
      </w:pPr>
    </w:p>
    <w:p w14:paraId="5B0413CD" w14:textId="3B032F6E" w:rsidR="002F309C" w:rsidRDefault="002F309C" w:rsidP="002F309C">
      <w:r>
        <w:rPr>
          <w:noProof/>
        </w:rPr>
        <w:drawing>
          <wp:inline distT="0" distB="0" distL="0" distR="0" wp14:anchorId="35C9DAAA" wp14:editId="4D2C63F3">
            <wp:extent cx="3238500" cy="4914900"/>
            <wp:effectExtent l="0" t="0" r="0" b="0"/>
            <wp:docPr id="1334995934" name="Imagem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39">
                      <a:extLst>
                        <a:ext uri="{28A0092B-C50C-407E-A947-70E740481C1C}">
                          <a14:useLocalDpi xmlns:a14="http://schemas.microsoft.com/office/drawing/2010/main" val="0"/>
                        </a:ext>
                      </a:extLst>
                    </a:blip>
                    <a:srcRect l="33867" t="13087" r="35500" b="4184"/>
                    <a:stretch>
                      <a:fillRect/>
                    </a:stretch>
                  </pic:blipFill>
                  <pic:spPr bwMode="auto">
                    <a:xfrm>
                      <a:off x="0" y="0"/>
                      <a:ext cx="3238500" cy="4914900"/>
                    </a:xfrm>
                    <a:prstGeom prst="rect">
                      <a:avLst/>
                    </a:prstGeom>
                    <a:noFill/>
                    <a:ln>
                      <a:noFill/>
                    </a:ln>
                  </pic:spPr>
                </pic:pic>
              </a:graphicData>
            </a:graphic>
          </wp:inline>
        </w:drawing>
      </w:r>
    </w:p>
    <w:p w14:paraId="46788A65" w14:textId="77777777" w:rsidR="002F309C" w:rsidRDefault="002F309C" w:rsidP="002F309C">
      <w:r>
        <w:rPr>
          <w:rFonts w:ascii="Times New Roman" w:hAnsi="Times New Roman" w:cs="Times New Roman"/>
          <w:sz w:val="24"/>
          <w:szCs w:val="24"/>
          <w:lang w:eastAsia="pt-BR"/>
        </w:rPr>
        <w:br w:type="page"/>
      </w:r>
    </w:p>
    <w:tbl>
      <w:tblPr>
        <w:tblStyle w:val="Tabelacomgrade"/>
        <w:tblW w:w="0" w:type="auto"/>
        <w:tblLayout w:type="fixed"/>
        <w:tblLook w:val="04A0" w:firstRow="1" w:lastRow="0" w:firstColumn="1" w:lastColumn="0" w:noHBand="0" w:noVBand="1"/>
      </w:tblPr>
      <w:tblGrid>
        <w:gridCol w:w="1413"/>
        <w:gridCol w:w="7081"/>
      </w:tblGrid>
      <w:tr w:rsidR="002F309C" w14:paraId="02358866"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19622640" w14:textId="77777777" w:rsidR="002F309C" w:rsidRDefault="002F309C">
            <w:pPr>
              <w:spacing w:after="0" w:line="240" w:lineRule="auto"/>
              <w:rPr>
                <w:rFonts w:ascii="Arial" w:hAnsi="Arial" w:cs="Arial"/>
                <w:b/>
                <w:bCs/>
              </w:rPr>
            </w:pPr>
            <w:r>
              <w:rPr>
                <w:rFonts w:ascii="Arial" w:hAnsi="Arial" w:cs="Arial"/>
                <w:b/>
                <w:bCs/>
              </w:rPr>
              <w:lastRenderedPageBreak/>
              <w:t>DATA</w:t>
            </w:r>
          </w:p>
        </w:tc>
        <w:tc>
          <w:tcPr>
            <w:tcW w:w="7081" w:type="dxa"/>
            <w:tcBorders>
              <w:top w:val="single" w:sz="4" w:space="0" w:color="auto"/>
              <w:left w:val="single" w:sz="4" w:space="0" w:color="auto"/>
              <w:bottom w:val="single" w:sz="4" w:space="0" w:color="auto"/>
              <w:right w:val="single" w:sz="4" w:space="0" w:color="auto"/>
            </w:tcBorders>
            <w:hideMark/>
          </w:tcPr>
          <w:p w14:paraId="65622BC1" w14:textId="77777777" w:rsidR="002F309C" w:rsidRDefault="002F309C">
            <w:pPr>
              <w:rPr>
                <w:rFonts w:ascii="Arial" w:hAnsi="Arial" w:cs="Arial"/>
                <w:b/>
                <w:bCs/>
              </w:rPr>
            </w:pPr>
            <w:r>
              <w:rPr>
                <w:rFonts w:ascii="Arial" w:hAnsi="Arial" w:cs="Arial"/>
                <w:b/>
                <w:bCs/>
              </w:rPr>
              <w:t xml:space="preserve">26/05/2023 - </w:t>
            </w:r>
          </w:p>
        </w:tc>
      </w:tr>
      <w:tr w:rsidR="002F309C" w14:paraId="55331B47"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5ABE5924" w14:textId="77777777" w:rsidR="002F309C" w:rsidRDefault="002F309C">
            <w:pPr>
              <w:rPr>
                <w:rFonts w:ascii="Arial" w:hAnsi="Arial" w:cs="Arial"/>
                <w:b/>
                <w:bCs/>
              </w:rPr>
            </w:pPr>
            <w:r>
              <w:rPr>
                <w:rFonts w:ascii="Arial" w:hAnsi="Arial" w:cs="Arial"/>
                <w:b/>
                <w:bCs/>
              </w:rPr>
              <w:t>VEÍCULO</w:t>
            </w:r>
          </w:p>
        </w:tc>
        <w:tc>
          <w:tcPr>
            <w:tcW w:w="7081" w:type="dxa"/>
            <w:tcBorders>
              <w:top w:val="single" w:sz="4" w:space="0" w:color="auto"/>
              <w:left w:val="single" w:sz="4" w:space="0" w:color="auto"/>
              <w:bottom w:val="single" w:sz="4" w:space="0" w:color="auto"/>
              <w:right w:val="single" w:sz="4" w:space="0" w:color="auto"/>
            </w:tcBorders>
            <w:hideMark/>
          </w:tcPr>
          <w:p w14:paraId="536E9ABD" w14:textId="77777777" w:rsidR="002F309C" w:rsidRDefault="002F309C">
            <w:pPr>
              <w:rPr>
                <w:rFonts w:ascii="Arial" w:hAnsi="Arial" w:cs="Arial"/>
                <w:b/>
                <w:bCs/>
              </w:rPr>
            </w:pPr>
            <w:r>
              <w:rPr>
                <w:rFonts w:ascii="Arial" w:hAnsi="Arial" w:cs="Arial"/>
                <w:b/>
                <w:bCs/>
              </w:rPr>
              <w:t>TSX</w:t>
            </w:r>
          </w:p>
        </w:tc>
      </w:tr>
      <w:tr w:rsidR="002F309C" w14:paraId="05AF5B63" w14:textId="77777777" w:rsidTr="002F309C">
        <w:trPr>
          <w:trHeight w:val="588"/>
        </w:trPr>
        <w:tc>
          <w:tcPr>
            <w:tcW w:w="1413" w:type="dxa"/>
            <w:tcBorders>
              <w:top w:val="single" w:sz="4" w:space="0" w:color="auto"/>
              <w:left w:val="single" w:sz="4" w:space="0" w:color="auto"/>
              <w:bottom w:val="single" w:sz="4" w:space="0" w:color="auto"/>
              <w:right w:val="single" w:sz="4" w:space="0" w:color="auto"/>
            </w:tcBorders>
            <w:hideMark/>
          </w:tcPr>
          <w:p w14:paraId="24AA4BBC" w14:textId="77777777" w:rsidR="002F309C" w:rsidRDefault="002F309C">
            <w:pPr>
              <w:rPr>
                <w:rFonts w:ascii="Arial" w:hAnsi="Arial" w:cs="Arial"/>
                <w:b/>
                <w:bCs/>
              </w:rPr>
            </w:pPr>
            <w:r>
              <w:rPr>
                <w:rFonts w:ascii="Arial" w:hAnsi="Arial" w:cs="Arial"/>
                <w:b/>
                <w:bCs/>
              </w:rPr>
              <w:t>ASSUNTO</w:t>
            </w:r>
          </w:p>
        </w:tc>
        <w:tc>
          <w:tcPr>
            <w:tcW w:w="7081" w:type="dxa"/>
            <w:tcBorders>
              <w:top w:val="single" w:sz="4" w:space="0" w:color="auto"/>
              <w:left w:val="single" w:sz="4" w:space="0" w:color="auto"/>
              <w:bottom w:val="single" w:sz="4" w:space="0" w:color="auto"/>
              <w:right w:val="single" w:sz="4" w:space="0" w:color="auto"/>
            </w:tcBorders>
            <w:hideMark/>
          </w:tcPr>
          <w:p w14:paraId="34283614" w14:textId="77777777" w:rsidR="002F309C" w:rsidRDefault="002F309C">
            <w:r>
              <w:t xml:space="preserve">Comitê de Segurança nas Escolas apresenta metas e ações desenvolvidas na </w:t>
            </w:r>
            <w:proofErr w:type="gramStart"/>
            <w:r>
              <w:t>região Amai</w:t>
            </w:r>
            <w:proofErr w:type="gramEnd"/>
          </w:p>
        </w:tc>
      </w:tr>
      <w:tr w:rsidR="002F309C" w14:paraId="329CBC1B"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33518855" w14:textId="77777777" w:rsidR="002F309C" w:rsidRDefault="002F309C">
            <w:pPr>
              <w:rPr>
                <w:rFonts w:ascii="Arial" w:hAnsi="Arial" w:cs="Arial"/>
                <w:b/>
                <w:bCs/>
              </w:rPr>
            </w:pPr>
            <w:r>
              <w:rPr>
                <w:rFonts w:ascii="Arial" w:hAnsi="Arial" w:cs="Arial"/>
                <w:b/>
                <w:bCs/>
              </w:rPr>
              <w:t>LINK</w:t>
            </w:r>
          </w:p>
        </w:tc>
        <w:tc>
          <w:tcPr>
            <w:tcW w:w="7081" w:type="dxa"/>
            <w:tcBorders>
              <w:top w:val="single" w:sz="4" w:space="0" w:color="auto"/>
              <w:left w:val="single" w:sz="4" w:space="0" w:color="auto"/>
              <w:bottom w:val="single" w:sz="4" w:space="0" w:color="auto"/>
              <w:right w:val="single" w:sz="4" w:space="0" w:color="auto"/>
            </w:tcBorders>
            <w:hideMark/>
          </w:tcPr>
          <w:p w14:paraId="59E7F487" w14:textId="77777777" w:rsidR="002F309C" w:rsidRDefault="002F309C">
            <w:pPr>
              <w:rPr>
                <w:rFonts w:ascii="Arial" w:hAnsi="Arial" w:cs="Arial"/>
                <w:b/>
                <w:bCs/>
              </w:rPr>
            </w:pPr>
            <w:r>
              <w:rPr>
                <w:rFonts w:ascii="Arial" w:hAnsi="Arial" w:cs="Arial"/>
                <w:b/>
                <w:bCs/>
              </w:rPr>
              <w:t>https://www.tudosobrexanxere.com.br/noticias/7258/comite-de-seguranca-nas-escolas-apresenta-metas-e-acoes-desenvolvidas-na-regiao-amai.html</w:t>
            </w:r>
          </w:p>
        </w:tc>
      </w:tr>
    </w:tbl>
    <w:p w14:paraId="41E92236" w14:textId="77777777" w:rsidR="002F309C" w:rsidRDefault="002F309C" w:rsidP="002F309C">
      <w:pPr>
        <w:rPr>
          <w:noProof/>
        </w:rPr>
      </w:pPr>
    </w:p>
    <w:p w14:paraId="27D2599F" w14:textId="6562FE07" w:rsidR="002F309C" w:rsidRDefault="002F309C" w:rsidP="002F309C">
      <w:r>
        <w:rPr>
          <w:noProof/>
        </w:rPr>
        <w:drawing>
          <wp:inline distT="0" distB="0" distL="0" distR="0" wp14:anchorId="1BD689A5" wp14:editId="78A17719">
            <wp:extent cx="3086100" cy="4533900"/>
            <wp:effectExtent l="0" t="0" r="0" b="0"/>
            <wp:docPr id="663895032" name="Imagem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40">
                      <a:extLst>
                        <a:ext uri="{28A0092B-C50C-407E-A947-70E740481C1C}">
                          <a14:useLocalDpi xmlns:a14="http://schemas.microsoft.com/office/drawing/2010/main" val="0"/>
                        </a:ext>
                      </a:extLst>
                    </a:blip>
                    <a:srcRect l="25916" t="10732" r="42128" b="5762"/>
                    <a:stretch>
                      <a:fillRect/>
                    </a:stretch>
                  </pic:blipFill>
                  <pic:spPr bwMode="auto">
                    <a:xfrm>
                      <a:off x="0" y="0"/>
                      <a:ext cx="3086100" cy="4533900"/>
                    </a:xfrm>
                    <a:prstGeom prst="rect">
                      <a:avLst/>
                    </a:prstGeom>
                    <a:noFill/>
                    <a:ln>
                      <a:noFill/>
                    </a:ln>
                  </pic:spPr>
                </pic:pic>
              </a:graphicData>
            </a:graphic>
          </wp:inline>
        </w:drawing>
      </w:r>
    </w:p>
    <w:p w14:paraId="4BC4E0BC" w14:textId="77777777" w:rsidR="002F309C" w:rsidRDefault="002F309C" w:rsidP="002F309C">
      <w:r>
        <w:rPr>
          <w:rFonts w:ascii="Times New Roman" w:hAnsi="Times New Roman" w:cs="Times New Roman"/>
          <w:sz w:val="24"/>
          <w:szCs w:val="24"/>
          <w:lang w:eastAsia="pt-BR"/>
        </w:rPr>
        <w:br w:type="page"/>
      </w:r>
    </w:p>
    <w:tbl>
      <w:tblPr>
        <w:tblStyle w:val="Tabelacomgrade"/>
        <w:tblW w:w="0" w:type="auto"/>
        <w:tblLayout w:type="fixed"/>
        <w:tblLook w:val="04A0" w:firstRow="1" w:lastRow="0" w:firstColumn="1" w:lastColumn="0" w:noHBand="0" w:noVBand="1"/>
      </w:tblPr>
      <w:tblGrid>
        <w:gridCol w:w="1413"/>
        <w:gridCol w:w="7081"/>
      </w:tblGrid>
      <w:tr w:rsidR="002F309C" w14:paraId="453EFCF5"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5AEE5A12" w14:textId="77777777" w:rsidR="002F309C" w:rsidRDefault="002F309C">
            <w:pPr>
              <w:spacing w:after="0" w:line="240" w:lineRule="auto"/>
              <w:rPr>
                <w:rFonts w:ascii="Arial" w:hAnsi="Arial" w:cs="Arial"/>
                <w:b/>
                <w:bCs/>
              </w:rPr>
            </w:pPr>
            <w:r>
              <w:rPr>
                <w:rFonts w:ascii="Arial" w:hAnsi="Arial" w:cs="Arial"/>
                <w:b/>
                <w:bCs/>
              </w:rPr>
              <w:lastRenderedPageBreak/>
              <w:t>DATA</w:t>
            </w:r>
          </w:p>
        </w:tc>
        <w:tc>
          <w:tcPr>
            <w:tcW w:w="7081" w:type="dxa"/>
            <w:tcBorders>
              <w:top w:val="single" w:sz="4" w:space="0" w:color="auto"/>
              <w:left w:val="single" w:sz="4" w:space="0" w:color="auto"/>
              <w:bottom w:val="single" w:sz="4" w:space="0" w:color="auto"/>
              <w:right w:val="single" w:sz="4" w:space="0" w:color="auto"/>
            </w:tcBorders>
            <w:hideMark/>
          </w:tcPr>
          <w:p w14:paraId="05025336" w14:textId="77777777" w:rsidR="002F309C" w:rsidRDefault="002F309C">
            <w:pPr>
              <w:rPr>
                <w:rFonts w:ascii="Arial" w:hAnsi="Arial" w:cs="Arial"/>
                <w:b/>
                <w:bCs/>
              </w:rPr>
            </w:pPr>
            <w:r>
              <w:rPr>
                <w:rFonts w:ascii="Arial" w:hAnsi="Arial" w:cs="Arial"/>
                <w:b/>
                <w:bCs/>
              </w:rPr>
              <w:t xml:space="preserve">28/05/2023 - </w:t>
            </w:r>
          </w:p>
        </w:tc>
      </w:tr>
      <w:tr w:rsidR="002F309C" w14:paraId="658C2378"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1C7B21A4" w14:textId="77777777" w:rsidR="002F309C" w:rsidRDefault="002F309C">
            <w:pPr>
              <w:rPr>
                <w:rFonts w:ascii="Arial" w:hAnsi="Arial" w:cs="Arial"/>
                <w:b/>
                <w:bCs/>
              </w:rPr>
            </w:pPr>
            <w:r>
              <w:rPr>
                <w:rFonts w:ascii="Arial" w:hAnsi="Arial" w:cs="Arial"/>
                <w:b/>
                <w:bCs/>
              </w:rPr>
              <w:t>VEÍCULO</w:t>
            </w:r>
          </w:p>
        </w:tc>
        <w:tc>
          <w:tcPr>
            <w:tcW w:w="7081" w:type="dxa"/>
            <w:tcBorders>
              <w:top w:val="single" w:sz="4" w:space="0" w:color="auto"/>
              <w:left w:val="single" w:sz="4" w:space="0" w:color="auto"/>
              <w:bottom w:val="single" w:sz="4" w:space="0" w:color="auto"/>
              <w:right w:val="single" w:sz="4" w:space="0" w:color="auto"/>
            </w:tcBorders>
            <w:hideMark/>
          </w:tcPr>
          <w:p w14:paraId="3AC653DD" w14:textId="77777777" w:rsidR="002F309C" w:rsidRDefault="002F309C">
            <w:pPr>
              <w:rPr>
                <w:rFonts w:ascii="Arial" w:hAnsi="Arial" w:cs="Arial"/>
                <w:b/>
                <w:bCs/>
              </w:rPr>
            </w:pPr>
            <w:r>
              <w:rPr>
                <w:rFonts w:ascii="Arial" w:hAnsi="Arial" w:cs="Arial"/>
                <w:b/>
                <w:bCs/>
              </w:rPr>
              <w:t>FOCA NA NOTICIA</w:t>
            </w:r>
          </w:p>
        </w:tc>
      </w:tr>
      <w:tr w:rsidR="002F309C" w14:paraId="30E502FD" w14:textId="77777777" w:rsidTr="002F309C">
        <w:trPr>
          <w:trHeight w:val="588"/>
        </w:trPr>
        <w:tc>
          <w:tcPr>
            <w:tcW w:w="1413" w:type="dxa"/>
            <w:tcBorders>
              <w:top w:val="single" w:sz="4" w:space="0" w:color="auto"/>
              <w:left w:val="single" w:sz="4" w:space="0" w:color="auto"/>
              <w:bottom w:val="single" w:sz="4" w:space="0" w:color="auto"/>
              <w:right w:val="single" w:sz="4" w:space="0" w:color="auto"/>
            </w:tcBorders>
            <w:hideMark/>
          </w:tcPr>
          <w:p w14:paraId="4C3998CC" w14:textId="77777777" w:rsidR="002F309C" w:rsidRDefault="002F309C">
            <w:pPr>
              <w:rPr>
                <w:rFonts w:ascii="Arial" w:hAnsi="Arial" w:cs="Arial"/>
                <w:b/>
                <w:bCs/>
              </w:rPr>
            </w:pPr>
            <w:r>
              <w:rPr>
                <w:rFonts w:ascii="Arial" w:hAnsi="Arial" w:cs="Arial"/>
                <w:b/>
                <w:bCs/>
              </w:rPr>
              <w:t>ASSUNTO</w:t>
            </w:r>
          </w:p>
        </w:tc>
        <w:tc>
          <w:tcPr>
            <w:tcW w:w="7081" w:type="dxa"/>
            <w:tcBorders>
              <w:top w:val="single" w:sz="4" w:space="0" w:color="auto"/>
              <w:left w:val="single" w:sz="4" w:space="0" w:color="auto"/>
              <w:bottom w:val="single" w:sz="4" w:space="0" w:color="auto"/>
              <w:right w:val="single" w:sz="4" w:space="0" w:color="auto"/>
            </w:tcBorders>
            <w:hideMark/>
          </w:tcPr>
          <w:p w14:paraId="58A79AA8" w14:textId="77777777" w:rsidR="002F309C" w:rsidRDefault="002F309C">
            <w:r>
              <w:t>AMAI apresenta metas e ações do Comite de Segurança nas Escolas</w:t>
            </w:r>
          </w:p>
        </w:tc>
      </w:tr>
      <w:tr w:rsidR="002F309C" w14:paraId="7E1F9B53"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5CB06339" w14:textId="77777777" w:rsidR="002F309C" w:rsidRDefault="002F309C">
            <w:pPr>
              <w:rPr>
                <w:rFonts w:ascii="Arial" w:hAnsi="Arial" w:cs="Arial"/>
                <w:b/>
                <w:bCs/>
              </w:rPr>
            </w:pPr>
            <w:r>
              <w:rPr>
                <w:rFonts w:ascii="Arial" w:hAnsi="Arial" w:cs="Arial"/>
                <w:b/>
                <w:bCs/>
              </w:rPr>
              <w:t>LINK</w:t>
            </w:r>
          </w:p>
        </w:tc>
        <w:tc>
          <w:tcPr>
            <w:tcW w:w="7081" w:type="dxa"/>
            <w:tcBorders>
              <w:top w:val="single" w:sz="4" w:space="0" w:color="auto"/>
              <w:left w:val="single" w:sz="4" w:space="0" w:color="auto"/>
              <w:bottom w:val="single" w:sz="4" w:space="0" w:color="auto"/>
              <w:right w:val="single" w:sz="4" w:space="0" w:color="auto"/>
            </w:tcBorders>
            <w:hideMark/>
          </w:tcPr>
          <w:p w14:paraId="75DB6E33" w14:textId="77777777" w:rsidR="002F309C" w:rsidRDefault="002F309C">
            <w:pPr>
              <w:rPr>
                <w:rFonts w:ascii="Arial" w:hAnsi="Arial" w:cs="Arial"/>
                <w:b/>
                <w:bCs/>
              </w:rPr>
            </w:pPr>
            <w:r>
              <w:rPr>
                <w:rFonts w:ascii="Arial" w:hAnsi="Arial" w:cs="Arial"/>
                <w:b/>
                <w:bCs/>
              </w:rPr>
              <w:t>https://focananoticia.com.br/2023/05/28/amai-apresenta-metas-e-acoes-do-comite-de-seguranca-nas-escolas/</w:t>
            </w:r>
          </w:p>
        </w:tc>
      </w:tr>
    </w:tbl>
    <w:p w14:paraId="1D96C8A6" w14:textId="77777777" w:rsidR="002F309C" w:rsidRDefault="002F309C" w:rsidP="002F309C">
      <w:pPr>
        <w:rPr>
          <w:noProof/>
        </w:rPr>
      </w:pPr>
    </w:p>
    <w:p w14:paraId="3C9C47C5" w14:textId="4AB9587B" w:rsidR="002F309C" w:rsidRDefault="002F309C" w:rsidP="002F309C">
      <w:r>
        <w:rPr>
          <w:noProof/>
        </w:rPr>
        <w:drawing>
          <wp:inline distT="0" distB="0" distL="0" distR="0" wp14:anchorId="106B4946" wp14:editId="53BB1249">
            <wp:extent cx="3695700" cy="6667500"/>
            <wp:effectExtent l="0" t="0" r="0" b="0"/>
            <wp:docPr id="2037256107" name="Imagem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41">
                      <a:extLst>
                        <a:ext uri="{28A0092B-C50C-407E-A947-70E740481C1C}">
                          <a14:useLocalDpi xmlns:a14="http://schemas.microsoft.com/office/drawing/2010/main" val="0"/>
                        </a:ext>
                      </a:extLst>
                    </a:blip>
                    <a:srcRect l="29449" t="11255" r="43748" b="2620"/>
                    <a:stretch>
                      <a:fillRect/>
                    </a:stretch>
                  </pic:blipFill>
                  <pic:spPr bwMode="auto">
                    <a:xfrm>
                      <a:off x="0" y="0"/>
                      <a:ext cx="3695700" cy="6667500"/>
                    </a:xfrm>
                    <a:prstGeom prst="rect">
                      <a:avLst/>
                    </a:prstGeom>
                    <a:noFill/>
                    <a:ln>
                      <a:noFill/>
                    </a:ln>
                  </pic:spPr>
                </pic:pic>
              </a:graphicData>
            </a:graphic>
          </wp:inline>
        </w:drawing>
      </w:r>
    </w:p>
    <w:p w14:paraId="527A24A3" w14:textId="77777777" w:rsidR="002F309C" w:rsidRDefault="002F309C" w:rsidP="002F309C">
      <w:r>
        <w:rPr>
          <w:rFonts w:ascii="Times New Roman" w:hAnsi="Times New Roman" w:cs="Times New Roman"/>
          <w:sz w:val="24"/>
          <w:szCs w:val="24"/>
          <w:lang w:eastAsia="pt-BR"/>
        </w:rPr>
        <w:br w:type="page"/>
      </w:r>
    </w:p>
    <w:tbl>
      <w:tblPr>
        <w:tblStyle w:val="Tabelacomgrade"/>
        <w:tblW w:w="0" w:type="auto"/>
        <w:tblLayout w:type="fixed"/>
        <w:tblLook w:val="04A0" w:firstRow="1" w:lastRow="0" w:firstColumn="1" w:lastColumn="0" w:noHBand="0" w:noVBand="1"/>
      </w:tblPr>
      <w:tblGrid>
        <w:gridCol w:w="1413"/>
        <w:gridCol w:w="7081"/>
      </w:tblGrid>
      <w:tr w:rsidR="002F309C" w14:paraId="39753005"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32DC536A" w14:textId="77777777" w:rsidR="002F309C" w:rsidRDefault="002F309C">
            <w:pPr>
              <w:spacing w:after="0" w:line="240" w:lineRule="auto"/>
              <w:rPr>
                <w:rFonts w:ascii="Arial" w:hAnsi="Arial" w:cs="Arial"/>
                <w:b/>
                <w:bCs/>
              </w:rPr>
            </w:pPr>
            <w:r>
              <w:rPr>
                <w:rFonts w:ascii="Arial" w:hAnsi="Arial" w:cs="Arial"/>
                <w:b/>
                <w:bCs/>
              </w:rPr>
              <w:lastRenderedPageBreak/>
              <w:t>DATA</w:t>
            </w:r>
          </w:p>
        </w:tc>
        <w:tc>
          <w:tcPr>
            <w:tcW w:w="7081" w:type="dxa"/>
            <w:tcBorders>
              <w:top w:val="single" w:sz="4" w:space="0" w:color="auto"/>
              <w:left w:val="single" w:sz="4" w:space="0" w:color="auto"/>
              <w:bottom w:val="single" w:sz="4" w:space="0" w:color="auto"/>
              <w:right w:val="single" w:sz="4" w:space="0" w:color="auto"/>
            </w:tcBorders>
            <w:hideMark/>
          </w:tcPr>
          <w:p w14:paraId="4978C6F3" w14:textId="77777777" w:rsidR="002F309C" w:rsidRDefault="002F309C">
            <w:pPr>
              <w:rPr>
                <w:rFonts w:ascii="Arial" w:hAnsi="Arial" w:cs="Arial"/>
                <w:b/>
                <w:bCs/>
              </w:rPr>
            </w:pPr>
            <w:r>
              <w:rPr>
                <w:rFonts w:ascii="Arial" w:hAnsi="Arial" w:cs="Arial"/>
                <w:b/>
                <w:bCs/>
              </w:rPr>
              <w:t xml:space="preserve">30/05/2023 - </w:t>
            </w:r>
          </w:p>
        </w:tc>
      </w:tr>
      <w:tr w:rsidR="002F309C" w14:paraId="5EFFE082"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5FBFFE31" w14:textId="77777777" w:rsidR="002F309C" w:rsidRDefault="002F309C">
            <w:pPr>
              <w:rPr>
                <w:rFonts w:ascii="Arial" w:hAnsi="Arial" w:cs="Arial"/>
                <w:b/>
                <w:bCs/>
              </w:rPr>
            </w:pPr>
            <w:r>
              <w:rPr>
                <w:rFonts w:ascii="Arial" w:hAnsi="Arial" w:cs="Arial"/>
                <w:b/>
                <w:bCs/>
              </w:rPr>
              <w:t>VEÍCULO</w:t>
            </w:r>
          </w:p>
        </w:tc>
        <w:tc>
          <w:tcPr>
            <w:tcW w:w="7081" w:type="dxa"/>
            <w:tcBorders>
              <w:top w:val="single" w:sz="4" w:space="0" w:color="auto"/>
              <w:left w:val="single" w:sz="4" w:space="0" w:color="auto"/>
              <w:bottom w:val="single" w:sz="4" w:space="0" w:color="auto"/>
              <w:right w:val="single" w:sz="4" w:space="0" w:color="auto"/>
            </w:tcBorders>
            <w:hideMark/>
          </w:tcPr>
          <w:p w14:paraId="6387777D" w14:textId="77777777" w:rsidR="002F309C" w:rsidRDefault="002F309C">
            <w:pPr>
              <w:rPr>
                <w:rFonts w:ascii="Arial" w:hAnsi="Arial" w:cs="Arial"/>
                <w:b/>
                <w:bCs/>
              </w:rPr>
            </w:pPr>
            <w:r>
              <w:rPr>
                <w:rFonts w:ascii="Arial" w:hAnsi="Arial" w:cs="Arial"/>
                <w:b/>
                <w:bCs/>
              </w:rPr>
              <w:t>TSX</w:t>
            </w:r>
          </w:p>
        </w:tc>
      </w:tr>
      <w:tr w:rsidR="002F309C" w14:paraId="7C4E48D9" w14:textId="77777777" w:rsidTr="002F309C">
        <w:trPr>
          <w:trHeight w:val="588"/>
        </w:trPr>
        <w:tc>
          <w:tcPr>
            <w:tcW w:w="1413" w:type="dxa"/>
            <w:tcBorders>
              <w:top w:val="single" w:sz="4" w:space="0" w:color="auto"/>
              <w:left w:val="single" w:sz="4" w:space="0" w:color="auto"/>
              <w:bottom w:val="single" w:sz="4" w:space="0" w:color="auto"/>
              <w:right w:val="single" w:sz="4" w:space="0" w:color="auto"/>
            </w:tcBorders>
            <w:hideMark/>
          </w:tcPr>
          <w:p w14:paraId="1954BCDC" w14:textId="77777777" w:rsidR="002F309C" w:rsidRDefault="002F309C">
            <w:pPr>
              <w:rPr>
                <w:rFonts w:ascii="Arial" w:hAnsi="Arial" w:cs="Arial"/>
                <w:b/>
                <w:bCs/>
              </w:rPr>
            </w:pPr>
            <w:r>
              <w:rPr>
                <w:rFonts w:ascii="Arial" w:hAnsi="Arial" w:cs="Arial"/>
                <w:b/>
                <w:bCs/>
              </w:rPr>
              <w:t>ASSUNTO</w:t>
            </w:r>
          </w:p>
        </w:tc>
        <w:tc>
          <w:tcPr>
            <w:tcW w:w="7081" w:type="dxa"/>
            <w:tcBorders>
              <w:top w:val="single" w:sz="4" w:space="0" w:color="auto"/>
              <w:left w:val="single" w:sz="4" w:space="0" w:color="auto"/>
              <w:bottom w:val="single" w:sz="4" w:space="0" w:color="auto"/>
              <w:right w:val="single" w:sz="4" w:space="0" w:color="auto"/>
            </w:tcBorders>
            <w:hideMark/>
          </w:tcPr>
          <w:p w14:paraId="62DE1165" w14:textId="77777777" w:rsidR="002F309C" w:rsidRDefault="002F309C">
            <w:r>
              <w:t>AMAI apresenta metas e ações do Comite de Segurança nas Escolas</w:t>
            </w:r>
          </w:p>
        </w:tc>
      </w:tr>
      <w:tr w:rsidR="002F309C" w14:paraId="51D94003"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624DA205" w14:textId="77777777" w:rsidR="002F309C" w:rsidRDefault="002F309C">
            <w:pPr>
              <w:rPr>
                <w:rFonts w:ascii="Arial" w:hAnsi="Arial" w:cs="Arial"/>
                <w:b/>
                <w:bCs/>
              </w:rPr>
            </w:pPr>
            <w:r>
              <w:rPr>
                <w:rFonts w:ascii="Arial" w:hAnsi="Arial" w:cs="Arial"/>
                <w:b/>
                <w:bCs/>
              </w:rPr>
              <w:t>LINK</w:t>
            </w:r>
          </w:p>
        </w:tc>
        <w:tc>
          <w:tcPr>
            <w:tcW w:w="7081" w:type="dxa"/>
            <w:tcBorders>
              <w:top w:val="single" w:sz="4" w:space="0" w:color="auto"/>
              <w:left w:val="single" w:sz="4" w:space="0" w:color="auto"/>
              <w:bottom w:val="single" w:sz="4" w:space="0" w:color="auto"/>
              <w:right w:val="single" w:sz="4" w:space="0" w:color="auto"/>
            </w:tcBorders>
            <w:hideMark/>
          </w:tcPr>
          <w:p w14:paraId="574D76F4" w14:textId="77777777" w:rsidR="002F309C" w:rsidRDefault="002F309C">
            <w:pPr>
              <w:rPr>
                <w:rFonts w:ascii="Arial" w:hAnsi="Arial" w:cs="Arial"/>
                <w:b/>
                <w:bCs/>
              </w:rPr>
            </w:pPr>
            <w:r>
              <w:rPr>
                <w:rFonts w:ascii="Arial" w:hAnsi="Arial" w:cs="Arial"/>
                <w:b/>
                <w:bCs/>
              </w:rPr>
              <w:t>https://www.tudosobrexanxere.com.br/noticias/7306/amai-divulga-nota-orientativa-com-sugestoes-de-medidas-de-seguranca-para-escolas-da-regiao.html</w:t>
            </w:r>
          </w:p>
        </w:tc>
      </w:tr>
    </w:tbl>
    <w:p w14:paraId="167996F9" w14:textId="77777777" w:rsidR="002F309C" w:rsidRDefault="002F309C" w:rsidP="002F309C">
      <w:pPr>
        <w:rPr>
          <w:noProof/>
        </w:rPr>
      </w:pPr>
    </w:p>
    <w:p w14:paraId="51A186CD" w14:textId="77ED31FF" w:rsidR="002F309C" w:rsidRDefault="002F309C" w:rsidP="002F309C">
      <w:r>
        <w:rPr>
          <w:noProof/>
        </w:rPr>
        <w:drawing>
          <wp:inline distT="0" distB="0" distL="0" distR="0" wp14:anchorId="7EE6BD18" wp14:editId="25EFB486">
            <wp:extent cx="3124200" cy="4495800"/>
            <wp:effectExtent l="0" t="0" r="0" b="0"/>
            <wp:docPr id="784797009" name="Imagem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42">
                      <a:extLst>
                        <a:ext uri="{28A0092B-C50C-407E-A947-70E740481C1C}">
                          <a14:useLocalDpi xmlns:a14="http://schemas.microsoft.com/office/drawing/2010/main" val="0"/>
                        </a:ext>
                      </a:extLst>
                    </a:blip>
                    <a:srcRect l="25032" t="10730" r="42128" b="5501"/>
                    <a:stretch>
                      <a:fillRect/>
                    </a:stretch>
                  </pic:blipFill>
                  <pic:spPr bwMode="auto">
                    <a:xfrm>
                      <a:off x="0" y="0"/>
                      <a:ext cx="3124200" cy="4495800"/>
                    </a:xfrm>
                    <a:prstGeom prst="rect">
                      <a:avLst/>
                    </a:prstGeom>
                    <a:noFill/>
                    <a:ln>
                      <a:noFill/>
                    </a:ln>
                  </pic:spPr>
                </pic:pic>
              </a:graphicData>
            </a:graphic>
          </wp:inline>
        </w:drawing>
      </w:r>
    </w:p>
    <w:p w14:paraId="3CBD5717" w14:textId="77777777" w:rsidR="002F309C" w:rsidRDefault="002F309C" w:rsidP="002F309C">
      <w:r>
        <w:rPr>
          <w:rFonts w:ascii="Times New Roman" w:hAnsi="Times New Roman" w:cs="Times New Roman"/>
          <w:sz w:val="24"/>
          <w:szCs w:val="24"/>
          <w:lang w:eastAsia="pt-BR"/>
        </w:rPr>
        <w:br w:type="page"/>
      </w:r>
    </w:p>
    <w:p w14:paraId="46C2E76B" w14:textId="77777777" w:rsidR="002F309C" w:rsidRDefault="002F309C" w:rsidP="002F309C">
      <w:pPr>
        <w:jc w:val="center"/>
        <w:rPr>
          <w:rFonts w:ascii="Arial" w:hAnsi="Arial" w:cs="Arial"/>
          <w:b/>
          <w:bCs/>
          <w:sz w:val="40"/>
          <w:szCs w:val="40"/>
        </w:rPr>
      </w:pPr>
      <w:r>
        <w:rPr>
          <w:rFonts w:ascii="Arial" w:hAnsi="Arial" w:cs="Arial"/>
          <w:b/>
          <w:bCs/>
          <w:sz w:val="40"/>
          <w:szCs w:val="40"/>
        </w:rPr>
        <w:lastRenderedPageBreak/>
        <w:t>JUNHO 2023</w:t>
      </w:r>
    </w:p>
    <w:tbl>
      <w:tblPr>
        <w:tblStyle w:val="Tabelacomgrade"/>
        <w:tblW w:w="0" w:type="auto"/>
        <w:tblLayout w:type="fixed"/>
        <w:tblLook w:val="04A0" w:firstRow="1" w:lastRow="0" w:firstColumn="1" w:lastColumn="0" w:noHBand="0" w:noVBand="1"/>
      </w:tblPr>
      <w:tblGrid>
        <w:gridCol w:w="1413"/>
        <w:gridCol w:w="7081"/>
      </w:tblGrid>
      <w:tr w:rsidR="002F309C" w14:paraId="6CB5C02F"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3E34DA73" w14:textId="77777777" w:rsidR="002F309C" w:rsidRDefault="002F309C">
            <w:pPr>
              <w:rPr>
                <w:rFonts w:ascii="Arial" w:hAnsi="Arial" w:cs="Arial"/>
                <w:b/>
                <w:bCs/>
              </w:rPr>
            </w:pPr>
            <w:r>
              <w:rPr>
                <w:rFonts w:ascii="Arial" w:hAnsi="Arial" w:cs="Arial"/>
                <w:b/>
                <w:bCs/>
              </w:rPr>
              <w:t>DATA</w:t>
            </w:r>
          </w:p>
        </w:tc>
        <w:tc>
          <w:tcPr>
            <w:tcW w:w="7081" w:type="dxa"/>
            <w:tcBorders>
              <w:top w:val="single" w:sz="4" w:space="0" w:color="auto"/>
              <w:left w:val="single" w:sz="4" w:space="0" w:color="auto"/>
              <w:bottom w:val="single" w:sz="4" w:space="0" w:color="auto"/>
              <w:right w:val="single" w:sz="4" w:space="0" w:color="auto"/>
            </w:tcBorders>
            <w:hideMark/>
          </w:tcPr>
          <w:p w14:paraId="0CAD3ACF" w14:textId="77777777" w:rsidR="002F309C" w:rsidRDefault="002F309C">
            <w:pPr>
              <w:rPr>
                <w:rFonts w:ascii="Arial" w:hAnsi="Arial" w:cs="Arial"/>
                <w:b/>
                <w:bCs/>
              </w:rPr>
            </w:pPr>
            <w:r>
              <w:rPr>
                <w:rFonts w:ascii="Arial" w:hAnsi="Arial" w:cs="Arial"/>
                <w:b/>
                <w:bCs/>
              </w:rPr>
              <w:t xml:space="preserve">16/06/2023 - </w:t>
            </w:r>
          </w:p>
        </w:tc>
      </w:tr>
      <w:tr w:rsidR="002F309C" w14:paraId="56F23C55"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139AB2A1" w14:textId="77777777" w:rsidR="002F309C" w:rsidRDefault="002F309C">
            <w:pPr>
              <w:rPr>
                <w:rFonts w:ascii="Arial" w:hAnsi="Arial" w:cs="Arial"/>
                <w:b/>
                <w:bCs/>
              </w:rPr>
            </w:pPr>
            <w:r>
              <w:rPr>
                <w:rFonts w:ascii="Arial" w:hAnsi="Arial" w:cs="Arial"/>
                <w:b/>
                <w:bCs/>
              </w:rPr>
              <w:t>VEÍCULO</w:t>
            </w:r>
          </w:p>
        </w:tc>
        <w:tc>
          <w:tcPr>
            <w:tcW w:w="7081" w:type="dxa"/>
            <w:tcBorders>
              <w:top w:val="single" w:sz="4" w:space="0" w:color="auto"/>
              <w:left w:val="single" w:sz="4" w:space="0" w:color="auto"/>
              <w:bottom w:val="single" w:sz="4" w:space="0" w:color="auto"/>
              <w:right w:val="single" w:sz="4" w:space="0" w:color="auto"/>
            </w:tcBorders>
            <w:hideMark/>
          </w:tcPr>
          <w:p w14:paraId="30C37F2A" w14:textId="77777777" w:rsidR="002F309C" w:rsidRDefault="002F309C">
            <w:pPr>
              <w:rPr>
                <w:rFonts w:ascii="Arial" w:hAnsi="Arial" w:cs="Arial"/>
                <w:b/>
                <w:bCs/>
              </w:rPr>
            </w:pPr>
            <w:r>
              <w:rPr>
                <w:rFonts w:ascii="Arial" w:hAnsi="Arial" w:cs="Arial"/>
                <w:b/>
                <w:bCs/>
              </w:rPr>
              <w:t>TSX</w:t>
            </w:r>
          </w:p>
        </w:tc>
      </w:tr>
      <w:tr w:rsidR="002F309C" w14:paraId="6409FC41" w14:textId="77777777" w:rsidTr="002F309C">
        <w:trPr>
          <w:trHeight w:val="588"/>
        </w:trPr>
        <w:tc>
          <w:tcPr>
            <w:tcW w:w="1413" w:type="dxa"/>
            <w:tcBorders>
              <w:top w:val="single" w:sz="4" w:space="0" w:color="auto"/>
              <w:left w:val="single" w:sz="4" w:space="0" w:color="auto"/>
              <w:bottom w:val="single" w:sz="4" w:space="0" w:color="auto"/>
              <w:right w:val="single" w:sz="4" w:space="0" w:color="auto"/>
            </w:tcBorders>
            <w:hideMark/>
          </w:tcPr>
          <w:p w14:paraId="26016D0F" w14:textId="77777777" w:rsidR="002F309C" w:rsidRDefault="002F309C">
            <w:pPr>
              <w:rPr>
                <w:rFonts w:ascii="Arial" w:hAnsi="Arial" w:cs="Arial"/>
                <w:b/>
                <w:bCs/>
              </w:rPr>
            </w:pPr>
            <w:r>
              <w:rPr>
                <w:rFonts w:ascii="Arial" w:hAnsi="Arial" w:cs="Arial"/>
                <w:b/>
                <w:bCs/>
              </w:rPr>
              <w:t>ASSUNTO</w:t>
            </w:r>
          </w:p>
        </w:tc>
        <w:tc>
          <w:tcPr>
            <w:tcW w:w="7081" w:type="dxa"/>
            <w:tcBorders>
              <w:top w:val="single" w:sz="4" w:space="0" w:color="auto"/>
              <w:left w:val="single" w:sz="4" w:space="0" w:color="auto"/>
              <w:bottom w:val="single" w:sz="4" w:space="0" w:color="auto"/>
              <w:right w:val="single" w:sz="4" w:space="0" w:color="auto"/>
            </w:tcBorders>
            <w:hideMark/>
          </w:tcPr>
          <w:p w14:paraId="1FC1ACAC" w14:textId="77777777" w:rsidR="002F309C" w:rsidRDefault="002F309C">
            <w:r>
              <w:t>Projeto “Multiplicadores Cuidando de Quem Cuida” é apresentado aos municípios da Amai</w:t>
            </w:r>
          </w:p>
        </w:tc>
      </w:tr>
      <w:tr w:rsidR="002F309C" w14:paraId="69538A83" w14:textId="77777777" w:rsidTr="002F309C">
        <w:trPr>
          <w:trHeight w:val="324"/>
        </w:trPr>
        <w:tc>
          <w:tcPr>
            <w:tcW w:w="1413" w:type="dxa"/>
            <w:tcBorders>
              <w:top w:val="single" w:sz="4" w:space="0" w:color="auto"/>
              <w:left w:val="single" w:sz="4" w:space="0" w:color="auto"/>
              <w:bottom w:val="single" w:sz="4" w:space="0" w:color="auto"/>
              <w:right w:val="single" w:sz="4" w:space="0" w:color="auto"/>
            </w:tcBorders>
            <w:hideMark/>
          </w:tcPr>
          <w:p w14:paraId="6E1F252C" w14:textId="77777777" w:rsidR="002F309C" w:rsidRDefault="002F309C">
            <w:pPr>
              <w:rPr>
                <w:rFonts w:ascii="Arial" w:hAnsi="Arial" w:cs="Arial"/>
                <w:b/>
                <w:bCs/>
              </w:rPr>
            </w:pPr>
            <w:r>
              <w:rPr>
                <w:rFonts w:ascii="Arial" w:hAnsi="Arial" w:cs="Arial"/>
                <w:b/>
                <w:bCs/>
              </w:rPr>
              <w:t>LINK</w:t>
            </w:r>
          </w:p>
        </w:tc>
        <w:tc>
          <w:tcPr>
            <w:tcW w:w="7081" w:type="dxa"/>
            <w:tcBorders>
              <w:top w:val="single" w:sz="4" w:space="0" w:color="auto"/>
              <w:left w:val="single" w:sz="4" w:space="0" w:color="auto"/>
              <w:bottom w:val="single" w:sz="4" w:space="0" w:color="auto"/>
              <w:right w:val="single" w:sz="4" w:space="0" w:color="auto"/>
            </w:tcBorders>
            <w:hideMark/>
          </w:tcPr>
          <w:p w14:paraId="3BE207D7" w14:textId="77777777" w:rsidR="002F309C" w:rsidRDefault="002F309C">
            <w:pPr>
              <w:rPr>
                <w:rFonts w:ascii="Arial" w:hAnsi="Arial" w:cs="Arial"/>
                <w:b/>
                <w:bCs/>
              </w:rPr>
            </w:pPr>
            <w:r>
              <w:rPr>
                <w:rFonts w:ascii="Arial" w:hAnsi="Arial" w:cs="Arial"/>
                <w:b/>
                <w:bCs/>
              </w:rPr>
              <w:t>https://www.tudosobrexanxere.com.br/noticias/7486/projeto-multiplicadores-cuidando-de-quem-cuida-e-apresentado-aos-municipios-da-amai.html</w:t>
            </w:r>
          </w:p>
        </w:tc>
      </w:tr>
    </w:tbl>
    <w:p w14:paraId="44F5A166" w14:textId="77777777" w:rsidR="002F309C" w:rsidRDefault="002F309C" w:rsidP="002F309C">
      <w:pPr>
        <w:rPr>
          <w:noProof/>
        </w:rPr>
      </w:pPr>
    </w:p>
    <w:p w14:paraId="1E3DAFC8" w14:textId="08AA087B" w:rsidR="002F309C" w:rsidRDefault="002F309C" w:rsidP="002F309C">
      <w:pPr>
        <w:rPr>
          <w:rFonts w:ascii="Arial" w:hAnsi="Arial" w:cs="Arial"/>
          <w:b/>
          <w:bCs/>
          <w:sz w:val="40"/>
          <w:szCs w:val="40"/>
        </w:rPr>
      </w:pPr>
      <w:r>
        <w:rPr>
          <w:noProof/>
        </w:rPr>
        <w:drawing>
          <wp:inline distT="0" distB="0" distL="0" distR="0" wp14:anchorId="74F14A89" wp14:editId="4E7F6748">
            <wp:extent cx="2324100" cy="6067425"/>
            <wp:effectExtent l="0" t="0" r="0" b="9525"/>
            <wp:docPr id="1527524866" name="Imagem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43">
                      <a:extLst>
                        <a:ext uri="{28A0092B-C50C-407E-A947-70E740481C1C}">
                          <a14:useLocalDpi xmlns:a14="http://schemas.microsoft.com/office/drawing/2010/main" val="0"/>
                        </a:ext>
                      </a:extLst>
                    </a:blip>
                    <a:srcRect l="37041" t="10974" r="45673" b="8446"/>
                    <a:stretch>
                      <a:fillRect/>
                    </a:stretch>
                  </pic:blipFill>
                  <pic:spPr bwMode="auto">
                    <a:xfrm>
                      <a:off x="0" y="0"/>
                      <a:ext cx="2324100" cy="6067425"/>
                    </a:xfrm>
                    <a:prstGeom prst="rect">
                      <a:avLst/>
                    </a:prstGeom>
                    <a:noFill/>
                    <a:ln>
                      <a:noFill/>
                    </a:ln>
                  </pic:spPr>
                </pic:pic>
              </a:graphicData>
            </a:graphic>
          </wp:inline>
        </w:drawing>
      </w:r>
      <w:r>
        <w:rPr>
          <w:rFonts w:ascii="Arial" w:hAnsi="Arial" w:cs="Arial"/>
          <w:b/>
          <w:bCs/>
          <w:sz w:val="40"/>
          <w:szCs w:val="40"/>
        </w:rPr>
        <w:br/>
      </w:r>
    </w:p>
    <w:p w14:paraId="3F8D4A72" w14:textId="77777777" w:rsidR="002F309C" w:rsidRDefault="002F309C" w:rsidP="002F309C">
      <w:pPr>
        <w:rPr>
          <w:rFonts w:ascii="Arial" w:hAnsi="Arial" w:cs="Arial"/>
          <w:b/>
          <w:bCs/>
          <w:sz w:val="40"/>
          <w:szCs w:val="40"/>
        </w:rPr>
      </w:pPr>
      <w:r>
        <w:rPr>
          <w:rFonts w:ascii="Arial" w:hAnsi="Arial" w:cs="Arial"/>
          <w:b/>
          <w:bCs/>
          <w:sz w:val="40"/>
          <w:szCs w:val="40"/>
        </w:rPr>
        <w:br w:type="page"/>
      </w:r>
    </w:p>
    <w:tbl>
      <w:tblPr>
        <w:tblStyle w:val="Tabelacomgrade"/>
        <w:tblW w:w="0" w:type="auto"/>
        <w:tblLayout w:type="fixed"/>
        <w:tblLook w:val="04A0" w:firstRow="1" w:lastRow="0" w:firstColumn="1" w:lastColumn="0" w:noHBand="0" w:noVBand="1"/>
      </w:tblPr>
      <w:tblGrid>
        <w:gridCol w:w="1413"/>
        <w:gridCol w:w="7081"/>
      </w:tblGrid>
      <w:tr w:rsidR="002F309C" w14:paraId="004B55E3"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2A6DD97F" w14:textId="77777777" w:rsidR="002F309C" w:rsidRDefault="002F309C">
            <w:pPr>
              <w:spacing w:after="0" w:line="240" w:lineRule="auto"/>
              <w:rPr>
                <w:rFonts w:ascii="Arial" w:hAnsi="Arial" w:cs="Arial"/>
                <w:b/>
                <w:bCs/>
              </w:rPr>
            </w:pPr>
            <w:r>
              <w:rPr>
                <w:rFonts w:ascii="Arial" w:hAnsi="Arial" w:cs="Arial"/>
                <w:b/>
                <w:bCs/>
              </w:rPr>
              <w:lastRenderedPageBreak/>
              <w:t>DATA</w:t>
            </w:r>
          </w:p>
        </w:tc>
        <w:tc>
          <w:tcPr>
            <w:tcW w:w="7081" w:type="dxa"/>
            <w:tcBorders>
              <w:top w:val="single" w:sz="4" w:space="0" w:color="auto"/>
              <w:left w:val="single" w:sz="4" w:space="0" w:color="auto"/>
              <w:bottom w:val="single" w:sz="4" w:space="0" w:color="auto"/>
              <w:right w:val="single" w:sz="4" w:space="0" w:color="auto"/>
            </w:tcBorders>
            <w:hideMark/>
          </w:tcPr>
          <w:p w14:paraId="533DAE0F" w14:textId="77777777" w:rsidR="002F309C" w:rsidRDefault="002F309C">
            <w:pPr>
              <w:rPr>
                <w:rFonts w:ascii="Arial" w:hAnsi="Arial" w:cs="Arial"/>
                <w:b/>
                <w:bCs/>
              </w:rPr>
            </w:pPr>
            <w:r>
              <w:rPr>
                <w:rFonts w:ascii="Arial" w:hAnsi="Arial" w:cs="Arial"/>
                <w:b/>
                <w:bCs/>
              </w:rPr>
              <w:t xml:space="preserve">23/06/2023 - </w:t>
            </w:r>
          </w:p>
        </w:tc>
      </w:tr>
      <w:tr w:rsidR="002F309C" w14:paraId="21D13847"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652A902C" w14:textId="77777777" w:rsidR="002F309C" w:rsidRDefault="002F309C">
            <w:pPr>
              <w:rPr>
                <w:rFonts w:ascii="Arial" w:hAnsi="Arial" w:cs="Arial"/>
                <w:b/>
                <w:bCs/>
              </w:rPr>
            </w:pPr>
            <w:r>
              <w:rPr>
                <w:rFonts w:ascii="Arial" w:hAnsi="Arial" w:cs="Arial"/>
                <w:b/>
                <w:bCs/>
              </w:rPr>
              <w:t>VEÍCULO</w:t>
            </w:r>
          </w:p>
        </w:tc>
        <w:tc>
          <w:tcPr>
            <w:tcW w:w="7081" w:type="dxa"/>
            <w:tcBorders>
              <w:top w:val="single" w:sz="4" w:space="0" w:color="auto"/>
              <w:left w:val="single" w:sz="4" w:space="0" w:color="auto"/>
              <w:bottom w:val="single" w:sz="4" w:space="0" w:color="auto"/>
              <w:right w:val="single" w:sz="4" w:space="0" w:color="auto"/>
            </w:tcBorders>
            <w:hideMark/>
          </w:tcPr>
          <w:p w14:paraId="2CE9D65B" w14:textId="77777777" w:rsidR="002F309C" w:rsidRDefault="002F309C">
            <w:pPr>
              <w:rPr>
                <w:rFonts w:ascii="Arial" w:hAnsi="Arial" w:cs="Arial"/>
                <w:b/>
                <w:bCs/>
              </w:rPr>
            </w:pPr>
            <w:r>
              <w:rPr>
                <w:rFonts w:ascii="Arial" w:hAnsi="Arial" w:cs="Arial"/>
                <w:b/>
                <w:bCs/>
              </w:rPr>
              <w:t>TJSC</w:t>
            </w:r>
          </w:p>
        </w:tc>
      </w:tr>
      <w:tr w:rsidR="002F309C" w14:paraId="556A1B25" w14:textId="77777777" w:rsidTr="002F309C">
        <w:trPr>
          <w:trHeight w:val="588"/>
        </w:trPr>
        <w:tc>
          <w:tcPr>
            <w:tcW w:w="1413" w:type="dxa"/>
            <w:tcBorders>
              <w:top w:val="single" w:sz="4" w:space="0" w:color="auto"/>
              <w:left w:val="single" w:sz="4" w:space="0" w:color="auto"/>
              <w:bottom w:val="single" w:sz="4" w:space="0" w:color="auto"/>
              <w:right w:val="single" w:sz="4" w:space="0" w:color="auto"/>
            </w:tcBorders>
            <w:hideMark/>
          </w:tcPr>
          <w:p w14:paraId="7268BFC0" w14:textId="77777777" w:rsidR="002F309C" w:rsidRDefault="002F309C">
            <w:pPr>
              <w:rPr>
                <w:rFonts w:ascii="Arial" w:hAnsi="Arial" w:cs="Arial"/>
                <w:b/>
                <w:bCs/>
              </w:rPr>
            </w:pPr>
            <w:r>
              <w:rPr>
                <w:rFonts w:ascii="Arial" w:hAnsi="Arial" w:cs="Arial"/>
                <w:b/>
                <w:bCs/>
              </w:rPr>
              <w:t>ASSUNTO</w:t>
            </w:r>
          </w:p>
        </w:tc>
        <w:tc>
          <w:tcPr>
            <w:tcW w:w="7081" w:type="dxa"/>
            <w:tcBorders>
              <w:top w:val="single" w:sz="4" w:space="0" w:color="auto"/>
              <w:left w:val="single" w:sz="4" w:space="0" w:color="auto"/>
              <w:bottom w:val="single" w:sz="4" w:space="0" w:color="auto"/>
              <w:right w:val="single" w:sz="4" w:space="0" w:color="auto"/>
            </w:tcBorders>
            <w:hideMark/>
          </w:tcPr>
          <w:p w14:paraId="37911F4A" w14:textId="77777777" w:rsidR="002F309C" w:rsidRDefault="002F309C">
            <w:r>
              <w:t>AMAI é parceira em evento de lançamento estadual do programa Lar Legal Rural</w:t>
            </w:r>
          </w:p>
        </w:tc>
      </w:tr>
      <w:tr w:rsidR="002F309C" w14:paraId="0D5D03B6"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62A03C4C" w14:textId="77777777" w:rsidR="002F309C" w:rsidRDefault="002F309C">
            <w:pPr>
              <w:rPr>
                <w:rFonts w:ascii="Arial" w:hAnsi="Arial" w:cs="Arial"/>
                <w:b/>
                <w:bCs/>
              </w:rPr>
            </w:pPr>
            <w:r>
              <w:rPr>
                <w:rFonts w:ascii="Arial" w:hAnsi="Arial" w:cs="Arial"/>
                <w:b/>
                <w:bCs/>
              </w:rPr>
              <w:t>LINK</w:t>
            </w:r>
          </w:p>
        </w:tc>
        <w:tc>
          <w:tcPr>
            <w:tcW w:w="7081" w:type="dxa"/>
            <w:tcBorders>
              <w:top w:val="single" w:sz="4" w:space="0" w:color="auto"/>
              <w:left w:val="single" w:sz="4" w:space="0" w:color="auto"/>
              <w:bottom w:val="single" w:sz="4" w:space="0" w:color="auto"/>
              <w:right w:val="single" w:sz="4" w:space="0" w:color="auto"/>
            </w:tcBorders>
            <w:hideMark/>
          </w:tcPr>
          <w:p w14:paraId="383611FE" w14:textId="77777777" w:rsidR="002F309C" w:rsidRDefault="002F309C">
            <w:pPr>
              <w:rPr>
                <w:rFonts w:ascii="Arial" w:hAnsi="Arial" w:cs="Arial"/>
                <w:b/>
                <w:bCs/>
              </w:rPr>
            </w:pPr>
            <w:r>
              <w:rPr>
                <w:rFonts w:ascii="Arial" w:hAnsi="Arial" w:cs="Arial"/>
                <w:b/>
                <w:bCs/>
              </w:rPr>
              <w:t>https://www.tjsc.jus.br/web/imprensa/-/em-mais-uma-iniciativa-inedita-no-brasil-tj-lanca-programa-lar-legal-rural</w:t>
            </w:r>
          </w:p>
        </w:tc>
      </w:tr>
    </w:tbl>
    <w:p w14:paraId="446406B4" w14:textId="77777777" w:rsidR="002F309C" w:rsidRDefault="002F309C" w:rsidP="002F309C">
      <w:pPr>
        <w:rPr>
          <w:noProof/>
        </w:rPr>
      </w:pPr>
    </w:p>
    <w:p w14:paraId="4C61F9F6" w14:textId="60F77C0F" w:rsidR="002F309C" w:rsidRDefault="002F309C" w:rsidP="002F309C">
      <w:r>
        <w:rPr>
          <w:noProof/>
        </w:rPr>
        <w:drawing>
          <wp:inline distT="0" distB="0" distL="0" distR="0" wp14:anchorId="67C55DAE" wp14:editId="58982CB2">
            <wp:extent cx="4752975" cy="4591050"/>
            <wp:effectExtent l="0" t="0" r="9525" b="0"/>
            <wp:docPr id="1168260045" name="Imagem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44">
                      <a:extLst>
                        <a:ext uri="{28A0092B-C50C-407E-A947-70E740481C1C}">
                          <a14:useLocalDpi xmlns:a14="http://schemas.microsoft.com/office/drawing/2010/main" val="0"/>
                        </a:ext>
                      </a:extLst>
                    </a:blip>
                    <a:srcRect l="26105" t="13168" r="27504" b="7191"/>
                    <a:stretch>
                      <a:fillRect/>
                    </a:stretch>
                  </pic:blipFill>
                  <pic:spPr bwMode="auto">
                    <a:xfrm>
                      <a:off x="0" y="0"/>
                      <a:ext cx="4752975" cy="4591050"/>
                    </a:xfrm>
                    <a:prstGeom prst="rect">
                      <a:avLst/>
                    </a:prstGeom>
                    <a:noFill/>
                    <a:ln>
                      <a:noFill/>
                    </a:ln>
                  </pic:spPr>
                </pic:pic>
              </a:graphicData>
            </a:graphic>
          </wp:inline>
        </w:drawing>
      </w:r>
    </w:p>
    <w:p w14:paraId="65BF32A6" w14:textId="77777777" w:rsidR="002F309C" w:rsidRDefault="002F309C" w:rsidP="002F309C">
      <w:r>
        <w:rPr>
          <w:rFonts w:ascii="Times New Roman" w:hAnsi="Times New Roman" w:cs="Times New Roman"/>
          <w:sz w:val="24"/>
          <w:szCs w:val="24"/>
          <w:lang w:eastAsia="pt-BR"/>
        </w:rPr>
        <w:br w:type="page"/>
      </w:r>
    </w:p>
    <w:tbl>
      <w:tblPr>
        <w:tblStyle w:val="Tabelacomgrade"/>
        <w:tblW w:w="0" w:type="auto"/>
        <w:tblLayout w:type="fixed"/>
        <w:tblLook w:val="04A0" w:firstRow="1" w:lastRow="0" w:firstColumn="1" w:lastColumn="0" w:noHBand="0" w:noVBand="1"/>
      </w:tblPr>
      <w:tblGrid>
        <w:gridCol w:w="1413"/>
        <w:gridCol w:w="7081"/>
      </w:tblGrid>
      <w:tr w:rsidR="002F309C" w14:paraId="34C47226"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7306F3CD" w14:textId="77777777" w:rsidR="002F309C" w:rsidRDefault="002F309C">
            <w:pPr>
              <w:spacing w:after="0" w:line="240" w:lineRule="auto"/>
              <w:rPr>
                <w:rFonts w:ascii="Arial" w:hAnsi="Arial" w:cs="Arial"/>
                <w:b/>
                <w:bCs/>
              </w:rPr>
            </w:pPr>
            <w:r>
              <w:rPr>
                <w:rFonts w:ascii="Arial" w:hAnsi="Arial" w:cs="Arial"/>
                <w:b/>
                <w:bCs/>
              </w:rPr>
              <w:lastRenderedPageBreak/>
              <w:t>DATA</w:t>
            </w:r>
          </w:p>
        </w:tc>
        <w:tc>
          <w:tcPr>
            <w:tcW w:w="7081" w:type="dxa"/>
            <w:tcBorders>
              <w:top w:val="single" w:sz="4" w:space="0" w:color="auto"/>
              <w:left w:val="single" w:sz="4" w:space="0" w:color="auto"/>
              <w:bottom w:val="single" w:sz="4" w:space="0" w:color="auto"/>
              <w:right w:val="single" w:sz="4" w:space="0" w:color="auto"/>
            </w:tcBorders>
            <w:hideMark/>
          </w:tcPr>
          <w:p w14:paraId="6CC3F615" w14:textId="77777777" w:rsidR="002F309C" w:rsidRDefault="002F309C">
            <w:pPr>
              <w:rPr>
                <w:rFonts w:ascii="Arial" w:hAnsi="Arial" w:cs="Arial"/>
                <w:b/>
                <w:bCs/>
              </w:rPr>
            </w:pPr>
            <w:r>
              <w:rPr>
                <w:rFonts w:ascii="Arial" w:hAnsi="Arial" w:cs="Arial"/>
                <w:b/>
                <w:bCs/>
              </w:rPr>
              <w:t xml:space="preserve">23/06/2023 - </w:t>
            </w:r>
          </w:p>
        </w:tc>
      </w:tr>
      <w:tr w:rsidR="002F309C" w14:paraId="6D7DB0F2"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6F5BF2A5" w14:textId="77777777" w:rsidR="002F309C" w:rsidRDefault="002F309C">
            <w:pPr>
              <w:rPr>
                <w:rFonts w:ascii="Arial" w:hAnsi="Arial" w:cs="Arial"/>
                <w:b/>
                <w:bCs/>
              </w:rPr>
            </w:pPr>
            <w:r>
              <w:rPr>
                <w:rFonts w:ascii="Arial" w:hAnsi="Arial" w:cs="Arial"/>
                <w:b/>
                <w:bCs/>
              </w:rPr>
              <w:t>VEÍCULO</w:t>
            </w:r>
          </w:p>
        </w:tc>
        <w:tc>
          <w:tcPr>
            <w:tcW w:w="7081" w:type="dxa"/>
            <w:tcBorders>
              <w:top w:val="single" w:sz="4" w:space="0" w:color="auto"/>
              <w:left w:val="single" w:sz="4" w:space="0" w:color="auto"/>
              <w:bottom w:val="single" w:sz="4" w:space="0" w:color="auto"/>
              <w:right w:val="single" w:sz="4" w:space="0" w:color="auto"/>
            </w:tcBorders>
            <w:hideMark/>
          </w:tcPr>
          <w:p w14:paraId="357891CA" w14:textId="77777777" w:rsidR="002F309C" w:rsidRDefault="002F309C">
            <w:pPr>
              <w:rPr>
                <w:rFonts w:ascii="Arial" w:hAnsi="Arial" w:cs="Arial"/>
                <w:b/>
                <w:bCs/>
              </w:rPr>
            </w:pPr>
            <w:r>
              <w:rPr>
                <w:rFonts w:ascii="Arial" w:hAnsi="Arial" w:cs="Arial"/>
                <w:b/>
                <w:bCs/>
              </w:rPr>
              <w:t>AVISITE</w:t>
            </w:r>
          </w:p>
        </w:tc>
      </w:tr>
      <w:tr w:rsidR="002F309C" w14:paraId="0FAD76A7" w14:textId="77777777" w:rsidTr="002F309C">
        <w:trPr>
          <w:trHeight w:val="588"/>
        </w:trPr>
        <w:tc>
          <w:tcPr>
            <w:tcW w:w="1413" w:type="dxa"/>
            <w:tcBorders>
              <w:top w:val="single" w:sz="4" w:space="0" w:color="auto"/>
              <w:left w:val="single" w:sz="4" w:space="0" w:color="auto"/>
              <w:bottom w:val="single" w:sz="4" w:space="0" w:color="auto"/>
              <w:right w:val="single" w:sz="4" w:space="0" w:color="auto"/>
            </w:tcBorders>
            <w:hideMark/>
          </w:tcPr>
          <w:p w14:paraId="09FA2775" w14:textId="77777777" w:rsidR="002F309C" w:rsidRDefault="002F309C">
            <w:pPr>
              <w:rPr>
                <w:rFonts w:ascii="Arial" w:hAnsi="Arial" w:cs="Arial"/>
                <w:b/>
                <w:bCs/>
              </w:rPr>
            </w:pPr>
            <w:r>
              <w:rPr>
                <w:rFonts w:ascii="Arial" w:hAnsi="Arial" w:cs="Arial"/>
                <w:b/>
                <w:bCs/>
              </w:rPr>
              <w:t>ASSUNTO</w:t>
            </w:r>
          </w:p>
        </w:tc>
        <w:tc>
          <w:tcPr>
            <w:tcW w:w="7081" w:type="dxa"/>
            <w:tcBorders>
              <w:top w:val="single" w:sz="4" w:space="0" w:color="auto"/>
              <w:left w:val="single" w:sz="4" w:space="0" w:color="auto"/>
              <w:bottom w:val="single" w:sz="4" w:space="0" w:color="auto"/>
              <w:right w:val="single" w:sz="4" w:space="0" w:color="auto"/>
            </w:tcBorders>
            <w:hideMark/>
          </w:tcPr>
          <w:p w14:paraId="5CC86A93" w14:textId="77777777" w:rsidR="002F309C" w:rsidRDefault="002F309C">
            <w:r>
              <w:t>AMAI é parceira em evento de lançamento estadual do programa Lar Legal Rural</w:t>
            </w:r>
          </w:p>
        </w:tc>
      </w:tr>
      <w:tr w:rsidR="002F309C" w14:paraId="2467C054"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0CAD91B4" w14:textId="77777777" w:rsidR="002F309C" w:rsidRDefault="002F309C">
            <w:pPr>
              <w:rPr>
                <w:rFonts w:ascii="Arial" w:hAnsi="Arial" w:cs="Arial"/>
                <w:b/>
                <w:bCs/>
              </w:rPr>
            </w:pPr>
            <w:r>
              <w:rPr>
                <w:rFonts w:ascii="Arial" w:hAnsi="Arial" w:cs="Arial"/>
                <w:b/>
                <w:bCs/>
              </w:rPr>
              <w:t>LINK</w:t>
            </w:r>
          </w:p>
        </w:tc>
        <w:tc>
          <w:tcPr>
            <w:tcW w:w="7081" w:type="dxa"/>
            <w:tcBorders>
              <w:top w:val="single" w:sz="4" w:space="0" w:color="auto"/>
              <w:left w:val="single" w:sz="4" w:space="0" w:color="auto"/>
              <w:bottom w:val="single" w:sz="4" w:space="0" w:color="auto"/>
              <w:right w:val="single" w:sz="4" w:space="0" w:color="auto"/>
            </w:tcBorders>
            <w:hideMark/>
          </w:tcPr>
          <w:p w14:paraId="79BB603B" w14:textId="77777777" w:rsidR="002F309C" w:rsidRDefault="002F309C">
            <w:pPr>
              <w:rPr>
                <w:rFonts w:ascii="Arial" w:hAnsi="Arial" w:cs="Arial"/>
                <w:b/>
                <w:bCs/>
              </w:rPr>
            </w:pPr>
            <w:r>
              <w:rPr>
                <w:rFonts w:ascii="Arial" w:hAnsi="Arial" w:cs="Arial"/>
                <w:b/>
                <w:bCs/>
              </w:rPr>
              <w:t>https://www.avisite.com.br/faesc-fetaesc-e-tribunal-de-justica-lancam-o-programa-lar-legal-rural/#gsc.tab=0</w:t>
            </w:r>
          </w:p>
        </w:tc>
      </w:tr>
    </w:tbl>
    <w:p w14:paraId="3B4A2AF6" w14:textId="77777777" w:rsidR="002F309C" w:rsidRDefault="002F309C" w:rsidP="002F309C">
      <w:pPr>
        <w:rPr>
          <w:noProof/>
        </w:rPr>
      </w:pPr>
    </w:p>
    <w:p w14:paraId="275EEE0B" w14:textId="4CEA5102" w:rsidR="002F309C" w:rsidRDefault="002F309C" w:rsidP="002F309C">
      <w:r>
        <w:rPr>
          <w:noProof/>
        </w:rPr>
        <w:drawing>
          <wp:inline distT="0" distB="0" distL="0" distR="0" wp14:anchorId="19A7DC6A" wp14:editId="4D7CEF04">
            <wp:extent cx="4352925" cy="4791075"/>
            <wp:effectExtent l="0" t="0" r="9525" b="9525"/>
            <wp:docPr id="335438535" name="Imagem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45">
                      <a:extLst>
                        <a:ext uri="{28A0092B-C50C-407E-A947-70E740481C1C}">
                          <a14:useLocalDpi xmlns:a14="http://schemas.microsoft.com/office/drawing/2010/main" val="0"/>
                        </a:ext>
                      </a:extLst>
                    </a:blip>
                    <a:srcRect l="20990" t="11914" r="36853" b="5621"/>
                    <a:stretch>
                      <a:fillRect/>
                    </a:stretch>
                  </pic:blipFill>
                  <pic:spPr bwMode="auto">
                    <a:xfrm>
                      <a:off x="0" y="0"/>
                      <a:ext cx="4352925" cy="4791075"/>
                    </a:xfrm>
                    <a:prstGeom prst="rect">
                      <a:avLst/>
                    </a:prstGeom>
                    <a:noFill/>
                    <a:ln>
                      <a:noFill/>
                    </a:ln>
                  </pic:spPr>
                </pic:pic>
              </a:graphicData>
            </a:graphic>
          </wp:inline>
        </w:drawing>
      </w:r>
    </w:p>
    <w:p w14:paraId="7FDEEB31" w14:textId="77777777" w:rsidR="002F309C" w:rsidRDefault="002F309C" w:rsidP="002F309C">
      <w:r>
        <w:rPr>
          <w:rFonts w:ascii="Times New Roman" w:hAnsi="Times New Roman" w:cs="Times New Roman"/>
          <w:sz w:val="24"/>
          <w:szCs w:val="24"/>
          <w:lang w:eastAsia="pt-BR"/>
        </w:rPr>
        <w:br w:type="page"/>
      </w:r>
    </w:p>
    <w:p w14:paraId="25F1B6C8" w14:textId="77777777" w:rsidR="002F309C" w:rsidRDefault="002F309C" w:rsidP="002F309C">
      <w:pPr>
        <w:jc w:val="center"/>
        <w:rPr>
          <w:rFonts w:ascii="Arial" w:hAnsi="Arial" w:cs="Arial"/>
          <w:b/>
          <w:bCs/>
          <w:sz w:val="40"/>
          <w:szCs w:val="40"/>
        </w:rPr>
      </w:pPr>
      <w:r>
        <w:rPr>
          <w:rFonts w:ascii="Arial" w:hAnsi="Arial" w:cs="Arial"/>
          <w:b/>
          <w:bCs/>
          <w:sz w:val="40"/>
          <w:szCs w:val="40"/>
        </w:rPr>
        <w:lastRenderedPageBreak/>
        <w:t>JULHO 2023</w:t>
      </w:r>
    </w:p>
    <w:p w14:paraId="44FDD36C" w14:textId="77777777" w:rsidR="002F309C" w:rsidRDefault="002F309C" w:rsidP="002F309C"/>
    <w:tbl>
      <w:tblPr>
        <w:tblStyle w:val="Tabelacomgrade"/>
        <w:tblW w:w="0" w:type="auto"/>
        <w:tblLayout w:type="fixed"/>
        <w:tblLook w:val="04A0" w:firstRow="1" w:lastRow="0" w:firstColumn="1" w:lastColumn="0" w:noHBand="0" w:noVBand="1"/>
      </w:tblPr>
      <w:tblGrid>
        <w:gridCol w:w="1413"/>
        <w:gridCol w:w="7081"/>
      </w:tblGrid>
      <w:tr w:rsidR="002F309C" w14:paraId="40099768"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58A4BBFC" w14:textId="77777777" w:rsidR="002F309C" w:rsidRDefault="002F309C">
            <w:pPr>
              <w:spacing w:after="0" w:line="240" w:lineRule="auto"/>
              <w:rPr>
                <w:rFonts w:ascii="Arial" w:hAnsi="Arial" w:cs="Arial"/>
                <w:b/>
                <w:bCs/>
              </w:rPr>
            </w:pPr>
            <w:r>
              <w:rPr>
                <w:rFonts w:ascii="Arial" w:hAnsi="Arial" w:cs="Arial"/>
                <w:b/>
                <w:bCs/>
              </w:rPr>
              <w:t>DATA</w:t>
            </w:r>
          </w:p>
        </w:tc>
        <w:tc>
          <w:tcPr>
            <w:tcW w:w="7081" w:type="dxa"/>
            <w:tcBorders>
              <w:top w:val="single" w:sz="4" w:space="0" w:color="auto"/>
              <w:left w:val="single" w:sz="4" w:space="0" w:color="auto"/>
              <w:bottom w:val="single" w:sz="4" w:space="0" w:color="auto"/>
              <w:right w:val="single" w:sz="4" w:space="0" w:color="auto"/>
            </w:tcBorders>
            <w:hideMark/>
          </w:tcPr>
          <w:p w14:paraId="42CCA603" w14:textId="77777777" w:rsidR="002F309C" w:rsidRDefault="002F309C">
            <w:pPr>
              <w:rPr>
                <w:rFonts w:ascii="Arial" w:hAnsi="Arial" w:cs="Arial"/>
                <w:b/>
                <w:bCs/>
              </w:rPr>
            </w:pPr>
            <w:r>
              <w:rPr>
                <w:rFonts w:ascii="Arial" w:hAnsi="Arial" w:cs="Arial"/>
                <w:b/>
                <w:bCs/>
              </w:rPr>
              <w:t xml:space="preserve">12/07/2023 - </w:t>
            </w:r>
          </w:p>
        </w:tc>
      </w:tr>
      <w:tr w:rsidR="002F309C" w14:paraId="568E78B8"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4B025436" w14:textId="77777777" w:rsidR="002F309C" w:rsidRDefault="002F309C">
            <w:pPr>
              <w:rPr>
                <w:rFonts w:ascii="Arial" w:hAnsi="Arial" w:cs="Arial"/>
                <w:b/>
                <w:bCs/>
              </w:rPr>
            </w:pPr>
            <w:r>
              <w:rPr>
                <w:rFonts w:ascii="Arial" w:hAnsi="Arial" w:cs="Arial"/>
                <w:b/>
                <w:bCs/>
              </w:rPr>
              <w:t>VEÍCULO</w:t>
            </w:r>
          </w:p>
        </w:tc>
        <w:tc>
          <w:tcPr>
            <w:tcW w:w="7081" w:type="dxa"/>
            <w:tcBorders>
              <w:top w:val="single" w:sz="4" w:space="0" w:color="auto"/>
              <w:left w:val="single" w:sz="4" w:space="0" w:color="auto"/>
              <w:bottom w:val="single" w:sz="4" w:space="0" w:color="auto"/>
              <w:right w:val="single" w:sz="4" w:space="0" w:color="auto"/>
            </w:tcBorders>
            <w:hideMark/>
          </w:tcPr>
          <w:p w14:paraId="336576E2" w14:textId="77777777" w:rsidR="002F309C" w:rsidRDefault="002F309C">
            <w:pPr>
              <w:rPr>
                <w:rFonts w:ascii="Arial" w:hAnsi="Arial" w:cs="Arial"/>
                <w:b/>
                <w:bCs/>
              </w:rPr>
            </w:pPr>
            <w:r>
              <w:rPr>
                <w:rFonts w:ascii="Arial" w:hAnsi="Arial" w:cs="Arial"/>
                <w:b/>
                <w:bCs/>
              </w:rPr>
              <w:t>TSX</w:t>
            </w:r>
          </w:p>
        </w:tc>
      </w:tr>
      <w:tr w:rsidR="002F309C" w14:paraId="477B423A" w14:textId="77777777" w:rsidTr="002F309C">
        <w:trPr>
          <w:trHeight w:val="588"/>
        </w:trPr>
        <w:tc>
          <w:tcPr>
            <w:tcW w:w="1413" w:type="dxa"/>
            <w:tcBorders>
              <w:top w:val="single" w:sz="4" w:space="0" w:color="auto"/>
              <w:left w:val="single" w:sz="4" w:space="0" w:color="auto"/>
              <w:bottom w:val="single" w:sz="4" w:space="0" w:color="auto"/>
              <w:right w:val="single" w:sz="4" w:space="0" w:color="auto"/>
            </w:tcBorders>
            <w:hideMark/>
          </w:tcPr>
          <w:p w14:paraId="32BA02A9" w14:textId="77777777" w:rsidR="002F309C" w:rsidRDefault="002F309C">
            <w:pPr>
              <w:rPr>
                <w:rFonts w:ascii="Arial" w:hAnsi="Arial" w:cs="Arial"/>
                <w:b/>
                <w:bCs/>
              </w:rPr>
            </w:pPr>
            <w:r>
              <w:rPr>
                <w:rFonts w:ascii="Arial" w:hAnsi="Arial" w:cs="Arial"/>
                <w:b/>
                <w:bCs/>
              </w:rPr>
              <w:t>ASSUNTO</w:t>
            </w:r>
          </w:p>
        </w:tc>
        <w:tc>
          <w:tcPr>
            <w:tcW w:w="7081" w:type="dxa"/>
            <w:tcBorders>
              <w:top w:val="single" w:sz="4" w:space="0" w:color="auto"/>
              <w:left w:val="single" w:sz="4" w:space="0" w:color="auto"/>
              <w:bottom w:val="single" w:sz="4" w:space="0" w:color="auto"/>
              <w:right w:val="single" w:sz="4" w:space="0" w:color="auto"/>
            </w:tcBorders>
            <w:hideMark/>
          </w:tcPr>
          <w:p w14:paraId="2504E2BD" w14:textId="77777777" w:rsidR="002F309C" w:rsidRDefault="002F309C">
            <w:r>
              <w:t>Projeto “Cuidando de Quem Cuida” é apresentado aos servidores da região Amai</w:t>
            </w:r>
          </w:p>
        </w:tc>
      </w:tr>
      <w:tr w:rsidR="002F309C" w14:paraId="6A2BC08A"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5EA8958B" w14:textId="77777777" w:rsidR="002F309C" w:rsidRDefault="002F309C">
            <w:pPr>
              <w:rPr>
                <w:rFonts w:ascii="Arial" w:hAnsi="Arial" w:cs="Arial"/>
                <w:b/>
                <w:bCs/>
              </w:rPr>
            </w:pPr>
            <w:r>
              <w:rPr>
                <w:rFonts w:ascii="Arial" w:hAnsi="Arial" w:cs="Arial"/>
                <w:b/>
                <w:bCs/>
              </w:rPr>
              <w:t>LINK</w:t>
            </w:r>
          </w:p>
        </w:tc>
        <w:tc>
          <w:tcPr>
            <w:tcW w:w="7081" w:type="dxa"/>
            <w:tcBorders>
              <w:top w:val="single" w:sz="4" w:space="0" w:color="auto"/>
              <w:left w:val="single" w:sz="4" w:space="0" w:color="auto"/>
              <w:bottom w:val="single" w:sz="4" w:space="0" w:color="auto"/>
              <w:right w:val="single" w:sz="4" w:space="0" w:color="auto"/>
            </w:tcBorders>
            <w:hideMark/>
          </w:tcPr>
          <w:p w14:paraId="047DD39C" w14:textId="77777777" w:rsidR="002F309C" w:rsidRDefault="002F309C">
            <w:pPr>
              <w:rPr>
                <w:rFonts w:ascii="Arial" w:hAnsi="Arial" w:cs="Arial"/>
                <w:b/>
                <w:bCs/>
              </w:rPr>
            </w:pPr>
            <w:r>
              <w:rPr>
                <w:rFonts w:ascii="Arial" w:hAnsi="Arial" w:cs="Arial"/>
                <w:b/>
                <w:bCs/>
              </w:rPr>
              <w:t>https://www.tudosobrexanxere.com.br/noticias/7770/projeto-cuidando-de-quem-cuida-e-apresentado-aos-servidores-da-regiao-amai.html</w:t>
            </w:r>
          </w:p>
        </w:tc>
      </w:tr>
    </w:tbl>
    <w:p w14:paraId="2B86692B" w14:textId="77777777" w:rsidR="002F309C" w:rsidRDefault="002F309C" w:rsidP="002F309C">
      <w:pPr>
        <w:rPr>
          <w:noProof/>
        </w:rPr>
      </w:pPr>
    </w:p>
    <w:p w14:paraId="5E7D53D6" w14:textId="36197084" w:rsidR="002F309C" w:rsidRDefault="002F309C" w:rsidP="002F309C">
      <w:r>
        <w:rPr>
          <w:noProof/>
        </w:rPr>
        <w:drawing>
          <wp:inline distT="0" distB="0" distL="0" distR="0" wp14:anchorId="57BFA02E" wp14:editId="3EF0C745">
            <wp:extent cx="2981325" cy="5372100"/>
            <wp:effectExtent l="0" t="0" r="9525" b="0"/>
            <wp:docPr id="1897177907" name="Imagem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46">
                      <a:extLst>
                        <a:ext uri="{28A0092B-C50C-407E-A947-70E740481C1C}">
                          <a14:useLocalDpi xmlns:a14="http://schemas.microsoft.com/office/drawing/2010/main" val="0"/>
                        </a:ext>
                      </a:extLst>
                    </a:blip>
                    <a:srcRect l="31219" t="11287" r="43909" b="9071"/>
                    <a:stretch>
                      <a:fillRect/>
                    </a:stretch>
                  </pic:blipFill>
                  <pic:spPr bwMode="auto">
                    <a:xfrm>
                      <a:off x="0" y="0"/>
                      <a:ext cx="2981325" cy="5372100"/>
                    </a:xfrm>
                    <a:prstGeom prst="rect">
                      <a:avLst/>
                    </a:prstGeom>
                    <a:noFill/>
                    <a:ln>
                      <a:noFill/>
                    </a:ln>
                  </pic:spPr>
                </pic:pic>
              </a:graphicData>
            </a:graphic>
          </wp:inline>
        </w:drawing>
      </w:r>
    </w:p>
    <w:p w14:paraId="090621F2" w14:textId="77777777" w:rsidR="002F309C" w:rsidRDefault="002F309C" w:rsidP="002F309C">
      <w:r>
        <w:rPr>
          <w:rFonts w:ascii="Times New Roman" w:hAnsi="Times New Roman" w:cs="Times New Roman"/>
          <w:sz w:val="24"/>
          <w:szCs w:val="24"/>
          <w:lang w:eastAsia="pt-BR"/>
        </w:rPr>
        <w:br w:type="page"/>
      </w:r>
    </w:p>
    <w:tbl>
      <w:tblPr>
        <w:tblStyle w:val="Tabelacomgrade"/>
        <w:tblW w:w="0" w:type="auto"/>
        <w:tblLayout w:type="fixed"/>
        <w:tblLook w:val="04A0" w:firstRow="1" w:lastRow="0" w:firstColumn="1" w:lastColumn="0" w:noHBand="0" w:noVBand="1"/>
      </w:tblPr>
      <w:tblGrid>
        <w:gridCol w:w="1413"/>
        <w:gridCol w:w="7081"/>
      </w:tblGrid>
      <w:tr w:rsidR="002F309C" w14:paraId="32BB3A14"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4B50F54A" w14:textId="77777777" w:rsidR="002F309C" w:rsidRDefault="002F309C">
            <w:pPr>
              <w:spacing w:after="0" w:line="240" w:lineRule="auto"/>
              <w:rPr>
                <w:rFonts w:ascii="Arial" w:hAnsi="Arial" w:cs="Arial"/>
                <w:b/>
                <w:bCs/>
              </w:rPr>
            </w:pPr>
            <w:r>
              <w:rPr>
                <w:rFonts w:ascii="Arial" w:hAnsi="Arial" w:cs="Arial"/>
                <w:b/>
                <w:bCs/>
              </w:rPr>
              <w:lastRenderedPageBreak/>
              <w:t>DATA</w:t>
            </w:r>
          </w:p>
        </w:tc>
        <w:tc>
          <w:tcPr>
            <w:tcW w:w="7081" w:type="dxa"/>
            <w:tcBorders>
              <w:top w:val="single" w:sz="4" w:space="0" w:color="auto"/>
              <w:left w:val="single" w:sz="4" w:space="0" w:color="auto"/>
              <w:bottom w:val="single" w:sz="4" w:space="0" w:color="auto"/>
              <w:right w:val="single" w:sz="4" w:space="0" w:color="auto"/>
            </w:tcBorders>
            <w:hideMark/>
          </w:tcPr>
          <w:p w14:paraId="7BDEF072" w14:textId="77777777" w:rsidR="002F309C" w:rsidRDefault="002F309C">
            <w:pPr>
              <w:rPr>
                <w:rFonts w:ascii="Arial" w:hAnsi="Arial" w:cs="Arial"/>
                <w:b/>
                <w:bCs/>
              </w:rPr>
            </w:pPr>
            <w:r>
              <w:rPr>
                <w:rFonts w:ascii="Arial" w:hAnsi="Arial" w:cs="Arial"/>
                <w:b/>
                <w:bCs/>
              </w:rPr>
              <w:t xml:space="preserve">13/07/2023 - </w:t>
            </w:r>
          </w:p>
        </w:tc>
      </w:tr>
      <w:tr w:rsidR="002F309C" w14:paraId="5DD13259"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53AFE40F" w14:textId="77777777" w:rsidR="002F309C" w:rsidRDefault="002F309C">
            <w:pPr>
              <w:rPr>
                <w:rFonts w:ascii="Arial" w:hAnsi="Arial" w:cs="Arial"/>
                <w:b/>
                <w:bCs/>
              </w:rPr>
            </w:pPr>
            <w:r>
              <w:rPr>
                <w:rFonts w:ascii="Arial" w:hAnsi="Arial" w:cs="Arial"/>
                <w:b/>
                <w:bCs/>
              </w:rPr>
              <w:t>VEÍCULO</w:t>
            </w:r>
          </w:p>
        </w:tc>
        <w:tc>
          <w:tcPr>
            <w:tcW w:w="7081" w:type="dxa"/>
            <w:tcBorders>
              <w:top w:val="single" w:sz="4" w:space="0" w:color="auto"/>
              <w:left w:val="single" w:sz="4" w:space="0" w:color="auto"/>
              <w:bottom w:val="single" w:sz="4" w:space="0" w:color="auto"/>
              <w:right w:val="single" w:sz="4" w:space="0" w:color="auto"/>
            </w:tcBorders>
            <w:hideMark/>
          </w:tcPr>
          <w:p w14:paraId="1DCD08A4" w14:textId="77777777" w:rsidR="002F309C" w:rsidRDefault="002F309C">
            <w:pPr>
              <w:rPr>
                <w:rFonts w:ascii="Arial" w:hAnsi="Arial" w:cs="Arial"/>
                <w:b/>
                <w:bCs/>
              </w:rPr>
            </w:pPr>
            <w:r>
              <w:rPr>
                <w:rFonts w:ascii="Arial" w:hAnsi="Arial" w:cs="Arial"/>
                <w:b/>
                <w:bCs/>
              </w:rPr>
              <w:t>TSX</w:t>
            </w:r>
          </w:p>
        </w:tc>
      </w:tr>
      <w:tr w:rsidR="002F309C" w14:paraId="19ADDFCC" w14:textId="77777777" w:rsidTr="002F309C">
        <w:trPr>
          <w:trHeight w:val="588"/>
        </w:trPr>
        <w:tc>
          <w:tcPr>
            <w:tcW w:w="1413" w:type="dxa"/>
            <w:tcBorders>
              <w:top w:val="single" w:sz="4" w:space="0" w:color="auto"/>
              <w:left w:val="single" w:sz="4" w:space="0" w:color="auto"/>
              <w:bottom w:val="single" w:sz="4" w:space="0" w:color="auto"/>
              <w:right w:val="single" w:sz="4" w:space="0" w:color="auto"/>
            </w:tcBorders>
            <w:hideMark/>
          </w:tcPr>
          <w:p w14:paraId="3D857811" w14:textId="77777777" w:rsidR="002F309C" w:rsidRDefault="002F309C">
            <w:pPr>
              <w:rPr>
                <w:rFonts w:ascii="Arial" w:hAnsi="Arial" w:cs="Arial"/>
                <w:b/>
                <w:bCs/>
              </w:rPr>
            </w:pPr>
            <w:r>
              <w:rPr>
                <w:rFonts w:ascii="Arial" w:hAnsi="Arial" w:cs="Arial"/>
                <w:b/>
                <w:bCs/>
              </w:rPr>
              <w:t>ASSUNTO</w:t>
            </w:r>
          </w:p>
        </w:tc>
        <w:tc>
          <w:tcPr>
            <w:tcW w:w="7081" w:type="dxa"/>
            <w:tcBorders>
              <w:top w:val="single" w:sz="4" w:space="0" w:color="auto"/>
              <w:left w:val="single" w:sz="4" w:space="0" w:color="auto"/>
              <w:bottom w:val="single" w:sz="4" w:space="0" w:color="auto"/>
              <w:right w:val="single" w:sz="4" w:space="0" w:color="auto"/>
            </w:tcBorders>
            <w:hideMark/>
          </w:tcPr>
          <w:p w14:paraId="445C080E" w14:textId="77777777" w:rsidR="002F309C" w:rsidRDefault="002F309C">
            <w:r>
              <w:t>Amai promove palestra sobre as alterações na emissão de nota de MEI</w:t>
            </w:r>
          </w:p>
        </w:tc>
      </w:tr>
      <w:tr w:rsidR="002F309C" w14:paraId="0D53076A"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3E6F5F5D" w14:textId="77777777" w:rsidR="002F309C" w:rsidRDefault="002F309C">
            <w:pPr>
              <w:rPr>
                <w:rFonts w:ascii="Arial" w:hAnsi="Arial" w:cs="Arial"/>
                <w:b/>
                <w:bCs/>
              </w:rPr>
            </w:pPr>
            <w:r>
              <w:rPr>
                <w:rFonts w:ascii="Arial" w:hAnsi="Arial" w:cs="Arial"/>
                <w:b/>
                <w:bCs/>
              </w:rPr>
              <w:t>LINK</w:t>
            </w:r>
          </w:p>
        </w:tc>
        <w:tc>
          <w:tcPr>
            <w:tcW w:w="7081" w:type="dxa"/>
            <w:tcBorders>
              <w:top w:val="single" w:sz="4" w:space="0" w:color="auto"/>
              <w:left w:val="single" w:sz="4" w:space="0" w:color="auto"/>
              <w:bottom w:val="single" w:sz="4" w:space="0" w:color="auto"/>
              <w:right w:val="single" w:sz="4" w:space="0" w:color="auto"/>
            </w:tcBorders>
            <w:hideMark/>
          </w:tcPr>
          <w:p w14:paraId="51AA4CD9" w14:textId="77777777" w:rsidR="002F309C" w:rsidRDefault="002F309C">
            <w:pPr>
              <w:rPr>
                <w:rFonts w:ascii="Arial" w:hAnsi="Arial" w:cs="Arial"/>
                <w:b/>
                <w:bCs/>
              </w:rPr>
            </w:pPr>
            <w:r>
              <w:rPr>
                <w:rFonts w:ascii="Arial" w:hAnsi="Arial" w:cs="Arial"/>
                <w:b/>
                <w:bCs/>
              </w:rPr>
              <w:t>https://www.tudosobrexanxere.com.br/noticias/7784/amai-promove-palestra-sobre-as-alteracoes-na-emissao-de-nota-de-mei.html</w:t>
            </w:r>
          </w:p>
        </w:tc>
      </w:tr>
    </w:tbl>
    <w:p w14:paraId="4550142C" w14:textId="77777777" w:rsidR="002F309C" w:rsidRDefault="002F309C" w:rsidP="002F309C">
      <w:pPr>
        <w:rPr>
          <w:noProof/>
        </w:rPr>
      </w:pPr>
    </w:p>
    <w:p w14:paraId="2C22AB56" w14:textId="006E6975" w:rsidR="002F309C" w:rsidRDefault="002F309C" w:rsidP="002F309C">
      <w:r>
        <w:rPr>
          <w:noProof/>
        </w:rPr>
        <w:drawing>
          <wp:inline distT="0" distB="0" distL="0" distR="0" wp14:anchorId="6D70DE19" wp14:editId="47617265">
            <wp:extent cx="3324225" cy="6143625"/>
            <wp:effectExtent l="0" t="0" r="9525" b="9525"/>
            <wp:docPr id="1446151154" name="Imagem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47">
                      <a:extLst>
                        <a:ext uri="{28A0092B-C50C-407E-A947-70E740481C1C}">
                          <a14:useLocalDpi xmlns:a14="http://schemas.microsoft.com/office/drawing/2010/main" val="0"/>
                        </a:ext>
                      </a:extLst>
                    </a:blip>
                    <a:srcRect l="31630" t="11075" r="44089" b="9128"/>
                    <a:stretch>
                      <a:fillRect/>
                    </a:stretch>
                  </pic:blipFill>
                  <pic:spPr bwMode="auto">
                    <a:xfrm>
                      <a:off x="0" y="0"/>
                      <a:ext cx="3324225" cy="6143625"/>
                    </a:xfrm>
                    <a:prstGeom prst="rect">
                      <a:avLst/>
                    </a:prstGeom>
                    <a:noFill/>
                    <a:ln>
                      <a:noFill/>
                    </a:ln>
                  </pic:spPr>
                </pic:pic>
              </a:graphicData>
            </a:graphic>
          </wp:inline>
        </w:drawing>
      </w:r>
    </w:p>
    <w:p w14:paraId="4913C36E" w14:textId="77777777" w:rsidR="002F309C" w:rsidRDefault="002F309C" w:rsidP="002F309C">
      <w:r>
        <w:rPr>
          <w:rFonts w:ascii="Times New Roman" w:hAnsi="Times New Roman" w:cs="Times New Roman"/>
          <w:sz w:val="24"/>
          <w:szCs w:val="24"/>
          <w:lang w:eastAsia="pt-BR"/>
        </w:rPr>
        <w:br w:type="page"/>
      </w:r>
    </w:p>
    <w:tbl>
      <w:tblPr>
        <w:tblStyle w:val="Tabelacomgrade"/>
        <w:tblW w:w="0" w:type="auto"/>
        <w:tblLayout w:type="fixed"/>
        <w:tblLook w:val="04A0" w:firstRow="1" w:lastRow="0" w:firstColumn="1" w:lastColumn="0" w:noHBand="0" w:noVBand="1"/>
      </w:tblPr>
      <w:tblGrid>
        <w:gridCol w:w="1413"/>
        <w:gridCol w:w="7081"/>
      </w:tblGrid>
      <w:tr w:rsidR="002F309C" w14:paraId="6BBCDD4C"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163D2DDA" w14:textId="77777777" w:rsidR="002F309C" w:rsidRDefault="002F309C">
            <w:pPr>
              <w:spacing w:after="0" w:line="240" w:lineRule="auto"/>
              <w:rPr>
                <w:rFonts w:ascii="Arial" w:hAnsi="Arial" w:cs="Arial"/>
                <w:b/>
                <w:bCs/>
              </w:rPr>
            </w:pPr>
            <w:r>
              <w:rPr>
                <w:rFonts w:ascii="Arial" w:hAnsi="Arial" w:cs="Arial"/>
                <w:b/>
                <w:bCs/>
              </w:rPr>
              <w:lastRenderedPageBreak/>
              <w:t>DATA</w:t>
            </w:r>
          </w:p>
        </w:tc>
        <w:tc>
          <w:tcPr>
            <w:tcW w:w="7081" w:type="dxa"/>
            <w:tcBorders>
              <w:top w:val="single" w:sz="4" w:space="0" w:color="auto"/>
              <w:left w:val="single" w:sz="4" w:space="0" w:color="auto"/>
              <w:bottom w:val="single" w:sz="4" w:space="0" w:color="auto"/>
              <w:right w:val="single" w:sz="4" w:space="0" w:color="auto"/>
            </w:tcBorders>
            <w:hideMark/>
          </w:tcPr>
          <w:p w14:paraId="4414C456" w14:textId="77777777" w:rsidR="002F309C" w:rsidRDefault="002F309C">
            <w:pPr>
              <w:rPr>
                <w:rFonts w:ascii="Arial" w:hAnsi="Arial" w:cs="Arial"/>
                <w:b/>
                <w:bCs/>
              </w:rPr>
            </w:pPr>
            <w:r>
              <w:rPr>
                <w:rFonts w:ascii="Arial" w:hAnsi="Arial" w:cs="Arial"/>
                <w:b/>
                <w:bCs/>
              </w:rPr>
              <w:t xml:space="preserve">21/07/2023 - </w:t>
            </w:r>
          </w:p>
        </w:tc>
      </w:tr>
      <w:tr w:rsidR="002F309C" w14:paraId="56D86338"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4782A671" w14:textId="77777777" w:rsidR="002F309C" w:rsidRDefault="002F309C">
            <w:pPr>
              <w:rPr>
                <w:rFonts w:ascii="Arial" w:hAnsi="Arial" w:cs="Arial"/>
                <w:b/>
                <w:bCs/>
              </w:rPr>
            </w:pPr>
            <w:r>
              <w:rPr>
                <w:rFonts w:ascii="Arial" w:hAnsi="Arial" w:cs="Arial"/>
                <w:b/>
                <w:bCs/>
              </w:rPr>
              <w:t>VEÍCULO</w:t>
            </w:r>
          </w:p>
        </w:tc>
        <w:tc>
          <w:tcPr>
            <w:tcW w:w="7081" w:type="dxa"/>
            <w:tcBorders>
              <w:top w:val="single" w:sz="4" w:space="0" w:color="auto"/>
              <w:left w:val="single" w:sz="4" w:space="0" w:color="auto"/>
              <w:bottom w:val="single" w:sz="4" w:space="0" w:color="auto"/>
              <w:right w:val="single" w:sz="4" w:space="0" w:color="auto"/>
            </w:tcBorders>
            <w:hideMark/>
          </w:tcPr>
          <w:p w14:paraId="7A382460" w14:textId="77777777" w:rsidR="002F309C" w:rsidRDefault="002F309C">
            <w:pPr>
              <w:rPr>
                <w:rFonts w:ascii="Arial" w:hAnsi="Arial" w:cs="Arial"/>
                <w:b/>
                <w:bCs/>
              </w:rPr>
            </w:pPr>
            <w:r>
              <w:rPr>
                <w:rFonts w:ascii="Arial" w:hAnsi="Arial" w:cs="Arial"/>
                <w:b/>
                <w:bCs/>
              </w:rPr>
              <w:t>TSX</w:t>
            </w:r>
          </w:p>
        </w:tc>
      </w:tr>
      <w:tr w:rsidR="002F309C" w14:paraId="2D78FD0A" w14:textId="77777777" w:rsidTr="002F309C">
        <w:trPr>
          <w:trHeight w:val="588"/>
        </w:trPr>
        <w:tc>
          <w:tcPr>
            <w:tcW w:w="1413" w:type="dxa"/>
            <w:tcBorders>
              <w:top w:val="single" w:sz="4" w:space="0" w:color="auto"/>
              <w:left w:val="single" w:sz="4" w:space="0" w:color="auto"/>
              <w:bottom w:val="single" w:sz="4" w:space="0" w:color="auto"/>
              <w:right w:val="single" w:sz="4" w:space="0" w:color="auto"/>
            </w:tcBorders>
            <w:hideMark/>
          </w:tcPr>
          <w:p w14:paraId="46634E5C" w14:textId="77777777" w:rsidR="002F309C" w:rsidRDefault="002F309C">
            <w:pPr>
              <w:rPr>
                <w:rFonts w:ascii="Arial" w:hAnsi="Arial" w:cs="Arial"/>
                <w:b/>
                <w:bCs/>
              </w:rPr>
            </w:pPr>
            <w:r>
              <w:rPr>
                <w:rFonts w:ascii="Arial" w:hAnsi="Arial" w:cs="Arial"/>
                <w:b/>
                <w:bCs/>
              </w:rPr>
              <w:t>ASSUNTO</w:t>
            </w:r>
          </w:p>
        </w:tc>
        <w:tc>
          <w:tcPr>
            <w:tcW w:w="7081" w:type="dxa"/>
            <w:tcBorders>
              <w:top w:val="single" w:sz="4" w:space="0" w:color="auto"/>
              <w:left w:val="single" w:sz="4" w:space="0" w:color="auto"/>
              <w:bottom w:val="single" w:sz="4" w:space="0" w:color="auto"/>
              <w:right w:val="single" w:sz="4" w:space="0" w:color="auto"/>
            </w:tcBorders>
            <w:hideMark/>
          </w:tcPr>
          <w:p w14:paraId="6AC1F24A" w14:textId="77777777" w:rsidR="002F309C" w:rsidRDefault="002F309C">
            <w:r>
              <w:t>Amai promove curso de liderança para gestores</w:t>
            </w:r>
          </w:p>
        </w:tc>
      </w:tr>
      <w:tr w:rsidR="002F309C" w14:paraId="7D6C8614" w14:textId="77777777" w:rsidTr="002F309C">
        <w:trPr>
          <w:trHeight w:val="143"/>
        </w:trPr>
        <w:tc>
          <w:tcPr>
            <w:tcW w:w="1413" w:type="dxa"/>
            <w:tcBorders>
              <w:top w:val="single" w:sz="4" w:space="0" w:color="auto"/>
              <w:left w:val="single" w:sz="4" w:space="0" w:color="auto"/>
              <w:bottom w:val="single" w:sz="4" w:space="0" w:color="auto"/>
              <w:right w:val="single" w:sz="4" w:space="0" w:color="auto"/>
            </w:tcBorders>
            <w:hideMark/>
          </w:tcPr>
          <w:p w14:paraId="159041A7" w14:textId="77777777" w:rsidR="002F309C" w:rsidRDefault="002F309C">
            <w:pPr>
              <w:rPr>
                <w:rFonts w:ascii="Arial" w:hAnsi="Arial" w:cs="Arial"/>
                <w:b/>
                <w:bCs/>
              </w:rPr>
            </w:pPr>
            <w:r>
              <w:rPr>
                <w:rFonts w:ascii="Arial" w:hAnsi="Arial" w:cs="Arial"/>
                <w:b/>
                <w:bCs/>
              </w:rPr>
              <w:t>LINK</w:t>
            </w:r>
          </w:p>
        </w:tc>
        <w:tc>
          <w:tcPr>
            <w:tcW w:w="7081" w:type="dxa"/>
            <w:tcBorders>
              <w:top w:val="single" w:sz="4" w:space="0" w:color="auto"/>
              <w:left w:val="single" w:sz="4" w:space="0" w:color="auto"/>
              <w:bottom w:val="single" w:sz="4" w:space="0" w:color="auto"/>
              <w:right w:val="single" w:sz="4" w:space="0" w:color="auto"/>
            </w:tcBorders>
            <w:hideMark/>
          </w:tcPr>
          <w:p w14:paraId="5A334F0D" w14:textId="77777777" w:rsidR="002F309C" w:rsidRDefault="002F309C">
            <w:pPr>
              <w:rPr>
                <w:rFonts w:ascii="Arial" w:hAnsi="Arial" w:cs="Arial"/>
                <w:b/>
                <w:bCs/>
              </w:rPr>
            </w:pPr>
            <w:r>
              <w:rPr>
                <w:rFonts w:ascii="Arial" w:hAnsi="Arial" w:cs="Arial"/>
                <w:b/>
                <w:bCs/>
              </w:rPr>
              <w:t>https://www.tudosobrexanxere.com.br/noticias/7862/amai-promove-curso-de-lideranca-para-gestores.html</w:t>
            </w:r>
          </w:p>
        </w:tc>
      </w:tr>
    </w:tbl>
    <w:p w14:paraId="47609DBC" w14:textId="77777777" w:rsidR="002F309C" w:rsidRDefault="002F309C" w:rsidP="002F309C">
      <w:pPr>
        <w:rPr>
          <w:noProof/>
        </w:rPr>
      </w:pPr>
    </w:p>
    <w:p w14:paraId="6090017F" w14:textId="2F569A98" w:rsidR="002F309C" w:rsidRDefault="002F309C" w:rsidP="002F309C">
      <w:r>
        <w:rPr>
          <w:noProof/>
        </w:rPr>
        <w:drawing>
          <wp:inline distT="0" distB="0" distL="0" distR="0" wp14:anchorId="1E0559AC" wp14:editId="036E08DC">
            <wp:extent cx="3124200" cy="5391150"/>
            <wp:effectExtent l="0" t="0" r="0" b="0"/>
            <wp:docPr id="172328160" name="Imagem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48">
                      <a:extLst>
                        <a:ext uri="{28A0092B-C50C-407E-A947-70E740481C1C}">
                          <a14:useLocalDpi xmlns:a14="http://schemas.microsoft.com/office/drawing/2010/main" val="0"/>
                        </a:ext>
                      </a:extLst>
                    </a:blip>
                    <a:srcRect l="31470" t="11359" r="43925" b="13380"/>
                    <a:stretch>
                      <a:fillRect/>
                    </a:stretch>
                  </pic:blipFill>
                  <pic:spPr bwMode="auto">
                    <a:xfrm>
                      <a:off x="0" y="0"/>
                      <a:ext cx="3124200" cy="5391150"/>
                    </a:xfrm>
                    <a:prstGeom prst="rect">
                      <a:avLst/>
                    </a:prstGeom>
                    <a:noFill/>
                    <a:ln>
                      <a:noFill/>
                    </a:ln>
                  </pic:spPr>
                </pic:pic>
              </a:graphicData>
            </a:graphic>
          </wp:inline>
        </w:drawing>
      </w:r>
    </w:p>
    <w:p w14:paraId="0F965AED" w14:textId="77777777" w:rsidR="002F309C" w:rsidRDefault="002F309C" w:rsidP="002F309C">
      <w:r>
        <w:rPr>
          <w:rFonts w:ascii="Times New Roman" w:hAnsi="Times New Roman" w:cs="Times New Roman"/>
          <w:sz w:val="24"/>
          <w:szCs w:val="24"/>
          <w:lang w:eastAsia="pt-BR"/>
        </w:rPr>
        <w:br w:type="page"/>
      </w:r>
    </w:p>
    <w:p w14:paraId="162AFE42" w14:textId="77777777" w:rsidR="002F309C" w:rsidRDefault="002F309C" w:rsidP="002F309C">
      <w:pPr>
        <w:jc w:val="center"/>
        <w:rPr>
          <w:rFonts w:ascii="Arial" w:hAnsi="Arial" w:cs="Arial"/>
          <w:b/>
          <w:bCs/>
          <w:sz w:val="40"/>
          <w:szCs w:val="40"/>
        </w:rPr>
      </w:pPr>
      <w:r>
        <w:rPr>
          <w:rFonts w:ascii="Arial" w:hAnsi="Arial" w:cs="Arial"/>
          <w:b/>
          <w:bCs/>
          <w:sz w:val="40"/>
          <w:szCs w:val="40"/>
        </w:rPr>
        <w:lastRenderedPageBreak/>
        <w:t>AGOSTO 2023</w:t>
      </w:r>
    </w:p>
    <w:p w14:paraId="0A68DA62" w14:textId="77777777" w:rsidR="002F309C" w:rsidRDefault="002F309C" w:rsidP="002F309C"/>
    <w:tbl>
      <w:tblPr>
        <w:tblStyle w:val="Tabelacomgrade"/>
        <w:tblW w:w="0" w:type="auto"/>
        <w:tblLayout w:type="fixed"/>
        <w:tblLook w:val="04A0" w:firstRow="1" w:lastRow="0" w:firstColumn="1" w:lastColumn="0" w:noHBand="0" w:noVBand="1"/>
      </w:tblPr>
      <w:tblGrid>
        <w:gridCol w:w="1413"/>
        <w:gridCol w:w="7081"/>
      </w:tblGrid>
      <w:tr w:rsidR="002F309C" w14:paraId="669F568D"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738EA21D" w14:textId="77777777" w:rsidR="002F309C" w:rsidRDefault="002F309C">
            <w:pPr>
              <w:spacing w:after="0" w:line="240" w:lineRule="auto"/>
              <w:rPr>
                <w:rFonts w:ascii="Arial" w:hAnsi="Arial" w:cs="Arial"/>
                <w:b/>
                <w:bCs/>
              </w:rPr>
            </w:pPr>
            <w:r>
              <w:rPr>
                <w:rFonts w:ascii="Arial" w:hAnsi="Arial" w:cs="Arial"/>
                <w:b/>
                <w:bCs/>
              </w:rPr>
              <w:t>DATA</w:t>
            </w:r>
          </w:p>
        </w:tc>
        <w:tc>
          <w:tcPr>
            <w:tcW w:w="7081" w:type="dxa"/>
            <w:tcBorders>
              <w:top w:val="single" w:sz="4" w:space="0" w:color="auto"/>
              <w:left w:val="single" w:sz="4" w:space="0" w:color="auto"/>
              <w:bottom w:val="single" w:sz="4" w:space="0" w:color="auto"/>
              <w:right w:val="single" w:sz="4" w:space="0" w:color="auto"/>
            </w:tcBorders>
            <w:hideMark/>
          </w:tcPr>
          <w:p w14:paraId="41EE1B6F" w14:textId="77777777" w:rsidR="002F309C" w:rsidRDefault="002F309C">
            <w:pPr>
              <w:rPr>
                <w:rFonts w:ascii="Arial" w:hAnsi="Arial" w:cs="Arial"/>
                <w:b/>
                <w:bCs/>
              </w:rPr>
            </w:pPr>
            <w:r>
              <w:rPr>
                <w:rFonts w:ascii="Arial" w:hAnsi="Arial" w:cs="Arial"/>
                <w:b/>
                <w:bCs/>
              </w:rPr>
              <w:t xml:space="preserve">3/8/2023 - </w:t>
            </w:r>
          </w:p>
        </w:tc>
      </w:tr>
      <w:tr w:rsidR="002F309C" w14:paraId="2AF0223E"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09C84847" w14:textId="77777777" w:rsidR="002F309C" w:rsidRDefault="002F309C">
            <w:pPr>
              <w:rPr>
                <w:rFonts w:ascii="Arial" w:hAnsi="Arial" w:cs="Arial"/>
                <w:b/>
                <w:bCs/>
              </w:rPr>
            </w:pPr>
            <w:r>
              <w:rPr>
                <w:rFonts w:ascii="Arial" w:hAnsi="Arial" w:cs="Arial"/>
                <w:b/>
                <w:bCs/>
              </w:rPr>
              <w:t>VEÍCULO</w:t>
            </w:r>
          </w:p>
        </w:tc>
        <w:tc>
          <w:tcPr>
            <w:tcW w:w="7081" w:type="dxa"/>
            <w:tcBorders>
              <w:top w:val="single" w:sz="4" w:space="0" w:color="auto"/>
              <w:left w:val="single" w:sz="4" w:space="0" w:color="auto"/>
              <w:bottom w:val="single" w:sz="4" w:space="0" w:color="auto"/>
              <w:right w:val="single" w:sz="4" w:space="0" w:color="auto"/>
            </w:tcBorders>
            <w:hideMark/>
          </w:tcPr>
          <w:p w14:paraId="6389723B" w14:textId="77777777" w:rsidR="002F309C" w:rsidRDefault="002F309C">
            <w:pPr>
              <w:rPr>
                <w:rFonts w:ascii="Arial" w:hAnsi="Arial" w:cs="Arial"/>
                <w:b/>
                <w:bCs/>
              </w:rPr>
            </w:pPr>
            <w:r>
              <w:rPr>
                <w:rFonts w:ascii="Arial" w:hAnsi="Arial" w:cs="Arial"/>
                <w:b/>
                <w:bCs/>
              </w:rPr>
              <w:t>TSX</w:t>
            </w:r>
          </w:p>
        </w:tc>
      </w:tr>
      <w:tr w:rsidR="002F309C" w14:paraId="379796D3" w14:textId="77777777" w:rsidTr="002F309C">
        <w:trPr>
          <w:trHeight w:val="588"/>
        </w:trPr>
        <w:tc>
          <w:tcPr>
            <w:tcW w:w="1413" w:type="dxa"/>
            <w:tcBorders>
              <w:top w:val="single" w:sz="4" w:space="0" w:color="auto"/>
              <w:left w:val="single" w:sz="4" w:space="0" w:color="auto"/>
              <w:bottom w:val="single" w:sz="4" w:space="0" w:color="auto"/>
              <w:right w:val="single" w:sz="4" w:space="0" w:color="auto"/>
            </w:tcBorders>
            <w:hideMark/>
          </w:tcPr>
          <w:p w14:paraId="595E7213" w14:textId="77777777" w:rsidR="002F309C" w:rsidRDefault="002F309C">
            <w:pPr>
              <w:rPr>
                <w:rFonts w:ascii="Arial" w:hAnsi="Arial" w:cs="Arial"/>
                <w:b/>
                <w:bCs/>
              </w:rPr>
            </w:pPr>
            <w:r>
              <w:rPr>
                <w:rFonts w:ascii="Arial" w:hAnsi="Arial" w:cs="Arial"/>
                <w:b/>
                <w:bCs/>
              </w:rPr>
              <w:t>ASSUNTO</w:t>
            </w:r>
          </w:p>
        </w:tc>
        <w:tc>
          <w:tcPr>
            <w:tcW w:w="7081" w:type="dxa"/>
            <w:tcBorders>
              <w:top w:val="single" w:sz="4" w:space="0" w:color="auto"/>
              <w:left w:val="single" w:sz="4" w:space="0" w:color="auto"/>
              <w:bottom w:val="single" w:sz="4" w:space="0" w:color="auto"/>
              <w:right w:val="single" w:sz="4" w:space="0" w:color="auto"/>
            </w:tcBorders>
            <w:hideMark/>
          </w:tcPr>
          <w:p w14:paraId="174B1CAB" w14:textId="77777777" w:rsidR="002F309C" w:rsidRDefault="002F309C">
            <w:r>
              <w:t>Amai e Defesa Civil realizam curso de psicologia em emergências e desastres</w:t>
            </w:r>
          </w:p>
        </w:tc>
      </w:tr>
      <w:tr w:rsidR="002F309C" w14:paraId="1D566073"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4D81FA2A" w14:textId="77777777" w:rsidR="002F309C" w:rsidRDefault="002F309C">
            <w:pPr>
              <w:rPr>
                <w:rFonts w:ascii="Arial" w:hAnsi="Arial" w:cs="Arial"/>
                <w:b/>
                <w:bCs/>
              </w:rPr>
            </w:pPr>
            <w:r>
              <w:rPr>
                <w:rFonts w:ascii="Arial" w:hAnsi="Arial" w:cs="Arial"/>
                <w:b/>
                <w:bCs/>
              </w:rPr>
              <w:t>LINK</w:t>
            </w:r>
          </w:p>
        </w:tc>
        <w:tc>
          <w:tcPr>
            <w:tcW w:w="7081" w:type="dxa"/>
            <w:tcBorders>
              <w:top w:val="single" w:sz="4" w:space="0" w:color="auto"/>
              <w:left w:val="single" w:sz="4" w:space="0" w:color="auto"/>
              <w:bottom w:val="single" w:sz="4" w:space="0" w:color="auto"/>
              <w:right w:val="single" w:sz="4" w:space="0" w:color="auto"/>
            </w:tcBorders>
            <w:hideMark/>
          </w:tcPr>
          <w:p w14:paraId="0E66EB1D" w14:textId="77777777" w:rsidR="002F309C" w:rsidRDefault="002F309C">
            <w:pPr>
              <w:rPr>
                <w:rFonts w:ascii="Arial" w:hAnsi="Arial" w:cs="Arial"/>
                <w:b/>
                <w:bCs/>
              </w:rPr>
            </w:pPr>
            <w:r>
              <w:rPr>
                <w:rFonts w:ascii="Arial" w:hAnsi="Arial" w:cs="Arial"/>
                <w:b/>
                <w:bCs/>
              </w:rPr>
              <w:t>https://www.tudosobrexanxere.com.br/noticias/8002/amai-e-defesa-civil-realizam-curso-de-psicologia-em-emergencias-e-desastres.html</w:t>
            </w:r>
          </w:p>
        </w:tc>
      </w:tr>
    </w:tbl>
    <w:p w14:paraId="15BED600" w14:textId="77777777" w:rsidR="002F309C" w:rsidRDefault="002F309C" w:rsidP="002F309C">
      <w:pPr>
        <w:rPr>
          <w:noProof/>
        </w:rPr>
      </w:pPr>
    </w:p>
    <w:p w14:paraId="552476A5" w14:textId="1ED91A0F" w:rsidR="002F309C" w:rsidRDefault="002F309C" w:rsidP="002F309C">
      <w:r>
        <w:rPr>
          <w:noProof/>
        </w:rPr>
        <w:drawing>
          <wp:inline distT="0" distB="0" distL="0" distR="0" wp14:anchorId="4E4DE73D" wp14:editId="4617EC82">
            <wp:extent cx="3162300" cy="6057900"/>
            <wp:effectExtent l="0" t="0" r="0" b="0"/>
            <wp:docPr id="1658564448" name="Imagem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49">
                      <a:extLst>
                        <a:ext uri="{28A0092B-C50C-407E-A947-70E740481C1C}">
                          <a14:useLocalDpi xmlns:a14="http://schemas.microsoft.com/office/drawing/2010/main" val="0"/>
                        </a:ext>
                      </a:extLst>
                    </a:blip>
                    <a:srcRect l="31630" t="11926" r="44406" b="6284"/>
                    <a:stretch>
                      <a:fillRect/>
                    </a:stretch>
                  </pic:blipFill>
                  <pic:spPr bwMode="auto">
                    <a:xfrm>
                      <a:off x="0" y="0"/>
                      <a:ext cx="3162300" cy="6057900"/>
                    </a:xfrm>
                    <a:prstGeom prst="rect">
                      <a:avLst/>
                    </a:prstGeom>
                    <a:noFill/>
                    <a:ln>
                      <a:noFill/>
                    </a:ln>
                  </pic:spPr>
                </pic:pic>
              </a:graphicData>
            </a:graphic>
          </wp:inline>
        </w:drawing>
      </w:r>
    </w:p>
    <w:p w14:paraId="72E87E11" w14:textId="77777777" w:rsidR="002F309C" w:rsidRDefault="002F309C" w:rsidP="002F309C">
      <w:r>
        <w:rPr>
          <w:rFonts w:ascii="Times New Roman" w:hAnsi="Times New Roman" w:cs="Times New Roman"/>
          <w:sz w:val="24"/>
          <w:szCs w:val="24"/>
          <w:lang w:eastAsia="pt-BR"/>
        </w:rPr>
        <w:br w:type="page"/>
      </w:r>
    </w:p>
    <w:tbl>
      <w:tblPr>
        <w:tblStyle w:val="Tabelacomgrade"/>
        <w:tblW w:w="0" w:type="auto"/>
        <w:tblLayout w:type="fixed"/>
        <w:tblLook w:val="04A0" w:firstRow="1" w:lastRow="0" w:firstColumn="1" w:lastColumn="0" w:noHBand="0" w:noVBand="1"/>
      </w:tblPr>
      <w:tblGrid>
        <w:gridCol w:w="1413"/>
        <w:gridCol w:w="7081"/>
      </w:tblGrid>
      <w:tr w:rsidR="002F309C" w14:paraId="725CD580"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5C39421E" w14:textId="77777777" w:rsidR="002F309C" w:rsidRDefault="002F309C">
            <w:pPr>
              <w:spacing w:after="0" w:line="240" w:lineRule="auto"/>
              <w:rPr>
                <w:rFonts w:ascii="Arial" w:hAnsi="Arial" w:cs="Arial"/>
                <w:b/>
                <w:bCs/>
              </w:rPr>
            </w:pPr>
            <w:r>
              <w:rPr>
                <w:rFonts w:ascii="Arial" w:hAnsi="Arial" w:cs="Arial"/>
                <w:b/>
                <w:bCs/>
              </w:rPr>
              <w:lastRenderedPageBreak/>
              <w:t>DATA</w:t>
            </w:r>
          </w:p>
        </w:tc>
        <w:tc>
          <w:tcPr>
            <w:tcW w:w="7081" w:type="dxa"/>
            <w:tcBorders>
              <w:top w:val="single" w:sz="4" w:space="0" w:color="auto"/>
              <w:left w:val="single" w:sz="4" w:space="0" w:color="auto"/>
              <w:bottom w:val="single" w:sz="4" w:space="0" w:color="auto"/>
              <w:right w:val="single" w:sz="4" w:space="0" w:color="auto"/>
            </w:tcBorders>
            <w:hideMark/>
          </w:tcPr>
          <w:p w14:paraId="1BAA6120" w14:textId="77777777" w:rsidR="002F309C" w:rsidRDefault="002F309C">
            <w:pPr>
              <w:rPr>
                <w:rFonts w:ascii="Arial" w:hAnsi="Arial" w:cs="Arial"/>
                <w:b/>
                <w:bCs/>
              </w:rPr>
            </w:pPr>
            <w:r>
              <w:rPr>
                <w:rFonts w:ascii="Arial" w:hAnsi="Arial" w:cs="Arial"/>
                <w:b/>
                <w:bCs/>
              </w:rPr>
              <w:t xml:space="preserve">4/8/2023 - </w:t>
            </w:r>
          </w:p>
        </w:tc>
      </w:tr>
      <w:tr w:rsidR="002F309C" w14:paraId="24704CCB"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6E777746" w14:textId="77777777" w:rsidR="002F309C" w:rsidRDefault="002F309C">
            <w:pPr>
              <w:rPr>
                <w:rFonts w:ascii="Arial" w:hAnsi="Arial" w:cs="Arial"/>
                <w:b/>
                <w:bCs/>
              </w:rPr>
            </w:pPr>
            <w:r>
              <w:rPr>
                <w:rFonts w:ascii="Arial" w:hAnsi="Arial" w:cs="Arial"/>
                <w:b/>
                <w:bCs/>
              </w:rPr>
              <w:t>VEÍCULO</w:t>
            </w:r>
          </w:p>
        </w:tc>
        <w:tc>
          <w:tcPr>
            <w:tcW w:w="7081" w:type="dxa"/>
            <w:tcBorders>
              <w:top w:val="single" w:sz="4" w:space="0" w:color="auto"/>
              <w:left w:val="single" w:sz="4" w:space="0" w:color="auto"/>
              <w:bottom w:val="single" w:sz="4" w:space="0" w:color="auto"/>
              <w:right w:val="single" w:sz="4" w:space="0" w:color="auto"/>
            </w:tcBorders>
            <w:hideMark/>
          </w:tcPr>
          <w:p w14:paraId="7827A84B" w14:textId="77777777" w:rsidR="002F309C" w:rsidRDefault="002F309C">
            <w:pPr>
              <w:rPr>
                <w:rFonts w:ascii="Arial" w:hAnsi="Arial" w:cs="Arial"/>
                <w:b/>
                <w:bCs/>
              </w:rPr>
            </w:pPr>
            <w:r>
              <w:rPr>
                <w:rFonts w:ascii="Arial" w:hAnsi="Arial" w:cs="Arial"/>
                <w:b/>
                <w:bCs/>
              </w:rPr>
              <w:t>Sc.gov</w:t>
            </w:r>
          </w:p>
        </w:tc>
      </w:tr>
      <w:tr w:rsidR="002F309C" w14:paraId="15E68C9D" w14:textId="77777777" w:rsidTr="002F309C">
        <w:trPr>
          <w:trHeight w:val="588"/>
        </w:trPr>
        <w:tc>
          <w:tcPr>
            <w:tcW w:w="1413" w:type="dxa"/>
            <w:tcBorders>
              <w:top w:val="single" w:sz="4" w:space="0" w:color="auto"/>
              <w:left w:val="single" w:sz="4" w:space="0" w:color="auto"/>
              <w:bottom w:val="single" w:sz="4" w:space="0" w:color="auto"/>
              <w:right w:val="single" w:sz="4" w:space="0" w:color="auto"/>
            </w:tcBorders>
            <w:hideMark/>
          </w:tcPr>
          <w:p w14:paraId="033ED1DB" w14:textId="77777777" w:rsidR="002F309C" w:rsidRDefault="002F309C">
            <w:pPr>
              <w:rPr>
                <w:rFonts w:ascii="Arial" w:hAnsi="Arial" w:cs="Arial"/>
                <w:b/>
                <w:bCs/>
              </w:rPr>
            </w:pPr>
            <w:r>
              <w:rPr>
                <w:rFonts w:ascii="Arial" w:hAnsi="Arial" w:cs="Arial"/>
                <w:b/>
                <w:bCs/>
              </w:rPr>
              <w:t>ASSUNTO</w:t>
            </w:r>
          </w:p>
        </w:tc>
        <w:tc>
          <w:tcPr>
            <w:tcW w:w="7081" w:type="dxa"/>
            <w:tcBorders>
              <w:top w:val="single" w:sz="4" w:space="0" w:color="auto"/>
              <w:left w:val="single" w:sz="4" w:space="0" w:color="auto"/>
              <w:bottom w:val="single" w:sz="4" w:space="0" w:color="auto"/>
              <w:right w:val="single" w:sz="4" w:space="0" w:color="auto"/>
            </w:tcBorders>
            <w:hideMark/>
          </w:tcPr>
          <w:p w14:paraId="1C056453" w14:textId="77777777" w:rsidR="002F309C" w:rsidRDefault="002F309C">
            <w:r>
              <w:t>Amai e Defesa Civil realizam curso de psicologia em emergências e desastres</w:t>
            </w:r>
          </w:p>
        </w:tc>
      </w:tr>
      <w:tr w:rsidR="002F309C" w14:paraId="50BF0EF4"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48AD1FF4" w14:textId="77777777" w:rsidR="002F309C" w:rsidRDefault="002F309C">
            <w:pPr>
              <w:rPr>
                <w:rFonts w:ascii="Arial" w:hAnsi="Arial" w:cs="Arial"/>
                <w:b/>
                <w:bCs/>
              </w:rPr>
            </w:pPr>
            <w:r>
              <w:rPr>
                <w:rFonts w:ascii="Arial" w:hAnsi="Arial" w:cs="Arial"/>
                <w:b/>
                <w:bCs/>
              </w:rPr>
              <w:t>LINK</w:t>
            </w:r>
          </w:p>
        </w:tc>
        <w:tc>
          <w:tcPr>
            <w:tcW w:w="7081" w:type="dxa"/>
            <w:tcBorders>
              <w:top w:val="single" w:sz="4" w:space="0" w:color="auto"/>
              <w:left w:val="single" w:sz="4" w:space="0" w:color="auto"/>
              <w:bottom w:val="single" w:sz="4" w:space="0" w:color="auto"/>
              <w:right w:val="single" w:sz="4" w:space="0" w:color="auto"/>
            </w:tcBorders>
            <w:hideMark/>
          </w:tcPr>
          <w:p w14:paraId="34AFA0F8" w14:textId="77777777" w:rsidR="002F309C" w:rsidRDefault="002F309C">
            <w:pPr>
              <w:rPr>
                <w:rFonts w:ascii="Arial" w:hAnsi="Arial" w:cs="Arial"/>
                <w:b/>
                <w:bCs/>
              </w:rPr>
            </w:pPr>
            <w:r>
              <w:rPr>
                <w:rFonts w:ascii="Arial" w:hAnsi="Arial" w:cs="Arial"/>
                <w:b/>
                <w:bCs/>
              </w:rPr>
              <w:t>https://estado.sc.gov.br/noticias/psicologia-das-emergencias-e-desastres-aula-magna-destaca-a-resiliencia-na-vida-das-pessoas-que-passaram-por-traumas/</w:t>
            </w:r>
          </w:p>
        </w:tc>
      </w:tr>
    </w:tbl>
    <w:p w14:paraId="4CAD7DB5" w14:textId="77777777" w:rsidR="002F309C" w:rsidRDefault="002F309C" w:rsidP="002F309C">
      <w:pPr>
        <w:rPr>
          <w:noProof/>
        </w:rPr>
      </w:pPr>
    </w:p>
    <w:p w14:paraId="36BC6524" w14:textId="2066ABD4" w:rsidR="002F309C" w:rsidRDefault="002F309C" w:rsidP="002F309C">
      <w:r>
        <w:rPr>
          <w:noProof/>
        </w:rPr>
        <w:drawing>
          <wp:inline distT="0" distB="0" distL="0" distR="0" wp14:anchorId="1DACDB24" wp14:editId="57778CF0">
            <wp:extent cx="4133850" cy="5857875"/>
            <wp:effectExtent l="0" t="0" r="0" b="9525"/>
            <wp:docPr id="581270322" name="Imagem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50">
                      <a:extLst>
                        <a:ext uri="{28A0092B-C50C-407E-A947-70E740481C1C}">
                          <a14:useLocalDpi xmlns:a14="http://schemas.microsoft.com/office/drawing/2010/main" val="0"/>
                        </a:ext>
                      </a:extLst>
                    </a:blip>
                    <a:srcRect l="31950" t="10220" r="34656" b="5705"/>
                    <a:stretch>
                      <a:fillRect/>
                    </a:stretch>
                  </pic:blipFill>
                  <pic:spPr bwMode="auto">
                    <a:xfrm>
                      <a:off x="0" y="0"/>
                      <a:ext cx="4133850" cy="5857875"/>
                    </a:xfrm>
                    <a:prstGeom prst="rect">
                      <a:avLst/>
                    </a:prstGeom>
                    <a:noFill/>
                    <a:ln>
                      <a:noFill/>
                    </a:ln>
                  </pic:spPr>
                </pic:pic>
              </a:graphicData>
            </a:graphic>
          </wp:inline>
        </w:drawing>
      </w:r>
    </w:p>
    <w:p w14:paraId="7480EE7E" w14:textId="77777777" w:rsidR="002F309C" w:rsidRDefault="002F309C" w:rsidP="002F309C">
      <w:r>
        <w:rPr>
          <w:rFonts w:ascii="Times New Roman" w:hAnsi="Times New Roman" w:cs="Times New Roman"/>
          <w:sz w:val="24"/>
          <w:szCs w:val="24"/>
          <w:lang w:eastAsia="pt-BR"/>
        </w:rPr>
        <w:br w:type="page"/>
      </w:r>
    </w:p>
    <w:tbl>
      <w:tblPr>
        <w:tblStyle w:val="Tabelacomgrade"/>
        <w:tblW w:w="0" w:type="auto"/>
        <w:tblLayout w:type="fixed"/>
        <w:tblLook w:val="04A0" w:firstRow="1" w:lastRow="0" w:firstColumn="1" w:lastColumn="0" w:noHBand="0" w:noVBand="1"/>
      </w:tblPr>
      <w:tblGrid>
        <w:gridCol w:w="1413"/>
        <w:gridCol w:w="7081"/>
      </w:tblGrid>
      <w:tr w:rsidR="002F309C" w14:paraId="5C2B6F35"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114A3E81" w14:textId="77777777" w:rsidR="002F309C" w:rsidRDefault="002F309C">
            <w:pPr>
              <w:spacing w:after="0" w:line="240" w:lineRule="auto"/>
              <w:rPr>
                <w:rFonts w:ascii="Arial" w:hAnsi="Arial" w:cs="Arial"/>
                <w:b/>
                <w:bCs/>
              </w:rPr>
            </w:pPr>
            <w:r>
              <w:rPr>
                <w:rFonts w:ascii="Arial" w:hAnsi="Arial" w:cs="Arial"/>
                <w:b/>
                <w:bCs/>
              </w:rPr>
              <w:lastRenderedPageBreak/>
              <w:t>DATA</w:t>
            </w:r>
          </w:p>
        </w:tc>
        <w:tc>
          <w:tcPr>
            <w:tcW w:w="7081" w:type="dxa"/>
            <w:tcBorders>
              <w:top w:val="single" w:sz="4" w:space="0" w:color="auto"/>
              <w:left w:val="single" w:sz="4" w:space="0" w:color="auto"/>
              <w:bottom w:val="single" w:sz="4" w:space="0" w:color="auto"/>
              <w:right w:val="single" w:sz="4" w:space="0" w:color="auto"/>
            </w:tcBorders>
            <w:hideMark/>
          </w:tcPr>
          <w:p w14:paraId="684C8F89" w14:textId="77777777" w:rsidR="002F309C" w:rsidRDefault="002F309C">
            <w:pPr>
              <w:rPr>
                <w:rFonts w:ascii="Arial" w:hAnsi="Arial" w:cs="Arial"/>
                <w:b/>
                <w:bCs/>
              </w:rPr>
            </w:pPr>
            <w:r>
              <w:rPr>
                <w:rFonts w:ascii="Arial" w:hAnsi="Arial" w:cs="Arial"/>
                <w:b/>
                <w:bCs/>
              </w:rPr>
              <w:t xml:space="preserve">4/8/2023 - </w:t>
            </w:r>
          </w:p>
        </w:tc>
      </w:tr>
      <w:tr w:rsidR="002F309C" w14:paraId="1C86FAA2"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09562870" w14:textId="77777777" w:rsidR="002F309C" w:rsidRDefault="002F309C">
            <w:pPr>
              <w:rPr>
                <w:rFonts w:ascii="Arial" w:hAnsi="Arial" w:cs="Arial"/>
                <w:b/>
                <w:bCs/>
              </w:rPr>
            </w:pPr>
            <w:r>
              <w:rPr>
                <w:rFonts w:ascii="Arial" w:hAnsi="Arial" w:cs="Arial"/>
                <w:b/>
                <w:bCs/>
              </w:rPr>
              <w:t>VEÍCULO</w:t>
            </w:r>
          </w:p>
        </w:tc>
        <w:tc>
          <w:tcPr>
            <w:tcW w:w="7081" w:type="dxa"/>
            <w:tcBorders>
              <w:top w:val="single" w:sz="4" w:space="0" w:color="auto"/>
              <w:left w:val="single" w:sz="4" w:space="0" w:color="auto"/>
              <w:bottom w:val="single" w:sz="4" w:space="0" w:color="auto"/>
              <w:right w:val="single" w:sz="4" w:space="0" w:color="auto"/>
            </w:tcBorders>
            <w:hideMark/>
          </w:tcPr>
          <w:p w14:paraId="4959FE8B" w14:textId="77777777" w:rsidR="002F309C" w:rsidRDefault="002F309C">
            <w:pPr>
              <w:rPr>
                <w:rFonts w:ascii="Arial" w:hAnsi="Arial" w:cs="Arial"/>
                <w:b/>
                <w:bCs/>
              </w:rPr>
            </w:pPr>
            <w:r>
              <w:rPr>
                <w:rFonts w:ascii="Arial" w:hAnsi="Arial" w:cs="Arial"/>
                <w:b/>
                <w:bCs/>
              </w:rPr>
              <w:t>TSX</w:t>
            </w:r>
          </w:p>
        </w:tc>
      </w:tr>
      <w:tr w:rsidR="002F309C" w14:paraId="539F8250" w14:textId="77777777" w:rsidTr="002F309C">
        <w:trPr>
          <w:trHeight w:val="588"/>
        </w:trPr>
        <w:tc>
          <w:tcPr>
            <w:tcW w:w="1413" w:type="dxa"/>
            <w:tcBorders>
              <w:top w:val="single" w:sz="4" w:space="0" w:color="auto"/>
              <w:left w:val="single" w:sz="4" w:space="0" w:color="auto"/>
              <w:bottom w:val="single" w:sz="4" w:space="0" w:color="auto"/>
              <w:right w:val="single" w:sz="4" w:space="0" w:color="auto"/>
            </w:tcBorders>
            <w:hideMark/>
          </w:tcPr>
          <w:p w14:paraId="0149CE0E" w14:textId="77777777" w:rsidR="002F309C" w:rsidRDefault="002F309C">
            <w:pPr>
              <w:rPr>
                <w:rFonts w:ascii="Arial" w:hAnsi="Arial" w:cs="Arial"/>
                <w:b/>
                <w:bCs/>
              </w:rPr>
            </w:pPr>
            <w:r>
              <w:rPr>
                <w:rFonts w:ascii="Arial" w:hAnsi="Arial" w:cs="Arial"/>
                <w:b/>
                <w:bCs/>
              </w:rPr>
              <w:t>ASSUNTO</w:t>
            </w:r>
          </w:p>
        </w:tc>
        <w:tc>
          <w:tcPr>
            <w:tcW w:w="7081" w:type="dxa"/>
            <w:tcBorders>
              <w:top w:val="single" w:sz="4" w:space="0" w:color="auto"/>
              <w:left w:val="single" w:sz="4" w:space="0" w:color="auto"/>
              <w:bottom w:val="single" w:sz="4" w:space="0" w:color="auto"/>
              <w:right w:val="single" w:sz="4" w:space="0" w:color="auto"/>
            </w:tcBorders>
            <w:hideMark/>
          </w:tcPr>
          <w:p w14:paraId="0772A137" w14:textId="77777777" w:rsidR="002F309C" w:rsidRDefault="002F309C">
            <w:r>
              <w:t xml:space="preserve">Curso de liderança é oferecido aos gestores educacionais da </w:t>
            </w:r>
            <w:proofErr w:type="gramStart"/>
            <w:r>
              <w:t>região Amai</w:t>
            </w:r>
            <w:proofErr w:type="gramEnd"/>
          </w:p>
        </w:tc>
      </w:tr>
      <w:tr w:rsidR="002F309C" w14:paraId="163DBFC6"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29571968" w14:textId="77777777" w:rsidR="002F309C" w:rsidRDefault="002F309C">
            <w:pPr>
              <w:rPr>
                <w:rFonts w:ascii="Arial" w:hAnsi="Arial" w:cs="Arial"/>
                <w:b/>
                <w:bCs/>
              </w:rPr>
            </w:pPr>
            <w:r>
              <w:rPr>
                <w:rFonts w:ascii="Arial" w:hAnsi="Arial" w:cs="Arial"/>
                <w:b/>
                <w:bCs/>
              </w:rPr>
              <w:t>LINK</w:t>
            </w:r>
          </w:p>
        </w:tc>
        <w:tc>
          <w:tcPr>
            <w:tcW w:w="7081" w:type="dxa"/>
            <w:tcBorders>
              <w:top w:val="single" w:sz="4" w:space="0" w:color="auto"/>
              <w:left w:val="single" w:sz="4" w:space="0" w:color="auto"/>
              <w:bottom w:val="single" w:sz="4" w:space="0" w:color="auto"/>
              <w:right w:val="single" w:sz="4" w:space="0" w:color="auto"/>
            </w:tcBorders>
            <w:hideMark/>
          </w:tcPr>
          <w:p w14:paraId="0D7680F4" w14:textId="77777777" w:rsidR="002F309C" w:rsidRDefault="002F309C">
            <w:pPr>
              <w:rPr>
                <w:rFonts w:ascii="Arial" w:hAnsi="Arial" w:cs="Arial"/>
                <w:b/>
                <w:bCs/>
              </w:rPr>
            </w:pPr>
            <w:r>
              <w:t>https://www.tudosobrexanxere.com.br/noticias/8013/curso-de-lideranca-e-oferecido-aos-gestores-educacionais-da-regiao-amai.html</w:t>
            </w:r>
          </w:p>
        </w:tc>
      </w:tr>
    </w:tbl>
    <w:p w14:paraId="59F2CC12" w14:textId="77777777" w:rsidR="002F309C" w:rsidRDefault="002F309C" w:rsidP="002F309C">
      <w:pPr>
        <w:rPr>
          <w:noProof/>
        </w:rPr>
      </w:pPr>
    </w:p>
    <w:p w14:paraId="528BB0C5" w14:textId="4CFCCEF9" w:rsidR="002F309C" w:rsidRDefault="002F309C" w:rsidP="002F309C">
      <w:r>
        <w:rPr>
          <w:noProof/>
        </w:rPr>
        <w:drawing>
          <wp:inline distT="0" distB="0" distL="0" distR="0" wp14:anchorId="0B5FAE9A" wp14:editId="4DABA599">
            <wp:extent cx="3714750" cy="5895975"/>
            <wp:effectExtent l="0" t="0" r="0" b="9525"/>
            <wp:docPr id="301111498" name="Imagem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51">
                      <a:extLst>
                        <a:ext uri="{28A0092B-C50C-407E-A947-70E740481C1C}">
                          <a14:useLocalDpi xmlns:a14="http://schemas.microsoft.com/office/drawing/2010/main" val="0"/>
                        </a:ext>
                      </a:extLst>
                    </a:blip>
                    <a:srcRect l="25719" t="9370" r="43124" b="2586"/>
                    <a:stretch>
                      <a:fillRect/>
                    </a:stretch>
                  </pic:blipFill>
                  <pic:spPr bwMode="auto">
                    <a:xfrm>
                      <a:off x="0" y="0"/>
                      <a:ext cx="3714750" cy="5895975"/>
                    </a:xfrm>
                    <a:prstGeom prst="rect">
                      <a:avLst/>
                    </a:prstGeom>
                    <a:noFill/>
                    <a:ln>
                      <a:noFill/>
                    </a:ln>
                  </pic:spPr>
                </pic:pic>
              </a:graphicData>
            </a:graphic>
          </wp:inline>
        </w:drawing>
      </w:r>
    </w:p>
    <w:p w14:paraId="5409546D" w14:textId="77777777" w:rsidR="002F309C" w:rsidRDefault="002F309C" w:rsidP="002F309C">
      <w:r>
        <w:rPr>
          <w:rFonts w:ascii="Times New Roman" w:hAnsi="Times New Roman" w:cs="Times New Roman"/>
          <w:sz w:val="24"/>
          <w:szCs w:val="24"/>
          <w:lang w:eastAsia="pt-BR"/>
        </w:rPr>
        <w:br w:type="page"/>
      </w:r>
    </w:p>
    <w:tbl>
      <w:tblPr>
        <w:tblStyle w:val="Tabelacomgrade"/>
        <w:tblW w:w="0" w:type="auto"/>
        <w:tblLayout w:type="fixed"/>
        <w:tblLook w:val="04A0" w:firstRow="1" w:lastRow="0" w:firstColumn="1" w:lastColumn="0" w:noHBand="0" w:noVBand="1"/>
      </w:tblPr>
      <w:tblGrid>
        <w:gridCol w:w="1413"/>
        <w:gridCol w:w="7081"/>
      </w:tblGrid>
      <w:tr w:rsidR="002F309C" w14:paraId="70160637"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04F8B1CB" w14:textId="77777777" w:rsidR="002F309C" w:rsidRDefault="002F309C">
            <w:pPr>
              <w:spacing w:after="0" w:line="240" w:lineRule="auto"/>
              <w:rPr>
                <w:rFonts w:ascii="Arial" w:hAnsi="Arial" w:cs="Arial"/>
                <w:b/>
                <w:bCs/>
              </w:rPr>
            </w:pPr>
            <w:r>
              <w:rPr>
                <w:rFonts w:ascii="Arial" w:hAnsi="Arial" w:cs="Arial"/>
                <w:b/>
                <w:bCs/>
              </w:rPr>
              <w:lastRenderedPageBreak/>
              <w:t>DATA</w:t>
            </w:r>
          </w:p>
        </w:tc>
        <w:tc>
          <w:tcPr>
            <w:tcW w:w="7081" w:type="dxa"/>
            <w:tcBorders>
              <w:top w:val="single" w:sz="4" w:space="0" w:color="auto"/>
              <w:left w:val="single" w:sz="4" w:space="0" w:color="auto"/>
              <w:bottom w:val="single" w:sz="4" w:space="0" w:color="auto"/>
              <w:right w:val="single" w:sz="4" w:space="0" w:color="auto"/>
            </w:tcBorders>
            <w:hideMark/>
          </w:tcPr>
          <w:p w14:paraId="53C96434" w14:textId="77777777" w:rsidR="002F309C" w:rsidRDefault="002F309C">
            <w:pPr>
              <w:rPr>
                <w:rFonts w:ascii="Arial" w:hAnsi="Arial" w:cs="Arial"/>
                <w:b/>
                <w:bCs/>
              </w:rPr>
            </w:pPr>
            <w:r>
              <w:rPr>
                <w:rFonts w:ascii="Arial" w:hAnsi="Arial" w:cs="Arial"/>
                <w:b/>
                <w:bCs/>
              </w:rPr>
              <w:t xml:space="preserve">14/8/2023 - </w:t>
            </w:r>
          </w:p>
        </w:tc>
      </w:tr>
      <w:tr w:rsidR="002F309C" w14:paraId="48BC537E"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17F95854" w14:textId="77777777" w:rsidR="002F309C" w:rsidRDefault="002F309C">
            <w:pPr>
              <w:rPr>
                <w:rFonts w:ascii="Arial" w:hAnsi="Arial" w:cs="Arial"/>
                <w:b/>
                <w:bCs/>
              </w:rPr>
            </w:pPr>
            <w:r>
              <w:rPr>
                <w:rFonts w:ascii="Arial" w:hAnsi="Arial" w:cs="Arial"/>
                <w:b/>
                <w:bCs/>
              </w:rPr>
              <w:t>VEÍCULO</w:t>
            </w:r>
          </w:p>
        </w:tc>
        <w:tc>
          <w:tcPr>
            <w:tcW w:w="7081" w:type="dxa"/>
            <w:tcBorders>
              <w:top w:val="single" w:sz="4" w:space="0" w:color="auto"/>
              <w:left w:val="single" w:sz="4" w:space="0" w:color="auto"/>
              <w:bottom w:val="single" w:sz="4" w:space="0" w:color="auto"/>
              <w:right w:val="single" w:sz="4" w:space="0" w:color="auto"/>
            </w:tcBorders>
            <w:hideMark/>
          </w:tcPr>
          <w:p w14:paraId="53BE5B2B" w14:textId="77777777" w:rsidR="002F309C" w:rsidRDefault="002F309C">
            <w:pPr>
              <w:rPr>
                <w:rFonts w:ascii="Arial" w:hAnsi="Arial" w:cs="Arial"/>
                <w:b/>
                <w:bCs/>
              </w:rPr>
            </w:pPr>
            <w:r>
              <w:rPr>
                <w:rFonts w:ascii="Arial" w:hAnsi="Arial" w:cs="Arial"/>
                <w:b/>
                <w:bCs/>
              </w:rPr>
              <w:t>TSX</w:t>
            </w:r>
          </w:p>
        </w:tc>
      </w:tr>
      <w:tr w:rsidR="002F309C" w14:paraId="4D100D0C" w14:textId="77777777" w:rsidTr="002F309C">
        <w:trPr>
          <w:trHeight w:val="588"/>
        </w:trPr>
        <w:tc>
          <w:tcPr>
            <w:tcW w:w="1413" w:type="dxa"/>
            <w:tcBorders>
              <w:top w:val="single" w:sz="4" w:space="0" w:color="auto"/>
              <w:left w:val="single" w:sz="4" w:space="0" w:color="auto"/>
              <w:bottom w:val="single" w:sz="4" w:space="0" w:color="auto"/>
              <w:right w:val="single" w:sz="4" w:space="0" w:color="auto"/>
            </w:tcBorders>
            <w:hideMark/>
          </w:tcPr>
          <w:p w14:paraId="7BDBDE90" w14:textId="77777777" w:rsidR="002F309C" w:rsidRDefault="002F309C">
            <w:pPr>
              <w:rPr>
                <w:rFonts w:ascii="Arial" w:hAnsi="Arial" w:cs="Arial"/>
                <w:b/>
                <w:bCs/>
              </w:rPr>
            </w:pPr>
            <w:r>
              <w:rPr>
                <w:rFonts w:ascii="Arial" w:hAnsi="Arial" w:cs="Arial"/>
                <w:b/>
                <w:bCs/>
              </w:rPr>
              <w:t>ASSUNTO</w:t>
            </w:r>
          </w:p>
        </w:tc>
        <w:tc>
          <w:tcPr>
            <w:tcW w:w="7081" w:type="dxa"/>
            <w:tcBorders>
              <w:top w:val="single" w:sz="4" w:space="0" w:color="auto"/>
              <w:left w:val="single" w:sz="4" w:space="0" w:color="auto"/>
              <w:bottom w:val="single" w:sz="4" w:space="0" w:color="auto"/>
              <w:right w:val="single" w:sz="4" w:space="0" w:color="auto"/>
            </w:tcBorders>
            <w:hideMark/>
          </w:tcPr>
          <w:p w14:paraId="3CF639B1" w14:textId="77777777" w:rsidR="002F309C" w:rsidRDefault="002F309C">
            <w:r>
              <w:t>Secretária de Estado da Saúde realiza reunião técnica na AMAI</w:t>
            </w:r>
          </w:p>
        </w:tc>
      </w:tr>
      <w:tr w:rsidR="002F309C" w14:paraId="207BEF7B"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7BD165B7" w14:textId="77777777" w:rsidR="002F309C" w:rsidRDefault="002F309C">
            <w:pPr>
              <w:rPr>
                <w:rFonts w:ascii="Arial" w:hAnsi="Arial" w:cs="Arial"/>
                <w:b/>
                <w:bCs/>
              </w:rPr>
            </w:pPr>
            <w:r>
              <w:rPr>
                <w:rFonts w:ascii="Arial" w:hAnsi="Arial" w:cs="Arial"/>
                <w:b/>
                <w:bCs/>
              </w:rPr>
              <w:t>LINK</w:t>
            </w:r>
          </w:p>
        </w:tc>
        <w:tc>
          <w:tcPr>
            <w:tcW w:w="7081" w:type="dxa"/>
            <w:tcBorders>
              <w:top w:val="single" w:sz="4" w:space="0" w:color="auto"/>
              <w:left w:val="single" w:sz="4" w:space="0" w:color="auto"/>
              <w:bottom w:val="single" w:sz="4" w:space="0" w:color="auto"/>
              <w:right w:val="single" w:sz="4" w:space="0" w:color="auto"/>
            </w:tcBorders>
            <w:hideMark/>
          </w:tcPr>
          <w:p w14:paraId="2B380DF3" w14:textId="77777777" w:rsidR="002F309C" w:rsidRDefault="002F309C">
            <w:pPr>
              <w:rPr>
                <w:rFonts w:ascii="Arial" w:hAnsi="Arial" w:cs="Arial"/>
                <w:b/>
                <w:bCs/>
              </w:rPr>
            </w:pPr>
            <w:r>
              <w:t>https://www.tudosobrexanxere.com.br/noticias/8100/secretaria-de-estado-da-saude-realiza-reuniao-tecnica-na-amai.html</w:t>
            </w:r>
          </w:p>
        </w:tc>
      </w:tr>
    </w:tbl>
    <w:p w14:paraId="4D9F111B" w14:textId="77777777" w:rsidR="002F309C" w:rsidRDefault="002F309C" w:rsidP="002F309C">
      <w:pPr>
        <w:rPr>
          <w:noProof/>
        </w:rPr>
      </w:pPr>
    </w:p>
    <w:p w14:paraId="6A602753" w14:textId="36DE8E18" w:rsidR="002F309C" w:rsidRDefault="002F309C" w:rsidP="002F309C">
      <w:r>
        <w:rPr>
          <w:noProof/>
        </w:rPr>
        <w:drawing>
          <wp:inline distT="0" distB="0" distL="0" distR="0" wp14:anchorId="70B9F819" wp14:editId="517955D4">
            <wp:extent cx="3143250" cy="4781550"/>
            <wp:effectExtent l="0" t="0" r="0" b="0"/>
            <wp:docPr id="493522663" name="Imagem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52">
                      <a:extLst>
                        <a:ext uri="{28A0092B-C50C-407E-A947-70E740481C1C}">
                          <a14:useLocalDpi xmlns:a14="http://schemas.microsoft.com/office/drawing/2010/main" val="0"/>
                        </a:ext>
                      </a:extLst>
                    </a:blip>
                    <a:srcRect l="25560" t="11075" r="43275" b="4582"/>
                    <a:stretch>
                      <a:fillRect/>
                    </a:stretch>
                  </pic:blipFill>
                  <pic:spPr bwMode="auto">
                    <a:xfrm>
                      <a:off x="0" y="0"/>
                      <a:ext cx="3143250" cy="4781550"/>
                    </a:xfrm>
                    <a:prstGeom prst="rect">
                      <a:avLst/>
                    </a:prstGeom>
                    <a:noFill/>
                    <a:ln>
                      <a:noFill/>
                    </a:ln>
                  </pic:spPr>
                </pic:pic>
              </a:graphicData>
            </a:graphic>
          </wp:inline>
        </w:drawing>
      </w:r>
    </w:p>
    <w:p w14:paraId="05D19849" w14:textId="77777777" w:rsidR="002F309C" w:rsidRDefault="002F309C" w:rsidP="002F309C">
      <w:r>
        <w:rPr>
          <w:rFonts w:ascii="Times New Roman" w:hAnsi="Times New Roman" w:cs="Times New Roman"/>
          <w:sz w:val="24"/>
          <w:szCs w:val="24"/>
          <w:lang w:eastAsia="pt-BR"/>
        </w:rPr>
        <w:br w:type="page"/>
      </w:r>
    </w:p>
    <w:tbl>
      <w:tblPr>
        <w:tblStyle w:val="Tabelacomgrade"/>
        <w:tblW w:w="0" w:type="auto"/>
        <w:tblLayout w:type="fixed"/>
        <w:tblLook w:val="04A0" w:firstRow="1" w:lastRow="0" w:firstColumn="1" w:lastColumn="0" w:noHBand="0" w:noVBand="1"/>
      </w:tblPr>
      <w:tblGrid>
        <w:gridCol w:w="1413"/>
        <w:gridCol w:w="7081"/>
      </w:tblGrid>
      <w:tr w:rsidR="002F309C" w14:paraId="7D6C8410"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54CBE908" w14:textId="77777777" w:rsidR="002F309C" w:rsidRDefault="002F309C">
            <w:pPr>
              <w:spacing w:after="0" w:line="240" w:lineRule="auto"/>
              <w:rPr>
                <w:rFonts w:ascii="Arial" w:hAnsi="Arial" w:cs="Arial"/>
                <w:b/>
                <w:bCs/>
              </w:rPr>
            </w:pPr>
            <w:r>
              <w:rPr>
                <w:rFonts w:ascii="Arial" w:hAnsi="Arial" w:cs="Arial"/>
                <w:b/>
                <w:bCs/>
              </w:rPr>
              <w:lastRenderedPageBreak/>
              <w:t>DATA</w:t>
            </w:r>
          </w:p>
        </w:tc>
        <w:tc>
          <w:tcPr>
            <w:tcW w:w="7081" w:type="dxa"/>
            <w:tcBorders>
              <w:top w:val="single" w:sz="4" w:space="0" w:color="auto"/>
              <w:left w:val="single" w:sz="4" w:space="0" w:color="auto"/>
              <w:bottom w:val="single" w:sz="4" w:space="0" w:color="auto"/>
              <w:right w:val="single" w:sz="4" w:space="0" w:color="auto"/>
            </w:tcBorders>
            <w:hideMark/>
          </w:tcPr>
          <w:p w14:paraId="2DB7C0CF" w14:textId="77777777" w:rsidR="002F309C" w:rsidRDefault="002F309C">
            <w:pPr>
              <w:rPr>
                <w:rFonts w:ascii="Arial" w:hAnsi="Arial" w:cs="Arial"/>
                <w:b/>
                <w:bCs/>
              </w:rPr>
            </w:pPr>
            <w:r>
              <w:rPr>
                <w:rFonts w:ascii="Arial" w:hAnsi="Arial" w:cs="Arial"/>
                <w:b/>
                <w:bCs/>
              </w:rPr>
              <w:t xml:space="preserve">14/8/2023 - </w:t>
            </w:r>
          </w:p>
        </w:tc>
      </w:tr>
      <w:tr w:rsidR="002F309C" w14:paraId="0F7F1D8B"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471342DD" w14:textId="77777777" w:rsidR="002F309C" w:rsidRDefault="002F309C">
            <w:pPr>
              <w:rPr>
                <w:rFonts w:ascii="Arial" w:hAnsi="Arial" w:cs="Arial"/>
                <w:b/>
                <w:bCs/>
              </w:rPr>
            </w:pPr>
            <w:r>
              <w:rPr>
                <w:rFonts w:ascii="Arial" w:hAnsi="Arial" w:cs="Arial"/>
                <w:b/>
                <w:bCs/>
              </w:rPr>
              <w:t>VEÍCULO</w:t>
            </w:r>
          </w:p>
        </w:tc>
        <w:tc>
          <w:tcPr>
            <w:tcW w:w="7081" w:type="dxa"/>
            <w:tcBorders>
              <w:top w:val="single" w:sz="4" w:space="0" w:color="auto"/>
              <w:left w:val="single" w:sz="4" w:space="0" w:color="auto"/>
              <w:bottom w:val="single" w:sz="4" w:space="0" w:color="auto"/>
              <w:right w:val="single" w:sz="4" w:space="0" w:color="auto"/>
            </w:tcBorders>
            <w:hideMark/>
          </w:tcPr>
          <w:p w14:paraId="48F8E53C" w14:textId="77777777" w:rsidR="002F309C" w:rsidRDefault="002F309C">
            <w:pPr>
              <w:rPr>
                <w:rFonts w:ascii="Arial" w:hAnsi="Arial" w:cs="Arial"/>
                <w:b/>
                <w:bCs/>
              </w:rPr>
            </w:pPr>
            <w:r>
              <w:rPr>
                <w:rFonts w:ascii="Arial" w:hAnsi="Arial" w:cs="Arial"/>
                <w:b/>
                <w:bCs/>
              </w:rPr>
              <w:t>VANG</w:t>
            </w:r>
          </w:p>
        </w:tc>
      </w:tr>
      <w:tr w:rsidR="002F309C" w14:paraId="3CEC275B" w14:textId="77777777" w:rsidTr="002F309C">
        <w:trPr>
          <w:trHeight w:val="588"/>
        </w:trPr>
        <w:tc>
          <w:tcPr>
            <w:tcW w:w="1413" w:type="dxa"/>
            <w:tcBorders>
              <w:top w:val="single" w:sz="4" w:space="0" w:color="auto"/>
              <w:left w:val="single" w:sz="4" w:space="0" w:color="auto"/>
              <w:bottom w:val="single" w:sz="4" w:space="0" w:color="auto"/>
              <w:right w:val="single" w:sz="4" w:space="0" w:color="auto"/>
            </w:tcBorders>
            <w:hideMark/>
          </w:tcPr>
          <w:p w14:paraId="1A9D22CF" w14:textId="77777777" w:rsidR="002F309C" w:rsidRDefault="002F309C">
            <w:pPr>
              <w:rPr>
                <w:rFonts w:ascii="Arial" w:hAnsi="Arial" w:cs="Arial"/>
                <w:b/>
                <w:bCs/>
              </w:rPr>
            </w:pPr>
            <w:r>
              <w:rPr>
                <w:rFonts w:ascii="Arial" w:hAnsi="Arial" w:cs="Arial"/>
                <w:b/>
                <w:bCs/>
              </w:rPr>
              <w:t>ASSUNTO</w:t>
            </w:r>
          </w:p>
        </w:tc>
        <w:tc>
          <w:tcPr>
            <w:tcW w:w="7081" w:type="dxa"/>
            <w:tcBorders>
              <w:top w:val="single" w:sz="4" w:space="0" w:color="auto"/>
              <w:left w:val="single" w:sz="4" w:space="0" w:color="auto"/>
              <w:bottom w:val="single" w:sz="4" w:space="0" w:color="auto"/>
              <w:right w:val="single" w:sz="4" w:space="0" w:color="auto"/>
            </w:tcBorders>
            <w:hideMark/>
          </w:tcPr>
          <w:p w14:paraId="194D135A" w14:textId="77777777" w:rsidR="002F309C" w:rsidRDefault="002F309C">
            <w:r>
              <w:t>Secretária de Estado da Saúde realiza reunião técnica na AMAI</w:t>
            </w:r>
          </w:p>
        </w:tc>
      </w:tr>
      <w:tr w:rsidR="002F309C" w14:paraId="6A8BBB41"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4AAEA8B9" w14:textId="77777777" w:rsidR="002F309C" w:rsidRDefault="002F309C">
            <w:pPr>
              <w:rPr>
                <w:rFonts w:ascii="Arial" w:hAnsi="Arial" w:cs="Arial"/>
                <w:b/>
                <w:bCs/>
              </w:rPr>
            </w:pPr>
            <w:r>
              <w:rPr>
                <w:rFonts w:ascii="Arial" w:hAnsi="Arial" w:cs="Arial"/>
                <w:b/>
                <w:bCs/>
              </w:rPr>
              <w:t>LINK</w:t>
            </w:r>
          </w:p>
        </w:tc>
        <w:tc>
          <w:tcPr>
            <w:tcW w:w="7081" w:type="dxa"/>
            <w:tcBorders>
              <w:top w:val="single" w:sz="4" w:space="0" w:color="auto"/>
              <w:left w:val="single" w:sz="4" w:space="0" w:color="auto"/>
              <w:bottom w:val="single" w:sz="4" w:space="0" w:color="auto"/>
              <w:right w:val="single" w:sz="4" w:space="0" w:color="auto"/>
            </w:tcBorders>
            <w:hideMark/>
          </w:tcPr>
          <w:p w14:paraId="298B92CE" w14:textId="77777777" w:rsidR="002F309C" w:rsidRDefault="002F309C">
            <w:pPr>
              <w:rPr>
                <w:rFonts w:ascii="Arial" w:hAnsi="Arial" w:cs="Arial"/>
                <w:b/>
                <w:bCs/>
              </w:rPr>
            </w:pPr>
            <w:r>
              <w:t>https://vanguarda.fm.br/secretaria-de-estado-da-saude-realiza-reuniao-tecnica-na-amai/</w:t>
            </w:r>
          </w:p>
        </w:tc>
      </w:tr>
    </w:tbl>
    <w:p w14:paraId="0D9BA553" w14:textId="77777777" w:rsidR="002F309C" w:rsidRDefault="002F309C" w:rsidP="002F309C">
      <w:pPr>
        <w:rPr>
          <w:noProof/>
        </w:rPr>
      </w:pPr>
    </w:p>
    <w:p w14:paraId="27222C88" w14:textId="45F8BC48" w:rsidR="002F309C" w:rsidRDefault="002F309C" w:rsidP="002F309C">
      <w:r>
        <w:rPr>
          <w:noProof/>
        </w:rPr>
        <w:drawing>
          <wp:inline distT="0" distB="0" distL="0" distR="0" wp14:anchorId="296FD317" wp14:editId="34268CEA">
            <wp:extent cx="3752850" cy="6248400"/>
            <wp:effectExtent l="0" t="0" r="0" b="0"/>
            <wp:docPr id="300793901" name="Imagem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53">
                      <a:extLst>
                        <a:ext uri="{28A0092B-C50C-407E-A947-70E740481C1C}">
                          <a14:useLocalDpi xmlns:a14="http://schemas.microsoft.com/office/drawing/2010/main" val="0"/>
                        </a:ext>
                      </a:extLst>
                    </a:blip>
                    <a:srcRect l="26837" t="15050" r="46642" b="6282"/>
                    <a:stretch>
                      <a:fillRect/>
                    </a:stretch>
                  </pic:blipFill>
                  <pic:spPr bwMode="auto">
                    <a:xfrm>
                      <a:off x="0" y="0"/>
                      <a:ext cx="3752850" cy="6248400"/>
                    </a:xfrm>
                    <a:prstGeom prst="rect">
                      <a:avLst/>
                    </a:prstGeom>
                    <a:noFill/>
                    <a:ln>
                      <a:noFill/>
                    </a:ln>
                  </pic:spPr>
                </pic:pic>
              </a:graphicData>
            </a:graphic>
          </wp:inline>
        </w:drawing>
      </w:r>
    </w:p>
    <w:p w14:paraId="65132CE7" w14:textId="77777777" w:rsidR="002F309C" w:rsidRDefault="002F309C" w:rsidP="002F309C">
      <w:r>
        <w:rPr>
          <w:rFonts w:ascii="Times New Roman" w:hAnsi="Times New Roman" w:cs="Times New Roman"/>
          <w:sz w:val="24"/>
          <w:szCs w:val="24"/>
          <w:lang w:eastAsia="pt-BR"/>
        </w:rPr>
        <w:br w:type="page"/>
      </w:r>
    </w:p>
    <w:tbl>
      <w:tblPr>
        <w:tblStyle w:val="Tabelacomgrade"/>
        <w:tblW w:w="0" w:type="auto"/>
        <w:tblLayout w:type="fixed"/>
        <w:tblLook w:val="04A0" w:firstRow="1" w:lastRow="0" w:firstColumn="1" w:lastColumn="0" w:noHBand="0" w:noVBand="1"/>
      </w:tblPr>
      <w:tblGrid>
        <w:gridCol w:w="1413"/>
        <w:gridCol w:w="7081"/>
      </w:tblGrid>
      <w:tr w:rsidR="002F309C" w14:paraId="08804BDA"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2BAE8F68" w14:textId="77777777" w:rsidR="002F309C" w:rsidRDefault="002F309C">
            <w:pPr>
              <w:spacing w:after="0" w:line="240" w:lineRule="auto"/>
              <w:rPr>
                <w:rFonts w:ascii="Arial" w:hAnsi="Arial" w:cs="Arial"/>
                <w:b/>
                <w:bCs/>
              </w:rPr>
            </w:pPr>
            <w:r>
              <w:rPr>
                <w:rFonts w:ascii="Arial" w:hAnsi="Arial" w:cs="Arial"/>
                <w:b/>
                <w:bCs/>
              </w:rPr>
              <w:lastRenderedPageBreak/>
              <w:t>DATA</w:t>
            </w:r>
          </w:p>
        </w:tc>
        <w:tc>
          <w:tcPr>
            <w:tcW w:w="7081" w:type="dxa"/>
            <w:tcBorders>
              <w:top w:val="single" w:sz="4" w:space="0" w:color="auto"/>
              <w:left w:val="single" w:sz="4" w:space="0" w:color="auto"/>
              <w:bottom w:val="single" w:sz="4" w:space="0" w:color="auto"/>
              <w:right w:val="single" w:sz="4" w:space="0" w:color="auto"/>
            </w:tcBorders>
            <w:hideMark/>
          </w:tcPr>
          <w:p w14:paraId="62C05B6D" w14:textId="77777777" w:rsidR="002F309C" w:rsidRDefault="002F309C">
            <w:pPr>
              <w:rPr>
                <w:rFonts w:ascii="Arial" w:hAnsi="Arial" w:cs="Arial"/>
                <w:b/>
                <w:bCs/>
              </w:rPr>
            </w:pPr>
            <w:r>
              <w:rPr>
                <w:rFonts w:ascii="Arial" w:hAnsi="Arial" w:cs="Arial"/>
                <w:b/>
                <w:bCs/>
              </w:rPr>
              <w:t xml:space="preserve">11/8/2023 - </w:t>
            </w:r>
          </w:p>
        </w:tc>
      </w:tr>
      <w:tr w:rsidR="002F309C" w14:paraId="36220815"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3CEAA936" w14:textId="77777777" w:rsidR="002F309C" w:rsidRDefault="002F309C">
            <w:pPr>
              <w:rPr>
                <w:rFonts w:ascii="Arial" w:hAnsi="Arial" w:cs="Arial"/>
                <w:b/>
                <w:bCs/>
              </w:rPr>
            </w:pPr>
            <w:r>
              <w:rPr>
                <w:rFonts w:ascii="Arial" w:hAnsi="Arial" w:cs="Arial"/>
                <w:b/>
                <w:bCs/>
              </w:rPr>
              <w:t>VEÍCULO</w:t>
            </w:r>
          </w:p>
        </w:tc>
        <w:tc>
          <w:tcPr>
            <w:tcW w:w="7081" w:type="dxa"/>
            <w:tcBorders>
              <w:top w:val="single" w:sz="4" w:space="0" w:color="auto"/>
              <w:left w:val="single" w:sz="4" w:space="0" w:color="auto"/>
              <w:bottom w:val="single" w:sz="4" w:space="0" w:color="auto"/>
              <w:right w:val="single" w:sz="4" w:space="0" w:color="auto"/>
            </w:tcBorders>
            <w:hideMark/>
          </w:tcPr>
          <w:p w14:paraId="116A4D3E" w14:textId="77777777" w:rsidR="002F309C" w:rsidRDefault="002F309C">
            <w:pPr>
              <w:rPr>
                <w:rFonts w:ascii="Arial" w:hAnsi="Arial" w:cs="Arial"/>
                <w:b/>
                <w:bCs/>
              </w:rPr>
            </w:pPr>
            <w:r>
              <w:rPr>
                <w:rFonts w:ascii="Arial" w:hAnsi="Arial" w:cs="Arial"/>
                <w:b/>
                <w:bCs/>
              </w:rPr>
              <w:t>GOV SC</w:t>
            </w:r>
          </w:p>
        </w:tc>
      </w:tr>
      <w:tr w:rsidR="002F309C" w14:paraId="72C67CD4" w14:textId="77777777" w:rsidTr="002F309C">
        <w:trPr>
          <w:trHeight w:val="588"/>
        </w:trPr>
        <w:tc>
          <w:tcPr>
            <w:tcW w:w="1413" w:type="dxa"/>
            <w:tcBorders>
              <w:top w:val="single" w:sz="4" w:space="0" w:color="auto"/>
              <w:left w:val="single" w:sz="4" w:space="0" w:color="auto"/>
              <w:bottom w:val="single" w:sz="4" w:space="0" w:color="auto"/>
              <w:right w:val="single" w:sz="4" w:space="0" w:color="auto"/>
            </w:tcBorders>
            <w:hideMark/>
          </w:tcPr>
          <w:p w14:paraId="529CEF2F" w14:textId="77777777" w:rsidR="002F309C" w:rsidRDefault="002F309C">
            <w:pPr>
              <w:rPr>
                <w:rFonts w:ascii="Arial" w:hAnsi="Arial" w:cs="Arial"/>
                <w:b/>
                <w:bCs/>
              </w:rPr>
            </w:pPr>
            <w:r>
              <w:rPr>
                <w:rFonts w:ascii="Arial" w:hAnsi="Arial" w:cs="Arial"/>
                <w:b/>
                <w:bCs/>
              </w:rPr>
              <w:t>ASSUNTO</w:t>
            </w:r>
          </w:p>
        </w:tc>
        <w:tc>
          <w:tcPr>
            <w:tcW w:w="7081" w:type="dxa"/>
            <w:tcBorders>
              <w:top w:val="single" w:sz="4" w:space="0" w:color="auto"/>
              <w:left w:val="single" w:sz="4" w:space="0" w:color="auto"/>
              <w:bottom w:val="single" w:sz="4" w:space="0" w:color="auto"/>
              <w:right w:val="single" w:sz="4" w:space="0" w:color="auto"/>
            </w:tcBorders>
            <w:hideMark/>
          </w:tcPr>
          <w:p w14:paraId="6990CAF1" w14:textId="77777777" w:rsidR="002F309C" w:rsidRDefault="002F309C">
            <w:r>
              <w:t>Secretária de Estado da Saúde realiza reunião técnica na AMAI</w:t>
            </w:r>
          </w:p>
        </w:tc>
      </w:tr>
      <w:tr w:rsidR="002F309C" w14:paraId="7F522A54"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43AFC5D4" w14:textId="77777777" w:rsidR="002F309C" w:rsidRDefault="002F309C">
            <w:pPr>
              <w:rPr>
                <w:rFonts w:ascii="Arial" w:hAnsi="Arial" w:cs="Arial"/>
                <w:b/>
                <w:bCs/>
              </w:rPr>
            </w:pPr>
            <w:r>
              <w:rPr>
                <w:rFonts w:ascii="Arial" w:hAnsi="Arial" w:cs="Arial"/>
                <w:b/>
                <w:bCs/>
              </w:rPr>
              <w:t>LINK</w:t>
            </w:r>
          </w:p>
        </w:tc>
        <w:tc>
          <w:tcPr>
            <w:tcW w:w="7081" w:type="dxa"/>
            <w:tcBorders>
              <w:top w:val="single" w:sz="4" w:space="0" w:color="auto"/>
              <w:left w:val="single" w:sz="4" w:space="0" w:color="auto"/>
              <w:bottom w:val="single" w:sz="4" w:space="0" w:color="auto"/>
              <w:right w:val="single" w:sz="4" w:space="0" w:color="auto"/>
            </w:tcBorders>
            <w:hideMark/>
          </w:tcPr>
          <w:p w14:paraId="494536BF" w14:textId="77777777" w:rsidR="002F309C" w:rsidRDefault="002F309C">
            <w:pPr>
              <w:rPr>
                <w:rFonts w:ascii="Arial" w:hAnsi="Arial" w:cs="Arial"/>
                <w:b/>
                <w:bCs/>
              </w:rPr>
            </w:pPr>
            <w:r>
              <w:t>https://www.saude.sc.gov.br/index.php/noticias-geral/14299-em-xanxere-e-sao-miguel-do-oeste-secretaria-carmen-se-reune-com-gestores-municipais-de-saude</w:t>
            </w:r>
          </w:p>
        </w:tc>
      </w:tr>
    </w:tbl>
    <w:p w14:paraId="0E2EDCC4" w14:textId="77777777" w:rsidR="002F309C" w:rsidRDefault="002F309C" w:rsidP="002F309C">
      <w:pPr>
        <w:rPr>
          <w:noProof/>
        </w:rPr>
      </w:pPr>
    </w:p>
    <w:p w14:paraId="36D8159C" w14:textId="68A89880" w:rsidR="002F309C" w:rsidRDefault="002F309C" w:rsidP="002F309C">
      <w:r>
        <w:rPr>
          <w:noProof/>
        </w:rPr>
        <w:drawing>
          <wp:inline distT="0" distB="0" distL="0" distR="0" wp14:anchorId="4201E482" wp14:editId="40C1DF84">
            <wp:extent cx="4371975" cy="4933950"/>
            <wp:effectExtent l="0" t="0" r="9525" b="0"/>
            <wp:docPr id="302335697" name="Imagem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54">
                      <a:extLst>
                        <a:ext uri="{28A0092B-C50C-407E-A947-70E740481C1C}">
                          <a14:useLocalDpi xmlns:a14="http://schemas.microsoft.com/office/drawing/2010/main" val="0"/>
                        </a:ext>
                      </a:extLst>
                    </a:blip>
                    <a:srcRect l="27686" t="11777" r="30354" b="3931"/>
                    <a:stretch>
                      <a:fillRect/>
                    </a:stretch>
                  </pic:blipFill>
                  <pic:spPr bwMode="auto">
                    <a:xfrm>
                      <a:off x="0" y="0"/>
                      <a:ext cx="4371975" cy="4933950"/>
                    </a:xfrm>
                    <a:prstGeom prst="rect">
                      <a:avLst/>
                    </a:prstGeom>
                    <a:noFill/>
                    <a:ln>
                      <a:noFill/>
                    </a:ln>
                  </pic:spPr>
                </pic:pic>
              </a:graphicData>
            </a:graphic>
          </wp:inline>
        </w:drawing>
      </w:r>
    </w:p>
    <w:p w14:paraId="1AC1C350" w14:textId="77777777" w:rsidR="002F309C" w:rsidRDefault="002F309C" w:rsidP="002F309C">
      <w:r>
        <w:rPr>
          <w:rFonts w:ascii="Times New Roman" w:hAnsi="Times New Roman" w:cs="Times New Roman"/>
          <w:sz w:val="24"/>
          <w:szCs w:val="24"/>
          <w:lang w:eastAsia="pt-BR"/>
        </w:rPr>
        <w:br w:type="page"/>
      </w:r>
    </w:p>
    <w:tbl>
      <w:tblPr>
        <w:tblStyle w:val="Tabelacomgrade"/>
        <w:tblW w:w="0" w:type="auto"/>
        <w:tblLayout w:type="fixed"/>
        <w:tblLook w:val="04A0" w:firstRow="1" w:lastRow="0" w:firstColumn="1" w:lastColumn="0" w:noHBand="0" w:noVBand="1"/>
      </w:tblPr>
      <w:tblGrid>
        <w:gridCol w:w="1413"/>
        <w:gridCol w:w="7081"/>
      </w:tblGrid>
      <w:tr w:rsidR="002F309C" w14:paraId="3724ABAB"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166E8C09" w14:textId="77777777" w:rsidR="002F309C" w:rsidRDefault="002F309C">
            <w:pPr>
              <w:spacing w:after="0" w:line="240" w:lineRule="auto"/>
              <w:rPr>
                <w:rFonts w:ascii="Arial" w:hAnsi="Arial" w:cs="Arial"/>
                <w:b/>
                <w:bCs/>
              </w:rPr>
            </w:pPr>
            <w:r>
              <w:rPr>
                <w:rFonts w:ascii="Arial" w:hAnsi="Arial" w:cs="Arial"/>
                <w:b/>
                <w:bCs/>
              </w:rPr>
              <w:lastRenderedPageBreak/>
              <w:t>DATA</w:t>
            </w:r>
          </w:p>
        </w:tc>
        <w:tc>
          <w:tcPr>
            <w:tcW w:w="7081" w:type="dxa"/>
            <w:tcBorders>
              <w:top w:val="single" w:sz="4" w:space="0" w:color="auto"/>
              <w:left w:val="single" w:sz="4" w:space="0" w:color="auto"/>
              <w:bottom w:val="single" w:sz="4" w:space="0" w:color="auto"/>
              <w:right w:val="single" w:sz="4" w:space="0" w:color="auto"/>
            </w:tcBorders>
            <w:hideMark/>
          </w:tcPr>
          <w:p w14:paraId="29FF030C" w14:textId="77777777" w:rsidR="002F309C" w:rsidRDefault="002F309C">
            <w:pPr>
              <w:rPr>
                <w:rFonts w:ascii="Arial" w:hAnsi="Arial" w:cs="Arial"/>
                <w:b/>
                <w:bCs/>
              </w:rPr>
            </w:pPr>
            <w:r>
              <w:rPr>
                <w:rFonts w:ascii="Arial" w:hAnsi="Arial" w:cs="Arial"/>
                <w:b/>
                <w:bCs/>
              </w:rPr>
              <w:t xml:space="preserve">11/8/2023 - </w:t>
            </w:r>
          </w:p>
        </w:tc>
      </w:tr>
      <w:tr w:rsidR="002F309C" w14:paraId="6EFC7625"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14DA7D77" w14:textId="77777777" w:rsidR="002F309C" w:rsidRDefault="002F309C">
            <w:pPr>
              <w:rPr>
                <w:rFonts w:ascii="Arial" w:hAnsi="Arial" w:cs="Arial"/>
                <w:b/>
                <w:bCs/>
              </w:rPr>
            </w:pPr>
            <w:r>
              <w:rPr>
                <w:rFonts w:ascii="Arial" w:hAnsi="Arial" w:cs="Arial"/>
                <w:b/>
                <w:bCs/>
              </w:rPr>
              <w:t>VEÍCULO</w:t>
            </w:r>
          </w:p>
        </w:tc>
        <w:tc>
          <w:tcPr>
            <w:tcW w:w="7081" w:type="dxa"/>
            <w:tcBorders>
              <w:top w:val="single" w:sz="4" w:space="0" w:color="auto"/>
              <w:left w:val="single" w:sz="4" w:space="0" w:color="auto"/>
              <w:bottom w:val="single" w:sz="4" w:space="0" w:color="auto"/>
              <w:right w:val="single" w:sz="4" w:space="0" w:color="auto"/>
            </w:tcBorders>
            <w:hideMark/>
          </w:tcPr>
          <w:p w14:paraId="1D0BF681" w14:textId="77777777" w:rsidR="002F309C" w:rsidRDefault="002F309C">
            <w:pPr>
              <w:rPr>
                <w:rFonts w:ascii="Arial" w:hAnsi="Arial" w:cs="Arial"/>
                <w:b/>
                <w:bCs/>
              </w:rPr>
            </w:pPr>
            <w:r>
              <w:rPr>
                <w:rFonts w:ascii="Arial" w:hAnsi="Arial" w:cs="Arial"/>
                <w:b/>
                <w:bCs/>
              </w:rPr>
              <w:t>Lance Noticias</w:t>
            </w:r>
          </w:p>
        </w:tc>
      </w:tr>
      <w:tr w:rsidR="002F309C" w14:paraId="56AD2DF4" w14:textId="77777777" w:rsidTr="002F309C">
        <w:trPr>
          <w:trHeight w:val="588"/>
        </w:trPr>
        <w:tc>
          <w:tcPr>
            <w:tcW w:w="1413" w:type="dxa"/>
            <w:tcBorders>
              <w:top w:val="single" w:sz="4" w:space="0" w:color="auto"/>
              <w:left w:val="single" w:sz="4" w:space="0" w:color="auto"/>
              <w:bottom w:val="single" w:sz="4" w:space="0" w:color="auto"/>
              <w:right w:val="single" w:sz="4" w:space="0" w:color="auto"/>
            </w:tcBorders>
            <w:hideMark/>
          </w:tcPr>
          <w:p w14:paraId="664D6DFD" w14:textId="77777777" w:rsidR="002F309C" w:rsidRDefault="002F309C">
            <w:pPr>
              <w:rPr>
                <w:rFonts w:ascii="Arial" w:hAnsi="Arial" w:cs="Arial"/>
                <w:b/>
                <w:bCs/>
              </w:rPr>
            </w:pPr>
            <w:r>
              <w:rPr>
                <w:rFonts w:ascii="Arial" w:hAnsi="Arial" w:cs="Arial"/>
                <w:b/>
                <w:bCs/>
              </w:rPr>
              <w:t>ASSUNTO</w:t>
            </w:r>
          </w:p>
        </w:tc>
        <w:tc>
          <w:tcPr>
            <w:tcW w:w="7081" w:type="dxa"/>
            <w:tcBorders>
              <w:top w:val="single" w:sz="4" w:space="0" w:color="auto"/>
              <w:left w:val="single" w:sz="4" w:space="0" w:color="auto"/>
              <w:bottom w:val="single" w:sz="4" w:space="0" w:color="auto"/>
              <w:right w:val="single" w:sz="4" w:space="0" w:color="auto"/>
            </w:tcBorders>
            <w:hideMark/>
          </w:tcPr>
          <w:p w14:paraId="43816930" w14:textId="77777777" w:rsidR="002F309C" w:rsidRDefault="002F309C">
            <w:r>
              <w:t>AMAI: conheça o histórico, objetivos e gestão</w:t>
            </w:r>
          </w:p>
        </w:tc>
      </w:tr>
      <w:tr w:rsidR="002F309C" w14:paraId="0D8DEEB4"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4CC8C979" w14:textId="77777777" w:rsidR="002F309C" w:rsidRDefault="002F309C">
            <w:pPr>
              <w:rPr>
                <w:rFonts w:ascii="Arial" w:hAnsi="Arial" w:cs="Arial"/>
                <w:b/>
                <w:bCs/>
              </w:rPr>
            </w:pPr>
            <w:r>
              <w:rPr>
                <w:rFonts w:ascii="Arial" w:hAnsi="Arial" w:cs="Arial"/>
                <w:b/>
                <w:bCs/>
              </w:rPr>
              <w:t>LINK</w:t>
            </w:r>
          </w:p>
        </w:tc>
        <w:tc>
          <w:tcPr>
            <w:tcW w:w="7081" w:type="dxa"/>
            <w:tcBorders>
              <w:top w:val="single" w:sz="4" w:space="0" w:color="auto"/>
              <w:left w:val="single" w:sz="4" w:space="0" w:color="auto"/>
              <w:bottom w:val="single" w:sz="4" w:space="0" w:color="auto"/>
              <w:right w:val="single" w:sz="4" w:space="0" w:color="auto"/>
            </w:tcBorders>
            <w:hideMark/>
          </w:tcPr>
          <w:p w14:paraId="4DE60D02" w14:textId="77777777" w:rsidR="002F309C" w:rsidRDefault="002F309C">
            <w:pPr>
              <w:rPr>
                <w:rFonts w:ascii="Arial" w:hAnsi="Arial" w:cs="Arial"/>
                <w:b/>
                <w:bCs/>
              </w:rPr>
            </w:pPr>
            <w:r>
              <w:t>https://lancenoticias.com.br/noticia/mostra/amai-conheca-o-historico-objetivos-e-gestao/</w:t>
            </w:r>
          </w:p>
        </w:tc>
      </w:tr>
    </w:tbl>
    <w:p w14:paraId="190B353A" w14:textId="77777777" w:rsidR="002F309C" w:rsidRDefault="002F309C" w:rsidP="002F309C">
      <w:pPr>
        <w:rPr>
          <w:noProof/>
        </w:rPr>
      </w:pPr>
    </w:p>
    <w:p w14:paraId="5E05B0A2" w14:textId="49C87BD5" w:rsidR="002F309C" w:rsidRDefault="002F309C" w:rsidP="002F309C">
      <w:r>
        <w:rPr>
          <w:noProof/>
        </w:rPr>
        <w:drawing>
          <wp:inline distT="0" distB="0" distL="0" distR="0" wp14:anchorId="5DA8302F" wp14:editId="486AF1BB">
            <wp:extent cx="4914900" cy="4676775"/>
            <wp:effectExtent l="0" t="0" r="0" b="9525"/>
            <wp:docPr id="369155614" name="Imagem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55">
                      <a:extLst>
                        <a:ext uri="{28A0092B-C50C-407E-A947-70E740481C1C}">
                          <a14:useLocalDpi xmlns:a14="http://schemas.microsoft.com/office/drawing/2010/main" val="0"/>
                        </a:ext>
                      </a:extLst>
                    </a:blip>
                    <a:srcRect l="17084" t="10208" r="34918" b="8623"/>
                    <a:stretch>
                      <a:fillRect/>
                    </a:stretch>
                  </pic:blipFill>
                  <pic:spPr bwMode="auto">
                    <a:xfrm>
                      <a:off x="0" y="0"/>
                      <a:ext cx="4914900" cy="4676775"/>
                    </a:xfrm>
                    <a:prstGeom prst="rect">
                      <a:avLst/>
                    </a:prstGeom>
                    <a:noFill/>
                    <a:ln>
                      <a:noFill/>
                    </a:ln>
                  </pic:spPr>
                </pic:pic>
              </a:graphicData>
            </a:graphic>
          </wp:inline>
        </w:drawing>
      </w:r>
    </w:p>
    <w:p w14:paraId="1B562A65" w14:textId="77777777" w:rsidR="002F309C" w:rsidRDefault="002F309C" w:rsidP="002F309C">
      <w:r>
        <w:rPr>
          <w:rFonts w:ascii="Times New Roman" w:hAnsi="Times New Roman" w:cs="Times New Roman"/>
          <w:sz w:val="24"/>
          <w:szCs w:val="24"/>
          <w:lang w:eastAsia="pt-BR"/>
        </w:rPr>
        <w:br w:type="page"/>
      </w:r>
    </w:p>
    <w:tbl>
      <w:tblPr>
        <w:tblStyle w:val="Tabelacomgrade"/>
        <w:tblW w:w="0" w:type="auto"/>
        <w:tblLayout w:type="fixed"/>
        <w:tblLook w:val="04A0" w:firstRow="1" w:lastRow="0" w:firstColumn="1" w:lastColumn="0" w:noHBand="0" w:noVBand="1"/>
      </w:tblPr>
      <w:tblGrid>
        <w:gridCol w:w="1413"/>
        <w:gridCol w:w="7081"/>
      </w:tblGrid>
      <w:tr w:rsidR="002F309C" w14:paraId="15084C9C"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53A51B9D" w14:textId="77777777" w:rsidR="002F309C" w:rsidRDefault="002F309C">
            <w:pPr>
              <w:spacing w:after="0" w:line="240" w:lineRule="auto"/>
              <w:rPr>
                <w:rFonts w:ascii="Arial" w:hAnsi="Arial" w:cs="Arial"/>
                <w:b/>
                <w:bCs/>
              </w:rPr>
            </w:pPr>
            <w:r>
              <w:rPr>
                <w:rFonts w:ascii="Arial" w:hAnsi="Arial" w:cs="Arial"/>
                <w:b/>
                <w:bCs/>
              </w:rPr>
              <w:lastRenderedPageBreak/>
              <w:t>DATA</w:t>
            </w:r>
          </w:p>
        </w:tc>
        <w:tc>
          <w:tcPr>
            <w:tcW w:w="7081" w:type="dxa"/>
            <w:tcBorders>
              <w:top w:val="single" w:sz="4" w:space="0" w:color="auto"/>
              <w:left w:val="single" w:sz="4" w:space="0" w:color="auto"/>
              <w:bottom w:val="single" w:sz="4" w:space="0" w:color="auto"/>
              <w:right w:val="single" w:sz="4" w:space="0" w:color="auto"/>
            </w:tcBorders>
            <w:hideMark/>
          </w:tcPr>
          <w:p w14:paraId="00213559" w14:textId="77777777" w:rsidR="002F309C" w:rsidRDefault="002F309C">
            <w:pPr>
              <w:rPr>
                <w:rFonts w:ascii="Arial" w:hAnsi="Arial" w:cs="Arial"/>
                <w:b/>
                <w:bCs/>
              </w:rPr>
            </w:pPr>
            <w:r>
              <w:rPr>
                <w:rFonts w:ascii="Arial" w:hAnsi="Arial" w:cs="Arial"/>
                <w:b/>
                <w:bCs/>
              </w:rPr>
              <w:t xml:space="preserve">16/8/2023 - </w:t>
            </w:r>
          </w:p>
        </w:tc>
      </w:tr>
      <w:tr w:rsidR="002F309C" w14:paraId="67B41DBA"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7A6FB5C4" w14:textId="77777777" w:rsidR="002F309C" w:rsidRDefault="002F309C">
            <w:pPr>
              <w:rPr>
                <w:rFonts w:ascii="Arial" w:hAnsi="Arial" w:cs="Arial"/>
                <w:b/>
                <w:bCs/>
              </w:rPr>
            </w:pPr>
            <w:r>
              <w:rPr>
                <w:rFonts w:ascii="Arial" w:hAnsi="Arial" w:cs="Arial"/>
                <w:b/>
                <w:bCs/>
              </w:rPr>
              <w:t>VEÍCULO</w:t>
            </w:r>
          </w:p>
        </w:tc>
        <w:tc>
          <w:tcPr>
            <w:tcW w:w="7081" w:type="dxa"/>
            <w:tcBorders>
              <w:top w:val="single" w:sz="4" w:space="0" w:color="auto"/>
              <w:left w:val="single" w:sz="4" w:space="0" w:color="auto"/>
              <w:bottom w:val="single" w:sz="4" w:space="0" w:color="auto"/>
              <w:right w:val="single" w:sz="4" w:space="0" w:color="auto"/>
            </w:tcBorders>
            <w:hideMark/>
          </w:tcPr>
          <w:p w14:paraId="2A9D1825" w14:textId="77777777" w:rsidR="002F309C" w:rsidRDefault="002F309C">
            <w:pPr>
              <w:rPr>
                <w:rFonts w:ascii="Arial" w:hAnsi="Arial" w:cs="Arial"/>
                <w:b/>
                <w:bCs/>
              </w:rPr>
            </w:pPr>
            <w:r>
              <w:rPr>
                <w:rFonts w:ascii="Arial" w:hAnsi="Arial" w:cs="Arial"/>
                <w:b/>
                <w:bCs/>
              </w:rPr>
              <w:t>Lance Noticias</w:t>
            </w:r>
          </w:p>
        </w:tc>
      </w:tr>
      <w:tr w:rsidR="002F309C" w14:paraId="29B3EF3A" w14:textId="77777777" w:rsidTr="002F309C">
        <w:trPr>
          <w:trHeight w:val="588"/>
        </w:trPr>
        <w:tc>
          <w:tcPr>
            <w:tcW w:w="1413" w:type="dxa"/>
            <w:tcBorders>
              <w:top w:val="single" w:sz="4" w:space="0" w:color="auto"/>
              <w:left w:val="single" w:sz="4" w:space="0" w:color="auto"/>
              <w:bottom w:val="single" w:sz="4" w:space="0" w:color="auto"/>
              <w:right w:val="single" w:sz="4" w:space="0" w:color="auto"/>
            </w:tcBorders>
            <w:hideMark/>
          </w:tcPr>
          <w:p w14:paraId="03E5640E" w14:textId="77777777" w:rsidR="002F309C" w:rsidRDefault="002F309C">
            <w:pPr>
              <w:rPr>
                <w:rFonts w:ascii="Arial" w:hAnsi="Arial" w:cs="Arial"/>
                <w:b/>
                <w:bCs/>
              </w:rPr>
            </w:pPr>
            <w:r>
              <w:rPr>
                <w:rFonts w:ascii="Arial" w:hAnsi="Arial" w:cs="Arial"/>
                <w:b/>
                <w:bCs/>
              </w:rPr>
              <w:t>ASSUNTO</w:t>
            </w:r>
          </w:p>
        </w:tc>
        <w:tc>
          <w:tcPr>
            <w:tcW w:w="7081" w:type="dxa"/>
            <w:tcBorders>
              <w:top w:val="single" w:sz="4" w:space="0" w:color="auto"/>
              <w:left w:val="single" w:sz="4" w:space="0" w:color="auto"/>
              <w:bottom w:val="single" w:sz="4" w:space="0" w:color="auto"/>
              <w:right w:val="single" w:sz="4" w:space="0" w:color="auto"/>
            </w:tcBorders>
            <w:hideMark/>
          </w:tcPr>
          <w:p w14:paraId="123C2DC1" w14:textId="77777777" w:rsidR="002F309C" w:rsidRDefault="002F309C">
            <w:r>
              <w:t xml:space="preserve">Profissionais da </w:t>
            </w:r>
            <w:proofErr w:type="gramStart"/>
            <w:r>
              <w:t>região Amai</w:t>
            </w:r>
            <w:proofErr w:type="gramEnd"/>
            <w:r>
              <w:t xml:space="preserve"> participam de palestra sobre Nota Eletrônica do MEI</w:t>
            </w:r>
          </w:p>
        </w:tc>
      </w:tr>
      <w:tr w:rsidR="002F309C" w14:paraId="1D18E535"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76ED3AB1" w14:textId="77777777" w:rsidR="002F309C" w:rsidRDefault="002F309C">
            <w:pPr>
              <w:rPr>
                <w:rFonts w:ascii="Arial" w:hAnsi="Arial" w:cs="Arial"/>
                <w:b/>
                <w:bCs/>
              </w:rPr>
            </w:pPr>
            <w:r>
              <w:rPr>
                <w:rFonts w:ascii="Arial" w:hAnsi="Arial" w:cs="Arial"/>
                <w:b/>
                <w:bCs/>
              </w:rPr>
              <w:t>LINK</w:t>
            </w:r>
          </w:p>
        </w:tc>
        <w:tc>
          <w:tcPr>
            <w:tcW w:w="7081" w:type="dxa"/>
            <w:tcBorders>
              <w:top w:val="single" w:sz="4" w:space="0" w:color="auto"/>
              <w:left w:val="single" w:sz="4" w:space="0" w:color="auto"/>
              <w:bottom w:val="single" w:sz="4" w:space="0" w:color="auto"/>
              <w:right w:val="single" w:sz="4" w:space="0" w:color="auto"/>
            </w:tcBorders>
            <w:hideMark/>
          </w:tcPr>
          <w:p w14:paraId="05F1821A" w14:textId="77777777" w:rsidR="002F309C" w:rsidRDefault="002F309C">
            <w:pPr>
              <w:rPr>
                <w:rFonts w:ascii="Arial" w:hAnsi="Arial" w:cs="Arial"/>
                <w:b/>
                <w:bCs/>
              </w:rPr>
            </w:pPr>
            <w:r>
              <w:t>https://www.tudosobrexanxere.com.br/noticias/8132/profissionais-da-regiao-amai-participam-de-palestra-sobre-nota-eletronica-do-mei.html</w:t>
            </w:r>
          </w:p>
        </w:tc>
      </w:tr>
    </w:tbl>
    <w:p w14:paraId="5F1DD9D9" w14:textId="77777777" w:rsidR="002F309C" w:rsidRDefault="002F309C" w:rsidP="002F309C">
      <w:pPr>
        <w:rPr>
          <w:noProof/>
        </w:rPr>
      </w:pPr>
    </w:p>
    <w:p w14:paraId="173B517F" w14:textId="54A2C1F8" w:rsidR="002F309C" w:rsidRDefault="002F309C" w:rsidP="002F309C">
      <w:r>
        <w:rPr>
          <w:noProof/>
        </w:rPr>
        <w:drawing>
          <wp:inline distT="0" distB="0" distL="0" distR="0" wp14:anchorId="184D5690" wp14:editId="10923909">
            <wp:extent cx="3990975" cy="5305425"/>
            <wp:effectExtent l="0" t="0" r="9525" b="9525"/>
            <wp:docPr id="1998466016" name="Imagem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56">
                      <a:extLst>
                        <a:ext uri="{28A0092B-C50C-407E-A947-70E740481C1C}">
                          <a14:useLocalDpi xmlns:a14="http://schemas.microsoft.com/office/drawing/2010/main" val="0"/>
                        </a:ext>
                      </a:extLst>
                    </a:blip>
                    <a:srcRect l="31363" t="10471" r="33882" b="7330"/>
                    <a:stretch>
                      <a:fillRect/>
                    </a:stretch>
                  </pic:blipFill>
                  <pic:spPr bwMode="auto">
                    <a:xfrm>
                      <a:off x="0" y="0"/>
                      <a:ext cx="3990975" cy="5305425"/>
                    </a:xfrm>
                    <a:prstGeom prst="rect">
                      <a:avLst/>
                    </a:prstGeom>
                    <a:noFill/>
                    <a:ln>
                      <a:noFill/>
                    </a:ln>
                  </pic:spPr>
                </pic:pic>
              </a:graphicData>
            </a:graphic>
          </wp:inline>
        </w:drawing>
      </w:r>
    </w:p>
    <w:p w14:paraId="59B22BAF" w14:textId="77777777" w:rsidR="002F309C" w:rsidRDefault="002F309C" w:rsidP="002F309C">
      <w:r>
        <w:rPr>
          <w:rFonts w:ascii="Times New Roman" w:hAnsi="Times New Roman" w:cs="Times New Roman"/>
          <w:sz w:val="24"/>
          <w:szCs w:val="24"/>
          <w:lang w:eastAsia="pt-BR"/>
        </w:rPr>
        <w:br w:type="page"/>
      </w:r>
    </w:p>
    <w:tbl>
      <w:tblPr>
        <w:tblStyle w:val="Tabelacomgrade"/>
        <w:tblW w:w="0" w:type="auto"/>
        <w:tblLayout w:type="fixed"/>
        <w:tblLook w:val="04A0" w:firstRow="1" w:lastRow="0" w:firstColumn="1" w:lastColumn="0" w:noHBand="0" w:noVBand="1"/>
      </w:tblPr>
      <w:tblGrid>
        <w:gridCol w:w="1413"/>
        <w:gridCol w:w="7081"/>
      </w:tblGrid>
      <w:tr w:rsidR="002F309C" w14:paraId="230286FB"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2342BB68" w14:textId="77777777" w:rsidR="002F309C" w:rsidRDefault="002F309C">
            <w:pPr>
              <w:spacing w:after="0" w:line="240" w:lineRule="auto"/>
              <w:rPr>
                <w:rFonts w:ascii="Arial" w:hAnsi="Arial" w:cs="Arial"/>
                <w:b/>
                <w:bCs/>
              </w:rPr>
            </w:pPr>
            <w:r>
              <w:rPr>
                <w:rFonts w:ascii="Arial" w:hAnsi="Arial" w:cs="Arial"/>
                <w:b/>
                <w:bCs/>
              </w:rPr>
              <w:lastRenderedPageBreak/>
              <w:t>DATA</w:t>
            </w:r>
          </w:p>
        </w:tc>
        <w:tc>
          <w:tcPr>
            <w:tcW w:w="7081" w:type="dxa"/>
            <w:tcBorders>
              <w:top w:val="single" w:sz="4" w:space="0" w:color="auto"/>
              <w:left w:val="single" w:sz="4" w:space="0" w:color="auto"/>
              <w:bottom w:val="single" w:sz="4" w:space="0" w:color="auto"/>
              <w:right w:val="single" w:sz="4" w:space="0" w:color="auto"/>
            </w:tcBorders>
            <w:hideMark/>
          </w:tcPr>
          <w:p w14:paraId="521C4EA9" w14:textId="77777777" w:rsidR="002F309C" w:rsidRDefault="002F309C">
            <w:pPr>
              <w:rPr>
                <w:rFonts w:ascii="Arial" w:hAnsi="Arial" w:cs="Arial"/>
                <w:b/>
                <w:bCs/>
              </w:rPr>
            </w:pPr>
            <w:r>
              <w:rPr>
                <w:rFonts w:ascii="Arial" w:hAnsi="Arial" w:cs="Arial"/>
                <w:b/>
                <w:bCs/>
              </w:rPr>
              <w:t xml:space="preserve">17/8/2023 - </w:t>
            </w:r>
          </w:p>
        </w:tc>
      </w:tr>
      <w:tr w:rsidR="002F309C" w14:paraId="1B1C55EA"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33012001" w14:textId="77777777" w:rsidR="002F309C" w:rsidRDefault="002F309C">
            <w:pPr>
              <w:rPr>
                <w:rFonts w:ascii="Arial" w:hAnsi="Arial" w:cs="Arial"/>
                <w:b/>
                <w:bCs/>
              </w:rPr>
            </w:pPr>
            <w:r>
              <w:rPr>
                <w:rFonts w:ascii="Arial" w:hAnsi="Arial" w:cs="Arial"/>
                <w:b/>
                <w:bCs/>
              </w:rPr>
              <w:t>VEÍCULO</w:t>
            </w:r>
          </w:p>
        </w:tc>
        <w:tc>
          <w:tcPr>
            <w:tcW w:w="7081" w:type="dxa"/>
            <w:tcBorders>
              <w:top w:val="single" w:sz="4" w:space="0" w:color="auto"/>
              <w:left w:val="single" w:sz="4" w:space="0" w:color="auto"/>
              <w:bottom w:val="single" w:sz="4" w:space="0" w:color="auto"/>
              <w:right w:val="single" w:sz="4" w:space="0" w:color="auto"/>
            </w:tcBorders>
            <w:hideMark/>
          </w:tcPr>
          <w:p w14:paraId="4D359184" w14:textId="77777777" w:rsidR="002F309C" w:rsidRDefault="002F309C">
            <w:pPr>
              <w:rPr>
                <w:rFonts w:ascii="Arial" w:hAnsi="Arial" w:cs="Arial"/>
                <w:b/>
                <w:bCs/>
              </w:rPr>
            </w:pPr>
            <w:r>
              <w:rPr>
                <w:rFonts w:ascii="Arial" w:hAnsi="Arial" w:cs="Arial"/>
                <w:b/>
                <w:bCs/>
              </w:rPr>
              <w:t>EGEM</w:t>
            </w:r>
          </w:p>
        </w:tc>
      </w:tr>
      <w:tr w:rsidR="002F309C" w14:paraId="29EC20D4" w14:textId="77777777" w:rsidTr="002F309C">
        <w:trPr>
          <w:trHeight w:val="588"/>
        </w:trPr>
        <w:tc>
          <w:tcPr>
            <w:tcW w:w="1413" w:type="dxa"/>
            <w:tcBorders>
              <w:top w:val="single" w:sz="4" w:space="0" w:color="auto"/>
              <w:left w:val="single" w:sz="4" w:space="0" w:color="auto"/>
              <w:bottom w:val="single" w:sz="4" w:space="0" w:color="auto"/>
              <w:right w:val="single" w:sz="4" w:space="0" w:color="auto"/>
            </w:tcBorders>
            <w:hideMark/>
          </w:tcPr>
          <w:p w14:paraId="2918A722" w14:textId="77777777" w:rsidR="002F309C" w:rsidRDefault="002F309C">
            <w:pPr>
              <w:rPr>
                <w:rFonts w:ascii="Arial" w:hAnsi="Arial" w:cs="Arial"/>
                <w:b/>
                <w:bCs/>
              </w:rPr>
            </w:pPr>
            <w:r>
              <w:rPr>
                <w:rFonts w:ascii="Arial" w:hAnsi="Arial" w:cs="Arial"/>
                <w:b/>
                <w:bCs/>
              </w:rPr>
              <w:t>ASSUNTO</w:t>
            </w:r>
          </w:p>
        </w:tc>
        <w:tc>
          <w:tcPr>
            <w:tcW w:w="7081" w:type="dxa"/>
            <w:tcBorders>
              <w:top w:val="single" w:sz="4" w:space="0" w:color="auto"/>
              <w:left w:val="single" w:sz="4" w:space="0" w:color="auto"/>
              <w:bottom w:val="single" w:sz="4" w:space="0" w:color="auto"/>
              <w:right w:val="single" w:sz="4" w:space="0" w:color="auto"/>
            </w:tcBorders>
            <w:hideMark/>
          </w:tcPr>
          <w:p w14:paraId="31D094E0" w14:textId="77777777" w:rsidR="002F309C" w:rsidRDefault="002F309C">
            <w:r>
              <w:t>Servidores participam de curso sobre a nova lei de licitações na AMAI</w:t>
            </w:r>
          </w:p>
        </w:tc>
      </w:tr>
      <w:tr w:rsidR="002F309C" w14:paraId="31C5F8BF"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62B43B7B" w14:textId="77777777" w:rsidR="002F309C" w:rsidRDefault="002F309C">
            <w:pPr>
              <w:rPr>
                <w:rFonts w:ascii="Arial" w:hAnsi="Arial" w:cs="Arial"/>
                <w:b/>
                <w:bCs/>
              </w:rPr>
            </w:pPr>
            <w:r>
              <w:rPr>
                <w:rFonts w:ascii="Arial" w:hAnsi="Arial" w:cs="Arial"/>
                <w:b/>
                <w:bCs/>
              </w:rPr>
              <w:t>LINK</w:t>
            </w:r>
          </w:p>
        </w:tc>
        <w:tc>
          <w:tcPr>
            <w:tcW w:w="7081" w:type="dxa"/>
            <w:tcBorders>
              <w:top w:val="single" w:sz="4" w:space="0" w:color="auto"/>
              <w:left w:val="single" w:sz="4" w:space="0" w:color="auto"/>
              <w:bottom w:val="single" w:sz="4" w:space="0" w:color="auto"/>
              <w:right w:val="single" w:sz="4" w:space="0" w:color="auto"/>
            </w:tcBorders>
            <w:hideMark/>
          </w:tcPr>
          <w:p w14:paraId="375ACF0D" w14:textId="77777777" w:rsidR="002F309C" w:rsidRDefault="002F309C">
            <w:pPr>
              <w:rPr>
                <w:rFonts w:ascii="Arial" w:hAnsi="Arial" w:cs="Arial"/>
                <w:b/>
                <w:bCs/>
              </w:rPr>
            </w:pPr>
            <w:r>
              <w:t>https://www.egem.org.br/servidores-participam-de-curso-sobre-a-nova-lei-de-licitacoes-na-amai/</w:t>
            </w:r>
          </w:p>
        </w:tc>
      </w:tr>
    </w:tbl>
    <w:p w14:paraId="12E474C2" w14:textId="77777777" w:rsidR="002F309C" w:rsidRDefault="002F309C" w:rsidP="002F309C">
      <w:pPr>
        <w:rPr>
          <w:noProof/>
        </w:rPr>
      </w:pPr>
    </w:p>
    <w:p w14:paraId="615FE0E2" w14:textId="555CF715" w:rsidR="002F309C" w:rsidRDefault="002F309C" w:rsidP="002F309C">
      <w:r>
        <w:rPr>
          <w:noProof/>
        </w:rPr>
        <w:drawing>
          <wp:inline distT="0" distB="0" distL="0" distR="0" wp14:anchorId="69FEA3D5" wp14:editId="7272D320">
            <wp:extent cx="5362575" cy="2952750"/>
            <wp:effectExtent l="0" t="0" r="9525" b="0"/>
            <wp:docPr id="512234399" name="Imagem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57" cstate="print">
                      <a:extLst>
                        <a:ext uri="{28A0092B-C50C-407E-A947-70E740481C1C}">
                          <a14:useLocalDpi xmlns:a14="http://schemas.microsoft.com/office/drawing/2010/main" val="0"/>
                        </a:ext>
                      </a:extLst>
                    </a:blip>
                    <a:srcRect l="12663" t="13609" r="11490" b="12039"/>
                    <a:stretch>
                      <a:fillRect/>
                    </a:stretch>
                  </pic:blipFill>
                  <pic:spPr bwMode="auto">
                    <a:xfrm>
                      <a:off x="0" y="0"/>
                      <a:ext cx="5362575" cy="2952750"/>
                    </a:xfrm>
                    <a:prstGeom prst="rect">
                      <a:avLst/>
                    </a:prstGeom>
                    <a:noFill/>
                    <a:ln>
                      <a:noFill/>
                    </a:ln>
                  </pic:spPr>
                </pic:pic>
              </a:graphicData>
            </a:graphic>
          </wp:inline>
        </w:drawing>
      </w:r>
    </w:p>
    <w:p w14:paraId="364336F6" w14:textId="77777777" w:rsidR="002F309C" w:rsidRDefault="002F309C" w:rsidP="002F309C">
      <w:r>
        <w:rPr>
          <w:rFonts w:ascii="Times New Roman" w:hAnsi="Times New Roman" w:cs="Times New Roman"/>
          <w:sz w:val="24"/>
          <w:szCs w:val="24"/>
          <w:lang w:eastAsia="pt-BR"/>
        </w:rPr>
        <w:br w:type="page"/>
      </w:r>
    </w:p>
    <w:tbl>
      <w:tblPr>
        <w:tblStyle w:val="Tabelacomgrade"/>
        <w:tblW w:w="0" w:type="auto"/>
        <w:tblLayout w:type="fixed"/>
        <w:tblLook w:val="04A0" w:firstRow="1" w:lastRow="0" w:firstColumn="1" w:lastColumn="0" w:noHBand="0" w:noVBand="1"/>
      </w:tblPr>
      <w:tblGrid>
        <w:gridCol w:w="1413"/>
        <w:gridCol w:w="7081"/>
      </w:tblGrid>
      <w:tr w:rsidR="002F309C" w14:paraId="2D3DAF41"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4BA054AE" w14:textId="77777777" w:rsidR="002F309C" w:rsidRDefault="002F309C">
            <w:pPr>
              <w:spacing w:after="0" w:line="240" w:lineRule="auto"/>
              <w:rPr>
                <w:rFonts w:ascii="Arial" w:hAnsi="Arial" w:cs="Arial"/>
                <w:b/>
                <w:bCs/>
              </w:rPr>
            </w:pPr>
            <w:r>
              <w:rPr>
                <w:rFonts w:ascii="Arial" w:hAnsi="Arial" w:cs="Arial"/>
                <w:b/>
                <w:bCs/>
              </w:rPr>
              <w:lastRenderedPageBreak/>
              <w:t>DATA</w:t>
            </w:r>
          </w:p>
        </w:tc>
        <w:tc>
          <w:tcPr>
            <w:tcW w:w="7081" w:type="dxa"/>
            <w:tcBorders>
              <w:top w:val="single" w:sz="4" w:space="0" w:color="auto"/>
              <w:left w:val="single" w:sz="4" w:space="0" w:color="auto"/>
              <w:bottom w:val="single" w:sz="4" w:space="0" w:color="auto"/>
              <w:right w:val="single" w:sz="4" w:space="0" w:color="auto"/>
            </w:tcBorders>
            <w:hideMark/>
          </w:tcPr>
          <w:p w14:paraId="60DD84D4" w14:textId="77777777" w:rsidR="002F309C" w:rsidRDefault="002F309C">
            <w:pPr>
              <w:rPr>
                <w:rFonts w:ascii="Arial" w:hAnsi="Arial" w:cs="Arial"/>
                <w:b/>
                <w:bCs/>
              </w:rPr>
            </w:pPr>
            <w:r>
              <w:rPr>
                <w:rFonts w:ascii="Arial" w:hAnsi="Arial" w:cs="Arial"/>
                <w:b/>
                <w:bCs/>
              </w:rPr>
              <w:t xml:space="preserve">17/8/2023 - </w:t>
            </w:r>
          </w:p>
        </w:tc>
      </w:tr>
      <w:tr w:rsidR="002F309C" w14:paraId="0397EEBB"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32791C38" w14:textId="77777777" w:rsidR="002F309C" w:rsidRDefault="002F309C">
            <w:pPr>
              <w:rPr>
                <w:rFonts w:ascii="Arial" w:hAnsi="Arial" w:cs="Arial"/>
                <w:b/>
                <w:bCs/>
              </w:rPr>
            </w:pPr>
            <w:r>
              <w:rPr>
                <w:rFonts w:ascii="Arial" w:hAnsi="Arial" w:cs="Arial"/>
                <w:b/>
                <w:bCs/>
              </w:rPr>
              <w:t>VEÍCULO</w:t>
            </w:r>
          </w:p>
        </w:tc>
        <w:tc>
          <w:tcPr>
            <w:tcW w:w="7081" w:type="dxa"/>
            <w:tcBorders>
              <w:top w:val="single" w:sz="4" w:space="0" w:color="auto"/>
              <w:left w:val="single" w:sz="4" w:space="0" w:color="auto"/>
              <w:bottom w:val="single" w:sz="4" w:space="0" w:color="auto"/>
              <w:right w:val="single" w:sz="4" w:space="0" w:color="auto"/>
            </w:tcBorders>
            <w:hideMark/>
          </w:tcPr>
          <w:p w14:paraId="6B3C4E62" w14:textId="77777777" w:rsidR="002F309C" w:rsidRDefault="002F309C">
            <w:pPr>
              <w:rPr>
                <w:rFonts w:ascii="Arial" w:hAnsi="Arial" w:cs="Arial"/>
                <w:b/>
                <w:bCs/>
              </w:rPr>
            </w:pPr>
            <w:r>
              <w:rPr>
                <w:rFonts w:ascii="Arial" w:hAnsi="Arial" w:cs="Arial"/>
                <w:b/>
                <w:bCs/>
              </w:rPr>
              <w:t>FOCA NA NOTICIA</w:t>
            </w:r>
          </w:p>
        </w:tc>
      </w:tr>
      <w:tr w:rsidR="002F309C" w14:paraId="13EE3437" w14:textId="77777777" w:rsidTr="002F309C">
        <w:trPr>
          <w:trHeight w:val="588"/>
        </w:trPr>
        <w:tc>
          <w:tcPr>
            <w:tcW w:w="1413" w:type="dxa"/>
            <w:tcBorders>
              <w:top w:val="single" w:sz="4" w:space="0" w:color="auto"/>
              <w:left w:val="single" w:sz="4" w:space="0" w:color="auto"/>
              <w:bottom w:val="single" w:sz="4" w:space="0" w:color="auto"/>
              <w:right w:val="single" w:sz="4" w:space="0" w:color="auto"/>
            </w:tcBorders>
            <w:hideMark/>
          </w:tcPr>
          <w:p w14:paraId="76AE2969" w14:textId="77777777" w:rsidR="002F309C" w:rsidRDefault="002F309C">
            <w:pPr>
              <w:rPr>
                <w:rFonts w:ascii="Arial" w:hAnsi="Arial" w:cs="Arial"/>
                <w:b/>
                <w:bCs/>
              </w:rPr>
            </w:pPr>
            <w:r>
              <w:rPr>
                <w:rFonts w:ascii="Arial" w:hAnsi="Arial" w:cs="Arial"/>
                <w:b/>
                <w:bCs/>
              </w:rPr>
              <w:t>ASSUNTO</w:t>
            </w:r>
          </w:p>
        </w:tc>
        <w:tc>
          <w:tcPr>
            <w:tcW w:w="7081" w:type="dxa"/>
            <w:tcBorders>
              <w:top w:val="single" w:sz="4" w:space="0" w:color="auto"/>
              <w:left w:val="single" w:sz="4" w:space="0" w:color="auto"/>
              <w:bottom w:val="single" w:sz="4" w:space="0" w:color="auto"/>
              <w:right w:val="single" w:sz="4" w:space="0" w:color="auto"/>
            </w:tcBorders>
            <w:hideMark/>
          </w:tcPr>
          <w:p w14:paraId="1277AB2A" w14:textId="77777777" w:rsidR="002F309C" w:rsidRDefault="002F309C">
            <w:r>
              <w:t>Servidores participam de curso sobre a nova lei de licitações na AMAI</w:t>
            </w:r>
          </w:p>
        </w:tc>
      </w:tr>
      <w:tr w:rsidR="002F309C" w14:paraId="7070AD19"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3455E02C" w14:textId="77777777" w:rsidR="002F309C" w:rsidRDefault="002F309C">
            <w:pPr>
              <w:rPr>
                <w:rFonts w:ascii="Arial" w:hAnsi="Arial" w:cs="Arial"/>
                <w:b/>
                <w:bCs/>
              </w:rPr>
            </w:pPr>
            <w:r>
              <w:rPr>
                <w:rFonts w:ascii="Arial" w:hAnsi="Arial" w:cs="Arial"/>
                <w:b/>
                <w:bCs/>
              </w:rPr>
              <w:t>LINK</w:t>
            </w:r>
          </w:p>
        </w:tc>
        <w:tc>
          <w:tcPr>
            <w:tcW w:w="7081" w:type="dxa"/>
            <w:tcBorders>
              <w:top w:val="single" w:sz="4" w:space="0" w:color="auto"/>
              <w:left w:val="single" w:sz="4" w:space="0" w:color="auto"/>
              <w:bottom w:val="single" w:sz="4" w:space="0" w:color="auto"/>
              <w:right w:val="single" w:sz="4" w:space="0" w:color="auto"/>
            </w:tcBorders>
            <w:hideMark/>
          </w:tcPr>
          <w:p w14:paraId="5D85C8AE" w14:textId="77777777" w:rsidR="002F309C" w:rsidRDefault="002F309C">
            <w:pPr>
              <w:rPr>
                <w:rFonts w:ascii="Arial" w:hAnsi="Arial" w:cs="Arial"/>
                <w:b/>
                <w:bCs/>
              </w:rPr>
            </w:pPr>
            <w:r>
              <w:t>https://focananoticia.com.br/2023/08/17/servidores-participam-de-curso-sobre-a-nova-lei-de-licitacoes-na-ama/</w:t>
            </w:r>
          </w:p>
        </w:tc>
      </w:tr>
    </w:tbl>
    <w:p w14:paraId="2DAD9BE2" w14:textId="77777777" w:rsidR="002F309C" w:rsidRDefault="002F309C" w:rsidP="002F309C">
      <w:pPr>
        <w:rPr>
          <w:noProof/>
        </w:rPr>
      </w:pPr>
    </w:p>
    <w:p w14:paraId="7841F40E" w14:textId="41D27E07" w:rsidR="002F309C" w:rsidRDefault="002F309C" w:rsidP="002F309C">
      <w:r>
        <w:rPr>
          <w:noProof/>
        </w:rPr>
        <w:drawing>
          <wp:inline distT="0" distB="0" distL="0" distR="0" wp14:anchorId="68E01431" wp14:editId="59F908C6">
            <wp:extent cx="3057525" cy="5543550"/>
            <wp:effectExtent l="0" t="0" r="9525" b="0"/>
            <wp:docPr id="2135999353" name="Image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58">
                      <a:extLst>
                        <a:ext uri="{28A0092B-C50C-407E-A947-70E740481C1C}">
                          <a14:useLocalDpi xmlns:a14="http://schemas.microsoft.com/office/drawing/2010/main" val="0"/>
                        </a:ext>
                      </a:extLst>
                    </a:blip>
                    <a:srcRect l="29889" t="12167" r="44218" b="3967"/>
                    <a:stretch>
                      <a:fillRect/>
                    </a:stretch>
                  </pic:blipFill>
                  <pic:spPr bwMode="auto">
                    <a:xfrm>
                      <a:off x="0" y="0"/>
                      <a:ext cx="3057525" cy="5543550"/>
                    </a:xfrm>
                    <a:prstGeom prst="rect">
                      <a:avLst/>
                    </a:prstGeom>
                    <a:noFill/>
                    <a:ln>
                      <a:noFill/>
                    </a:ln>
                  </pic:spPr>
                </pic:pic>
              </a:graphicData>
            </a:graphic>
          </wp:inline>
        </w:drawing>
      </w:r>
    </w:p>
    <w:p w14:paraId="153CBDD1" w14:textId="77777777" w:rsidR="002F309C" w:rsidRDefault="002F309C" w:rsidP="002F309C">
      <w:r>
        <w:rPr>
          <w:rFonts w:ascii="Times New Roman" w:hAnsi="Times New Roman" w:cs="Times New Roman"/>
          <w:sz w:val="24"/>
          <w:szCs w:val="24"/>
          <w:lang w:eastAsia="pt-BR"/>
        </w:rPr>
        <w:br w:type="page"/>
      </w:r>
    </w:p>
    <w:tbl>
      <w:tblPr>
        <w:tblStyle w:val="Tabelacomgrade"/>
        <w:tblW w:w="0" w:type="auto"/>
        <w:tblLayout w:type="fixed"/>
        <w:tblLook w:val="04A0" w:firstRow="1" w:lastRow="0" w:firstColumn="1" w:lastColumn="0" w:noHBand="0" w:noVBand="1"/>
      </w:tblPr>
      <w:tblGrid>
        <w:gridCol w:w="1413"/>
        <w:gridCol w:w="7081"/>
      </w:tblGrid>
      <w:tr w:rsidR="002F309C" w14:paraId="23DFC340"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564AB0CC" w14:textId="77777777" w:rsidR="002F309C" w:rsidRDefault="002F309C">
            <w:pPr>
              <w:spacing w:after="0" w:line="240" w:lineRule="auto"/>
              <w:rPr>
                <w:rFonts w:ascii="Arial" w:hAnsi="Arial" w:cs="Arial"/>
                <w:b/>
                <w:bCs/>
              </w:rPr>
            </w:pPr>
            <w:r>
              <w:rPr>
                <w:rFonts w:ascii="Arial" w:hAnsi="Arial" w:cs="Arial"/>
                <w:b/>
                <w:bCs/>
              </w:rPr>
              <w:lastRenderedPageBreak/>
              <w:t>DATA</w:t>
            </w:r>
          </w:p>
        </w:tc>
        <w:tc>
          <w:tcPr>
            <w:tcW w:w="7081" w:type="dxa"/>
            <w:tcBorders>
              <w:top w:val="single" w:sz="4" w:space="0" w:color="auto"/>
              <w:left w:val="single" w:sz="4" w:space="0" w:color="auto"/>
              <w:bottom w:val="single" w:sz="4" w:space="0" w:color="auto"/>
              <w:right w:val="single" w:sz="4" w:space="0" w:color="auto"/>
            </w:tcBorders>
            <w:hideMark/>
          </w:tcPr>
          <w:p w14:paraId="0A6D72F4" w14:textId="77777777" w:rsidR="002F309C" w:rsidRDefault="002F309C">
            <w:pPr>
              <w:rPr>
                <w:rFonts w:ascii="Arial" w:hAnsi="Arial" w:cs="Arial"/>
                <w:b/>
                <w:bCs/>
              </w:rPr>
            </w:pPr>
            <w:r>
              <w:rPr>
                <w:rFonts w:ascii="Arial" w:hAnsi="Arial" w:cs="Arial"/>
                <w:b/>
                <w:bCs/>
              </w:rPr>
              <w:t xml:space="preserve">29/8/2023 - </w:t>
            </w:r>
          </w:p>
        </w:tc>
      </w:tr>
      <w:tr w:rsidR="002F309C" w14:paraId="565D6B5D"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5A522219" w14:textId="77777777" w:rsidR="002F309C" w:rsidRDefault="002F309C">
            <w:pPr>
              <w:rPr>
                <w:rFonts w:ascii="Arial" w:hAnsi="Arial" w:cs="Arial"/>
                <w:b/>
                <w:bCs/>
              </w:rPr>
            </w:pPr>
            <w:r>
              <w:rPr>
                <w:rFonts w:ascii="Arial" w:hAnsi="Arial" w:cs="Arial"/>
                <w:b/>
                <w:bCs/>
              </w:rPr>
              <w:t>VEÍCULO</w:t>
            </w:r>
          </w:p>
        </w:tc>
        <w:tc>
          <w:tcPr>
            <w:tcW w:w="7081" w:type="dxa"/>
            <w:tcBorders>
              <w:top w:val="single" w:sz="4" w:space="0" w:color="auto"/>
              <w:left w:val="single" w:sz="4" w:space="0" w:color="auto"/>
              <w:bottom w:val="single" w:sz="4" w:space="0" w:color="auto"/>
              <w:right w:val="single" w:sz="4" w:space="0" w:color="auto"/>
            </w:tcBorders>
            <w:hideMark/>
          </w:tcPr>
          <w:p w14:paraId="1BF30D99" w14:textId="77777777" w:rsidR="002F309C" w:rsidRDefault="002F309C">
            <w:pPr>
              <w:rPr>
                <w:rFonts w:ascii="Arial" w:hAnsi="Arial" w:cs="Arial"/>
                <w:b/>
                <w:bCs/>
              </w:rPr>
            </w:pPr>
            <w:r>
              <w:rPr>
                <w:rFonts w:ascii="Arial" w:hAnsi="Arial" w:cs="Arial"/>
                <w:b/>
                <w:bCs/>
              </w:rPr>
              <w:t>LANCE NOTICIAS</w:t>
            </w:r>
          </w:p>
        </w:tc>
      </w:tr>
      <w:tr w:rsidR="002F309C" w14:paraId="5C9514BB" w14:textId="77777777" w:rsidTr="002F309C">
        <w:trPr>
          <w:trHeight w:val="588"/>
        </w:trPr>
        <w:tc>
          <w:tcPr>
            <w:tcW w:w="1413" w:type="dxa"/>
            <w:tcBorders>
              <w:top w:val="single" w:sz="4" w:space="0" w:color="auto"/>
              <w:left w:val="single" w:sz="4" w:space="0" w:color="auto"/>
              <w:bottom w:val="single" w:sz="4" w:space="0" w:color="auto"/>
              <w:right w:val="single" w:sz="4" w:space="0" w:color="auto"/>
            </w:tcBorders>
            <w:hideMark/>
          </w:tcPr>
          <w:p w14:paraId="58ECC53F" w14:textId="77777777" w:rsidR="002F309C" w:rsidRDefault="002F309C">
            <w:pPr>
              <w:rPr>
                <w:rFonts w:ascii="Arial" w:hAnsi="Arial" w:cs="Arial"/>
                <w:b/>
                <w:bCs/>
              </w:rPr>
            </w:pPr>
            <w:r>
              <w:rPr>
                <w:rFonts w:ascii="Arial" w:hAnsi="Arial" w:cs="Arial"/>
                <w:b/>
                <w:bCs/>
              </w:rPr>
              <w:t>ASSUNTO</w:t>
            </w:r>
          </w:p>
        </w:tc>
        <w:tc>
          <w:tcPr>
            <w:tcW w:w="7081" w:type="dxa"/>
            <w:tcBorders>
              <w:top w:val="single" w:sz="4" w:space="0" w:color="auto"/>
              <w:left w:val="single" w:sz="4" w:space="0" w:color="auto"/>
              <w:bottom w:val="single" w:sz="4" w:space="0" w:color="auto"/>
              <w:right w:val="single" w:sz="4" w:space="0" w:color="auto"/>
            </w:tcBorders>
            <w:hideMark/>
          </w:tcPr>
          <w:p w14:paraId="0E57E266" w14:textId="77777777" w:rsidR="002F309C" w:rsidRDefault="002F309C">
            <w:r>
              <w:t>FNDE realiza formação com profissionais da educação na AMAI, em Xanxerê</w:t>
            </w:r>
          </w:p>
        </w:tc>
      </w:tr>
      <w:tr w:rsidR="002F309C" w14:paraId="41A16764"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5E49342E" w14:textId="77777777" w:rsidR="002F309C" w:rsidRDefault="002F309C">
            <w:pPr>
              <w:rPr>
                <w:rFonts w:ascii="Arial" w:hAnsi="Arial" w:cs="Arial"/>
                <w:b/>
                <w:bCs/>
              </w:rPr>
            </w:pPr>
            <w:r>
              <w:rPr>
                <w:rFonts w:ascii="Arial" w:hAnsi="Arial" w:cs="Arial"/>
                <w:b/>
                <w:bCs/>
              </w:rPr>
              <w:t>LINK</w:t>
            </w:r>
          </w:p>
        </w:tc>
        <w:tc>
          <w:tcPr>
            <w:tcW w:w="7081" w:type="dxa"/>
            <w:tcBorders>
              <w:top w:val="single" w:sz="4" w:space="0" w:color="auto"/>
              <w:left w:val="single" w:sz="4" w:space="0" w:color="auto"/>
              <w:bottom w:val="single" w:sz="4" w:space="0" w:color="auto"/>
              <w:right w:val="single" w:sz="4" w:space="0" w:color="auto"/>
            </w:tcBorders>
            <w:hideMark/>
          </w:tcPr>
          <w:p w14:paraId="3963B848" w14:textId="77777777" w:rsidR="002F309C" w:rsidRDefault="002F309C">
            <w:pPr>
              <w:rPr>
                <w:rFonts w:ascii="Arial" w:hAnsi="Arial" w:cs="Arial"/>
                <w:b/>
                <w:bCs/>
              </w:rPr>
            </w:pPr>
            <w:r>
              <w:t>https://lancenoticias.com.br/noticia/mostra/fnde-realiza-formacao-com-profissionais-da-educacao-na-amai-em-xanxere/</w:t>
            </w:r>
          </w:p>
        </w:tc>
      </w:tr>
    </w:tbl>
    <w:p w14:paraId="68083ADF" w14:textId="77777777" w:rsidR="002F309C" w:rsidRDefault="002F309C" w:rsidP="002F309C">
      <w:pPr>
        <w:rPr>
          <w:noProof/>
        </w:rPr>
      </w:pPr>
    </w:p>
    <w:p w14:paraId="1EC76B29" w14:textId="4A6C3B62" w:rsidR="002F309C" w:rsidRDefault="002F309C" w:rsidP="002F309C">
      <w:r>
        <w:rPr>
          <w:noProof/>
        </w:rPr>
        <w:drawing>
          <wp:inline distT="0" distB="0" distL="0" distR="0" wp14:anchorId="777398A1" wp14:editId="374E1AF0">
            <wp:extent cx="4905375" cy="4772025"/>
            <wp:effectExtent l="0" t="0" r="9525" b="9525"/>
            <wp:docPr id="1475765616" name="Image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59">
                      <a:extLst>
                        <a:ext uri="{28A0092B-C50C-407E-A947-70E740481C1C}">
                          <a14:useLocalDpi xmlns:a14="http://schemas.microsoft.com/office/drawing/2010/main" val="0"/>
                        </a:ext>
                      </a:extLst>
                    </a:blip>
                    <a:srcRect l="17081" t="11517" r="35062" b="5505"/>
                    <a:stretch>
                      <a:fillRect/>
                    </a:stretch>
                  </pic:blipFill>
                  <pic:spPr bwMode="auto">
                    <a:xfrm>
                      <a:off x="0" y="0"/>
                      <a:ext cx="4905375" cy="4772025"/>
                    </a:xfrm>
                    <a:prstGeom prst="rect">
                      <a:avLst/>
                    </a:prstGeom>
                    <a:noFill/>
                    <a:ln>
                      <a:noFill/>
                    </a:ln>
                  </pic:spPr>
                </pic:pic>
              </a:graphicData>
            </a:graphic>
          </wp:inline>
        </w:drawing>
      </w:r>
    </w:p>
    <w:p w14:paraId="6366B7D1" w14:textId="77777777" w:rsidR="002F309C" w:rsidRDefault="002F309C" w:rsidP="002F309C">
      <w:r>
        <w:rPr>
          <w:rFonts w:ascii="Times New Roman" w:hAnsi="Times New Roman" w:cs="Times New Roman"/>
          <w:sz w:val="24"/>
          <w:szCs w:val="24"/>
          <w:lang w:eastAsia="pt-BR"/>
        </w:rPr>
        <w:br w:type="page"/>
      </w:r>
    </w:p>
    <w:tbl>
      <w:tblPr>
        <w:tblStyle w:val="Tabelacomgrade"/>
        <w:tblW w:w="0" w:type="auto"/>
        <w:tblLayout w:type="fixed"/>
        <w:tblLook w:val="04A0" w:firstRow="1" w:lastRow="0" w:firstColumn="1" w:lastColumn="0" w:noHBand="0" w:noVBand="1"/>
      </w:tblPr>
      <w:tblGrid>
        <w:gridCol w:w="1413"/>
        <w:gridCol w:w="7081"/>
      </w:tblGrid>
      <w:tr w:rsidR="002F309C" w14:paraId="3187E9C0"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76A6C868" w14:textId="77777777" w:rsidR="002F309C" w:rsidRDefault="002F309C">
            <w:pPr>
              <w:spacing w:after="0" w:line="240" w:lineRule="auto"/>
              <w:rPr>
                <w:rFonts w:ascii="Arial" w:hAnsi="Arial" w:cs="Arial"/>
                <w:b/>
                <w:bCs/>
              </w:rPr>
            </w:pPr>
            <w:r>
              <w:rPr>
                <w:rFonts w:ascii="Arial" w:hAnsi="Arial" w:cs="Arial"/>
                <w:b/>
                <w:bCs/>
              </w:rPr>
              <w:lastRenderedPageBreak/>
              <w:t>DATA</w:t>
            </w:r>
          </w:p>
        </w:tc>
        <w:tc>
          <w:tcPr>
            <w:tcW w:w="7081" w:type="dxa"/>
            <w:tcBorders>
              <w:top w:val="single" w:sz="4" w:space="0" w:color="auto"/>
              <w:left w:val="single" w:sz="4" w:space="0" w:color="auto"/>
              <w:bottom w:val="single" w:sz="4" w:space="0" w:color="auto"/>
              <w:right w:val="single" w:sz="4" w:space="0" w:color="auto"/>
            </w:tcBorders>
            <w:hideMark/>
          </w:tcPr>
          <w:p w14:paraId="776324CE" w14:textId="77777777" w:rsidR="002F309C" w:rsidRDefault="002F309C">
            <w:pPr>
              <w:rPr>
                <w:rFonts w:ascii="Arial" w:hAnsi="Arial" w:cs="Arial"/>
                <w:b/>
                <w:bCs/>
              </w:rPr>
            </w:pPr>
            <w:r>
              <w:rPr>
                <w:rFonts w:ascii="Arial" w:hAnsi="Arial" w:cs="Arial"/>
                <w:b/>
                <w:bCs/>
              </w:rPr>
              <w:t xml:space="preserve">29/8/2023 - </w:t>
            </w:r>
          </w:p>
        </w:tc>
      </w:tr>
      <w:tr w:rsidR="002F309C" w14:paraId="22425B8C"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461F286A" w14:textId="77777777" w:rsidR="002F309C" w:rsidRDefault="002F309C">
            <w:pPr>
              <w:rPr>
                <w:rFonts w:ascii="Arial" w:hAnsi="Arial" w:cs="Arial"/>
                <w:b/>
                <w:bCs/>
              </w:rPr>
            </w:pPr>
            <w:r>
              <w:rPr>
                <w:rFonts w:ascii="Arial" w:hAnsi="Arial" w:cs="Arial"/>
                <w:b/>
                <w:bCs/>
              </w:rPr>
              <w:t>VEÍCULO</w:t>
            </w:r>
          </w:p>
        </w:tc>
        <w:tc>
          <w:tcPr>
            <w:tcW w:w="7081" w:type="dxa"/>
            <w:tcBorders>
              <w:top w:val="single" w:sz="4" w:space="0" w:color="auto"/>
              <w:left w:val="single" w:sz="4" w:space="0" w:color="auto"/>
              <w:bottom w:val="single" w:sz="4" w:space="0" w:color="auto"/>
              <w:right w:val="single" w:sz="4" w:space="0" w:color="auto"/>
            </w:tcBorders>
            <w:hideMark/>
          </w:tcPr>
          <w:p w14:paraId="345E5728" w14:textId="77777777" w:rsidR="002F309C" w:rsidRDefault="002F309C">
            <w:pPr>
              <w:rPr>
                <w:rFonts w:ascii="Arial" w:hAnsi="Arial" w:cs="Arial"/>
                <w:b/>
                <w:bCs/>
              </w:rPr>
            </w:pPr>
            <w:r>
              <w:rPr>
                <w:rFonts w:ascii="Arial" w:hAnsi="Arial" w:cs="Arial"/>
                <w:b/>
                <w:bCs/>
              </w:rPr>
              <w:t>TSX</w:t>
            </w:r>
          </w:p>
        </w:tc>
      </w:tr>
      <w:tr w:rsidR="002F309C" w14:paraId="5E1D13F9" w14:textId="77777777" w:rsidTr="002F309C">
        <w:trPr>
          <w:trHeight w:val="588"/>
        </w:trPr>
        <w:tc>
          <w:tcPr>
            <w:tcW w:w="1413" w:type="dxa"/>
            <w:tcBorders>
              <w:top w:val="single" w:sz="4" w:space="0" w:color="auto"/>
              <w:left w:val="single" w:sz="4" w:space="0" w:color="auto"/>
              <w:bottom w:val="single" w:sz="4" w:space="0" w:color="auto"/>
              <w:right w:val="single" w:sz="4" w:space="0" w:color="auto"/>
            </w:tcBorders>
            <w:hideMark/>
          </w:tcPr>
          <w:p w14:paraId="66BEBE4F" w14:textId="77777777" w:rsidR="002F309C" w:rsidRDefault="002F309C">
            <w:pPr>
              <w:rPr>
                <w:rFonts w:ascii="Arial" w:hAnsi="Arial" w:cs="Arial"/>
                <w:b/>
                <w:bCs/>
              </w:rPr>
            </w:pPr>
            <w:r>
              <w:rPr>
                <w:rFonts w:ascii="Arial" w:hAnsi="Arial" w:cs="Arial"/>
                <w:b/>
                <w:bCs/>
              </w:rPr>
              <w:t>ASSUNTO</w:t>
            </w:r>
          </w:p>
        </w:tc>
        <w:tc>
          <w:tcPr>
            <w:tcW w:w="7081" w:type="dxa"/>
            <w:tcBorders>
              <w:top w:val="single" w:sz="4" w:space="0" w:color="auto"/>
              <w:left w:val="single" w:sz="4" w:space="0" w:color="auto"/>
              <w:bottom w:val="single" w:sz="4" w:space="0" w:color="auto"/>
              <w:right w:val="single" w:sz="4" w:space="0" w:color="auto"/>
            </w:tcBorders>
            <w:hideMark/>
          </w:tcPr>
          <w:p w14:paraId="3E97BC3C" w14:textId="77777777" w:rsidR="002F309C" w:rsidRDefault="002F309C">
            <w:r>
              <w:t>FNDE realiza formação com profissionais da educação na AMAI, em Xanxerê</w:t>
            </w:r>
          </w:p>
        </w:tc>
      </w:tr>
      <w:tr w:rsidR="002F309C" w14:paraId="42A1CB68"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1C9430EB" w14:textId="77777777" w:rsidR="002F309C" w:rsidRDefault="002F309C">
            <w:pPr>
              <w:rPr>
                <w:rFonts w:ascii="Arial" w:hAnsi="Arial" w:cs="Arial"/>
                <w:b/>
                <w:bCs/>
              </w:rPr>
            </w:pPr>
            <w:r>
              <w:rPr>
                <w:rFonts w:ascii="Arial" w:hAnsi="Arial" w:cs="Arial"/>
                <w:b/>
                <w:bCs/>
              </w:rPr>
              <w:t>LINK</w:t>
            </w:r>
          </w:p>
        </w:tc>
        <w:tc>
          <w:tcPr>
            <w:tcW w:w="7081" w:type="dxa"/>
            <w:tcBorders>
              <w:top w:val="single" w:sz="4" w:space="0" w:color="auto"/>
              <w:left w:val="single" w:sz="4" w:space="0" w:color="auto"/>
              <w:bottom w:val="single" w:sz="4" w:space="0" w:color="auto"/>
              <w:right w:val="single" w:sz="4" w:space="0" w:color="auto"/>
            </w:tcBorders>
            <w:hideMark/>
          </w:tcPr>
          <w:p w14:paraId="7C256BB4" w14:textId="77777777" w:rsidR="002F309C" w:rsidRDefault="002F309C">
            <w:pPr>
              <w:rPr>
                <w:rFonts w:ascii="Arial" w:hAnsi="Arial" w:cs="Arial"/>
                <w:b/>
                <w:bCs/>
              </w:rPr>
            </w:pPr>
            <w:r>
              <w:t>https://www.tudosobrexanxere.com.br/noticias/8265/fnde-realiza-formacao-com-profissionais-da-educacao-na-amai.html</w:t>
            </w:r>
          </w:p>
        </w:tc>
      </w:tr>
    </w:tbl>
    <w:p w14:paraId="540527BA" w14:textId="77777777" w:rsidR="002F309C" w:rsidRDefault="002F309C" w:rsidP="002F309C">
      <w:pPr>
        <w:rPr>
          <w:noProof/>
        </w:rPr>
      </w:pPr>
    </w:p>
    <w:p w14:paraId="64D1E754" w14:textId="19C6F41A" w:rsidR="002F309C" w:rsidRDefault="002F309C" w:rsidP="002F309C">
      <w:r>
        <w:rPr>
          <w:noProof/>
        </w:rPr>
        <w:drawing>
          <wp:inline distT="0" distB="0" distL="0" distR="0" wp14:anchorId="28B349DB" wp14:editId="3C51661B">
            <wp:extent cx="3771900" cy="6429375"/>
            <wp:effectExtent l="0" t="0" r="0" b="9525"/>
            <wp:docPr id="914561316" name="Image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60">
                      <a:extLst>
                        <a:ext uri="{28A0092B-C50C-407E-A947-70E740481C1C}">
                          <a14:useLocalDpi xmlns:a14="http://schemas.microsoft.com/office/drawing/2010/main" val="0"/>
                        </a:ext>
                      </a:extLst>
                    </a:blip>
                    <a:srcRect l="32104" t="11778" r="40514" b="5237"/>
                    <a:stretch>
                      <a:fillRect/>
                    </a:stretch>
                  </pic:blipFill>
                  <pic:spPr bwMode="auto">
                    <a:xfrm>
                      <a:off x="0" y="0"/>
                      <a:ext cx="3771900" cy="6429375"/>
                    </a:xfrm>
                    <a:prstGeom prst="rect">
                      <a:avLst/>
                    </a:prstGeom>
                    <a:noFill/>
                    <a:ln>
                      <a:noFill/>
                    </a:ln>
                  </pic:spPr>
                </pic:pic>
              </a:graphicData>
            </a:graphic>
          </wp:inline>
        </w:drawing>
      </w:r>
    </w:p>
    <w:p w14:paraId="63A47CC5" w14:textId="77777777" w:rsidR="002F309C" w:rsidRDefault="002F309C" w:rsidP="002F309C">
      <w:r>
        <w:rPr>
          <w:rFonts w:ascii="Times New Roman" w:hAnsi="Times New Roman" w:cs="Times New Roman"/>
          <w:sz w:val="24"/>
          <w:szCs w:val="24"/>
          <w:lang w:eastAsia="pt-BR"/>
        </w:rPr>
        <w:br w:type="page"/>
      </w:r>
    </w:p>
    <w:tbl>
      <w:tblPr>
        <w:tblStyle w:val="Tabelacomgrade"/>
        <w:tblW w:w="0" w:type="auto"/>
        <w:tblLayout w:type="fixed"/>
        <w:tblLook w:val="04A0" w:firstRow="1" w:lastRow="0" w:firstColumn="1" w:lastColumn="0" w:noHBand="0" w:noVBand="1"/>
      </w:tblPr>
      <w:tblGrid>
        <w:gridCol w:w="1413"/>
        <w:gridCol w:w="7081"/>
      </w:tblGrid>
      <w:tr w:rsidR="002F309C" w14:paraId="7EB6D6CF"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38538A0D" w14:textId="77777777" w:rsidR="002F309C" w:rsidRDefault="002F309C">
            <w:pPr>
              <w:spacing w:after="0" w:line="240" w:lineRule="auto"/>
              <w:rPr>
                <w:rFonts w:ascii="Arial" w:hAnsi="Arial" w:cs="Arial"/>
                <w:b/>
                <w:bCs/>
              </w:rPr>
            </w:pPr>
            <w:r>
              <w:rPr>
                <w:rFonts w:ascii="Arial" w:hAnsi="Arial" w:cs="Arial"/>
                <w:b/>
                <w:bCs/>
              </w:rPr>
              <w:lastRenderedPageBreak/>
              <w:t>DATA</w:t>
            </w:r>
          </w:p>
        </w:tc>
        <w:tc>
          <w:tcPr>
            <w:tcW w:w="7081" w:type="dxa"/>
            <w:tcBorders>
              <w:top w:val="single" w:sz="4" w:space="0" w:color="auto"/>
              <w:left w:val="single" w:sz="4" w:space="0" w:color="auto"/>
              <w:bottom w:val="single" w:sz="4" w:space="0" w:color="auto"/>
              <w:right w:val="single" w:sz="4" w:space="0" w:color="auto"/>
            </w:tcBorders>
            <w:hideMark/>
          </w:tcPr>
          <w:p w14:paraId="77E3F18E" w14:textId="77777777" w:rsidR="002F309C" w:rsidRDefault="002F309C">
            <w:pPr>
              <w:rPr>
                <w:rFonts w:ascii="Arial" w:hAnsi="Arial" w:cs="Arial"/>
                <w:b/>
                <w:bCs/>
              </w:rPr>
            </w:pPr>
            <w:r>
              <w:rPr>
                <w:rFonts w:ascii="Arial" w:hAnsi="Arial" w:cs="Arial"/>
                <w:b/>
                <w:bCs/>
              </w:rPr>
              <w:t xml:space="preserve">31/8/2023 - </w:t>
            </w:r>
          </w:p>
        </w:tc>
      </w:tr>
      <w:tr w:rsidR="002F309C" w14:paraId="36175CAC"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475BB7B6" w14:textId="77777777" w:rsidR="002F309C" w:rsidRDefault="002F309C">
            <w:pPr>
              <w:rPr>
                <w:rFonts w:ascii="Arial" w:hAnsi="Arial" w:cs="Arial"/>
                <w:b/>
                <w:bCs/>
              </w:rPr>
            </w:pPr>
            <w:r>
              <w:rPr>
                <w:rFonts w:ascii="Arial" w:hAnsi="Arial" w:cs="Arial"/>
                <w:b/>
                <w:bCs/>
              </w:rPr>
              <w:t>VEÍCULO</w:t>
            </w:r>
          </w:p>
        </w:tc>
        <w:tc>
          <w:tcPr>
            <w:tcW w:w="7081" w:type="dxa"/>
            <w:tcBorders>
              <w:top w:val="single" w:sz="4" w:space="0" w:color="auto"/>
              <w:left w:val="single" w:sz="4" w:space="0" w:color="auto"/>
              <w:bottom w:val="single" w:sz="4" w:space="0" w:color="auto"/>
              <w:right w:val="single" w:sz="4" w:space="0" w:color="auto"/>
            </w:tcBorders>
            <w:hideMark/>
          </w:tcPr>
          <w:p w14:paraId="24A3AC57" w14:textId="77777777" w:rsidR="002F309C" w:rsidRDefault="002F309C">
            <w:pPr>
              <w:rPr>
                <w:rFonts w:ascii="Arial" w:hAnsi="Arial" w:cs="Arial"/>
                <w:b/>
                <w:bCs/>
              </w:rPr>
            </w:pPr>
            <w:r>
              <w:rPr>
                <w:rFonts w:ascii="Arial" w:hAnsi="Arial" w:cs="Arial"/>
                <w:b/>
                <w:bCs/>
              </w:rPr>
              <w:t>TSX</w:t>
            </w:r>
          </w:p>
        </w:tc>
      </w:tr>
      <w:tr w:rsidR="002F309C" w14:paraId="30219153" w14:textId="77777777" w:rsidTr="002F309C">
        <w:trPr>
          <w:trHeight w:val="588"/>
        </w:trPr>
        <w:tc>
          <w:tcPr>
            <w:tcW w:w="1413" w:type="dxa"/>
            <w:tcBorders>
              <w:top w:val="single" w:sz="4" w:space="0" w:color="auto"/>
              <w:left w:val="single" w:sz="4" w:space="0" w:color="auto"/>
              <w:bottom w:val="single" w:sz="4" w:space="0" w:color="auto"/>
              <w:right w:val="single" w:sz="4" w:space="0" w:color="auto"/>
            </w:tcBorders>
            <w:hideMark/>
          </w:tcPr>
          <w:p w14:paraId="394B0EDF" w14:textId="77777777" w:rsidR="002F309C" w:rsidRDefault="002F309C">
            <w:pPr>
              <w:rPr>
                <w:rFonts w:ascii="Arial" w:hAnsi="Arial" w:cs="Arial"/>
                <w:b/>
                <w:bCs/>
              </w:rPr>
            </w:pPr>
            <w:r>
              <w:rPr>
                <w:rFonts w:ascii="Arial" w:hAnsi="Arial" w:cs="Arial"/>
                <w:b/>
                <w:bCs/>
              </w:rPr>
              <w:t>ASSUNTO</w:t>
            </w:r>
          </w:p>
        </w:tc>
        <w:tc>
          <w:tcPr>
            <w:tcW w:w="7081" w:type="dxa"/>
            <w:tcBorders>
              <w:top w:val="single" w:sz="4" w:space="0" w:color="auto"/>
              <w:left w:val="single" w:sz="4" w:space="0" w:color="auto"/>
              <w:bottom w:val="single" w:sz="4" w:space="0" w:color="auto"/>
              <w:right w:val="single" w:sz="4" w:space="0" w:color="auto"/>
            </w:tcBorders>
            <w:hideMark/>
          </w:tcPr>
          <w:p w14:paraId="0F86596E" w14:textId="77777777" w:rsidR="002F309C" w:rsidRDefault="002F309C">
            <w:r>
              <w:t>Assembleia de prefeitos da Amai é realizada nas instalações do Senai Xanxerê</w:t>
            </w:r>
          </w:p>
        </w:tc>
      </w:tr>
      <w:tr w:rsidR="002F309C" w14:paraId="15E234AB"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12D0F81E" w14:textId="77777777" w:rsidR="002F309C" w:rsidRDefault="002F309C">
            <w:pPr>
              <w:rPr>
                <w:rFonts w:ascii="Arial" w:hAnsi="Arial" w:cs="Arial"/>
                <w:b/>
                <w:bCs/>
              </w:rPr>
            </w:pPr>
            <w:r>
              <w:rPr>
                <w:rFonts w:ascii="Arial" w:hAnsi="Arial" w:cs="Arial"/>
                <w:b/>
                <w:bCs/>
              </w:rPr>
              <w:t>LINK</w:t>
            </w:r>
          </w:p>
        </w:tc>
        <w:tc>
          <w:tcPr>
            <w:tcW w:w="7081" w:type="dxa"/>
            <w:tcBorders>
              <w:top w:val="single" w:sz="4" w:space="0" w:color="auto"/>
              <w:left w:val="single" w:sz="4" w:space="0" w:color="auto"/>
              <w:bottom w:val="single" w:sz="4" w:space="0" w:color="auto"/>
              <w:right w:val="single" w:sz="4" w:space="0" w:color="auto"/>
            </w:tcBorders>
            <w:hideMark/>
          </w:tcPr>
          <w:p w14:paraId="75CB5E01" w14:textId="77777777" w:rsidR="002F309C" w:rsidRDefault="002F309C">
            <w:pPr>
              <w:rPr>
                <w:rFonts w:ascii="Arial" w:hAnsi="Arial" w:cs="Arial"/>
                <w:b/>
                <w:bCs/>
              </w:rPr>
            </w:pPr>
            <w:r>
              <w:t>https://www.tudosobrexanxere.com.br/noticias/8295/assembleia-de-prefeitos-da-amai-e-realizada-nas-instalacoes-do-senai-xanxere.html</w:t>
            </w:r>
          </w:p>
        </w:tc>
      </w:tr>
    </w:tbl>
    <w:p w14:paraId="220B319B" w14:textId="77777777" w:rsidR="002F309C" w:rsidRDefault="002F309C" w:rsidP="002F309C">
      <w:pPr>
        <w:rPr>
          <w:noProof/>
        </w:rPr>
      </w:pPr>
    </w:p>
    <w:p w14:paraId="227AC49A" w14:textId="798E923B" w:rsidR="002F309C" w:rsidRDefault="002F309C" w:rsidP="002F309C">
      <w:r>
        <w:rPr>
          <w:noProof/>
        </w:rPr>
        <w:drawing>
          <wp:inline distT="0" distB="0" distL="0" distR="0" wp14:anchorId="012529A9" wp14:editId="19C36F39">
            <wp:extent cx="4038600" cy="5953125"/>
            <wp:effectExtent l="0" t="0" r="0" b="9525"/>
            <wp:docPr id="1605129958" name="Image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61">
                      <a:extLst>
                        <a:ext uri="{28A0092B-C50C-407E-A947-70E740481C1C}">
                          <a14:useLocalDpi xmlns:a14="http://schemas.microsoft.com/office/drawing/2010/main" val="0"/>
                        </a:ext>
                      </a:extLst>
                    </a:blip>
                    <a:srcRect l="25771" t="12302" r="42870" b="5501"/>
                    <a:stretch>
                      <a:fillRect/>
                    </a:stretch>
                  </pic:blipFill>
                  <pic:spPr bwMode="auto">
                    <a:xfrm>
                      <a:off x="0" y="0"/>
                      <a:ext cx="4038600" cy="5953125"/>
                    </a:xfrm>
                    <a:prstGeom prst="rect">
                      <a:avLst/>
                    </a:prstGeom>
                    <a:noFill/>
                    <a:ln>
                      <a:noFill/>
                    </a:ln>
                  </pic:spPr>
                </pic:pic>
              </a:graphicData>
            </a:graphic>
          </wp:inline>
        </w:drawing>
      </w:r>
    </w:p>
    <w:p w14:paraId="5AD511C0" w14:textId="77777777" w:rsidR="002F309C" w:rsidRDefault="002F309C" w:rsidP="002F309C">
      <w:r>
        <w:rPr>
          <w:rFonts w:ascii="Times New Roman" w:hAnsi="Times New Roman" w:cs="Times New Roman"/>
          <w:sz w:val="24"/>
          <w:szCs w:val="24"/>
          <w:lang w:eastAsia="pt-BR"/>
        </w:rPr>
        <w:br w:type="page"/>
      </w:r>
    </w:p>
    <w:tbl>
      <w:tblPr>
        <w:tblStyle w:val="Tabelacomgrade"/>
        <w:tblW w:w="0" w:type="auto"/>
        <w:tblLayout w:type="fixed"/>
        <w:tblLook w:val="04A0" w:firstRow="1" w:lastRow="0" w:firstColumn="1" w:lastColumn="0" w:noHBand="0" w:noVBand="1"/>
      </w:tblPr>
      <w:tblGrid>
        <w:gridCol w:w="1413"/>
        <w:gridCol w:w="7081"/>
      </w:tblGrid>
      <w:tr w:rsidR="002F309C" w14:paraId="219BE123"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3B16C95E" w14:textId="77777777" w:rsidR="002F309C" w:rsidRDefault="002F309C">
            <w:pPr>
              <w:spacing w:after="0" w:line="240" w:lineRule="auto"/>
              <w:rPr>
                <w:rFonts w:ascii="Arial" w:hAnsi="Arial" w:cs="Arial"/>
                <w:b/>
                <w:bCs/>
              </w:rPr>
            </w:pPr>
            <w:r>
              <w:rPr>
                <w:rFonts w:ascii="Arial" w:hAnsi="Arial" w:cs="Arial"/>
                <w:b/>
                <w:bCs/>
              </w:rPr>
              <w:lastRenderedPageBreak/>
              <w:t>DATA</w:t>
            </w:r>
          </w:p>
        </w:tc>
        <w:tc>
          <w:tcPr>
            <w:tcW w:w="7081" w:type="dxa"/>
            <w:tcBorders>
              <w:top w:val="single" w:sz="4" w:space="0" w:color="auto"/>
              <w:left w:val="single" w:sz="4" w:space="0" w:color="auto"/>
              <w:bottom w:val="single" w:sz="4" w:space="0" w:color="auto"/>
              <w:right w:val="single" w:sz="4" w:space="0" w:color="auto"/>
            </w:tcBorders>
            <w:hideMark/>
          </w:tcPr>
          <w:p w14:paraId="7437F416" w14:textId="77777777" w:rsidR="002F309C" w:rsidRDefault="002F309C">
            <w:pPr>
              <w:rPr>
                <w:rFonts w:ascii="Arial" w:hAnsi="Arial" w:cs="Arial"/>
                <w:b/>
                <w:bCs/>
              </w:rPr>
            </w:pPr>
            <w:r>
              <w:rPr>
                <w:rFonts w:ascii="Arial" w:hAnsi="Arial" w:cs="Arial"/>
                <w:b/>
                <w:bCs/>
              </w:rPr>
              <w:t xml:space="preserve">28/8/2023 - </w:t>
            </w:r>
          </w:p>
        </w:tc>
      </w:tr>
      <w:tr w:rsidR="002F309C" w14:paraId="68B7D7C0"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7418B9FA" w14:textId="77777777" w:rsidR="002F309C" w:rsidRDefault="002F309C">
            <w:pPr>
              <w:rPr>
                <w:rFonts w:ascii="Arial" w:hAnsi="Arial" w:cs="Arial"/>
                <w:b/>
                <w:bCs/>
              </w:rPr>
            </w:pPr>
            <w:r>
              <w:rPr>
                <w:rFonts w:ascii="Arial" w:hAnsi="Arial" w:cs="Arial"/>
                <w:b/>
                <w:bCs/>
              </w:rPr>
              <w:t>VEÍCULO</w:t>
            </w:r>
          </w:p>
        </w:tc>
        <w:tc>
          <w:tcPr>
            <w:tcW w:w="7081" w:type="dxa"/>
            <w:tcBorders>
              <w:top w:val="single" w:sz="4" w:space="0" w:color="auto"/>
              <w:left w:val="single" w:sz="4" w:space="0" w:color="auto"/>
              <w:bottom w:val="single" w:sz="4" w:space="0" w:color="auto"/>
              <w:right w:val="single" w:sz="4" w:space="0" w:color="auto"/>
            </w:tcBorders>
            <w:hideMark/>
          </w:tcPr>
          <w:p w14:paraId="73A3A9D9" w14:textId="77777777" w:rsidR="002F309C" w:rsidRDefault="002F309C">
            <w:pPr>
              <w:rPr>
                <w:rFonts w:ascii="Arial" w:hAnsi="Arial" w:cs="Arial"/>
                <w:b/>
                <w:bCs/>
              </w:rPr>
            </w:pPr>
            <w:r>
              <w:rPr>
                <w:rFonts w:ascii="Arial" w:hAnsi="Arial" w:cs="Arial"/>
                <w:b/>
                <w:bCs/>
              </w:rPr>
              <w:t>LANCE NOTICIAS</w:t>
            </w:r>
          </w:p>
        </w:tc>
      </w:tr>
      <w:tr w:rsidR="002F309C" w14:paraId="2B90CE58" w14:textId="77777777" w:rsidTr="002F309C">
        <w:trPr>
          <w:trHeight w:val="588"/>
        </w:trPr>
        <w:tc>
          <w:tcPr>
            <w:tcW w:w="1413" w:type="dxa"/>
            <w:tcBorders>
              <w:top w:val="single" w:sz="4" w:space="0" w:color="auto"/>
              <w:left w:val="single" w:sz="4" w:space="0" w:color="auto"/>
              <w:bottom w:val="single" w:sz="4" w:space="0" w:color="auto"/>
              <w:right w:val="single" w:sz="4" w:space="0" w:color="auto"/>
            </w:tcBorders>
            <w:hideMark/>
          </w:tcPr>
          <w:p w14:paraId="6FDCCC92" w14:textId="77777777" w:rsidR="002F309C" w:rsidRDefault="002F309C">
            <w:pPr>
              <w:rPr>
                <w:rFonts w:ascii="Arial" w:hAnsi="Arial" w:cs="Arial"/>
                <w:b/>
                <w:bCs/>
              </w:rPr>
            </w:pPr>
            <w:r>
              <w:rPr>
                <w:rFonts w:ascii="Arial" w:hAnsi="Arial" w:cs="Arial"/>
                <w:b/>
                <w:bCs/>
              </w:rPr>
              <w:t>ASSUNTO</w:t>
            </w:r>
          </w:p>
        </w:tc>
        <w:tc>
          <w:tcPr>
            <w:tcW w:w="7081" w:type="dxa"/>
            <w:tcBorders>
              <w:top w:val="single" w:sz="4" w:space="0" w:color="auto"/>
              <w:left w:val="single" w:sz="4" w:space="0" w:color="auto"/>
              <w:bottom w:val="single" w:sz="4" w:space="0" w:color="auto"/>
              <w:right w:val="single" w:sz="4" w:space="0" w:color="auto"/>
            </w:tcBorders>
            <w:hideMark/>
          </w:tcPr>
          <w:p w14:paraId="04A0E57E" w14:textId="77777777" w:rsidR="002F309C" w:rsidRDefault="002F309C">
            <w:pPr>
              <w:rPr>
                <w:lang w:eastAsia="pt-BR"/>
              </w:rPr>
            </w:pPr>
            <w:r>
              <w:rPr>
                <w:lang w:eastAsia="pt-BR"/>
              </w:rPr>
              <w:t>São Domingos sedia da primeira etapa dos jogos de vôlei AMAI</w:t>
            </w:r>
          </w:p>
        </w:tc>
      </w:tr>
      <w:tr w:rsidR="002F309C" w14:paraId="15D4F0D4"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6D48C8F4" w14:textId="77777777" w:rsidR="002F309C" w:rsidRDefault="002F309C">
            <w:pPr>
              <w:rPr>
                <w:rFonts w:ascii="Arial" w:hAnsi="Arial" w:cs="Arial"/>
                <w:b/>
                <w:bCs/>
              </w:rPr>
            </w:pPr>
            <w:r>
              <w:rPr>
                <w:rFonts w:ascii="Arial" w:hAnsi="Arial" w:cs="Arial"/>
                <w:b/>
                <w:bCs/>
              </w:rPr>
              <w:t>LINK</w:t>
            </w:r>
          </w:p>
        </w:tc>
        <w:tc>
          <w:tcPr>
            <w:tcW w:w="7081" w:type="dxa"/>
            <w:tcBorders>
              <w:top w:val="single" w:sz="4" w:space="0" w:color="auto"/>
              <w:left w:val="single" w:sz="4" w:space="0" w:color="auto"/>
              <w:bottom w:val="single" w:sz="4" w:space="0" w:color="auto"/>
              <w:right w:val="single" w:sz="4" w:space="0" w:color="auto"/>
            </w:tcBorders>
            <w:hideMark/>
          </w:tcPr>
          <w:p w14:paraId="1C522151" w14:textId="77777777" w:rsidR="002F309C" w:rsidRDefault="002F309C">
            <w:pPr>
              <w:rPr>
                <w:rFonts w:ascii="Arial" w:hAnsi="Arial" w:cs="Arial"/>
                <w:b/>
                <w:bCs/>
              </w:rPr>
            </w:pPr>
            <w:r>
              <w:t>https://lancenoticias.com.br/noticia/mostra/sao-domingos-sedia-da-primeira-etapa-dos-jogos-de-volei-amai/</w:t>
            </w:r>
          </w:p>
        </w:tc>
      </w:tr>
    </w:tbl>
    <w:p w14:paraId="2527A4AC" w14:textId="77777777" w:rsidR="002F309C" w:rsidRDefault="002F309C" w:rsidP="002F309C">
      <w:pPr>
        <w:rPr>
          <w:noProof/>
        </w:rPr>
      </w:pPr>
    </w:p>
    <w:p w14:paraId="7CE5220A" w14:textId="26031884" w:rsidR="002F309C" w:rsidRDefault="002F309C" w:rsidP="002F309C">
      <w:r>
        <w:rPr>
          <w:noProof/>
        </w:rPr>
        <w:drawing>
          <wp:inline distT="0" distB="0" distL="0" distR="0" wp14:anchorId="09BBD65F" wp14:editId="3DA60B0F">
            <wp:extent cx="3876675" cy="5153025"/>
            <wp:effectExtent l="0" t="0" r="9525" b="9525"/>
            <wp:docPr id="486015103" name="Image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62">
                      <a:extLst>
                        <a:ext uri="{28A0092B-C50C-407E-A947-70E740481C1C}">
                          <a14:useLocalDpi xmlns:a14="http://schemas.microsoft.com/office/drawing/2010/main" val="0"/>
                        </a:ext>
                      </a:extLst>
                    </a:blip>
                    <a:srcRect l="26508" t="11253" r="39188" b="7594"/>
                    <a:stretch>
                      <a:fillRect/>
                    </a:stretch>
                  </pic:blipFill>
                  <pic:spPr bwMode="auto">
                    <a:xfrm>
                      <a:off x="0" y="0"/>
                      <a:ext cx="3876675" cy="5153025"/>
                    </a:xfrm>
                    <a:prstGeom prst="rect">
                      <a:avLst/>
                    </a:prstGeom>
                    <a:noFill/>
                    <a:ln>
                      <a:noFill/>
                    </a:ln>
                  </pic:spPr>
                </pic:pic>
              </a:graphicData>
            </a:graphic>
          </wp:inline>
        </w:drawing>
      </w:r>
    </w:p>
    <w:p w14:paraId="7D57C560" w14:textId="77777777" w:rsidR="002F309C" w:rsidRDefault="002F309C" w:rsidP="002F309C">
      <w:r>
        <w:rPr>
          <w:rFonts w:ascii="Times New Roman" w:hAnsi="Times New Roman" w:cs="Times New Roman"/>
          <w:sz w:val="24"/>
          <w:szCs w:val="24"/>
          <w:lang w:eastAsia="pt-BR"/>
        </w:rPr>
        <w:br w:type="page"/>
      </w:r>
    </w:p>
    <w:p w14:paraId="2B3BFBDF" w14:textId="77777777" w:rsidR="002F309C" w:rsidRDefault="002F309C" w:rsidP="002F309C">
      <w:pPr>
        <w:jc w:val="center"/>
        <w:rPr>
          <w:rFonts w:ascii="Arial" w:hAnsi="Arial" w:cs="Arial"/>
          <w:b/>
          <w:bCs/>
          <w:sz w:val="40"/>
          <w:szCs w:val="40"/>
        </w:rPr>
      </w:pPr>
      <w:r>
        <w:rPr>
          <w:rFonts w:ascii="Arial" w:hAnsi="Arial" w:cs="Arial"/>
          <w:b/>
          <w:bCs/>
          <w:sz w:val="40"/>
          <w:szCs w:val="40"/>
        </w:rPr>
        <w:lastRenderedPageBreak/>
        <w:t>SETEMBRO 2023</w:t>
      </w:r>
    </w:p>
    <w:tbl>
      <w:tblPr>
        <w:tblStyle w:val="Tabelacomgrade"/>
        <w:tblW w:w="0" w:type="auto"/>
        <w:tblLayout w:type="fixed"/>
        <w:tblLook w:val="04A0" w:firstRow="1" w:lastRow="0" w:firstColumn="1" w:lastColumn="0" w:noHBand="0" w:noVBand="1"/>
      </w:tblPr>
      <w:tblGrid>
        <w:gridCol w:w="1413"/>
        <w:gridCol w:w="7081"/>
      </w:tblGrid>
      <w:tr w:rsidR="002F309C" w14:paraId="66CB9EF8"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373A6790" w14:textId="77777777" w:rsidR="002F309C" w:rsidRDefault="002F309C">
            <w:pPr>
              <w:rPr>
                <w:rFonts w:ascii="Arial" w:hAnsi="Arial" w:cs="Arial"/>
                <w:b/>
                <w:bCs/>
              </w:rPr>
            </w:pPr>
            <w:r>
              <w:rPr>
                <w:rFonts w:ascii="Arial" w:hAnsi="Arial" w:cs="Arial"/>
                <w:b/>
                <w:bCs/>
              </w:rPr>
              <w:t>DATA</w:t>
            </w:r>
          </w:p>
        </w:tc>
        <w:tc>
          <w:tcPr>
            <w:tcW w:w="7081" w:type="dxa"/>
            <w:tcBorders>
              <w:top w:val="single" w:sz="4" w:space="0" w:color="auto"/>
              <w:left w:val="single" w:sz="4" w:space="0" w:color="auto"/>
              <w:bottom w:val="single" w:sz="4" w:space="0" w:color="auto"/>
              <w:right w:val="single" w:sz="4" w:space="0" w:color="auto"/>
            </w:tcBorders>
            <w:hideMark/>
          </w:tcPr>
          <w:p w14:paraId="56A3D913" w14:textId="77777777" w:rsidR="002F309C" w:rsidRDefault="002F309C">
            <w:pPr>
              <w:rPr>
                <w:rFonts w:ascii="Arial" w:hAnsi="Arial" w:cs="Arial"/>
                <w:b/>
                <w:bCs/>
              </w:rPr>
            </w:pPr>
            <w:r>
              <w:rPr>
                <w:rFonts w:ascii="Arial" w:hAnsi="Arial" w:cs="Arial"/>
                <w:b/>
                <w:bCs/>
              </w:rPr>
              <w:t xml:space="preserve">4/9/2023 - </w:t>
            </w:r>
          </w:p>
        </w:tc>
      </w:tr>
      <w:tr w:rsidR="002F309C" w14:paraId="2236712C"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2C9E6D9B" w14:textId="77777777" w:rsidR="002F309C" w:rsidRDefault="002F309C">
            <w:pPr>
              <w:rPr>
                <w:rFonts w:ascii="Arial" w:hAnsi="Arial" w:cs="Arial"/>
                <w:b/>
                <w:bCs/>
              </w:rPr>
            </w:pPr>
            <w:r>
              <w:rPr>
                <w:rFonts w:ascii="Arial" w:hAnsi="Arial" w:cs="Arial"/>
                <w:b/>
                <w:bCs/>
              </w:rPr>
              <w:t>VEÍCULO</w:t>
            </w:r>
          </w:p>
        </w:tc>
        <w:tc>
          <w:tcPr>
            <w:tcW w:w="7081" w:type="dxa"/>
            <w:tcBorders>
              <w:top w:val="single" w:sz="4" w:space="0" w:color="auto"/>
              <w:left w:val="single" w:sz="4" w:space="0" w:color="auto"/>
              <w:bottom w:val="single" w:sz="4" w:space="0" w:color="auto"/>
              <w:right w:val="single" w:sz="4" w:space="0" w:color="auto"/>
            </w:tcBorders>
            <w:hideMark/>
          </w:tcPr>
          <w:p w14:paraId="54DFA128" w14:textId="77777777" w:rsidR="002F309C" w:rsidRDefault="002F309C">
            <w:pPr>
              <w:rPr>
                <w:rFonts w:ascii="Arial" w:hAnsi="Arial" w:cs="Arial"/>
                <w:b/>
                <w:bCs/>
              </w:rPr>
            </w:pPr>
            <w:r>
              <w:rPr>
                <w:rFonts w:ascii="Arial" w:hAnsi="Arial" w:cs="Arial"/>
                <w:b/>
                <w:bCs/>
              </w:rPr>
              <w:t>FOCA NA NOTICIA</w:t>
            </w:r>
          </w:p>
        </w:tc>
      </w:tr>
      <w:tr w:rsidR="002F309C" w14:paraId="0CD459AF" w14:textId="77777777" w:rsidTr="002F309C">
        <w:trPr>
          <w:trHeight w:val="588"/>
        </w:trPr>
        <w:tc>
          <w:tcPr>
            <w:tcW w:w="1413" w:type="dxa"/>
            <w:tcBorders>
              <w:top w:val="single" w:sz="4" w:space="0" w:color="auto"/>
              <w:left w:val="single" w:sz="4" w:space="0" w:color="auto"/>
              <w:bottom w:val="single" w:sz="4" w:space="0" w:color="auto"/>
              <w:right w:val="single" w:sz="4" w:space="0" w:color="auto"/>
            </w:tcBorders>
            <w:hideMark/>
          </w:tcPr>
          <w:p w14:paraId="1DA05F35" w14:textId="77777777" w:rsidR="002F309C" w:rsidRDefault="002F309C">
            <w:pPr>
              <w:rPr>
                <w:rFonts w:ascii="Arial" w:hAnsi="Arial" w:cs="Arial"/>
                <w:b/>
                <w:bCs/>
              </w:rPr>
            </w:pPr>
            <w:r>
              <w:rPr>
                <w:rFonts w:ascii="Arial" w:hAnsi="Arial" w:cs="Arial"/>
                <w:b/>
                <w:bCs/>
              </w:rPr>
              <w:t>ASSUNTO</w:t>
            </w:r>
          </w:p>
        </w:tc>
        <w:tc>
          <w:tcPr>
            <w:tcW w:w="7081" w:type="dxa"/>
            <w:tcBorders>
              <w:top w:val="single" w:sz="4" w:space="0" w:color="auto"/>
              <w:left w:val="single" w:sz="4" w:space="0" w:color="auto"/>
              <w:bottom w:val="single" w:sz="4" w:space="0" w:color="auto"/>
              <w:right w:val="single" w:sz="4" w:space="0" w:color="auto"/>
            </w:tcBorders>
            <w:hideMark/>
          </w:tcPr>
          <w:p w14:paraId="2C712CE7" w14:textId="77777777" w:rsidR="002F309C" w:rsidRDefault="002F309C">
            <w:r>
              <w:t>Jogos da AMAI repercutem em bons resultados nas competições estaduais</w:t>
            </w:r>
          </w:p>
        </w:tc>
      </w:tr>
      <w:tr w:rsidR="002F309C" w14:paraId="15EC07D4"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49815827" w14:textId="77777777" w:rsidR="002F309C" w:rsidRDefault="002F309C">
            <w:pPr>
              <w:rPr>
                <w:rFonts w:ascii="Arial" w:hAnsi="Arial" w:cs="Arial"/>
                <w:b/>
                <w:bCs/>
              </w:rPr>
            </w:pPr>
            <w:r>
              <w:rPr>
                <w:rFonts w:ascii="Arial" w:hAnsi="Arial" w:cs="Arial"/>
                <w:b/>
                <w:bCs/>
              </w:rPr>
              <w:t>LINK</w:t>
            </w:r>
          </w:p>
        </w:tc>
        <w:tc>
          <w:tcPr>
            <w:tcW w:w="7081" w:type="dxa"/>
            <w:tcBorders>
              <w:top w:val="single" w:sz="4" w:space="0" w:color="auto"/>
              <w:left w:val="single" w:sz="4" w:space="0" w:color="auto"/>
              <w:bottom w:val="single" w:sz="4" w:space="0" w:color="auto"/>
              <w:right w:val="single" w:sz="4" w:space="0" w:color="auto"/>
            </w:tcBorders>
            <w:hideMark/>
          </w:tcPr>
          <w:p w14:paraId="021FB83F" w14:textId="77777777" w:rsidR="002F309C" w:rsidRDefault="002F309C">
            <w:pPr>
              <w:rPr>
                <w:rFonts w:ascii="Arial" w:hAnsi="Arial" w:cs="Arial"/>
                <w:b/>
                <w:bCs/>
              </w:rPr>
            </w:pPr>
            <w:r>
              <w:t>https://focananoticia.com.br/2023/09/04/jogos-da-amai-repercutem-em-bons-resultados-nas-competicoes-estaduais/</w:t>
            </w:r>
          </w:p>
        </w:tc>
      </w:tr>
    </w:tbl>
    <w:p w14:paraId="1AF519AD" w14:textId="77777777" w:rsidR="002F309C" w:rsidRDefault="002F309C" w:rsidP="002F309C">
      <w:pPr>
        <w:rPr>
          <w:noProof/>
        </w:rPr>
      </w:pPr>
    </w:p>
    <w:p w14:paraId="47E6BB2B" w14:textId="38B1616C" w:rsidR="002F309C" w:rsidRDefault="002F309C" w:rsidP="002F309C">
      <w:r>
        <w:rPr>
          <w:noProof/>
        </w:rPr>
        <w:drawing>
          <wp:inline distT="0" distB="0" distL="0" distR="0" wp14:anchorId="061BA0CE" wp14:editId="53CE9EDD">
            <wp:extent cx="3400425" cy="5762625"/>
            <wp:effectExtent l="0" t="0" r="9525" b="9525"/>
            <wp:docPr id="1616058047" name="Image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63">
                      <a:extLst>
                        <a:ext uri="{28A0092B-C50C-407E-A947-70E740481C1C}">
                          <a14:useLocalDpi xmlns:a14="http://schemas.microsoft.com/office/drawing/2010/main" val="0"/>
                        </a:ext>
                      </a:extLst>
                    </a:blip>
                    <a:srcRect l="29163" t="12564" r="43605" b="5492"/>
                    <a:stretch>
                      <a:fillRect/>
                    </a:stretch>
                  </pic:blipFill>
                  <pic:spPr bwMode="auto">
                    <a:xfrm>
                      <a:off x="0" y="0"/>
                      <a:ext cx="3400425" cy="5762625"/>
                    </a:xfrm>
                    <a:prstGeom prst="rect">
                      <a:avLst/>
                    </a:prstGeom>
                    <a:noFill/>
                    <a:ln>
                      <a:noFill/>
                    </a:ln>
                  </pic:spPr>
                </pic:pic>
              </a:graphicData>
            </a:graphic>
          </wp:inline>
        </w:drawing>
      </w:r>
    </w:p>
    <w:p w14:paraId="79A738BC" w14:textId="77777777" w:rsidR="002F309C" w:rsidRDefault="002F309C" w:rsidP="002F309C">
      <w:r>
        <w:rPr>
          <w:rFonts w:ascii="Times New Roman" w:hAnsi="Times New Roman" w:cs="Times New Roman"/>
          <w:sz w:val="24"/>
          <w:szCs w:val="24"/>
          <w:lang w:eastAsia="pt-BR"/>
        </w:rPr>
        <w:br w:type="page"/>
      </w:r>
    </w:p>
    <w:tbl>
      <w:tblPr>
        <w:tblStyle w:val="Tabelacomgrade"/>
        <w:tblW w:w="0" w:type="auto"/>
        <w:tblLayout w:type="fixed"/>
        <w:tblLook w:val="04A0" w:firstRow="1" w:lastRow="0" w:firstColumn="1" w:lastColumn="0" w:noHBand="0" w:noVBand="1"/>
      </w:tblPr>
      <w:tblGrid>
        <w:gridCol w:w="1413"/>
        <w:gridCol w:w="7081"/>
      </w:tblGrid>
      <w:tr w:rsidR="002F309C" w14:paraId="47873B1D"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1F387584" w14:textId="77777777" w:rsidR="002F309C" w:rsidRDefault="002F309C">
            <w:pPr>
              <w:spacing w:after="0" w:line="240" w:lineRule="auto"/>
              <w:rPr>
                <w:rFonts w:ascii="Arial" w:hAnsi="Arial" w:cs="Arial"/>
                <w:b/>
                <w:bCs/>
              </w:rPr>
            </w:pPr>
            <w:r>
              <w:rPr>
                <w:rFonts w:ascii="Arial" w:hAnsi="Arial" w:cs="Arial"/>
                <w:b/>
                <w:bCs/>
              </w:rPr>
              <w:lastRenderedPageBreak/>
              <w:t>DATA</w:t>
            </w:r>
          </w:p>
        </w:tc>
        <w:tc>
          <w:tcPr>
            <w:tcW w:w="7081" w:type="dxa"/>
            <w:tcBorders>
              <w:top w:val="single" w:sz="4" w:space="0" w:color="auto"/>
              <w:left w:val="single" w:sz="4" w:space="0" w:color="auto"/>
              <w:bottom w:val="single" w:sz="4" w:space="0" w:color="auto"/>
              <w:right w:val="single" w:sz="4" w:space="0" w:color="auto"/>
            </w:tcBorders>
            <w:hideMark/>
          </w:tcPr>
          <w:p w14:paraId="54010E1C" w14:textId="77777777" w:rsidR="002F309C" w:rsidRDefault="002F309C">
            <w:pPr>
              <w:rPr>
                <w:rFonts w:ascii="Arial" w:hAnsi="Arial" w:cs="Arial"/>
                <w:b/>
                <w:bCs/>
              </w:rPr>
            </w:pPr>
            <w:r>
              <w:rPr>
                <w:rFonts w:ascii="Arial" w:hAnsi="Arial" w:cs="Arial"/>
                <w:b/>
                <w:bCs/>
              </w:rPr>
              <w:t xml:space="preserve">5/9/2023 - </w:t>
            </w:r>
          </w:p>
        </w:tc>
      </w:tr>
      <w:tr w:rsidR="002F309C" w14:paraId="4BB93196"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29F39370" w14:textId="77777777" w:rsidR="002F309C" w:rsidRDefault="002F309C">
            <w:pPr>
              <w:rPr>
                <w:rFonts w:ascii="Arial" w:hAnsi="Arial" w:cs="Arial"/>
                <w:b/>
                <w:bCs/>
              </w:rPr>
            </w:pPr>
            <w:r>
              <w:rPr>
                <w:rFonts w:ascii="Arial" w:hAnsi="Arial" w:cs="Arial"/>
                <w:b/>
                <w:bCs/>
              </w:rPr>
              <w:t>VEÍCULO</w:t>
            </w:r>
          </w:p>
        </w:tc>
        <w:tc>
          <w:tcPr>
            <w:tcW w:w="7081" w:type="dxa"/>
            <w:tcBorders>
              <w:top w:val="single" w:sz="4" w:space="0" w:color="auto"/>
              <w:left w:val="single" w:sz="4" w:space="0" w:color="auto"/>
              <w:bottom w:val="single" w:sz="4" w:space="0" w:color="auto"/>
              <w:right w:val="single" w:sz="4" w:space="0" w:color="auto"/>
            </w:tcBorders>
            <w:hideMark/>
          </w:tcPr>
          <w:p w14:paraId="006C099B" w14:textId="77777777" w:rsidR="002F309C" w:rsidRDefault="002F309C">
            <w:pPr>
              <w:rPr>
                <w:rFonts w:ascii="Arial" w:hAnsi="Arial" w:cs="Arial"/>
                <w:b/>
                <w:bCs/>
              </w:rPr>
            </w:pPr>
            <w:r>
              <w:rPr>
                <w:rFonts w:ascii="Arial" w:hAnsi="Arial" w:cs="Arial"/>
                <w:b/>
                <w:bCs/>
              </w:rPr>
              <w:t>PORTAL FAXINL</w:t>
            </w:r>
          </w:p>
        </w:tc>
      </w:tr>
      <w:tr w:rsidR="002F309C" w14:paraId="15160A7F" w14:textId="77777777" w:rsidTr="002F309C">
        <w:trPr>
          <w:trHeight w:val="588"/>
        </w:trPr>
        <w:tc>
          <w:tcPr>
            <w:tcW w:w="1413" w:type="dxa"/>
            <w:tcBorders>
              <w:top w:val="single" w:sz="4" w:space="0" w:color="auto"/>
              <w:left w:val="single" w:sz="4" w:space="0" w:color="auto"/>
              <w:bottom w:val="single" w:sz="4" w:space="0" w:color="auto"/>
              <w:right w:val="single" w:sz="4" w:space="0" w:color="auto"/>
            </w:tcBorders>
            <w:hideMark/>
          </w:tcPr>
          <w:p w14:paraId="1AB01CC4" w14:textId="77777777" w:rsidR="002F309C" w:rsidRDefault="002F309C">
            <w:pPr>
              <w:rPr>
                <w:rFonts w:ascii="Arial" w:hAnsi="Arial" w:cs="Arial"/>
                <w:b/>
                <w:bCs/>
              </w:rPr>
            </w:pPr>
            <w:r>
              <w:rPr>
                <w:rFonts w:ascii="Arial" w:hAnsi="Arial" w:cs="Arial"/>
                <w:b/>
                <w:bCs/>
              </w:rPr>
              <w:t>ASSUNTO</w:t>
            </w:r>
          </w:p>
        </w:tc>
        <w:tc>
          <w:tcPr>
            <w:tcW w:w="7081" w:type="dxa"/>
            <w:tcBorders>
              <w:top w:val="single" w:sz="4" w:space="0" w:color="auto"/>
              <w:left w:val="single" w:sz="4" w:space="0" w:color="auto"/>
              <w:bottom w:val="single" w:sz="4" w:space="0" w:color="auto"/>
              <w:right w:val="single" w:sz="4" w:space="0" w:color="auto"/>
            </w:tcBorders>
            <w:hideMark/>
          </w:tcPr>
          <w:p w14:paraId="714C3EE7" w14:textId="77777777" w:rsidR="002F309C" w:rsidRDefault="002F309C">
            <w:r>
              <w:t>Jogos da AMAI repercutem em bons resultados nas competições estaduais</w:t>
            </w:r>
          </w:p>
        </w:tc>
      </w:tr>
      <w:tr w:rsidR="002F309C" w14:paraId="4BB46CC0"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099D773E" w14:textId="77777777" w:rsidR="002F309C" w:rsidRDefault="002F309C">
            <w:pPr>
              <w:rPr>
                <w:rFonts w:ascii="Arial" w:hAnsi="Arial" w:cs="Arial"/>
                <w:b/>
                <w:bCs/>
              </w:rPr>
            </w:pPr>
            <w:r>
              <w:rPr>
                <w:rFonts w:ascii="Arial" w:hAnsi="Arial" w:cs="Arial"/>
                <w:b/>
                <w:bCs/>
              </w:rPr>
              <w:t>LINK</w:t>
            </w:r>
          </w:p>
        </w:tc>
        <w:tc>
          <w:tcPr>
            <w:tcW w:w="7081" w:type="dxa"/>
            <w:tcBorders>
              <w:top w:val="single" w:sz="4" w:space="0" w:color="auto"/>
              <w:left w:val="single" w:sz="4" w:space="0" w:color="auto"/>
              <w:bottom w:val="single" w:sz="4" w:space="0" w:color="auto"/>
              <w:right w:val="single" w:sz="4" w:space="0" w:color="auto"/>
            </w:tcBorders>
            <w:hideMark/>
          </w:tcPr>
          <w:p w14:paraId="78F43579" w14:textId="77777777" w:rsidR="002F309C" w:rsidRDefault="002F309C">
            <w:pPr>
              <w:rPr>
                <w:rFonts w:ascii="Arial" w:hAnsi="Arial" w:cs="Arial"/>
                <w:b/>
                <w:bCs/>
              </w:rPr>
            </w:pPr>
            <w:r>
              <w:t>https://www.portalfaxinal.com.br/noticias/15858-jogos-da-amai-repercutem-em-bons-resultados-nas-competicoes-estaduais</w:t>
            </w:r>
          </w:p>
        </w:tc>
      </w:tr>
    </w:tbl>
    <w:p w14:paraId="63BCDD16" w14:textId="77777777" w:rsidR="002F309C" w:rsidRDefault="002F309C" w:rsidP="002F309C">
      <w:pPr>
        <w:rPr>
          <w:noProof/>
        </w:rPr>
      </w:pPr>
    </w:p>
    <w:p w14:paraId="5F7A7EF0" w14:textId="1ED51065" w:rsidR="002F309C" w:rsidRDefault="002F309C" w:rsidP="002F309C">
      <w:r>
        <w:rPr>
          <w:noProof/>
        </w:rPr>
        <w:drawing>
          <wp:inline distT="0" distB="0" distL="0" distR="0" wp14:anchorId="6CF4B6D8" wp14:editId="41B383D3">
            <wp:extent cx="4133850" cy="4591050"/>
            <wp:effectExtent l="0" t="0" r="0" b="0"/>
            <wp:docPr id="1063461688" name="Image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64">
                      <a:extLst>
                        <a:ext uri="{28A0092B-C50C-407E-A947-70E740481C1C}">
                          <a14:useLocalDpi xmlns:a14="http://schemas.microsoft.com/office/drawing/2010/main" val="0"/>
                        </a:ext>
                      </a:extLst>
                    </a:blip>
                    <a:srcRect l="27100" t="10468" r="29749" b="4422"/>
                    <a:stretch>
                      <a:fillRect/>
                    </a:stretch>
                  </pic:blipFill>
                  <pic:spPr bwMode="auto">
                    <a:xfrm>
                      <a:off x="0" y="0"/>
                      <a:ext cx="4133850" cy="4591050"/>
                    </a:xfrm>
                    <a:prstGeom prst="rect">
                      <a:avLst/>
                    </a:prstGeom>
                    <a:noFill/>
                    <a:ln>
                      <a:noFill/>
                    </a:ln>
                  </pic:spPr>
                </pic:pic>
              </a:graphicData>
            </a:graphic>
          </wp:inline>
        </w:drawing>
      </w:r>
    </w:p>
    <w:p w14:paraId="7964B73E" w14:textId="77777777" w:rsidR="002F309C" w:rsidRDefault="002F309C" w:rsidP="002F309C">
      <w:r>
        <w:rPr>
          <w:rFonts w:ascii="Times New Roman" w:hAnsi="Times New Roman" w:cs="Times New Roman"/>
          <w:sz w:val="24"/>
          <w:szCs w:val="24"/>
          <w:lang w:eastAsia="pt-BR"/>
        </w:rPr>
        <w:br w:type="page"/>
      </w:r>
    </w:p>
    <w:tbl>
      <w:tblPr>
        <w:tblStyle w:val="Tabelacomgrade"/>
        <w:tblW w:w="0" w:type="auto"/>
        <w:tblLayout w:type="fixed"/>
        <w:tblLook w:val="04A0" w:firstRow="1" w:lastRow="0" w:firstColumn="1" w:lastColumn="0" w:noHBand="0" w:noVBand="1"/>
      </w:tblPr>
      <w:tblGrid>
        <w:gridCol w:w="1413"/>
        <w:gridCol w:w="7081"/>
      </w:tblGrid>
      <w:tr w:rsidR="002F309C" w14:paraId="24155DEE"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27D6C19B" w14:textId="77777777" w:rsidR="002F309C" w:rsidRDefault="002F309C">
            <w:pPr>
              <w:spacing w:after="0" w:line="240" w:lineRule="auto"/>
              <w:rPr>
                <w:rFonts w:ascii="Arial" w:hAnsi="Arial" w:cs="Arial"/>
                <w:b/>
                <w:bCs/>
              </w:rPr>
            </w:pPr>
            <w:r>
              <w:rPr>
                <w:rFonts w:ascii="Arial" w:hAnsi="Arial" w:cs="Arial"/>
                <w:b/>
                <w:bCs/>
              </w:rPr>
              <w:lastRenderedPageBreak/>
              <w:t>DATA</w:t>
            </w:r>
          </w:p>
        </w:tc>
        <w:tc>
          <w:tcPr>
            <w:tcW w:w="7081" w:type="dxa"/>
            <w:tcBorders>
              <w:top w:val="single" w:sz="4" w:space="0" w:color="auto"/>
              <w:left w:val="single" w:sz="4" w:space="0" w:color="auto"/>
              <w:bottom w:val="single" w:sz="4" w:space="0" w:color="auto"/>
              <w:right w:val="single" w:sz="4" w:space="0" w:color="auto"/>
            </w:tcBorders>
            <w:hideMark/>
          </w:tcPr>
          <w:p w14:paraId="74CE295A" w14:textId="77777777" w:rsidR="002F309C" w:rsidRDefault="002F309C">
            <w:pPr>
              <w:rPr>
                <w:rFonts w:ascii="Arial" w:hAnsi="Arial" w:cs="Arial"/>
                <w:b/>
                <w:bCs/>
              </w:rPr>
            </w:pPr>
            <w:r>
              <w:rPr>
                <w:rFonts w:ascii="Arial" w:hAnsi="Arial" w:cs="Arial"/>
                <w:b/>
                <w:bCs/>
              </w:rPr>
              <w:t xml:space="preserve">5/9/2023 - </w:t>
            </w:r>
          </w:p>
        </w:tc>
      </w:tr>
      <w:tr w:rsidR="002F309C" w14:paraId="65660E20"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62C12D3B" w14:textId="77777777" w:rsidR="002F309C" w:rsidRDefault="002F309C">
            <w:pPr>
              <w:rPr>
                <w:rFonts w:ascii="Arial" w:hAnsi="Arial" w:cs="Arial"/>
                <w:b/>
                <w:bCs/>
              </w:rPr>
            </w:pPr>
            <w:r>
              <w:rPr>
                <w:rFonts w:ascii="Arial" w:hAnsi="Arial" w:cs="Arial"/>
                <w:b/>
                <w:bCs/>
              </w:rPr>
              <w:t>VEÍCULO</w:t>
            </w:r>
          </w:p>
        </w:tc>
        <w:tc>
          <w:tcPr>
            <w:tcW w:w="7081" w:type="dxa"/>
            <w:tcBorders>
              <w:top w:val="single" w:sz="4" w:space="0" w:color="auto"/>
              <w:left w:val="single" w:sz="4" w:space="0" w:color="auto"/>
              <w:bottom w:val="single" w:sz="4" w:space="0" w:color="auto"/>
              <w:right w:val="single" w:sz="4" w:space="0" w:color="auto"/>
            </w:tcBorders>
            <w:hideMark/>
          </w:tcPr>
          <w:p w14:paraId="27F10BFF" w14:textId="77777777" w:rsidR="002F309C" w:rsidRDefault="002F309C">
            <w:pPr>
              <w:rPr>
                <w:rFonts w:ascii="Arial" w:hAnsi="Arial" w:cs="Arial"/>
                <w:b/>
                <w:bCs/>
              </w:rPr>
            </w:pPr>
            <w:r>
              <w:rPr>
                <w:rFonts w:ascii="Arial" w:hAnsi="Arial" w:cs="Arial"/>
                <w:b/>
                <w:bCs/>
              </w:rPr>
              <w:t>TSX</w:t>
            </w:r>
          </w:p>
        </w:tc>
      </w:tr>
      <w:tr w:rsidR="002F309C" w14:paraId="4B733555" w14:textId="77777777" w:rsidTr="002F309C">
        <w:trPr>
          <w:trHeight w:val="588"/>
        </w:trPr>
        <w:tc>
          <w:tcPr>
            <w:tcW w:w="1413" w:type="dxa"/>
            <w:tcBorders>
              <w:top w:val="single" w:sz="4" w:space="0" w:color="auto"/>
              <w:left w:val="single" w:sz="4" w:space="0" w:color="auto"/>
              <w:bottom w:val="single" w:sz="4" w:space="0" w:color="auto"/>
              <w:right w:val="single" w:sz="4" w:space="0" w:color="auto"/>
            </w:tcBorders>
            <w:hideMark/>
          </w:tcPr>
          <w:p w14:paraId="1738CF53" w14:textId="77777777" w:rsidR="002F309C" w:rsidRDefault="002F309C">
            <w:pPr>
              <w:rPr>
                <w:rFonts w:ascii="Arial" w:hAnsi="Arial" w:cs="Arial"/>
                <w:b/>
                <w:bCs/>
              </w:rPr>
            </w:pPr>
            <w:r>
              <w:rPr>
                <w:rFonts w:ascii="Arial" w:hAnsi="Arial" w:cs="Arial"/>
                <w:b/>
                <w:bCs/>
              </w:rPr>
              <w:t>ASSUNTO</w:t>
            </w:r>
          </w:p>
        </w:tc>
        <w:tc>
          <w:tcPr>
            <w:tcW w:w="7081" w:type="dxa"/>
            <w:tcBorders>
              <w:top w:val="single" w:sz="4" w:space="0" w:color="auto"/>
              <w:left w:val="single" w:sz="4" w:space="0" w:color="auto"/>
              <w:bottom w:val="single" w:sz="4" w:space="0" w:color="auto"/>
              <w:right w:val="single" w:sz="4" w:space="0" w:color="auto"/>
            </w:tcBorders>
            <w:hideMark/>
          </w:tcPr>
          <w:p w14:paraId="797653A1" w14:textId="77777777" w:rsidR="002F309C" w:rsidRDefault="002F309C">
            <w:r>
              <w:t>Amai entrega cerca de 150 kg de alimentos para entidades regionais</w:t>
            </w:r>
          </w:p>
        </w:tc>
      </w:tr>
      <w:tr w:rsidR="002F309C" w14:paraId="76D6FC28"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1DD1E2CF" w14:textId="77777777" w:rsidR="002F309C" w:rsidRDefault="002F309C">
            <w:pPr>
              <w:rPr>
                <w:rFonts w:ascii="Arial" w:hAnsi="Arial" w:cs="Arial"/>
                <w:b/>
                <w:bCs/>
              </w:rPr>
            </w:pPr>
            <w:r>
              <w:rPr>
                <w:rFonts w:ascii="Arial" w:hAnsi="Arial" w:cs="Arial"/>
                <w:b/>
                <w:bCs/>
              </w:rPr>
              <w:t>LINK</w:t>
            </w:r>
          </w:p>
        </w:tc>
        <w:tc>
          <w:tcPr>
            <w:tcW w:w="7081" w:type="dxa"/>
            <w:tcBorders>
              <w:top w:val="single" w:sz="4" w:space="0" w:color="auto"/>
              <w:left w:val="single" w:sz="4" w:space="0" w:color="auto"/>
              <w:bottom w:val="single" w:sz="4" w:space="0" w:color="auto"/>
              <w:right w:val="single" w:sz="4" w:space="0" w:color="auto"/>
            </w:tcBorders>
            <w:hideMark/>
          </w:tcPr>
          <w:p w14:paraId="17F6EC61" w14:textId="77777777" w:rsidR="002F309C" w:rsidRDefault="002F309C">
            <w:pPr>
              <w:rPr>
                <w:rFonts w:ascii="Arial" w:hAnsi="Arial" w:cs="Arial"/>
                <w:b/>
                <w:bCs/>
              </w:rPr>
            </w:pPr>
            <w:r>
              <w:t>https://www.tudosobrexanxere.com.br/noticias/8346/amai-entrega-cerca-de-150-kg-de-alimentos-para-entidades-regionais.html</w:t>
            </w:r>
          </w:p>
        </w:tc>
      </w:tr>
    </w:tbl>
    <w:p w14:paraId="30949034" w14:textId="77777777" w:rsidR="002F309C" w:rsidRDefault="002F309C" w:rsidP="002F309C">
      <w:pPr>
        <w:rPr>
          <w:noProof/>
        </w:rPr>
      </w:pPr>
    </w:p>
    <w:p w14:paraId="4E6CF687" w14:textId="414C11DD" w:rsidR="002F309C" w:rsidRDefault="002F309C" w:rsidP="002F309C">
      <w:r>
        <w:rPr>
          <w:noProof/>
        </w:rPr>
        <w:drawing>
          <wp:inline distT="0" distB="0" distL="0" distR="0" wp14:anchorId="031760EA" wp14:editId="737742D6">
            <wp:extent cx="3771900" cy="6867525"/>
            <wp:effectExtent l="0" t="0" r="0" b="9525"/>
            <wp:docPr id="602167274" name="Image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65">
                      <a:extLst>
                        <a:ext uri="{28A0092B-C50C-407E-A947-70E740481C1C}">
                          <a14:useLocalDpi xmlns:a14="http://schemas.microsoft.com/office/drawing/2010/main" val="0"/>
                        </a:ext>
                      </a:extLst>
                    </a:blip>
                    <a:srcRect l="30331" t="10732" r="43748" b="5238"/>
                    <a:stretch>
                      <a:fillRect/>
                    </a:stretch>
                  </pic:blipFill>
                  <pic:spPr bwMode="auto">
                    <a:xfrm>
                      <a:off x="0" y="0"/>
                      <a:ext cx="3771900" cy="6867525"/>
                    </a:xfrm>
                    <a:prstGeom prst="rect">
                      <a:avLst/>
                    </a:prstGeom>
                    <a:noFill/>
                    <a:ln>
                      <a:noFill/>
                    </a:ln>
                  </pic:spPr>
                </pic:pic>
              </a:graphicData>
            </a:graphic>
          </wp:inline>
        </w:drawing>
      </w:r>
    </w:p>
    <w:p w14:paraId="453A7880" w14:textId="77777777" w:rsidR="002F309C" w:rsidRDefault="002F309C" w:rsidP="002F309C">
      <w:r>
        <w:rPr>
          <w:rFonts w:ascii="Times New Roman" w:hAnsi="Times New Roman" w:cs="Times New Roman"/>
          <w:sz w:val="24"/>
          <w:szCs w:val="24"/>
          <w:lang w:eastAsia="pt-BR"/>
        </w:rPr>
        <w:br w:type="page"/>
      </w:r>
    </w:p>
    <w:tbl>
      <w:tblPr>
        <w:tblStyle w:val="Tabelacomgrade"/>
        <w:tblW w:w="0" w:type="auto"/>
        <w:tblLayout w:type="fixed"/>
        <w:tblLook w:val="04A0" w:firstRow="1" w:lastRow="0" w:firstColumn="1" w:lastColumn="0" w:noHBand="0" w:noVBand="1"/>
      </w:tblPr>
      <w:tblGrid>
        <w:gridCol w:w="1413"/>
        <w:gridCol w:w="7081"/>
      </w:tblGrid>
      <w:tr w:rsidR="002F309C" w14:paraId="19B38939"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6F2DB012" w14:textId="77777777" w:rsidR="002F309C" w:rsidRDefault="002F309C">
            <w:pPr>
              <w:spacing w:after="0" w:line="240" w:lineRule="auto"/>
              <w:rPr>
                <w:rFonts w:ascii="Arial" w:hAnsi="Arial" w:cs="Arial"/>
                <w:b/>
                <w:bCs/>
              </w:rPr>
            </w:pPr>
            <w:r>
              <w:rPr>
                <w:rFonts w:ascii="Arial" w:hAnsi="Arial" w:cs="Arial"/>
                <w:b/>
                <w:bCs/>
              </w:rPr>
              <w:lastRenderedPageBreak/>
              <w:t>DATA</w:t>
            </w:r>
          </w:p>
        </w:tc>
        <w:tc>
          <w:tcPr>
            <w:tcW w:w="7081" w:type="dxa"/>
            <w:tcBorders>
              <w:top w:val="single" w:sz="4" w:space="0" w:color="auto"/>
              <w:left w:val="single" w:sz="4" w:space="0" w:color="auto"/>
              <w:bottom w:val="single" w:sz="4" w:space="0" w:color="auto"/>
              <w:right w:val="single" w:sz="4" w:space="0" w:color="auto"/>
            </w:tcBorders>
            <w:hideMark/>
          </w:tcPr>
          <w:p w14:paraId="46C8A01E" w14:textId="77777777" w:rsidR="002F309C" w:rsidRDefault="002F309C">
            <w:pPr>
              <w:rPr>
                <w:rFonts w:ascii="Arial" w:hAnsi="Arial" w:cs="Arial"/>
                <w:b/>
                <w:bCs/>
              </w:rPr>
            </w:pPr>
            <w:r>
              <w:rPr>
                <w:rFonts w:ascii="Arial" w:hAnsi="Arial" w:cs="Arial"/>
                <w:b/>
                <w:bCs/>
              </w:rPr>
              <w:t xml:space="preserve">5/9/2023 - </w:t>
            </w:r>
          </w:p>
        </w:tc>
      </w:tr>
      <w:tr w:rsidR="002F309C" w14:paraId="425E2BE6"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17A41FE2" w14:textId="77777777" w:rsidR="002F309C" w:rsidRDefault="002F309C">
            <w:pPr>
              <w:rPr>
                <w:rFonts w:ascii="Arial" w:hAnsi="Arial" w:cs="Arial"/>
                <w:b/>
                <w:bCs/>
              </w:rPr>
            </w:pPr>
            <w:r>
              <w:rPr>
                <w:rFonts w:ascii="Arial" w:hAnsi="Arial" w:cs="Arial"/>
                <w:b/>
                <w:bCs/>
              </w:rPr>
              <w:t>VEÍCULO</w:t>
            </w:r>
          </w:p>
        </w:tc>
        <w:tc>
          <w:tcPr>
            <w:tcW w:w="7081" w:type="dxa"/>
            <w:tcBorders>
              <w:top w:val="single" w:sz="4" w:space="0" w:color="auto"/>
              <w:left w:val="single" w:sz="4" w:space="0" w:color="auto"/>
              <w:bottom w:val="single" w:sz="4" w:space="0" w:color="auto"/>
              <w:right w:val="single" w:sz="4" w:space="0" w:color="auto"/>
            </w:tcBorders>
            <w:hideMark/>
          </w:tcPr>
          <w:p w14:paraId="0E67E238" w14:textId="77777777" w:rsidR="002F309C" w:rsidRDefault="002F309C">
            <w:pPr>
              <w:rPr>
                <w:rFonts w:ascii="Arial" w:hAnsi="Arial" w:cs="Arial"/>
                <w:b/>
                <w:bCs/>
              </w:rPr>
            </w:pPr>
            <w:r>
              <w:rPr>
                <w:rFonts w:ascii="Arial" w:hAnsi="Arial" w:cs="Arial"/>
                <w:b/>
                <w:bCs/>
              </w:rPr>
              <w:t>LANCE NOTICIAS</w:t>
            </w:r>
          </w:p>
        </w:tc>
      </w:tr>
      <w:tr w:rsidR="002F309C" w14:paraId="1C7984B0" w14:textId="77777777" w:rsidTr="002F309C">
        <w:trPr>
          <w:trHeight w:val="588"/>
        </w:trPr>
        <w:tc>
          <w:tcPr>
            <w:tcW w:w="1413" w:type="dxa"/>
            <w:tcBorders>
              <w:top w:val="single" w:sz="4" w:space="0" w:color="auto"/>
              <w:left w:val="single" w:sz="4" w:space="0" w:color="auto"/>
              <w:bottom w:val="single" w:sz="4" w:space="0" w:color="auto"/>
              <w:right w:val="single" w:sz="4" w:space="0" w:color="auto"/>
            </w:tcBorders>
            <w:hideMark/>
          </w:tcPr>
          <w:p w14:paraId="31C7012E" w14:textId="77777777" w:rsidR="002F309C" w:rsidRDefault="002F309C">
            <w:pPr>
              <w:rPr>
                <w:rFonts w:ascii="Arial" w:hAnsi="Arial" w:cs="Arial"/>
                <w:b/>
                <w:bCs/>
              </w:rPr>
            </w:pPr>
            <w:r>
              <w:rPr>
                <w:rFonts w:ascii="Arial" w:hAnsi="Arial" w:cs="Arial"/>
                <w:b/>
                <w:bCs/>
              </w:rPr>
              <w:t>ASSUNTO</w:t>
            </w:r>
          </w:p>
        </w:tc>
        <w:tc>
          <w:tcPr>
            <w:tcW w:w="7081" w:type="dxa"/>
            <w:tcBorders>
              <w:top w:val="single" w:sz="4" w:space="0" w:color="auto"/>
              <w:left w:val="single" w:sz="4" w:space="0" w:color="auto"/>
              <w:bottom w:val="single" w:sz="4" w:space="0" w:color="auto"/>
              <w:right w:val="single" w:sz="4" w:space="0" w:color="auto"/>
            </w:tcBorders>
            <w:hideMark/>
          </w:tcPr>
          <w:p w14:paraId="3A850765" w14:textId="77777777" w:rsidR="002F309C" w:rsidRDefault="002F309C">
            <w:r>
              <w:t>Amai entrega cerca de 150 kg de alimentos para entidades regionais</w:t>
            </w:r>
          </w:p>
        </w:tc>
      </w:tr>
      <w:tr w:rsidR="002F309C" w14:paraId="6E3339A0"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7CE402FD" w14:textId="77777777" w:rsidR="002F309C" w:rsidRDefault="002F309C">
            <w:pPr>
              <w:rPr>
                <w:rFonts w:ascii="Arial" w:hAnsi="Arial" w:cs="Arial"/>
                <w:b/>
                <w:bCs/>
              </w:rPr>
            </w:pPr>
            <w:r>
              <w:rPr>
                <w:rFonts w:ascii="Arial" w:hAnsi="Arial" w:cs="Arial"/>
                <w:b/>
                <w:bCs/>
              </w:rPr>
              <w:t>LINK</w:t>
            </w:r>
          </w:p>
        </w:tc>
        <w:tc>
          <w:tcPr>
            <w:tcW w:w="7081" w:type="dxa"/>
            <w:tcBorders>
              <w:top w:val="single" w:sz="4" w:space="0" w:color="auto"/>
              <w:left w:val="single" w:sz="4" w:space="0" w:color="auto"/>
              <w:bottom w:val="single" w:sz="4" w:space="0" w:color="auto"/>
              <w:right w:val="single" w:sz="4" w:space="0" w:color="auto"/>
            </w:tcBorders>
            <w:hideMark/>
          </w:tcPr>
          <w:p w14:paraId="5253A6CF" w14:textId="77777777" w:rsidR="002F309C" w:rsidRDefault="002F309C">
            <w:pPr>
              <w:rPr>
                <w:rFonts w:ascii="Arial" w:hAnsi="Arial" w:cs="Arial"/>
                <w:b/>
                <w:bCs/>
              </w:rPr>
            </w:pPr>
            <w:r>
              <w:t>https://lancenoticias.com.br/noticia/mostra/amai-entrega-cerca-de-150kg-de-alimentos-para-entidades-regionais/</w:t>
            </w:r>
          </w:p>
        </w:tc>
      </w:tr>
    </w:tbl>
    <w:p w14:paraId="3E369494" w14:textId="77777777" w:rsidR="002F309C" w:rsidRDefault="002F309C" w:rsidP="002F309C">
      <w:pPr>
        <w:rPr>
          <w:noProof/>
        </w:rPr>
      </w:pPr>
    </w:p>
    <w:p w14:paraId="4EEEC982" w14:textId="5DE1D4C1" w:rsidR="002F309C" w:rsidRDefault="002F309C" w:rsidP="002F309C">
      <w:r>
        <w:rPr>
          <w:noProof/>
        </w:rPr>
        <w:drawing>
          <wp:inline distT="0" distB="0" distL="0" distR="0" wp14:anchorId="32EDA42F" wp14:editId="666222E7">
            <wp:extent cx="3657600" cy="4552950"/>
            <wp:effectExtent l="0" t="0" r="0" b="0"/>
            <wp:docPr id="898951351" name="Image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66">
                      <a:extLst>
                        <a:ext uri="{28A0092B-C50C-407E-A947-70E740481C1C}">
                          <a14:useLocalDpi xmlns:a14="http://schemas.microsoft.com/office/drawing/2010/main" val="0"/>
                        </a:ext>
                      </a:extLst>
                    </a:blip>
                    <a:srcRect l="25179" t="11517" r="38594" b="8119"/>
                    <a:stretch>
                      <a:fillRect/>
                    </a:stretch>
                  </pic:blipFill>
                  <pic:spPr bwMode="auto">
                    <a:xfrm>
                      <a:off x="0" y="0"/>
                      <a:ext cx="3657600" cy="4552950"/>
                    </a:xfrm>
                    <a:prstGeom prst="rect">
                      <a:avLst/>
                    </a:prstGeom>
                    <a:noFill/>
                    <a:ln>
                      <a:noFill/>
                    </a:ln>
                  </pic:spPr>
                </pic:pic>
              </a:graphicData>
            </a:graphic>
          </wp:inline>
        </w:drawing>
      </w:r>
    </w:p>
    <w:p w14:paraId="39B54E9A" w14:textId="77777777" w:rsidR="002F309C" w:rsidRDefault="002F309C" w:rsidP="002F309C">
      <w:r>
        <w:rPr>
          <w:rFonts w:ascii="Times New Roman" w:hAnsi="Times New Roman" w:cs="Times New Roman"/>
          <w:sz w:val="24"/>
          <w:szCs w:val="24"/>
          <w:lang w:eastAsia="pt-BR"/>
        </w:rPr>
        <w:br w:type="page"/>
      </w:r>
    </w:p>
    <w:tbl>
      <w:tblPr>
        <w:tblStyle w:val="Tabelacomgrade"/>
        <w:tblW w:w="0" w:type="auto"/>
        <w:tblLayout w:type="fixed"/>
        <w:tblLook w:val="04A0" w:firstRow="1" w:lastRow="0" w:firstColumn="1" w:lastColumn="0" w:noHBand="0" w:noVBand="1"/>
      </w:tblPr>
      <w:tblGrid>
        <w:gridCol w:w="1413"/>
        <w:gridCol w:w="7081"/>
      </w:tblGrid>
      <w:tr w:rsidR="002F309C" w14:paraId="347C56E9" w14:textId="77777777" w:rsidTr="002F309C">
        <w:trPr>
          <w:trHeight w:val="283"/>
        </w:trPr>
        <w:tc>
          <w:tcPr>
            <w:tcW w:w="1413" w:type="dxa"/>
            <w:tcBorders>
              <w:top w:val="single" w:sz="4" w:space="0" w:color="auto"/>
              <w:left w:val="single" w:sz="4" w:space="0" w:color="auto"/>
              <w:bottom w:val="single" w:sz="4" w:space="0" w:color="auto"/>
              <w:right w:val="single" w:sz="4" w:space="0" w:color="auto"/>
            </w:tcBorders>
            <w:hideMark/>
          </w:tcPr>
          <w:p w14:paraId="7B9543A2" w14:textId="77777777" w:rsidR="002F309C" w:rsidRDefault="002F309C">
            <w:pPr>
              <w:spacing w:after="0" w:line="240" w:lineRule="auto"/>
              <w:rPr>
                <w:rFonts w:ascii="Arial" w:hAnsi="Arial" w:cs="Arial"/>
                <w:b/>
                <w:bCs/>
              </w:rPr>
            </w:pPr>
            <w:r>
              <w:rPr>
                <w:rFonts w:ascii="Arial" w:hAnsi="Arial" w:cs="Arial"/>
                <w:b/>
                <w:bCs/>
              </w:rPr>
              <w:lastRenderedPageBreak/>
              <w:t>DATA</w:t>
            </w:r>
          </w:p>
        </w:tc>
        <w:tc>
          <w:tcPr>
            <w:tcW w:w="7081" w:type="dxa"/>
            <w:tcBorders>
              <w:top w:val="single" w:sz="4" w:space="0" w:color="auto"/>
              <w:left w:val="single" w:sz="4" w:space="0" w:color="auto"/>
              <w:bottom w:val="single" w:sz="4" w:space="0" w:color="auto"/>
              <w:right w:val="single" w:sz="4" w:space="0" w:color="auto"/>
            </w:tcBorders>
            <w:hideMark/>
          </w:tcPr>
          <w:p w14:paraId="285087F4" w14:textId="77777777" w:rsidR="002F309C" w:rsidRDefault="002F309C">
            <w:pPr>
              <w:rPr>
                <w:rFonts w:ascii="Arial" w:hAnsi="Arial" w:cs="Arial"/>
                <w:b/>
                <w:bCs/>
              </w:rPr>
            </w:pPr>
            <w:r>
              <w:rPr>
                <w:rFonts w:ascii="Arial" w:hAnsi="Arial" w:cs="Arial"/>
                <w:b/>
                <w:bCs/>
              </w:rPr>
              <w:t xml:space="preserve">6/9/2023 - </w:t>
            </w:r>
          </w:p>
        </w:tc>
      </w:tr>
      <w:tr w:rsidR="002F309C" w14:paraId="6F24CC45"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211EF61F" w14:textId="77777777" w:rsidR="002F309C" w:rsidRDefault="002F309C">
            <w:pPr>
              <w:rPr>
                <w:rFonts w:ascii="Arial" w:hAnsi="Arial" w:cs="Arial"/>
                <w:b/>
                <w:bCs/>
              </w:rPr>
            </w:pPr>
            <w:r>
              <w:rPr>
                <w:rFonts w:ascii="Arial" w:hAnsi="Arial" w:cs="Arial"/>
                <w:b/>
                <w:bCs/>
              </w:rPr>
              <w:t>VEÍCULO</w:t>
            </w:r>
          </w:p>
        </w:tc>
        <w:tc>
          <w:tcPr>
            <w:tcW w:w="7081" w:type="dxa"/>
            <w:tcBorders>
              <w:top w:val="single" w:sz="4" w:space="0" w:color="auto"/>
              <w:left w:val="single" w:sz="4" w:space="0" w:color="auto"/>
              <w:bottom w:val="single" w:sz="4" w:space="0" w:color="auto"/>
              <w:right w:val="single" w:sz="4" w:space="0" w:color="auto"/>
            </w:tcBorders>
            <w:hideMark/>
          </w:tcPr>
          <w:p w14:paraId="3BD4D60F" w14:textId="77777777" w:rsidR="002F309C" w:rsidRDefault="002F309C">
            <w:pPr>
              <w:rPr>
                <w:rFonts w:ascii="Arial" w:hAnsi="Arial" w:cs="Arial"/>
                <w:b/>
                <w:bCs/>
              </w:rPr>
            </w:pPr>
            <w:r>
              <w:rPr>
                <w:rFonts w:ascii="Arial" w:hAnsi="Arial" w:cs="Arial"/>
                <w:b/>
                <w:bCs/>
              </w:rPr>
              <w:t>CANAL IDEAL</w:t>
            </w:r>
          </w:p>
        </w:tc>
      </w:tr>
      <w:tr w:rsidR="002F309C" w14:paraId="4F46122F" w14:textId="77777777" w:rsidTr="002F309C">
        <w:trPr>
          <w:trHeight w:val="588"/>
        </w:trPr>
        <w:tc>
          <w:tcPr>
            <w:tcW w:w="1413" w:type="dxa"/>
            <w:tcBorders>
              <w:top w:val="single" w:sz="4" w:space="0" w:color="auto"/>
              <w:left w:val="single" w:sz="4" w:space="0" w:color="auto"/>
              <w:bottom w:val="single" w:sz="4" w:space="0" w:color="auto"/>
              <w:right w:val="single" w:sz="4" w:space="0" w:color="auto"/>
            </w:tcBorders>
            <w:hideMark/>
          </w:tcPr>
          <w:p w14:paraId="71BD7690" w14:textId="77777777" w:rsidR="002F309C" w:rsidRDefault="002F309C">
            <w:pPr>
              <w:rPr>
                <w:rFonts w:ascii="Arial" w:hAnsi="Arial" w:cs="Arial"/>
                <w:b/>
                <w:bCs/>
              </w:rPr>
            </w:pPr>
            <w:r>
              <w:rPr>
                <w:rFonts w:ascii="Arial" w:hAnsi="Arial" w:cs="Arial"/>
                <w:b/>
                <w:bCs/>
              </w:rPr>
              <w:t>ASSUNTO</w:t>
            </w:r>
          </w:p>
        </w:tc>
        <w:tc>
          <w:tcPr>
            <w:tcW w:w="7081" w:type="dxa"/>
            <w:tcBorders>
              <w:top w:val="single" w:sz="4" w:space="0" w:color="auto"/>
              <w:left w:val="single" w:sz="4" w:space="0" w:color="auto"/>
              <w:bottom w:val="single" w:sz="4" w:space="0" w:color="auto"/>
              <w:right w:val="single" w:sz="4" w:space="0" w:color="auto"/>
            </w:tcBorders>
            <w:hideMark/>
          </w:tcPr>
          <w:p w14:paraId="0C7A6A20" w14:textId="77777777" w:rsidR="002F309C" w:rsidRDefault="002F309C">
            <w:r>
              <w:t>Amai entrega cerca de 150 kg de alimentos para entidades regionais</w:t>
            </w:r>
          </w:p>
        </w:tc>
      </w:tr>
      <w:tr w:rsidR="002F309C" w14:paraId="23CCFF57"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4E3476A1" w14:textId="77777777" w:rsidR="002F309C" w:rsidRDefault="002F309C">
            <w:pPr>
              <w:rPr>
                <w:rFonts w:ascii="Arial" w:hAnsi="Arial" w:cs="Arial"/>
                <w:b/>
                <w:bCs/>
              </w:rPr>
            </w:pPr>
            <w:r>
              <w:rPr>
                <w:rFonts w:ascii="Arial" w:hAnsi="Arial" w:cs="Arial"/>
                <w:b/>
                <w:bCs/>
              </w:rPr>
              <w:t>LINK</w:t>
            </w:r>
          </w:p>
        </w:tc>
        <w:tc>
          <w:tcPr>
            <w:tcW w:w="7081" w:type="dxa"/>
            <w:tcBorders>
              <w:top w:val="single" w:sz="4" w:space="0" w:color="auto"/>
              <w:left w:val="single" w:sz="4" w:space="0" w:color="auto"/>
              <w:bottom w:val="single" w:sz="4" w:space="0" w:color="auto"/>
              <w:right w:val="single" w:sz="4" w:space="0" w:color="auto"/>
            </w:tcBorders>
            <w:hideMark/>
          </w:tcPr>
          <w:p w14:paraId="4DB7EB5C" w14:textId="77777777" w:rsidR="002F309C" w:rsidRDefault="002F309C">
            <w:pPr>
              <w:rPr>
                <w:rFonts w:ascii="Arial" w:hAnsi="Arial" w:cs="Arial"/>
                <w:b/>
                <w:bCs/>
              </w:rPr>
            </w:pPr>
            <w:r>
              <w:t>https://www.canalideal.com.br/noticia/amai-entrega-cerca-de-150kg-de-alimentos-para-entidades-regionais</w:t>
            </w:r>
          </w:p>
        </w:tc>
      </w:tr>
    </w:tbl>
    <w:p w14:paraId="0A6C7B0F" w14:textId="77777777" w:rsidR="002F309C" w:rsidRDefault="002F309C" w:rsidP="002F309C">
      <w:pPr>
        <w:rPr>
          <w:noProof/>
        </w:rPr>
      </w:pPr>
    </w:p>
    <w:p w14:paraId="7EB9A8BD" w14:textId="56580722" w:rsidR="002F309C" w:rsidRDefault="002F309C" w:rsidP="002F309C">
      <w:r>
        <w:rPr>
          <w:noProof/>
        </w:rPr>
        <w:drawing>
          <wp:inline distT="0" distB="0" distL="0" distR="0" wp14:anchorId="61C07B3D" wp14:editId="1AC017A6">
            <wp:extent cx="3076575" cy="4895850"/>
            <wp:effectExtent l="0" t="0" r="9525" b="0"/>
            <wp:docPr id="927645021" name="Image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67">
                      <a:extLst>
                        <a:ext uri="{28A0092B-C50C-407E-A947-70E740481C1C}">
                          <a14:useLocalDpi xmlns:a14="http://schemas.microsoft.com/office/drawing/2010/main" val="0"/>
                        </a:ext>
                      </a:extLst>
                    </a:blip>
                    <a:srcRect l="34897" t="10732" r="36681" b="8640"/>
                    <a:stretch>
                      <a:fillRect/>
                    </a:stretch>
                  </pic:blipFill>
                  <pic:spPr bwMode="auto">
                    <a:xfrm>
                      <a:off x="0" y="0"/>
                      <a:ext cx="3076575" cy="4895850"/>
                    </a:xfrm>
                    <a:prstGeom prst="rect">
                      <a:avLst/>
                    </a:prstGeom>
                    <a:noFill/>
                    <a:ln>
                      <a:noFill/>
                    </a:ln>
                  </pic:spPr>
                </pic:pic>
              </a:graphicData>
            </a:graphic>
          </wp:inline>
        </w:drawing>
      </w:r>
    </w:p>
    <w:p w14:paraId="338B6700" w14:textId="77777777" w:rsidR="002F309C" w:rsidRDefault="002F309C" w:rsidP="002F309C"/>
    <w:p w14:paraId="05FB4D16" w14:textId="77777777" w:rsidR="002F309C" w:rsidRDefault="002F309C" w:rsidP="002F309C"/>
    <w:p w14:paraId="14C8EF8E" w14:textId="77777777" w:rsidR="002F309C" w:rsidRDefault="002F309C" w:rsidP="002F309C"/>
    <w:p w14:paraId="7B9AD4A7" w14:textId="77777777" w:rsidR="002F309C" w:rsidRDefault="002F309C" w:rsidP="002F309C">
      <w:r>
        <w:rPr>
          <w:rFonts w:ascii="Times New Roman" w:hAnsi="Times New Roman" w:cs="Times New Roman"/>
          <w:sz w:val="24"/>
          <w:szCs w:val="24"/>
          <w:lang w:eastAsia="pt-BR"/>
        </w:rPr>
        <w:br w:type="page"/>
      </w:r>
    </w:p>
    <w:tbl>
      <w:tblPr>
        <w:tblStyle w:val="Tabelacomgrade"/>
        <w:tblW w:w="0" w:type="auto"/>
        <w:tblLayout w:type="fixed"/>
        <w:tblLook w:val="04A0" w:firstRow="1" w:lastRow="0" w:firstColumn="1" w:lastColumn="0" w:noHBand="0" w:noVBand="1"/>
      </w:tblPr>
      <w:tblGrid>
        <w:gridCol w:w="1413"/>
        <w:gridCol w:w="7081"/>
      </w:tblGrid>
      <w:tr w:rsidR="002F309C" w14:paraId="6AA11392" w14:textId="77777777" w:rsidTr="002F309C">
        <w:trPr>
          <w:trHeight w:val="283"/>
        </w:trPr>
        <w:tc>
          <w:tcPr>
            <w:tcW w:w="1413" w:type="dxa"/>
            <w:tcBorders>
              <w:top w:val="single" w:sz="4" w:space="0" w:color="auto"/>
              <w:left w:val="single" w:sz="4" w:space="0" w:color="auto"/>
              <w:bottom w:val="single" w:sz="4" w:space="0" w:color="auto"/>
              <w:right w:val="single" w:sz="4" w:space="0" w:color="auto"/>
            </w:tcBorders>
            <w:hideMark/>
          </w:tcPr>
          <w:p w14:paraId="7DDD021A" w14:textId="77777777" w:rsidR="002F309C" w:rsidRDefault="002F309C">
            <w:pPr>
              <w:spacing w:after="0" w:line="240" w:lineRule="auto"/>
              <w:rPr>
                <w:rFonts w:ascii="Arial" w:hAnsi="Arial" w:cs="Arial"/>
                <w:b/>
                <w:bCs/>
              </w:rPr>
            </w:pPr>
            <w:r>
              <w:rPr>
                <w:rFonts w:ascii="Arial" w:hAnsi="Arial" w:cs="Arial"/>
                <w:b/>
                <w:bCs/>
              </w:rPr>
              <w:lastRenderedPageBreak/>
              <w:t>DATA</w:t>
            </w:r>
          </w:p>
        </w:tc>
        <w:tc>
          <w:tcPr>
            <w:tcW w:w="7081" w:type="dxa"/>
            <w:tcBorders>
              <w:top w:val="single" w:sz="4" w:space="0" w:color="auto"/>
              <w:left w:val="single" w:sz="4" w:space="0" w:color="auto"/>
              <w:bottom w:val="single" w:sz="4" w:space="0" w:color="auto"/>
              <w:right w:val="single" w:sz="4" w:space="0" w:color="auto"/>
            </w:tcBorders>
            <w:hideMark/>
          </w:tcPr>
          <w:p w14:paraId="22A68DF7" w14:textId="77777777" w:rsidR="002F309C" w:rsidRDefault="002F309C">
            <w:pPr>
              <w:rPr>
                <w:rFonts w:ascii="Arial" w:hAnsi="Arial" w:cs="Arial"/>
                <w:b/>
                <w:bCs/>
              </w:rPr>
            </w:pPr>
            <w:r>
              <w:rPr>
                <w:rFonts w:ascii="Arial" w:hAnsi="Arial" w:cs="Arial"/>
                <w:b/>
                <w:bCs/>
              </w:rPr>
              <w:t xml:space="preserve">6/9/2023 - </w:t>
            </w:r>
          </w:p>
        </w:tc>
      </w:tr>
      <w:tr w:rsidR="002F309C" w14:paraId="335E3458"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4078B5E2" w14:textId="77777777" w:rsidR="002F309C" w:rsidRDefault="002F309C">
            <w:pPr>
              <w:rPr>
                <w:rFonts w:ascii="Arial" w:hAnsi="Arial" w:cs="Arial"/>
                <w:b/>
                <w:bCs/>
              </w:rPr>
            </w:pPr>
            <w:r>
              <w:rPr>
                <w:rFonts w:ascii="Arial" w:hAnsi="Arial" w:cs="Arial"/>
                <w:b/>
                <w:bCs/>
              </w:rPr>
              <w:t>VEÍCULO</w:t>
            </w:r>
          </w:p>
        </w:tc>
        <w:tc>
          <w:tcPr>
            <w:tcW w:w="7081" w:type="dxa"/>
            <w:tcBorders>
              <w:top w:val="single" w:sz="4" w:space="0" w:color="auto"/>
              <w:left w:val="single" w:sz="4" w:space="0" w:color="auto"/>
              <w:bottom w:val="single" w:sz="4" w:space="0" w:color="auto"/>
              <w:right w:val="single" w:sz="4" w:space="0" w:color="auto"/>
            </w:tcBorders>
            <w:hideMark/>
          </w:tcPr>
          <w:p w14:paraId="71E683E1" w14:textId="77777777" w:rsidR="002F309C" w:rsidRDefault="002F309C">
            <w:pPr>
              <w:rPr>
                <w:rFonts w:ascii="Arial" w:hAnsi="Arial" w:cs="Arial"/>
                <w:b/>
                <w:bCs/>
              </w:rPr>
            </w:pPr>
            <w:r>
              <w:rPr>
                <w:rFonts w:ascii="Arial" w:hAnsi="Arial" w:cs="Arial"/>
                <w:b/>
                <w:bCs/>
              </w:rPr>
              <w:t>LANCE NOTICIAS</w:t>
            </w:r>
          </w:p>
        </w:tc>
      </w:tr>
      <w:tr w:rsidR="002F309C" w14:paraId="4E80D653" w14:textId="77777777" w:rsidTr="002F309C">
        <w:trPr>
          <w:trHeight w:val="588"/>
        </w:trPr>
        <w:tc>
          <w:tcPr>
            <w:tcW w:w="1413" w:type="dxa"/>
            <w:tcBorders>
              <w:top w:val="single" w:sz="4" w:space="0" w:color="auto"/>
              <w:left w:val="single" w:sz="4" w:space="0" w:color="auto"/>
              <w:bottom w:val="single" w:sz="4" w:space="0" w:color="auto"/>
              <w:right w:val="single" w:sz="4" w:space="0" w:color="auto"/>
            </w:tcBorders>
            <w:hideMark/>
          </w:tcPr>
          <w:p w14:paraId="400AD322" w14:textId="77777777" w:rsidR="002F309C" w:rsidRDefault="002F309C">
            <w:pPr>
              <w:rPr>
                <w:rFonts w:ascii="Arial" w:hAnsi="Arial" w:cs="Arial"/>
                <w:b/>
                <w:bCs/>
              </w:rPr>
            </w:pPr>
            <w:r>
              <w:rPr>
                <w:rFonts w:ascii="Arial" w:hAnsi="Arial" w:cs="Arial"/>
                <w:b/>
                <w:bCs/>
              </w:rPr>
              <w:t>ASSUNTO</w:t>
            </w:r>
          </w:p>
        </w:tc>
        <w:tc>
          <w:tcPr>
            <w:tcW w:w="7081" w:type="dxa"/>
            <w:tcBorders>
              <w:top w:val="single" w:sz="4" w:space="0" w:color="auto"/>
              <w:left w:val="single" w:sz="4" w:space="0" w:color="auto"/>
              <w:bottom w:val="single" w:sz="4" w:space="0" w:color="auto"/>
              <w:right w:val="single" w:sz="4" w:space="0" w:color="auto"/>
            </w:tcBorders>
            <w:hideMark/>
          </w:tcPr>
          <w:p w14:paraId="7A529DE8" w14:textId="77777777" w:rsidR="002F309C" w:rsidRDefault="002F309C">
            <w:pPr>
              <w:rPr>
                <w:lang w:eastAsia="pt-BR"/>
              </w:rPr>
            </w:pPr>
            <w:r>
              <w:rPr>
                <w:lang w:eastAsia="pt-BR"/>
              </w:rPr>
              <w:t>AMAI participa de Reunião da Macrorregional Oeste, em Chapecó</w:t>
            </w:r>
          </w:p>
        </w:tc>
      </w:tr>
      <w:tr w:rsidR="002F309C" w14:paraId="1FE180D7" w14:textId="77777777" w:rsidTr="002F309C">
        <w:trPr>
          <w:trHeight w:val="257"/>
        </w:trPr>
        <w:tc>
          <w:tcPr>
            <w:tcW w:w="1413" w:type="dxa"/>
            <w:tcBorders>
              <w:top w:val="single" w:sz="4" w:space="0" w:color="auto"/>
              <w:left w:val="single" w:sz="4" w:space="0" w:color="auto"/>
              <w:bottom w:val="single" w:sz="4" w:space="0" w:color="auto"/>
              <w:right w:val="single" w:sz="4" w:space="0" w:color="auto"/>
            </w:tcBorders>
            <w:hideMark/>
          </w:tcPr>
          <w:p w14:paraId="3FAB1089" w14:textId="77777777" w:rsidR="002F309C" w:rsidRDefault="002F309C">
            <w:pPr>
              <w:rPr>
                <w:rFonts w:ascii="Arial" w:hAnsi="Arial" w:cs="Arial"/>
                <w:b/>
                <w:bCs/>
              </w:rPr>
            </w:pPr>
            <w:r>
              <w:rPr>
                <w:rFonts w:ascii="Arial" w:hAnsi="Arial" w:cs="Arial"/>
                <w:b/>
                <w:bCs/>
              </w:rPr>
              <w:t>LINK</w:t>
            </w:r>
          </w:p>
        </w:tc>
        <w:tc>
          <w:tcPr>
            <w:tcW w:w="7081" w:type="dxa"/>
            <w:tcBorders>
              <w:top w:val="single" w:sz="4" w:space="0" w:color="auto"/>
              <w:left w:val="single" w:sz="4" w:space="0" w:color="auto"/>
              <w:bottom w:val="single" w:sz="4" w:space="0" w:color="auto"/>
              <w:right w:val="single" w:sz="4" w:space="0" w:color="auto"/>
            </w:tcBorders>
            <w:hideMark/>
          </w:tcPr>
          <w:p w14:paraId="20A61E34" w14:textId="77777777" w:rsidR="002F309C" w:rsidRDefault="002F309C">
            <w:pPr>
              <w:rPr>
                <w:rFonts w:ascii="Arial" w:hAnsi="Arial" w:cs="Arial"/>
                <w:b/>
                <w:bCs/>
              </w:rPr>
            </w:pPr>
            <w:r>
              <w:t>https://lancenoticias.com.br/noticia/mostra/amai-participa-de-reuniao-da-macrorregional-oeste-em-chapeco/</w:t>
            </w:r>
          </w:p>
        </w:tc>
      </w:tr>
    </w:tbl>
    <w:p w14:paraId="29188AAE" w14:textId="77777777" w:rsidR="002F309C" w:rsidRDefault="002F309C" w:rsidP="002F309C">
      <w:pPr>
        <w:rPr>
          <w:noProof/>
        </w:rPr>
      </w:pPr>
    </w:p>
    <w:p w14:paraId="2D8CEF22" w14:textId="7E0E5631" w:rsidR="002F309C" w:rsidRDefault="002F309C" w:rsidP="002F309C">
      <w:r>
        <w:rPr>
          <w:noProof/>
        </w:rPr>
        <w:drawing>
          <wp:inline distT="0" distB="0" distL="0" distR="0" wp14:anchorId="3044ADAD" wp14:editId="5FB3569B">
            <wp:extent cx="4257675" cy="4419600"/>
            <wp:effectExtent l="0" t="0" r="9525" b="0"/>
            <wp:docPr id="840052309" name="Image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68">
                      <a:extLst>
                        <a:ext uri="{28A0092B-C50C-407E-A947-70E740481C1C}">
                          <a14:useLocalDpi xmlns:a14="http://schemas.microsoft.com/office/drawing/2010/main" val="0"/>
                        </a:ext>
                      </a:extLst>
                    </a:blip>
                    <a:srcRect l="18260" t="10471" r="36096" b="5241"/>
                    <a:stretch>
                      <a:fillRect/>
                    </a:stretch>
                  </pic:blipFill>
                  <pic:spPr bwMode="auto">
                    <a:xfrm>
                      <a:off x="0" y="0"/>
                      <a:ext cx="4257675" cy="4419600"/>
                    </a:xfrm>
                    <a:prstGeom prst="rect">
                      <a:avLst/>
                    </a:prstGeom>
                    <a:noFill/>
                    <a:ln>
                      <a:noFill/>
                    </a:ln>
                  </pic:spPr>
                </pic:pic>
              </a:graphicData>
            </a:graphic>
          </wp:inline>
        </w:drawing>
      </w:r>
    </w:p>
    <w:p w14:paraId="12BEAE7E" w14:textId="77777777" w:rsidR="002F309C" w:rsidRDefault="002F309C" w:rsidP="002F309C">
      <w:r>
        <w:rPr>
          <w:rFonts w:ascii="Times New Roman" w:hAnsi="Times New Roman" w:cs="Times New Roman"/>
          <w:sz w:val="24"/>
          <w:szCs w:val="24"/>
          <w:lang w:eastAsia="pt-BR"/>
        </w:rPr>
        <w:br w:type="page"/>
      </w:r>
    </w:p>
    <w:tbl>
      <w:tblPr>
        <w:tblStyle w:val="Tabelacomgrade"/>
        <w:tblW w:w="0" w:type="auto"/>
        <w:tblLayout w:type="fixed"/>
        <w:tblLook w:val="04A0" w:firstRow="1" w:lastRow="0" w:firstColumn="1" w:lastColumn="0" w:noHBand="0" w:noVBand="1"/>
      </w:tblPr>
      <w:tblGrid>
        <w:gridCol w:w="1413"/>
        <w:gridCol w:w="7081"/>
      </w:tblGrid>
      <w:tr w:rsidR="002F309C" w14:paraId="2A05701F" w14:textId="77777777" w:rsidTr="002F309C">
        <w:trPr>
          <w:trHeight w:val="283"/>
        </w:trPr>
        <w:tc>
          <w:tcPr>
            <w:tcW w:w="1413" w:type="dxa"/>
            <w:tcBorders>
              <w:top w:val="single" w:sz="4" w:space="0" w:color="auto"/>
              <w:left w:val="single" w:sz="4" w:space="0" w:color="auto"/>
              <w:bottom w:val="single" w:sz="4" w:space="0" w:color="auto"/>
              <w:right w:val="single" w:sz="4" w:space="0" w:color="auto"/>
            </w:tcBorders>
            <w:hideMark/>
          </w:tcPr>
          <w:p w14:paraId="3838C1A9" w14:textId="77777777" w:rsidR="002F309C" w:rsidRDefault="002F309C">
            <w:pPr>
              <w:spacing w:after="0" w:line="240" w:lineRule="auto"/>
              <w:rPr>
                <w:rFonts w:ascii="Arial" w:hAnsi="Arial" w:cs="Arial"/>
                <w:b/>
                <w:bCs/>
              </w:rPr>
            </w:pPr>
            <w:r>
              <w:rPr>
                <w:rFonts w:ascii="Arial" w:hAnsi="Arial" w:cs="Arial"/>
                <w:b/>
                <w:bCs/>
              </w:rPr>
              <w:lastRenderedPageBreak/>
              <w:t>DATA</w:t>
            </w:r>
          </w:p>
        </w:tc>
        <w:tc>
          <w:tcPr>
            <w:tcW w:w="7081" w:type="dxa"/>
            <w:tcBorders>
              <w:top w:val="single" w:sz="4" w:space="0" w:color="auto"/>
              <w:left w:val="single" w:sz="4" w:space="0" w:color="auto"/>
              <w:bottom w:val="single" w:sz="4" w:space="0" w:color="auto"/>
              <w:right w:val="single" w:sz="4" w:space="0" w:color="auto"/>
            </w:tcBorders>
            <w:hideMark/>
          </w:tcPr>
          <w:p w14:paraId="746A3879" w14:textId="77777777" w:rsidR="002F309C" w:rsidRDefault="002F309C">
            <w:pPr>
              <w:rPr>
                <w:rFonts w:ascii="Arial" w:hAnsi="Arial" w:cs="Arial"/>
                <w:b/>
                <w:bCs/>
              </w:rPr>
            </w:pPr>
            <w:r>
              <w:rPr>
                <w:rFonts w:ascii="Arial" w:hAnsi="Arial" w:cs="Arial"/>
                <w:b/>
                <w:bCs/>
              </w:rPr>
              <w:t xml:space="preserve">11/9/2023 - </w:t>
            </w:r>
          </w:p>
        </w:tc>
      </w:tr>
      <w:tr w:rsidR="002F309C" w14:paraId="3FD8151F"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2DAB19F9" w14:textId="77777777" w:rsidR="002F309C" w:rsidRDefault="002F309C">
            <w:pPr>
              <w:rPr>
                <w:rFonts w:ascii="Arial" w:hAnsi="Arial" w:cs="Arial"/>
                <w:b/>
                <w:bCs/>
              </w:rPr>
            </w:pPr>
            <w:r>
              <w:rPr>
                <w:rFonts w:ascii="Arial" w:hAnsi="Arial" w:cs="Arial"/>
                <w:b/>
                <w:bCs/>
              </w:rPr>
              <w:t>VEÍCULO</w:t>
            </w:r>
          </w:p>
        </w:tc>
        <w:tc>
          <w:tcPr>
            <w:tcW w:w="7081" w:type="dxa"/>
            <w:tcBorders>
              <w:top w:val="single" w:sz="4" w:space="0" w:color="auto"/>
              <w:left w:val="single" w:sz="4" w:space="0" w:color="auto"/>
              <w:bottom w:val="single" w:sz="4" w:space="0" w:color="auto"/>
              <w:right w:val="single" w:sz="4" w:space="0" w:color="auto"/>
            </w:tcBorders>
            <w:hideMark/>
          </w:tcPr>
          <w:p w14:paraId="18102E97" w14:textId="77777777" w:rsidR="002F309C" w:rsidRDefault="002F309C">
            <w:pPr>
              <w:rPr>
                <w:rFonts w:ascii="Arial" w:hAnsi="Arial" w:cs="Arial"/>
                <w:b/>
                <w:bCs/>
              </w:rPr>
            </w:pPr>
            <w:r>
              <w:rPr>
                <w:rFonts w:ascii="Arial" w:hAnsi="Arial" w:cs="Arial"/>
                <w:b/>
                <w:bCs/>
              </w:rPr>
              <w:t>LANCE NOTICIAS</w:t>
            </w:r>
          </w:p>
        </w:tc>
      </w:tr>
      <w:tr w:rsidR="002F309C" w14:paraId="3873F476" w14:textId="77777777" w:rsidTr="002F309C">
        <w:trPr>
          <w:trHeight w:val="588"/>
        </w:trPr>
        <w:tc>
          <w:tcPr>
            <w:tcW w:w="1413" w:type="dxa"/>
            <w:tcBorders>
              <w:top w:val="single" w:sz="4" w:space="0" w:color="auto"/>
              <w:left w:val="single" w:sz="4" w:space="0" w:color="auto"/>
              <w:bottom w:val="single" w:sz="4" w:space="0" w:color="auto"/>
              <w:right w:val="single" w:sz="4" w:space="0" w:color="auto"/>
            </w:tcBorders>
            <w:hideMark/>
          </w:tcPr>
          <w:p w14:paraId="5FAF1DED" w14:textId="77777777" w:rsidR="002F309C" w:rsidRDefault="002F309C">
            <w:pPr>
              <w:rPr>
                <w:rFonts w:ascii="Arial" w:hAnsi="Arial" w:cs="Arial"/>
                <w:b/>
                <w:bCs/>
              </w:rPr>
            </w:pPr>
            <w:r>
              <w:rPr>
                <w:rFonts w:ascii="Arial" w:hAnsi="Arial" w:cs="Arial"/>
                <w:b/>
                <w:bCs/>
              </w:rPr>
              <w:t>ASSUNTO</w:t>
            </w:r>
          </w:p>
        </w:tc>
        <w:tc>
          <w:tcPr>
            <w:tcW w:w="7081" w:type="dxa"/>
            <w:tcBorders>
              <w:top w:val="single" w:sz="4" w:space="0" w:color="auto"/>
              <w:left w:val="single" w:sz="4" w:space="0" w:color="auto"/>
              <w:bottom w:val="single" w:sz="4" w:space="0" w:color="auto"/>
              <w:right w:val="single" w:sz="4" w:space="0" w:color="auto"/>
            </w:tcBorders>
            <w:hideMark/>
          </w:tcPr>
          <w:p w14:paraId="5C1BFADE" w14:textId="77777777" w:rsidR="002F309C" w:rsidRDefault="002F309C">
            <w:r>
              <w:t>AMAI participa de campanha de arrecadação junto com Estado e FECAM</w:t>
            </w:r>
          </w:p>
        </w:tc>
      </w:tr>
      <w:tr w:rsidR="002F309C" w14:paraId="462630CA" w14:textId="77777777" w:rsidTr="002F309C">
        <w:trPr>
          <w:trHeight w:val="257"/>
        </w:trPr>
        <w:tc>
          <w:tcPr>
            <w:tcW w:w="1413" w:type="dxa"/>
            <w:tcBorders>
              <w:top w:val="single" w:sz="4" w:space="0" w:color="auto"/>
              <w:left w:val="single" w:sz="4" w:space="0" w:color="auto"/>
              <w:bottom w:val="single" w:sz="4" w:space="0" w:color="auto"/>
              <w:right w:val="single" w:sz="4" w:space="0" w:color="auto"/>
            </w:tcBorders>
            <w:hideMark/>
          </w:tcPr>
          <w:p w14:paraId="5376163A" w14:textId="77777777" w:rsidR="002F309C" w:rsidRDefault="002F309C">
            <w:pPr>
              <w:rPr>
                <w:rFonts w:ascii="Arial" w:hAnsi="Arial" w:cs="Arial"/>
                <w:b/>
                <w:bCs/>
              </w:rPr>
            </w:pPr>
            <w:r>
              <w:rPr>
                <w:rFonts w:ascii="Arial" w:hAnsi="Arial" w:cs="Arial"/>
                <w:b/>
                <w:bCs/>
              </w:rPr>
              <w:t>LINK</w:t>
            </w:r>
          </w:p>
        </w:tc>
        <w:tc>
          <w:tcPr>
            <w:tcW w:w="7081" w:type="dxa"/>
            <w:tcBorders>
              <w:top w:val="single" w:sz="4" w:space="0" w:color="auto"/>
              <w:left w:val="single" w:sz="4" w:space="0" w:color="auto"/>
              <w:bottom w:val="single" w:sz="4" w:space="0" w:color="auto"/>
              <w:right w:val="single" w:sz="4" w:space="0" w:color="auto"/>
            </w:tcBorders>
            <w:hideMark/>
          </w:tcPr>
          <w:p w14:paraId="743F9438" w14:textId="77777777" w:rsidR="002F309C" w:rsidRDefault="002F309C">
            <w:pPr>
              <w:rPr>
                <w:rFonts w:ascii="Arial" w:hAnsi="Arial" w:cs="Arial"/>
                <w:b/>
                <w:bCs/>
              </w:rPr>
            </w:pPr>
            <w:r>
              <w:t>https://lancefaxinal.com.br/noticia/mostra/vargeao-participa-de-campanha-de-arrecadacao-junto-a-amai-com-estado-e-fecam/</w:t>
            </w:r>
          </w:p>
        </w:tc>
      </w:tr>
    </w:tbl>
    <w:p w14:paraId="422A8661" w14:textId="77777777" w:rsidR="002F309C" w:rsidRDefault="002F309C" w:rsidP="002F309C">
      <w:pPr>
        <w:rPr>
          <w:noProof/>
        </w:rPr>
      </w:pPr>
    </w:p>
    <w:p w14:paraId="74721EA3" w14:textId="65FE6A57" w:rsidR="002F309C" w:rsidRDefault="002F309C" w:rsidP="002F309C">
      <w:r>
        <w:rPr>
          <w:noProof/>
        </w:rPr>
        <w:drawing>
          <wp:inline distT="0" distB="0" distL="0" distR="0" wp14:anchorId="55C78982" wp14:editId="34C789CE">
            <wp:extent cx="4210050" cy="3971925"/>
            <wp:effectExtent l="0" t="0" r="0" b="9525"/>
            <wp:docPr id="96431960" name="Image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69">
                      <a:extLst>
                        <a:ext uri="{28A0092B-C50C-407E-A947-70E740481C1C}">
                          <a14:useLocalDpi xmlns:a14="http://schemas.microsoft.com/office/drawing/2010/main" val="0"/>
                        </a:ext>
                      </a:extLst>
                    </a:blip>
                    <a:srcRect l="17375" t="10732" r="34470" b="8379"/>
                    <a:stretch>
                      <a:fillRect/>
                    </a:stretch>
                  </pic:blipFill>
                  <pic:spPr bwMode="auto">
                    <a:xfrm>
                      <a:off x="0" y="0"/>
                      <a:ext cx="4210050" cy="3971925"/>
                    </a:xfrm>
                    <a:prstGeom prst="rect">
                      <a:avLst/>
                    </a:prstGeom>
                    <a:noFill/>
                    <a:ln>
                      <a:noFill/>
                    </a:ln>
                  </pic:spPr>
                </pic:pic>
              </a:graphicData>
            </a:graphic>
          </wp:inline>
        </w:drawing>
      </w:r>
    </w:p>
    <w:p w14:paraId="590E4687" w14:textId="77777777" w:rsidR="002F309C" w:rsidRDefault="002F309C" w:rsidP="002F309C">
      <w:r>
        <w:rPr>
          <w:rFonts w:ascii="Times New Roman" w:hAnsi="Times New Roman" w:cs="Times New Roman"/>
          <w:sz w:val="24"/>
          <w:szCs w:val="24"/>
          <w:lang w:eastAsia="pt-BR"/>
        </w:rPr>
        <w:br w:type="page"/>
      </w:r>
    </w:p>
    <w:tbl>
      <w:tblPr>
        <w:tblStyle w:val="Tabelacomgrade"/>
        <w:tblW w:w="0" w:type="auto"/>
        <w:tblLayout w:type="fixed"/>
        <w:tblLook w:val="04A0" w:firstRow="1" w:lastRow="0" w:firstColumn="1" w:lastColumn="0" w:noHBand="0" w:noVBand="1"/>
      </w:tblPr>
      <w:tblGrid>
        <w:gridCol w:w="1413"/>
        <w:gridCol w:w="7081"/>
      </w:tblGrid>
      <w:tr w:rsidR="002F309C" w14:paraId="40D1FBB5" w14:textId="77777777" w:rsidTr="002F309C">
        <w:trPr>
          <w:trHeight w:val="283"/>
        </w:trPr>
        <w:tc>
          <w:tcPr>
            <w:tcW w:w="1413" w:type="dxa"/>
            <w:tcBorders>
              <w:top w:val="single" w:sz="4" w:space="0" w:color="auto"/>
              <w:left w:val="single" w:sz="4" w:space="0" w:color="auto"/>
              <w:bottom w:val="single" w:sz="4" w:space="0" w:color="auto"/>
              <w:right w:val="single" w:sz="4" w:space="0" w:color="auto"/>
            </w:tcBorders>
            <w:hideMark/>
          </w:tcPr>
          <w:p w14:paraId="13B497DD" w14:textId="77777777" w:rsidR="002F309C" w:rsidRDefault="002F309C">
            <w:pPr>
              <w:spacing w:after="0" w:line="240" w:lineRule="auto"/>
              <w:rPr>
                <w:rFonts w:ascii="Arial" w:hAnsi="Arial" w:cs="Arial"/>
                <w:b/>
                <w:bCs/>
              </w:rPr>
            </w:pPr>
            <w:r>
              <w:rPr>
                <w:rFonts w:ascii="Arial" w:hAnsi="Arial" w:cs="Arial"/>
                <w:b/>
                <w:bCs/>
              </w:rPr>
              <w:lastRenderedPageBreak/>
              <w:t>DATA</w:t>
            </w:r>
          </w:p>
        </w:tc>
        <w:tc>
          <w:tcPr>
            <w:tcW w:w="7081" w:type="dxa"/>
            <w:tcBorders>
              <w:top w:val="single" w:sz="4" w:space="0" w:color="auto"/>
              <w:left w:val="single" w:sz="4" w:space="0" w:color="auto"/>
              <w:bottom w:val="single" w:sz="4" w:space="0" w:color="auto"/>
              <w:right w:val="single" w:sz="4" w:space="0" w:color="auto"/>
            </w:tcBorders>
            <w:hideMark/>
          </w:tcPr>
          <w:p w14:paraId="1232C591" w14:textId="77777777" w:rsidR="002F309C" w:rsidRDefault="002F309C">
            <w:pPr>
              <w:rPr>
                <w:rFonts w:ascii="Arial" w:hAnsi="Arial" w:cs="Arial"/>
                <w:b/>
                <w:bCs/>
              </w:rPr>
            </w:pPr>
            <w:r>
              <w:rPr>
                <w:rFonts w:ascii="Arial" w:hAnsi="Arial" w:cs="Arial"/>
                <w:b/>
                <w:bCs/>
              </w:rPr>
              <w:t xml:space="preserve">12/9/2023 - </w:t>
            </w:r>
          </w:p>
        </w:tc>
      </w:tr>
      <w:tr w:rsidR="002F309C" w14:paraId="330C4609"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52B212CA" w14:textId="77777777" w:rsidR="002F309C" w:rsidRDefault="002F309C">
            <w:pPr>
              <w:rPr>
                <w:rFonts w:ascii="Arial" w:hAnsi="Arial" w:cs="Arial"/>
                <w:b/>
                <w:bCs/>
              </w:rPr>
            </w:pPr>
            <w:r>
              <w:rPr>
                <w:rFonts w:ascii="Arial" w:hAnsi="Arial" w:cs="Arial"/>
                <w:b/>
                <w:bCs/>
              </w:rPr>
              <w:t>VEÍCULO</w:t>
            </w:r>
          </w:p>
        </w:tc>
        <w:tc>
          <w:tcPr>
            <w:tcW w:w="7081" w:type="dxa"/>
            <w:tcBorders>
              <w:top w:val="single" w:sz="4" w:space="0" w:color="auto"/>
              <w:left w:val="single" w:sz="4" w:space="0" w:color="auto"/>
              <w:bottom w:val="single" w:sz="4" w:space="0" w:color="auto"/>
              <w:right w:val="single" w:sz="4" w:space="0" w:color="auto"/>
            </w:tcBorders>
            <w:hideMark/>
          </w:tcPr>
          <w:p w14:paraId="1487A687" w14:textId="77777777" w:rsidR="002F309C" w:rsidRDefault="002F309C">
            <w:pPr>
              <w:rPr>
                <w:rFonts w:ascii="Arial" w:hAnsi="Arial" w:cs="Arial"/>
                <w:b/>
                <w:bCs/>
              </w:rPr>
            </w:pPr>
            <w:r>
              <w:rPr>
                <w:rFonts w:ascii="Arial" w:hAnsi="Arial" w:cs="Arial"/>
                <w:b/>
                <w:bCs/>
              </w:rPr>
              <w:t>LANCE NOTICIAS</w:t>
            </w:r>
          </w:p>
        </w:tc>
      </w:tr>
      <w:tr w:rsidR="002F309C" w14:paraId="252D1BF3" w14:textId="77777777" w:rsidTr="002F309C">
        <w:trPr>
          <w:trHeight w:val="588"/>
        </w:trPr>
        <w:tc>
          <w:tcPr>
            <w:tcW w:w="1413" w:type="dxa"/>
            <w:tcBorders>
              <w:top w:val="single" w:sz="4" w:space="0" w:color="auto"/>
              <w:left w:val="single" w:sz="4" w:space="0" w:color="auto"/>
              <w:bottom w:val="single" w:sz="4" w:space="0" w:color="auto"/>
              <w:right w:val="single" w:sz="4" w:space="0" w:color="auto"/>
            </w:tcBorders>
            <w:hideMark/>
          </w:tcPr>
          <w:p w14:paraId="78E79B90" w14:textId="77777777" w:rsidR="002F309C" w:rsidRDefault="002F309C">
            <w:pPr>
              <w:rPr>
                <w:rFonts w:ascii="Arial" w:hAnsi="Arial" w:cs="Arial"/>
                <w:b/>
                <w:bCs/>
              </w:rPr>
            </w:pPr>
            <w:r>
              <w:rPr>
                <w:rFonts w:ascii="Arial" w:hAnsi="Arial" w:cs="Arial"/>
                <w:b/>
                <w:bCs/>
              </w:rPr>
              <w:t>ASSUNTO</w:t>
            </w:r>
          </w:p>
        </w:tc>
        <w:tc>
          <w:tcPr>
            <w:tcW w:w="7081" w:type="dxa"/>
            <w:tcBorders>
              <w:top w:val="single" w:sz="4" w:space="0" w:color="auto"/>
              <w:left w:val="single" w:sz="4" w:space="0" w:color="auto"/>
              <w:bottom w:val="single" w:sz="4" w:space="0" w:color="auto"/>
              <w:right w:val="single" w:sz="4" w:space="0" w:color="auto"/>
            </w:tcBorders>
            <w:hideMark/>
          </w:tcPr>
          <w:p w14:paraId="6847CA69" w14:textId="77777777" w:rsidR="002F309C" w:rsidRDefault="002F309C">
            <w:r>
              <w:t>AMAI participa de campanha de arrecadação junto com Estado e FECAM</w:t>
            </w:r>
          </w:p>
        </w:tc>
      </w:tr>
      <w:tr w:rsidR="002F309C" w14:paraId="159554DA" w14:textId="77777777" w:rsidTr="002F309C">
        <w:trPr>
          <w:trHeight w:val="257"/>
        </w:trPr>
        <w:tc>
          <w:tcPr>
            <w:tcW w:w="1413" w:type="dxa"/>
            <w:tcBorders>
              <w:top w:val="single" w:sz="4" w:space="0" w:color="auto"/>
              <w:left w:val="single" w:sz="4" w:space="0" w:color="auto"/>
              <w:bottom w:val="single" w:sz="4" w:space="0" w:color="auto"/>
              <w:right w:val="single" w:sz="4" w:space="0" w:color="auto"/>
            </w:tcBorders>
            <w:hideMark/>
          </w:tcPr>
          <w:p w14:paraId="4E961224" w14:textId="77777777" w:rsidR="002F309C" w:rsidRDefault="002F309C">
            <w:pPr>
              <w:rPr>
                <w:rFonts w:ascii="Arial" w:hAnsi="Arial" w:cs="Arial"/>
                <w:b/>
                <w:bCs/>
              </w:rPr>
            </w:pPr>
            <w:r>
              <w:rPr>
                <w:rFonts w:ascii="Arial" w:hAnsi="Arial" w:cs="Arial"/>
                <w:b/>
                <w:bCs/>
              </w:rPr>
              <w:t>LINK</w:t>
            </w:r>
          </w:p>
        </w:tc>
        <w:tc>
          <w:tcPr>
            <w:tcW w:w="7081" w:type="dxa"/>
            <w:tcBorders>
              <w:top w:val="single" w:sz="4" w:space="0" w:color="auto"/>
              <w:left w:val="single" w:sz="4" w:space="0" w:color="auto"/>
              <w:bottom w:val="single" w:sz="4" w:space="0" w:color="auto"/>
              <w:right w:val="single" w:sz="4" w:space="0" w:color="auto"/>
            </w:tcBorders>
            <w:hideMark/>
          </w:tcPr>
          <w:p w14:paraId="6E42D940" w14:textId="77777777" w:rsidR="002F309C" w:rsidRDefault="002F309C">
            <w:pPr>
              <w:rPr>
                <w:rFonts w:ascii="Arial" w:hAnsi="Arial" w:cs="Arial"/>
                <w:b/>
                <w:bCs/>
              </w:rPr>
            </w:pPr>
            <w:r>
              <w:t>https://lancenoticias.com.br/noticia/mostra/amai-participa-da-campanha-em-prol-dos-atingidos-no-rio-grande-do-sul-junto-com-estado-e-fecam/</w:t>
            </w:r>
          </w:p>
        </w:tc>
      </w:tr>
    </w:tbl>
    <w:p w14:paraId="1CE4F88D" w14:textId="77777777" w:rsidR="002F309C" w:rsidRDefault="002F309C" w:rsidP="002F309C">
      <w:pPr>
        <w:rPr>
          <w:noProof/>
        </w:rPr>
      </w:pPr>
    </w:p>
    <w:p w14:paraId="17200C65" w14:textId="4EED606F" w:rsidR="002F309C" w:rsidRDefault="002F309C" w:rsidP="002F309C">
      <w:r>
        <w:rPr>
          <w:noProof/>
        </w:rPr>
        <w:drawing>
          <wp:inline distT="0" distB="0" distL="0" distR="0" wp14:anchorId="62F31AE3" wp14:editId="48C88043">
            <wp:extent cx="3895725" cy="4152900"/>
            <wp:effectExtent l="0" t="0" r="9525" b="0"/>
            <wp:docPr id="957308297" name="Image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70">
                      <a:extLst>
                        <a:ext uri="{28A0092B-C50C-407E-A947-70E740481C1C}">
                          <a14:useLocalDpi xmlns:a14="http://schemas.microsoft.com/office/drawing/2010/main" val="0"/>
                        </a:ext>
                      </a:extLst>
                    </a:blip>
                    <a:srcRect l="24443" t="10732" r="38593" b="19112"/>
                    <a:stretch>
                      <a:fillRect/>
                    </a:stretch>
                  </pic:blipFill>
                  <pic:spPr bwMode="auto">
                    <a:xfrm>
                      <a:off x="0" y="0"/>
                      <a:ext cx="3895725" cy="4152900"/>
                    </a:xfrm>
                    <a:prstGeom prst="rect">
                      <a:avLst/>
                    </a:prstGeom>
                    <a:noFill/>
                    <a:ln>
                      <a:noFill/>
                    </a:ln>
                  </pic:spPr>
                </pic:pic>
              </a:graphicData>
            </a:graphic>
          </wp:inline>
        </w:drawing>
      </w:r>
    </w:p>
    <w:p w14:paraId="438849FF" w14:textId="77777777" w:rsidR="002F309C" w:rsidRDefault="002F309C" w:rsidP="002F309C">
      <w:r>
        <w:rPr>
          <w:rFonts w:ascii="Times New Roman" w:hAnsi="Times New Roman" w:cs="Times New Roman"/>
          <w:sz w:val="24"/>
          <w:szCs w:val="24"/>
          <w:lang w:eastAsia="pt-BR"/>
        </w:rPr>
        <w:br w:type="page"/>
      </w:r>
    </w:p>
    <w:tbl>
      <w:tblPr>
        <w:tblStyle w:val="Tabelacomgrade"/>
        <w:tblW w:w="0" w:type="auto"/>
        <w:tblLayout w:type="fixed"/>
        <w:tblLook w:val="04A0" w:firstRow="1" w:lastRow="0" w:firstColumn="1" w:lastColumn="0" w:noHBand="0" w:noVBand="1"/>
      </w:tblPr>
      <w:tblGrid>
        <w:gridCol w:w="1413"/>
        <w:gridCol w:w="7081"/>
      </w:tblGrid>
      <w:tr w:rsidR="002F309C" w14:paraId="05446EEC" w14:textId="77777777" w:rsidTr="002F309C">
        <w:trPr>
          <w:trHeight w:val="283"/>
        </w:trPr>
        <w:tc>
          <w:tcPr>
            <w:tcW w:w="1413" w:type="dxa"/>
            <w:tcBorders>
              <w:top w:val="single" w:sz="4" w:space="0" w:color="auto"/>
              <w:left w:val="single" w:sz="4" w:space="0" w:color="auto"/>
              <w:bottom w:val="single" w:sz="4" w:space="0" w:color="auto"/>
              <w:right w:val="single" w:sz="4" w:space="0" w:color="auto"/>
            </w:tcBorders>
            <w:hideMark/>
          </w:tcPr>
          <w:p w14:paraId="5E8B842A" w14:textId="77777777" w:rsidR="002F309C" w:rsidRDefault="002F309C">
            <w:pPr>
              <w:spacing w:after="0" w:line="240" w:lineRule="auto"/>
              <w:rPr>
                <w:rFonts w:ascii="Arial" w:hAnsi="Arial" w:cs="Arial"/>
                <w:b/>
                <w:bCs/>
              </w:rPr>
            </w:pPr>
            <w:r>
              <w:rPr>
                <w:rFonts w:ascii="Arial" w:hAnsi="Arial" w:cs="Arial"/>
                <w:b/>
                <w:bCs/>
              </w:rPr>
              <w:lastRenderedPageBreak/>
              <w:t>DATA</w:t>
            </w:r>
          </w:p>
        </w:tc>
        <w:tc>
          <w:tcPr>
            <w:tcW w:w="7081" w:type="dxa"/>
            <w:tcBorders>
              <w:top w:val="single" w:sz="4" w:space="0" w:color="auto"/>
              <w:left w:val="single" w:sz="4" w:space="0" w:color="auto"/>
              <w:bottom w:val="single" w:sz="4" w:space="0" w:color="auto"/>
              <w:right w:val="single" w:sz="4" w:space="0" w:color="auto"/>
            </w:tcBorders>
            <w:hideMark/>
          </w:tcPr>
          <w:p w14:paraId="295A38DE" w14:textId="77777777" w:rsidR="002F309C" w:rsidRDefault="002F309C">
            <w:pPr>
              <w:rPr>
                <w:rFonts w:ascii="Arial" w:hAnsi="Arial" w:cs="Arial"/>
                <w:b/>
                <w:bCs/>
              </w:rPr>
            </w:pPr>
            <w:r>
              <w:rPr>
                <w:rFonts w:ascii="Arial" w:hAnsi="Arial" w:cs="Arial"/>
                <w:b/>
                <w:bCs/>
              </w:rPr>
              <w:t xml:space="preserve">12/9/2023 - </w:t>
            </w:r>
          </w:p>
        </w:tc>
      </w:tr>
      <w:tr w:rsidR="002F309C" w14:paraId="25008F90"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2D601825" w14:textId="77777777" w:rsidR="002F309C" w:rsidRDefault="002F309C">
            <w:pPr>
              <w:rPr>
                <w:rFonts w:ascii="Arial" w:hAnsi="Arial" w:cs="Arial"/>
                <w:b/>
                <w:bCs/>
              </w:rPr>
            </w:pPr>
            <w:r>
              <w:rPr>
                <w:rFonts w:ascii="Arial" w:hAnsi="Arial" w:cs="Arial"/>
                <w:b/>
                <w:bCs/>
              </w:rPr>
              <w:t>VEÍCULO</w:t>
            </w:r>
          </w:p>
        </w:tc>
        <w:tc>
          <w:tcPr>
            <w:tcW w:w="7081" w:type="dxa"/>
            <w:tcBorders>
              <w:top w:val="single" w:sz="4" w:space="0" w:color="auto"/>
              <w:left w:val="single" w:sz="4" w:space="0" w:color="auto"/>
              <w:bottom w:val="single" w:sz="4" w:space="0" w:color="auto"/>
              <w:right w:val="single" w:sz="4" w:space="0" w:color="auto"/>
            </w:tcBorders>
            <w:hideMark/>
          </w:tcPr>
          <w:p w14:paraId="5A8B170F" w14:textId="77777777" w:rsidR="002F309C" w:rsidRDefault="002F309C">
            <w:pPr>
              <w:rPr>
                <w:rFonts w:ascii="Arial" w:hAnsi="Arial" w:cs="Arial"/>
                <w:b/>
                <w:bCs/>
              </w:rPr>
            </w:pPr>
            <w:r>
              <w:rPr>
                <w:rFonts w:ascii="Arial" w:hAnsi="Arial" w:cs="Arial"/>
                <w:b/>
                <w:bCs/>
              </w:rPr>
              <w:t>TSX</w:t>
            </w:r>
          </w:p>
        </w:tc>
      </w:tr>
      <w:tr w:rsidR="002F309C" w14:paraId="6B895ADA" w14:textId="77777777" w:rsidTr="002F309C">
        <w:trPr>
          <w:trHeight w:val="588"/>
        </w:trPr>
        <w:tc>
          <w:tcPr>
            <w:tcW w:w="1413" w:type="dxa"/>
            <w:tcBorders>
              <w:top w:val="single" w:sz="4" w:space="0" w:color="auto"/>
              <w:left w:val="single" w:sz="4" w:space="0" w:color="auto"/>
              <w:bottom w:val="single" w:sz="4" w:space="0" w:color="auto"/>
              <w:right w:val="single" w:sz="4" w:space="0" w:color="auto"/>
            </w:tcBorders>
            <w:hideMark/>
          </w:tcPr>
          <w:p w14:paraId="21905D7B" w14:textId="77777777" w:rsidR="002F309C" w:rsidRDefault="002F309C">
            <w:pPr>
              <w:rPr>
                <w:rFonts w:ascii="Arial" w:hAnsi="Arial" w:cs="Arial"/>
                <w:b/>
                <w:bCs/>
              </w:rPr>
            </w:pPr>
            <w:r>
              <w:rPr>
                <w:rFonts w:ascii="Arial" w:hAnsi="Arial" w:cs="Arial"/>
                <w:b/>
                <w:bCs/>
              </w:rPr>
              <w:t>ASSUNTO</w:t>
            </w:r>
          </w:p>
        </w:tc>
        <w:tc>
          <w:tcPr>
            <w:tcW w:w="7081" w:type="dxa"/>
            <w:tcBorders>
              <w:top w:val="single" w:sz="4" w:space="0" w:color="auto"/>
              <w:left w:val="single" w:sz="4" w:space="0" w:color="auto"/>
              <w:bottom w:val="single" w:sz="4" w:space="0" w:color="auto"/>
              <w:right w:val="single" w:sz="4" w:space="0" w:color="auto"/>
            </w:tcBorders>
            <w:hideMark/>
          </w:tcPr>
          <w:p w14:paraId="3A5F0D2D" w14:textId="77777777" w:rsidR="002F309C" w:rsidRDefault="002F309C">
            <w:r>
              <w:t>AMAI participa de campanha de arrecadação junto com Estado e FECAM</w:t>
            </w:r>
          </w:p>
        </w:tc>
      </w:tr>
      <w:tr w:rsidR="002F309C" w14:paraId="0B509B92" w14:textId="77777777" w:rsidTr="002F309C">
        <w:trPr>
          <w:trHeight w:val="257"/>
        </w:trPr>
        <w:tc>
          <w:tcPr>
            <w:tcW w:w="1413" w:type="dxa"/>
            <w:tcBorders>
              <w:top w:val="single" w:sz="4" w:space="0" w:color="auto"/>
              <w:left w:val="single" w:sz="4" w:space="0" w:color="auto"/>
              <w:bottom w:val="single" w:sz="4" w:space="0" w:color="auto"/>
              <w:right w:val="single" w:sz="4" w:space="0" w:color="auto"/>
            </w:tcBorders>
            <w:hideMark/>
          </w:tcPr>
          <w:p w14:paraId="0F6F3F6E" w14:textId="77777777" w:rsidR="002F309C" w:rsidRDefault="002F309C">
            <w:pPr>
              <w:rPr>
                <w:rFonts w:ascii="Arial" w:hAnsi="Arial" w:cs="Arial"/>
                <w:b/>
                <w:bCs/>
              </w:rPr>
            </w:pPr>
            <w:r>
              <w:rPr>
                <w:rFonts w:ascii="Arial" w:hAnsi="Arial" w:cs="Arial"/>
                <w:b/>
                <w:bCs/>
              </w:rPr>
              <w:t>LINK</w:t>
            </w:r>
          </w:p>
        </w:tc>
        <w:tc>
          <w:tcPr>
            <w:tcW w:w="7081" w:type="dxa"/>
            <w:tcBorders>
              <w:top w:val="single" w:sz="4" w:space="0" w:color="auto"/>
              <w:left w:val="single" w:sz="4" w:space="0" w:color="auto"/>
              <w:bottom w:val="single" w:sz="4" w:space="0" w:color="auto"/>
              <w:right w:val="single" w:sz="4" w:space="0" w:color="auto"/>
            </w:tcBorders>
            <w:hideMark/>
          </w:tcPr>
          <w:p w14:paraId="39E11788" w14:textId="77777777" w:rsidR="002F309C" w:rsidRDefault="002F309C">
            <w:pPr>
              <w:rPr>
                <w:rFonts w:ascii="Arial" w:hAnsi="Arial" w:cs="Arial"/>
                <w:b/>
                <w:bCs/>
              </w:rPr>
            </w:pPr>
            <w:r>
              <w:t>https://www.tudosobrexanxere.com.br/noticias/8411/amai-realiza-campanha-regional-de-arrecadacao-junto-aos-municipios.html</w:t>
            </w:r>
          </w:p>
        </w:tc>
      </w:tr>
    </w:tbl>
    <w:p w14:paraId="2E6CD761" w14:textId="77777777" w:rsidR="002F309C" w:rsidRDefault="002F309C" w:rsidP="002F309C">
      <w:pPr>
        <w:rPr>
          <w:noProof/>
        </w:rPr>
      </w:pPr>
    </w:p>
    <w:p w14:paraId="208F6594" w14:textId="5E606C78" w:rsidR="002F309C" w:rsidRDefault="002F309C" w:rsidP="002F309C">
      <w:r>
        <w:rPr>
          <w:noProof/>
        </w:rPr>
        <w:drawing>
          <wp:inline distT="0" distB="0" distL="0" distR="0" wp14:anchorId="235B6E6D" wp14:editId="2F4AA9CA">
            <wp:extent cx="3000375" cy="6172200"/>
            <wp:effectExtent l="0" t="0" r="9525" b="0"/>
            <wp:docPr id="1658697191" name="Image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71">
                      <a:extLst>
                        <a:ext uri="{28A0092B-C50C-407E-A947-70E740481C1C}">
                          <a14:useLocalDpi xmlns:a14="http://schemas.microsoft.com/office/drawing/2010/main" val="0"/>
                        </a:ext>
                      </a:extLst>
                    </a:blip>
                    <a:srcRect l="32098" t="11255" r="44780" b="4192"/>
                    <a:stretch>
                      <a:fillRect/>
                    </a:stretch>
                  </pic:blipFill>
                  <pic:spPr bwMode="auto">
                    <a:xfrm>
                      <a:off x="0" y="0"/>
                      <a:ext cx="3000375" cy="6172200"/>
                    </a:xfrm>
                    <a:prstGeom prst="rect">
                      <a:avLst/>
                    </a:prstGeom>
                    <a:noFill/>
                    <a:ln>
                      <a:noFill/>
                    </a:ln>
                  </pic:spPr>
                </pic:pic>
              </a:graphicData>
            </a:graphic>
          </wp:inline>
        </w:drawing>
      </w:r>
    </w:p>
    <w:p w14:paraId="3838A13A" w14:textId="77777777" w:rsidR="002F309C" w:rsidRDefault="002F309C" w:rsidP="002F309C">
      <w:r>
        <w:rPr>
          <w:rFonts w:ascii="Times New Roman" w:hAnsi="Times New Roman" w:cs="Times New Roman"/>
          <w:sz w:val="24"/>
          <w:szCs w:val="24"/>
          <w:lang w:eastAsia="pt-BR"/>
        </w:rPr>
        <w:br w:type="page"/>
      </w:r>
    </w:p>
    <w:tbl>
      <w:tblPr>
        <w:tblStyle w:val="Tabelacomgrade"/>
        <w:tblW w:w="0" w:type="auto"/>
        <w:tblLayout w:type="fixed"/>
        <w:tblLook w:val="04A0" w:firstRow="1" w:lastRow="0" w:firstColumn="1" w:lastColumn="0" w:noHBand="0" w:noVBand="1"/>
      </w:tblPr>
      <w:tblGrid>
        <w:gridCol w:w="1413"/>
        <w:gridCol w:w="7081"/>
      </w:tblGrid>
      <w:tr w:rsidR="002F309C" w14:paraId="26412F71" w14:textId="77777777" w:rsidTr="002F309C">
        <w:trPr>
          <w:trHeight w:val="425"/>
        </w:trPr>
        <w:tc>
          <w:tcPr>
            <w:tcW w:w="1413" w:type="dxa"/>
            <w:tcBorders>
              <w:top w:val="single" w:sz="4" w:space="0" w:color="auto"/>
              <w:left w:val="single" w:sz="4" w:space="0" w:color="auto"/>
              <w:bottom w:val="single" w:sz="4" w:space="0" w:color="auto"/>
              <w:right w:val="single" w:sz="4" w:space="0" w:color="auto"/>
            </w:tcBorders>
            <w:hideMark/>
          </w:tcPr>
          <w:p w14:paraId="6F8E0C54" w14:textId="77777777" w:rsidR="002F309C" w:rsidRDefault="002F309C">
            <w:pPr>
              <w:spacing w:after="0" w:line="240" w:lineRule="auto"/>
              <w:rPr>
                <w:rFonts w:ascii="Arial" w:hAnsi="Arial" w:cs="Arial"/>
                <w:b/>
                <w:bCs/>
              </w:rPr>
            </w:pPr>
            <w:r>
              <w:rPr>
                <w:rFonts w:ascii="Arial" w:hAnsi="Arial" w:cs="Arial"/>
                <w:b/>
                <w:bCs/>
              </w:rPr>
              <w:lastRenderedPageBreak/>
              <w:t>DATA</w:t>
            </w:r>
          </w:p>
        </w:tc>
        <w:tc>
          <w:tcPr>
            <w:tcW w:w="7081" w:type="dxa"/>
            <w:tcBorders>
              <w:top w:val="single" w:sz="4" w:space="0" w:color="auto"/>
              <w:left w:val="single" w:sz="4" w:space="0" w:color="auto"/>
              <w:bottom w:val="single" w:sz="4" w:space="0" w:color="auto"/>
              <w:right w:val="single" w:sz="4" w:space="0" w:color="auto"/>
            </w:tcBorders>
            <w:hideMark/>
          </w:tcPr>
          <w:p w14:paraId="377BDFB0" w14:textId="77777777" w:rsidR="002F309C" w:rsidRDefault="002F309C">
            <w:pPr>
              <w:rPr>
                <w:rFonts w:ascii="Arial" w:hAnsi="Arial" w:cs="Arial"/>
                <w:b/>
                <w:bCs/>
              </w:rPr>
            </w:pPr>
            <w:r>
              <w:rPr>
                <w:rFonts w:ascii="Arial" w:hAnsi="Arial" w:cs="Arial"/>
                <w:b/>
                <w:bCs/>
              </w:rPr>
              <w:t xml:space="preserve">21/9/2023 - </w:t>
            </w:r>
          </w:p>
        </w:tc>
      </w:tr>
      <w:tr w:rsidR="002F309C" w14:paraId="2DE41F65"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2DC5C6FC" w14:textId="77777777" w:rsidR="002F309C" w:rsidRDefault="002F309C">
            <w:pPr>
              <w:rPr>
                <w:rFonts w:ascii="Arial" w:hAnsi="Arial" w:cs="Arial"/>
                <w:b/>
                <w:bCs/>
              </w:rPr>
            </w:pPr>
            <w:r>
              <w:rPr>
                <w:rFonts w:ascii="Arial" w:hAnsi="Arial" w:cs="Arial"/>
                <w:b/>
                <w:bCs/>
              </w:rPr>
              <w:t>VEÍCULO</w:t>
            </w:r>
          </w:p>
        </w:tc>
        <w:tc>
          <w:tcPr>
            <w:tcW w:w="7081" w:type="dxa"/>
            <w:tcBorders>
              <w:top w:val="single" w:sz="4" w:space="0" w:color="auto"/>
              <w:left w:val="single" w:sz="4" w:space="0" w:color="auto"/>
              <w:bottom w:val="single" w:sz="4" w:space="0" w:color="auto"/>
              <w:right w:val="single" w:sz="4" w:space="0" w:color="auto"/>
            </w:tcBorders>
            <w:hideMark/>
          </w:tcPr>
          <w:p w14:paraId="176F8F96" w14:textId="77777777" w:rsidR="002F309C" w:rsidRDefault="002F309C">
            <w:pPr>
              <w:rPr>
                <w:rFonts w:ascii="Arial" w:hAnsi="Arial" w:cs="Arial"/>
                <w:b/>
                <w:bCs/>
              </w:rPr>
            </w:pPr>
            <w:r>
              <w:rPr>
                <w:rFonts w:ascii="Arial" w:hAnsi="Arial" w:cs="Arial"/>
                <w:b/>
                <w:bCs/>
              </w:rPr>
              <w:t>PORTAL FAXINAL</w:t>
            </w:r>
          </w:p>
        </w:tc>
      </w:tr>
      <w:tr w:rsidR="002F309C" w14:paraId="7C890C2F" w14:textId="77777777" w:rsidTr="002F309C">
        <w:trPr>
          <w:trHeight w:val="588"/>
        </w:trPr>
        <w:tc>
          <w:tcPr>
            <w:tcW w:w="1413" w:type="dxa"/>
            <w:tcBorders>
              <w:top w:val="single" w:sz="4" w:space="0" w:color="auto"/>
              <w:left w:val="single" w:sz="4" w:space="0" w:color="auto"/>
              <w:bottom w:val="single" w:sz="4" w:space="0" w:color="auto"/>
              <w:right w:val="single" w:sz="4" w:space="0" w:color="auto"/>
            </w:tcBorders>
            <w:hideMark/>
          </w:tcPr>
          <w:p w14:paraId="23953E7C" w14:textId="77777777" w:rsidR="002F309C" w:rsidRDefault="002F309C">
            <w:pPr>
              <w:rPr>
                <w:rFonts w:ascii="Arial" w:hAnsi="Arial" w:cs="Arial"/>
                <w:b/>
                <w:bCs/>
              </w:rPr>
            </w:pPr>
            <w:r>
              <w:rPr>
                <w:rFonts w:ascii="Arial" w:hAnsi="Arial" w:cs="Arial"/>
                <w:b/>
                <w:bCs/>
              </w:rPr>
              <w:t>ASSUNTO</w:t>
            </w:r>
          </w:p>
        </w:tc>
        <w:tc>
          <w:tcPr>
            <w:tcW w:w="7081" w:type="dxa"/>
            <w:tcBorders>
              <w:top w:val="single" w:sz="4" w:space="0" w:color="auto"/>
              <w:left w:val="single" w:sz="4" w:space="0" w:color="auto"/>
              <w:bottom w:val="single" w:sz="4" w:space="0" w:color="auto"/>
              <w:right w:val="single" w:sz="4" w:space="0" w:color="auto"/>
            </w:tcBorders>
            <w:hideMark/>
          </w:tcPr>
          <w:p w14:paraId="2F8AD7E4" w14:textId="77777777" w:rsidR="002F309C" w:rsidRDefault="002F309C">
            <w:r>
              <w:t>Campanha de arrecadação S.O.S RS da região AMAI destinou mais de 1600 kits às famílias gaúchas</w:t>
            </w:r>
          </w:p>
        </w:tc>
      </w:tr>
      <w:tr w:rsidR="002F309C" w14:paraId="2A0DBCF7" w14:textId="77777777" w:rsidTr="002F309C">
        <w:trPr>
          <w:trHeight w:val="257"/>
        </w:trPr>
        <w:tc>
          <w:tcPr>
            <w:tcW w:w="1413" w:type="dxa"/>
            <w:tcBorders>
              <w:top w:val="single" w:sz="4" w:space="0" w:color="auto"/>
              <w:left w:val="single" w:sz="4" w:space="0" w:color="auto"/>
              <w:bottom w:val="single" w:sz="4" w:space="0" w:color="auto"/>
              <w:right w:val="single" w:sz="4" w:space="0" w:color="auto"/>
            </w:tcBorders>
            <w:hideMark/>
          </w:tcPr>
          <w:p w14:paraId="30A5566B" w14:textId="77777777" w:rsidR="002F309C" w:rsidRDefault="002F309C">
            <w:pPr>
              <w:rPr>
                <w:rFonts w:ascii="Arial" w:hAnsi="Arial" w:cs="Arial"/>
                <w:b/>
                <w:bCs/>
              </w:rPr>
            </w:pPr>
            <w:r>
              <w:rPr>
                <w:rFonts w:ascii="Arial" w:hAnsi="Arial" w:cs="Arial"/>
                <w:b/>
                <w:bCs/>
              </w:rPr>
              <w:t>LINK</w:t>
            </w:r>
          </w:p>
        </w:tc>
        <w:tc>
          <w:tcPr>
            <w:tcW w:w="7081" w:type="dxa"/>
            <w:tcBorders>
              <w:top w:val="single" w:sz="4" w:space="0" w:color="auto"/>
              <w:left w:val="single" w:sz="4" w:space="0" w:color="auto"/>
              <w:bottom w:val="single" w:sz="4" w:space="0" w:color="auto"/>
              <w:right w:val="single" w:sz="4" w:space="0" w:color="auto"/>
            </w:tcBorders>
            <w:hideMark/>
          </w:tcPr>
          <w:p w14:paraId="51F11DB6" w14:textId="77777777" w:rsidR="002F309C" w:rsidRDefault="002F309C">
            <w:pPr>
              <w:rPr>
                <w:rFonts w:ascii="Arial" w:hAnsi="Arial" w:cs="Arial"/>
                <w:b/>
                <w:bCs/>
              </w:rPr>
            </w:pPr>
            <w:r>
              <w:t>https://www.portalfaxinal.com.br/noticias/15965-campanha-de-arrecadacao-sos-rs-da-regiao-amai-destinou-mais-de-1600-kits-as-familias-gauchas</w:t>
            </w:r>
          </w:p>
        </w:tc>
      </w:tr>
    </w:tbl>
    <w:p w14:paraId="6C170E25" w14:textId="77777777" w:rsidR="002F309C" w:rsidRDefault="002F309C" w:rsidP="002F309C">
      <w:pPr>
        <w:rPr>
          <w:noProof/>
        </w:rPr>
      </w:pPr>
    </w:p>
    <w:p w14:paraId="4B86870B" w14:textId="080DBA97" w:rsidR="002F309C" w:rsidRDefault="002F309C" w:rsidP="002F309C">
      <w:r>
        <w:rPr>
          <w:noProof/>
        </w:rPr>
        <w:drawing>
          <wp:inline distT="0" distB="0" distL="0" distR="0" wp14:anchorId="05A81E06" wp14:editId="32F1F9ED">
            <wp:extent cx="4667250" cy="3867150"/>
            <wp:effectExtent l="0" t="0" r="0" b="0"/>
            <wp:docPr id="1246674370" name="Image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72">
                      <a:extLst>
                        <a:ext uri="{28A0092B-C50C-407E-A947-70E740481C1C}">
                          <a14:useLocalDpi xmlns:a14="http://schemas.microsoft.com/office/drawing/2010/main" val="0"/>
                        </a:ext>
                      </a:extLst>
                    </a:blip>
                    <a:srcRect l="26357" t="12041" r="29028" b="22263"/>
                    <a:stretch>
                      <a:fillRect/>
                    </a:stretch>
                  </pic:blipFill>
                  <pic:spPr bwMode="auto">
                    <a:xfrm>
                      <a:off x="0" y="0"/>
                      <a:ext cx="4667250" cy="3867150"/>
                    </a:xfrm>
                    <a:prstGeom prst="rect">
                      <a:avLst/>
                    </a:prstGeom>
                    <a:noFill/>
                    <a:ln>
                      <a:noFill/>
                    </a:ln>
                  </pic:spPr>
                </pic:pic>
              </a:graphicData>
            </a:graphic>
          </wp:inline>
        </w:drawing>
      </w:r>
    </w:p>
    <w:p w14:paraId="02F79687" w14:textId="77777777" w:rsidR="002F309C" w:rsidRDefault="002F309C" w:rsidP="002F309C"/>
    <w:p w14:paraId="6F56713D" w14:textId="77777777" w:rsidR="002F309C" w:rsidRDefault="002F309C" w:rsidP="002F309C">
      <w:r>
        <w:rPr>
          <w:rFonts w:ascii="Times New Roman" w:hAnsi="Times New Roman" w:cs="Times New Roman"/>
          <w:sz w:val="24"/>
          <w:szCs w:val="24"/>
          <w:lang w:eastAsia="pt-BR"/>
        </w:rPr>
        <w:br w:type="page"/>
      </w:r>
    </w:p>
    <w:tbl>
      <w:tblPr>
        <w:tblStyle w:val="Tabelacomgrade"/>
        <w:tblW w:w="0" w:type="auto"/>
        <w:tblLayout w:type="fixed"/>
        <w:tblLook w:val="04A0" w:firstRow="1" w:lastRow="0" w:firstColumn="1" w:lastColumn="0" w:noHBand="0" w:noVBand="1"/>
      </w:tblPr>
      <w:tblGrid>
        <w:gridCol w:w="1413"/>
        <w:gridCol w:w="7081"/>
      </w:tblGrid>
      <w:tr w:rsidR="002F309C" w14:paraId="087E7746" w14:textId="77777777" w:rsidTr="002F309C">
        <w:trPr>
          <w:trHeight w:val="425"/>
        </w:trPr>
        <w:tc>
          <w:tcPr>
            <w:tcW w:w="1413" w:type="dxa"/>
            <w:tcBorders>
              <w:top w:val="single" w:sz="4" w:space="0" w:color="auto"/>
              <w:left w:val="single" w:sz="4" w:space="0" w:color="auto"/>
              <w:bottom w:val="single" w:sz="4" w:space="0" w:color="auto"/>
              <w:right w:val="single" w:sz="4" w:space="0" w:color="auto"/>
            </w:tcBorders>
            <w:hideMark/>
          </w:tcPr>
          <w:p w14:paraId="624313D7" w14:textId="77777777" w:rsidR="002F309C" w:rsidRDefault="002F309C">
            <w:pPr>
              <w:spacing w:after="0" w:line="240" w:lineRule="auto"/>
              <w:rPr>
                <w:rFonts w:ascii="Arial" w:hAnsi="Arial" w:cs="Arial"/>
                <w:b/>
                <w:bCs/>
              </w:rPr>
            </w:pPr>
            <w:r>
              <w:rPr>
                <w:rFonts w:ascii="Arial" w:hAnsi="Arial" w:cs="Arial"/>
                <w:b/>
                <w:bCs/>
              </w:rPr>
              <w:lastRenderedPageBreak/>
              <w:t>DATA</w:t>
            </w:r>
          </w:p>
        </w:tc>
        <w:tc>
          <w:tcPr>
            <w:tcW w:w="7081" w:type="dxa"/>
            <w:tcBorders>
              <w:top w:val="single" w:sz="4" w:space="0" w:color="auto"/>
              <w:left w:val="single" w:sz="4" w:space="0" w:color="auto"/>
              <w:bottom w:val="single" w:sz="4" w:space="0" w:color="auto"/>
              <w:right w:val="single" w:sz="4" w:space="0" w:color="auto"/>
            </w:tcBorders>
            <w:hideMark/>
          </w:tcPr>
          <w:p w14:paraId="425D186A" w14:textId="77777777" w:rsidR="002F309C" w:rsidRDefault="002F309C">
            <w:pPr>
              <w:rPr>
                <w:rFonts w:ascii="Arial" w:hAnsi="Arial" w:cs="Arial"/>
                <w:b/>
                <w:bCs/>
              </w:rPr>
            </w:pPr>
            <w:r>
              <w:rPr>
                <w:rFonts w:ascii="Arial" w:hAnsi="Arial" w:cs="Arial"/>
                <w:b/>
                <w:bCs/>
              </w:rPr>
              <w:t xml:space="preserve">20/9/2023 - </w:t>
            </w:r>
          </w:p>
        </w:tc>
      </w:tr>
      <w:tr w:rsidR="002F309C" w14:paraId="5D86413F"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76B266F5" w14:textId="77777777" w:rsidR="002F309C" w:rsidRDefault="002F309C">
            <w:pPr>
              <w:rPr>
                <w:rFonts w:ascii="Arial" w:hAnsi="Arial" w:cs="Arial"/>
                <w:b/>
                <w:bCs/>
              </w:rPr>
            </w:pPr>
            <w:r>
              <w:rPr>
                <w:rFonts w:ascii="Arial" w:hAnsi="Arial" w:cs="Arial"/>
                <w:b/>
                <w:bCs/>
              </w:rPr>
              <w:t>VEÍCULO</w:t>
            </w:r>
          </w:p>
        </w:tc>
        <w:tc>
          <w:tcPr>
            <w:tcW w:w="7081" w:type="dxa"/>
            <w:tcBorders>
              <w:top w:val="single" w:sz="4" w:space="0" w:color="auto"/>
              <w:left w:val="single" w:sz="4" w:space="0" w:color="auto"/>
              <w:bottom w:val="single" w:sz="4" w:space="0" w:color="auto"/>
              <w:right w:val="single" w:sz="4" w:space="0" w:color="auto"/>
            </w:tcBorders>
            <w:hideMark/>
          </w:tcPr>
          <w:p w14:paraId="3524BD7D" w14:textId="77777777" w:rsidR="002F309C" w:rsidRDefault="002F309C">
            <w:pPr>
              <w:rPr>
                <w:rFonts w:ascii="Arial" w:hAnsi="Arial" w:cs="Arial"/>
                <w:b/>
                <w:bCs/>
              </w:rPr>
            </w:pPr>
            <w:r>
              <w:rPr>
                <w:rFonts w:ascii="Arial" w:hAnsi="Arial" w:cs="Arial"/>
                <w:b/>
                <w:bCs/>
              </w:rPr>
              <w:t>TSX</w:t>
            </w:r>
          </w:p>
        </w:tc>
      </w:tr>
      <w:tr w:rsidR="002F309C" w14:paraId="5D1AFAF6" w14:textId="77777777" w:rsidTr="002F309C">
        <w:trPr>
          <w:trHeight w:val="562"/>
        </w:trPr>
        <w:tc>
          <w:tcPr>
            <w:tcW w:w="1413" w:type="dxa"/>
            <w:tcBorders>
              <w:top w:val="single" w:sz="4" w:space="0" w:color="auto"/>
              <w:left w:val="single" w:sz="4" w:space="0" w:color="auto"/>
              <w:bottom w:val="single" w:sz="4" w:space="0" w:color="auto"/>
              <w:right w:val="single" w:sz="4" w:space="0" w:color="auto"/>
            </w:tcBorders>
            <w:hideMark/>
          </w:tcPr>
          <w:p w14:paraId="0281E9C1" w14:textId="77777777" w:rsidR="002F309C" w:rsidRDefault="002F309C">
            <w:pPr>
              <w:rPr>
                <w:rFonts w:ascii="Arial" w:hAnsi="Arial" w:cs="Arial"/>
                <w:b/>
                <w:bCs/>
              </w:rPr>
            </w:pPr>
            <w:r>
              <w:rPr>
                <w:rFonts w:ascii="Arial" w:hAnsi="Arial" w:cs="Arial"/>
                <w:b/>
                <w:bCs/>
              </w:rPr>
              <w:t>ASSUNTO</w:t>
            </w:r>
          </w:p>
        </w:tc>
        <w:tc>
          <w:tcPr>
            <w:tcW w:w="7081" w:type="dxa"/>
            <w:tcBorders>
              <w:top w:val="single" w:sz="4" w:space="0" w:color="auto"/>
              <w:left w:val="single" w:sz="4" w:space="0" w:color="auto"/>
              <w:bottom w:val="single" w:sz="4" w:space="0" w:color="auto"/>
              <w:right w:val="single" w:sz="4" w:space="0" w:color="auto"/>
            </w:tcBorders>
            <w:hideMark/>
          </w:tcPr>
          <w:p w14:paraId="4CF138C0" w14:textId="77777777" w:rsidR="002F309C" w:rsidRDefault="002F309C">
            <w:r>
              <w:t>Campanha de arrecadação S.O.S RS da região AMAI destinou mais de 1600 kits às famílias gaúchas</w:t>
            </w:r>
          </w:p>
        </w:tc>
      </w:tr>
      <w:tr w:rsidR="002F309C" w14:paraId="31721F2F" w14:textId="77777777" w:rsidTr="002F309C">
        <w:trPr>
          <w:trHeight w:val="257"/>
        </w:trPr>
        <w:tc>
          <w:tcPr>
            <w:tcW w:w="1413" w:type="dxa"/>
            <w:tcBorders>
              <w:top w:val="single" w:sz="4" w:space="0" w:color="auto"/>
              <w:left w:val="single" w:sz="4" w:space="0" w:color="auto"/>
              <w:bottom w:val="single" w:sz="4" w:space="0" w:color="auto"/>
              <w:right w:val="single" w:sz="4" w:space="0" w:color="auto"/>
            </w:tcBorders>
            <w:hideMark/>
          </w:tcPr>
          <w:p w14:paraId="6F1A9EB5" w14:textId="77777777" w:rsidR="002F309C" w:rsidRDefault="002F309C">
            <w:pPr>
              <w:rPr>
                <w:rFonts w:ascii="Arial" w:hAnsi="Arial" w:cs="Arial"/>
                <w:b/>
                <w:bCs/>
              </w:rPr>
            </w:pPr>
            <w:r>
              <w:rPr>
                <w:rFonts w:ascii="Arial" w:hAnsi="Arial" w:cs="Arial"/>
                <w:b/>
                <w:bCs/>
              </w:rPr>
              <w:t>LINK</w:t>
            </w:r>
          </w:p>
        </w:tc>
        <w:tc>
          <w:tcPr>
            <w:tcW w:w="7081" w:type="dxa"/>
            <w:tcBorders>
              <w:top w:val="single" w:sz="4" w:space="0" w:color="auto"/>
              <w:left w:val="single" w:sz="4" w:space="0" w:color="auto"/>
              <w:bottom w:val="single" w:sz="4" w:space="0" w:color="auto"/>
              <w:right w:val="single" w:sz="4" w:space="0" w:color="auto"/>
            </w:tcBorders>
            <w:hideMark/>
          </w:tcPr>
          <w:p w14:paraId="6B4782CF" w14:textId="77777777" w:rsidR="002F309C" w:rsidRDefault="002F309C">
            <w:pPr>
              <w:rPr>
                <w:rFonts w:ascii="Arial" w:hAnsi="Arial" w:cs="Arial"/>
                <w:b/>
                <w:bCs/>
              </w:rPr>
            </w:pPr>
            <w:r>
              <w:t>https://www.tudosobrexanxere.com.br/noticias/8499/campanha-de-arrecadacao-da-regiao-amai-destinou-mais-de-1-6-mil-kits-as-familias-gauchas.html</w:t>
            </w:r>
          </w:p>
        </w:tc>
      </w:tr>
    </w:tbl>
    <w:p w14:paraId="02231BC7" w14:textId="77777777" w:rsidR="002F309C" w:rsidRDefault="002F309C" w:rsidP="002F309C">
      <w:pPr>
        <w:rPr>
          <w:noProof/>
        </w:rPr>
      </w:pPr>
    </w:p>
    <w:p w14:paraId="17ED62A2" w14:textId="4270898E" w:rsidR="002F309C" w:rsidRDefault="002F309C" w:rsidP="002F309C">
      <w:r>
        <w:rPr>
          <w:noProof/>
        </w:rPr>
        <w:drawing>
          <wp:inline distT="0" distB="0" distL="0" distR="0" wp14:anchorId="1D94782A" wp14:editId="0CFC3456">
            <wp:extent cx="3124200" cy="6038850"/>
            <wp:effectExtent l="0" t="0" r="0" b="0"/>
            <wp:docPr id="1789547258" name="Image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73">
                      <a:extLst>
                        <a:ext uri="{28A0092B-C50C-407E-A947-70E740481C1C}">
                          <a14:useLocalDpi xmlns:a14="http://schemas.microsoft.com/office/drawing/2010/main" val="0"/>
                        </a:ext>
                      </a:extLst>
                    </a:blip>
                    <a:srcRect l="31363" t="11517" r="44191" b="4713"/>
                    <a:stretch>
                      <a:fillRect/>
                    </a:stretch>
                  </pic:blipFill>
                  <pic:spPr bwMode="auto">
                    <a:xfrm>
                      <a:off x="0" y="0"/>
                      <a:ext cx="3124200" cy="6038850"/>
                    </a:xfrm>
                    <a:prstGeom prst="rect">
                      <a:avLst/>
                    </a:prstGeom>
                    <a:noFill/>
                    <a:ln>
                      <a:noFill/>
                    </a:ln>
                  </pic:spPr>
                </pic:pic>
              </a:graphicData>
            </a:graphic>
          </wp:inline>
        </w:drawing>
      </w:r>
    </w:p>
    <w:p w14:paraId="08EDA352" w14:textId="77777777" w:rsidR="002F309C" w:rsidRDefault="002F309C" w:rsidP="002F309C">
      <w:r>
        <w:rPr>
          <w:rFonts w:ascii="Times New Roman" w:hAnsi="Times New Roman" w:cs="Times New Roman"/>
          <w:sz w:val="24"/>
          <w:szCs w:val="24"/>
          <w:lang w:eastAsia="pt-BR"/>
        </w:rPr>
        <w:br w:type="page"/>
      </w:r>
    </w:p>
    <w:tbl>
      <w:tblPr>
        <w:tblStyle w:val="Tabelacomgrade"/>
        <w:tblW w:w="0" w:type="auto"/>
        <w:tblLayout w:type="fixed"/>
        <w:tblLook w:val="04A0" w:firstRow="1" w:lastRow="0" w:firstColumn="1" w:lastColumn="0" w:noHBand="0" w:noVBand="1"/>
      </w:tblPr>
      <w:tblGrid>
        <w:gridCol w:w="1413"/>
        <w:gridCol w:w="7081"/>
      </w:tblGrid>
      <w:tr w:rsidR="002F309C" w14:paraId="21FE663B" w14:textId="77777777" w:rsidTr="002F309C">
        <w:trPr>
          <w:trHeight w:val="425"/>
        </w:trPr>
        <w:tc>
          <w:tcPr>
            <w:tcW w:w="1413" w:type="dxa"/>
            <w:tcBorders>
              <w:top w:val="single" w:sz="4" w:space="0" w:color="auto"/>
              <w:left w:val="single" w:sz="4" w:space="0" w:color="auto"/>
              <w:bottom w:val="single" w:sz="4" w:space="0" w:color="auto"/>
              <w:right w:val="single" w:sz="4" w:space="0" w:color="auto"/>
            </w:tcBorders>
            <w:hideMark/>
          </w:tcPr>
          <w:p w14:paraId="1F9F2954" w14:textId="77777777" w:rsidR="002F309C" w:rsidRDefault="002F309C">
            <w:pPr>
              <w:spacing w:after="0" w:line="240" w:lineRule="auto"/>
              <w:rPr>
                <w:rFonts w:ascii="Arial" w:hAnsi="Arial" w:cs="Arial"/>
                <w:b/>
                <w:bCs/>
              </w:rPr>
            </w:pPr>
            <w:r>
              <w:rPr>
                <w:rFonts w:ascii="Arial" w:hAnsi="Arial" w:cs="Arial"/>
                <w:b/>
                <w:bCs/>
              </w:rPr>
              <w:lastRenderedPageBreak/>
              <w:t>DATA</w:t>
            </w:r>
          </w:p>
        </w:tc>
        <w:tc>
          <w:tcPr>
            <w:tcW w:w="7081" w:type="dxa"/>
            <w:tcBorders>
              <w:top w:val="single" w:sz="4" w:space="0" w:color="auto"/>
              <w:left w:val="single" w:sz="4" w:space="0" w:color="auto"/>
              <w:bottom w:val="single" w:sz="4" w:space="0" w:color="auto"/>
              <w:right w:val="single" w:sz="4" w:space="0" w:color="auto"/>
            </w:tcBorders>
            <w:hideMark/>
          </w:tcPr>
          <w:p w14:paraId="38013942" w14:textId="77777777" w:rsidR="002F309C" w:rsidRDefault="002F309C">
            <w:pPr>
              <w:rPr>
                <w:rFonts w:ascii="Arial" w:hAnsi="Arial" w:cs="Arial"/>
                <w:b/>
                <w:bCs/>
              </w:rPr>
            </w:pPr>
            <w:r>
              <w:rPr>
                <w:rFonts w:ascii="Arial" w:hAnsi="Arial" w:cs="Arial"/>
                <w:b/>
                <w:bCs/>
              </w:rPr>
              <w:t xml:space="preserve">21/9/2023 - </w:t>
            </w:r>
          </w:p>
        </w:tc>
      </w:tr>
      <w:tr w:rsidR="002F309C" w14:paraId="0E071F9F"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37A4A353" w14:textId="77777777" w:rsidR="002F309C" w:rsidRDefault="002F309C">
            <w:pPr>
              <w:rPr>
                <w:rFonts w:ascii="Arial" w:hAnsi="Arial" w:cs="Arial"/>
                <w:b/>
                <w:bCs/>
              </w:rPr>
            </w:pPr>
            <w:r>
              <w:rPr>
                <w:rFonts w:ascii="Arial" w:hAnsi="Arial" w:cs="Arial"/>
                <w:b/>
                <w:bCs/>
              </w:rPr>
              <w:t>VEÍCULO</w:t>
            </w:r>
          </w:p>
        </w:tc>
        <w:tc>
          <w:tcPr>
            <w:tcW w:w="7081" w:type="dxa"/>
            <w:tcBorders>
              <w:top w:val="single" w:sz="4" w:space="0" w:color="auto"/>
              <w:left w:val="single" w:sz="4" w:space="0" w:color="auto"/>
              <w:bottom w:val="single" w:sz="4" w:space="0" w:color="auto"/>
              <w:right w:val="single" w:sz="4" w:space="0" w:color="auto"/>
            </w:tcBorders>
            <w:hideMark/>
          </w:tcPr>
          <w:p w14:paraId="421A8257" w14:textId="77777777" w:rsidR="002F309C" w:rsidRDefault="002F309C">
            <w:pPr>
              <w:rPr>
                <w:rFonts w:ascii="Arial" w:hAnsi="Arial" w:cs="Arial"/>
                <w:b/>
                <w:bCs/>
              </w:rPr>
            </w:pPr>
            <w:r>
              <w:rPr>
                <w:rFonts w:ascii="Arial" w:hAnsi="Arial" w:cs="Arial"/>
                <w:b/>
                <w:bCs/>
              </w:rPr>
              <w:t>LANCE NOTICIAS</w:t>
            </w:r>
          </w:p>
        </w:tc>
      </w:tr>
      <w:tr w:rsidR="002F309C" w14:paraId="27ECF4B5" w14:textId="77777777" w:rsidTr="002F309C">
        <w:trPr>
          <w:trHeight w:val="562"/>
        </w:trPr>
        <w:tc>
          <w:tcPr>
            <w:tcW w:w="1413" w:type="dxa"/>
            <w:tcBorders>
              <w:top w:val="single" w:sz="4" w:space="0" w:color="auto"/>
              <w:left w:val="single" w:sz="4" w:space="0" w:color="auto"/>
              <w:bottom w:val="single" w:sz="4" w:space="0" w:color="auto"/>
              <w:right w:val="single" w:sz="4" w:space="0" w:color="auto"/>
            </w:tcBorders>
            <w:hideMark/>
          </w:tcPr>
          <w:p w14:paraId="4254CC56" w14:textId="77777777" w:rsidR="002F309C" w:rsidRDefault="002F309C">
            <w:pPr>
              <w:rPr>
                <w:rFonts w:ascii="Arial" w:hAnsi="Arial" w:cs="Arial"/>
                <w:b/>
                <w:bCs/>
              </w:rPr>
            </w:pPr>
            <w:r>
              <w:rPr>
                <w:rFonts w:ascii="Arial" w:hAnsi="Arial" w:cs="Arial"/>
                <w:b/>
                <w:bCs/>
              </w:rPr>
              <w:t>ASSUNTO</w:t>
            </w:r>
          </w:p>
        </w:tc>
        <w:tc>
          <w:tcPr>
            <w:tcW w:w="7081" w:type="dxa"/>
            <w:tcBorders>
              <w:top w:val="single" w:sz="4" w:space="0" w:color="auto"/>
              <w:left w:val="single" w:sz="4" w:space="0" w:color="auto"/>
              <w:bottom w:val="single" w:sz="4" w:space="0" w:color="auto"/>
              <w:right w:val="single" w:sz="4" w:space="0" w:color="auto"/>
            </w:tcBorders>
            <w:hideMark/>
          </w:tcPr>
          <w:p w14:paraId="4A2FD436" w14:textId="77777777" w:rsidR="002F309C" w:rsidRDefault="002F309C">
            <w:r>
              <w:t>Colegiado de Engenharia da região AMAI é fundado em reunião</w:t>
            </w:r>
          </w:p>
        </w:tc>
      </w:tr>
      <w:tr w:rsidR="002F309C" w14:paraId="68054CDB" w14:textId="77777777" w:rsidTr="002F309C">
        <w:trPr>
          <w:trHeight w:val="257"/>
        </w:trPr>
        <w:tc>
          <w:tcPr>
            <w:tcW w:w="1413" w:type="dxa"/>
            <w:tcBorders>
              <w:top w:val="single" w:sz="4" w:space="0" w:color="auto"/>
              <w:left w:val="single" w:sz="4" w:space="0" w:color="auto"/>
              <w:bottom w:val="single" w:sz="4" w:space="0" w:color="auto"/>
              <w:right w:val="single" w:sz="4" w:space="0" w:color="auto"/>
            </w:tcBorders>
            <w:hideMark/>
          </w:tcPr>
          <w:p w14:paraId="48749C78" w14:textId="77777777" w:rsidR="002F309C" w:rsidRDefault="002F309C">
            <w:pPr>
              <w:rPr>
                <w:rFonts w:ascii="Arial" w:hAnsi="Arial" w:cs="Arial"/>
                <w:b/>
                <w:bCs/>
              </w:rPr>
            </w:pPr>
            <w:r>
              <w:rPr>
                <w:rFonts w:ascii="Arial" w:hAnsi="Arial" w:cs="Arial"/>
                <w:b/>
                <w:bCs/>
              </w:rPr>
              <w:t>LINK</w:t>
            </w:r>
          </w:p>
        </w:tc>
        <w:tc>
          <w:tcPr>
            <w:tcW w:w="7081" w:type="dxa"/>
            <w:tcBorders>
              <w:top w:val="single" w:sz="4" w:space="0" w:color="auto"/>
              <w:left w:val="single" w:sz="4" w:space="0" w:color="auto"/>
              <w:bottom w:val="single" w:sz="4" w:space="0" w:color="auto"/>
              <w:right w:val="single" w:sz="4" w:space="0" w:color="auto"/>
            </w:tcBorders>
            <w:hideMark/>
          </w:tcPr>
          <w:p w14:paraId="3CA383D5" w14:textId="77777777" w:rsidR="002F309C" w:rsidRDefault="002F309C">
            <w:pPr>
              <w:rPr>
                <w:rFonts w:ascii="Arial" w:hAnsi="Arial" w:cs="Arial"/>
                <w:b/>
                <w:bCs/>
              </w:rPr>
            </w:pPr>
            <w:r>
              <w:t>https://lancenoticias.com.br/noticia/mostra/colegiado-de-engenharia-da-regiao-amai-e-fundado-em-reuniao/</w:t>
            </w:r>
          </w:p>
        </w:tc>
      </w:tr>
    </w:tbl>
    <w:p w14:paraId="2E625C87" w14:textId="77777777" w:rsidR="002F309C" w:rsidRDefault="002F309C" w:rsidP="002F309C">
      <w:pPr>
        <w:rPr>
          <w:noProof/>
        </w:rPr>
      </w:pPr>
    </w:p>
    <w:p w14:paraId="0E848143" w14:textId="12F3313F" w:rsidR="002F309C" w:rsidRDefault="002F309C" w:rsidP="002F309C">
      <w:r>
        <w:rPr>
          <w:noProof/>
        </w:rPr>
        <w:drawing>
          <wp:inline distT="0" distB="0" distL="0" distR="0" wp14:anchorId="63D2AEA2" wp14:editId="295DEA53">
            <wp:extent cx="4352925" cy="4114800"/>
            <wp:effectExtent l="0" t="0" r="9525" b="0"/>
            <wp:docPr id="1078113756"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74">
                      <a:extLst>
                        <a:ext uri="{28A0092B-C50C-407E-A947-70E740481C1C}">
                          <a14:useLocalDpi xmlns:a14="http://schemas.microsoft.com/office/drawing/2010/main" val="0"/>
                        </a:ext>
                      </a:extLst>
                    </a:blip>
                    <a:srcRect l="14285" t="11256" r="34181" b="2090"/>
                    <a:stretch>
                      <a:fillRect/>
                    </a:stretch>
                  </pic:blipFill>
                  <pic:spPr bwMode="auto">
                    <a:xfrm>
                      <a:off x="0" y="0"/>
                      <a:ext cx="4352925" cy="4114800"/>
                    </a:xfrm>
                    <a:prstGeom prst="rect">
                      <a:avLst/>
                    </a:prstGeom>
                    <a:noFill/>
                    <a:ln>
                      <a:noFill/>
                    </a:ln>
                  </pic:spPr>
                </pic:pic>
              </a:graphicData>
            </a:graphic>
          </wp:inline>
        </w:drawing>
      </w:r>
    </w:p>
    <w:p w14:paraId="0C5F8F21" w14:textId="77777777" w:rsidR="002F309C" w:rsidRDefault="002F309C" w:rsidP="002F309C">
      <w:r>
        <w:rPr>
          <w:rFonts w:ascii="Times New Roman" w:hAnsi="Times New Roman" w:cs="Times New Roman"/>
          <w:sz w:val="24"/>
          <w:szCs w:val="24"/>
          <w:lang w:eastAsia="pt-BR"/>
        </w:rPr>
        <w:br w:type="page"/>
      </w:r>
    </w:p>
    <w:tbl>
      <w:tblPr>
        <w:tblStyle w:val="Tabelacomgrade"/>
        <w:tblW w:w="0" w:type="auto"/>
        <w:tblLayout w:type="fixed"/>
        <w:tblLook w:val="04A0" w:firstRow="1" w:lastRow="0" w:firstColumn="1" w:lastColumn="0" w:noHBand="0" w:noVBand="1"/>
      </w:tblPr>
      <w:tblGrid>
        <w:gridCol w:w="1413"/>
        <w:gridCol w:w="7081"/>
      </w:tblGrid>
      <w:tr w:rsidR="002F309C" w14:paraId="28C0AA0D" w14:textId="77777777" w:rsidTr="002F309C">
        <w:trPr>
          <w:trHeight w:val="425"/>
        </w:trPr>
        <w:tc>
          <w:tcPr>
            <w:tcW w:w="1413" w:type="dxa"/>
            <w:tcBorders>
              <w:top w:val="single" w:sz="4" w:space="0" w:color="auto"/>
              <w:left w:val="single" w:sz="4" w:space="0" w:color="auto"/>
              <w:bottom w:val="single" w:sz="4" w:space="0" w:color="auto"/>
              <w:right w:val="single" w:sz="4" w:space="0" w:color="auto"/>
            </w:tcBorders>
            <w:hideMark/>
          </w:tcPr>
          <w:p w14:paraId="4902A9C6" w14:textId="77777777" w:rsidR="002F309C" w:rsidRDefault="002F309C">
            <w:pPr>
              <w:spacing w:after="0" w:line="240" w:lineRule="auto"/>
              <w:rPr>
                <w:rFonts w:ascii="Arial" w:hAnsi="Arial" w:cs="Arial"/>
                <w:b/>
                <w:bCs/>
              </w:rPr>
            </w:pPr>
            <w:r>
              <w:rPr>
                <w:rFonts w:ascii="Arial" w:hAnsi="Arial" w:cs="Arial"/>
                <w:b/>
                <w:bCs/>
              </w:rPr>
              <w:lastRenderedPageBreak/>
              <w:t>DATA</w:t>
            </w:r>
          </w:p>
        </w:tc>
        <w:tc>
          <w:tcPr>
            <w:tcW w:w="7081" w:type="dxa"/>
            <w:tcBorders>
              <w:top w:val="single" w:sz="4" w:space="0" w:color="auto"/>
              <w:left w:val="single" w:sz="4" w:space="0" w:color="auto"/>
              <w:bottom w:val="single" w:sz="4" w:space="0" w:color="auto"/>
              <w:right w:val="single" w:sz="4" w:space="0" w:color="auto"/>
            </w:tcBorders>
            <w:hideMark/>
          </w:tcPr>
          <w:p w14:paraId="0637E108" w14:textId="77777777" w:rsidR="002F309C" w:rsidRDefault="002F309C">
            <w:pPr>
              <w:rPr>
                <w:rFonts w:ascii="Arial" w:hAnsi="Arial" w:cs="Arial"/>
                <w:b/>
                <w:bCs/>
              </w:rPr>
            </w:pPr>
            <w:r>
              <w:rPr>
                <w:rFonts w:ascii="Arial" w:hAnsi="Arial" w:cs="Arial"/>
                <w:b/>
                <w:bCs/>
              </w:rPr>
              <w:t xml:space="preserve">21/9/2023 - </w:t>
            </w:r>
          </w:p>
        </w:tc>
      </w:tr>
      <w:tr w:rsidR="002F309C" w14:paraId="08E2DE91"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02488CC4" w14:textId="77777777" w:rsidR="002F309C" w:rsidRDefault="002F309C">
            <w:pPr>
              <w:rPr>
                <w:rFonts w:ascii="Arial" w:hAnsi="Arial" w:cs="Arial"/>
                <w:b/>
                <w:bCs/>
              </w:rPr>
            </w:pPr>
            <w:r>
              <w:rPr>
                <w:rFonts w:ascii="Arial" w:hAnsi="Arial" w:cs="Arial"/>
                <w:b/>
                <w:bCs/>
              </w:rPr>
              <w:t>VEÍCULO</w:t>
            </w:r>
          </w:p>
        </w:tc>
        <w:tc>
          <w:tcPr>
            <w:tcW w:w="7081" w:type="dxa"/>
            <w:tcBorders>
              <w:top w:val="single" w:sz="4" w:space="0" w:color="auto"/>
              <w:left w:val="single" w:sz="4" w:space="0" w:color="auto"/>
              <w:bottom w:val="single" w:sz="4" w:space="0" w:color="auto"/>
              <w:right w:val="single" w:sz="4" w:space="0" w:color="auto"/>
            </w:tcBorders>
            <w:hideMark/>
          </w:tcPr>
          <w:p w14:paraId="344CFF17" w14:textId="77777777" w:rsidR="002F309C" w:rsidRDefault="002F309C">
            <w:pPr>
              <w:rPr>
                <w:rFonts w:ascii="Arial" w:hAnsi="Arial" w:cs="Arial"/>
                <w:b/>
                <w:bCs/>
              </w:rPr>
            </w:pPr>
            <w:r>
              <w:rPr>
                <w:rFonts w:ascii="Arial" w:hAnsi="Arial" w:cs="Arial"/>
                <w:b/>
                <w:bCs/>
              </w:rPr>
              <w:t>TSX</w:t>
            </w:r>
          </w:p>
        </w:tc>
      </w:tr>
      <w:tr w:rsidR="002F309C" w14:paraId="2DF46700" w14:textId="77777777" w:rsidTr="002F309C">
        <w:trPr>
          <w:trHeight w:val="562"/>
        </w:trPr>
        <w:tc>
          <w:tcPr>
            <w:tcW w:w="1413" w:type="dxa"/>
            <w:tcBorders>
              <w:top w:val="single" w:sz="4" w:space="0" w:color="auto"/>
              <w:left w:val="single" w:sz="4" w:space="0" w:color="auto"/>
              <w:bottom w:val="single" w:sz="4" w:space="0" w:color="auto"/>
              <w:right w:val="single" w:sz="4" w:space="0" w:color="auto"/>
            </w:tcBorders>
            <w:hideMark/>
          </w:tcPr>
          <w:p w14:paraId="0281168E" w14:textId="77777777" w:rsidR="002F309C" w:rsidRDefault="002F309C">
            <w:pPr>
              <w:rPr>
                <w:rFonts w:ascii="Arial" w:hAnsi="Arial" w:cs="Arial"/>
                <w:b/>
                <w:bCs/>
              </w:rPr>
            </w:pPr>
            <w:r>
              <w:rPr>
                <w:rFonts w:ascii="Arial" w:hAnsi="Arial" w:cs="Arial"/>
                <w:b/>
                <w:bCs/>
              </w:rPr>
              <w:t>ASSUNTO</w:t>
            </w:r>
          </w:p>
        </w:tc>
        <w:tc>
          <w:tcPr>
            <w:tcW w:w="7081" w:type="dxa"/>
            <w:tcBorders>
              <w:top w:val="single" w:sz="4" w:space="0" w:color="auto"/>
              <w:left w:val="single" w:sz="4" w:space="0" w:color="auto"/>
              <w:bottom w:val="single" w:sz="4" w:space="0" w:color="auto"/>
              <w:right w:val="single" w:sz="4" w:space="0" w:color="auto"/>
            </w:tcBorders>
            <w:hideMark/>
          </w:tcPr>
          <w:p w14:paraId="2D4AE9B4" w14:textId="77777777" w:rsidR="002F309C" w:rsidRDefault="002F309C">
            <w:r>
              <w:t>Colegiado de Engenharia da região AMAI é fundado em reunião</w:t>
            </w:r>
          </w:p>
        </w:tc>
      </w:tr>
      <w:tr w:rsidR="002F309C" w14:paraId="5E639A8C" w14:textId="77777777" w:rsidTr="002F309C">
        <w:trPr>
          <w:trHeight w:val="257"/>
        </w:trPr>
        <w:tc>
          <w:tcPr>
            <w:tcW w:w="1413" w:type="dxa"/>
            <w:tcBorders>
              <w:top w:val="single" w:sz="4" w:space="0" w:color="auto"/>
              <w:left w:val="single" w:sz="4" w:space="0" w:color="auto"/>
              <w:bottom w:val="single" w:sz="4" w:space="0" w:color="auto"/>
              <w:right w:val="single" w:sz="4" w:space="0" w:color="auto"/>
            </w:tcBorders>
            <w:hideMark/>
          </w:tcPr>
          <w:p w14:paraId="142035DB" w14:textId="77777777" w:rsidR="002F309C" w:rsidRDefault="002F309C">
            <w:pPr>
              <w:rPr>
                <w:rFonts w:ascii="Arial" w:hAnsi="Arial" w:cs="Arial"/>
                <w:b/>
                <w:bCs/>
              </w:rPr>
            </w:pPr>
            <w:r>
              <w:rPr>
                <w:rFonts w:ascii="Arial" w:hAnsi="Arial" w:cs="Arial"/>
                <w:b/>
                <w:bCs/>
              </w:rPr>
              <w:t>LINK</w:t>
            </w:r>
          </w:p>
        </w:tc>
        <w:tc>
          <w:tcPr>
            <w:tcW w:w="7081" w:type="dxa"/>
            <w:tcBorders>
              <w:top w:val="single" w:sz="4" w:space="0" w:color="auto"/>
              <w:left w:val="single" w:sz="4" w:space="0" w:color="auto"/>
              <w:bottom w:val="single" w:sz="4" w:space="0" w:color="auto"/>
              <w:right w:val="single" w:sz="4" w:space="0" w:color="auto"/>
            </w:tcBorders>
            <w:hideMark/>
          </w:tcPr>
          <w:p w14:paraId="32BED7A5" w14:textId="77777777" w:rsidR="002F309C" w:rsidRDefault="002F309C">
            <w:pPr>
              <w:rPr>
                <w:rFonts w:ascii="Arial" w:hAnsi="Arial" w:cs="Arial"/>
                <w:b/>
                <w:bCs/>
              </w:rPr>
            </w:pPr>
            <w:r>
              <w:t>https://lancenoticias.com.br/noticia/mostra/colegiado-de-engenharia-da-regiao-amai-e-fundado-em-reuniao/</w:t>
            </w:r>
          </w:p>
        </w:tc>
      </w:tr>
    </w:tbl>
    <w:p w14:paraId="2E2CE33F" w14:textId="77777777" w:rsidR="002F309C" w:rsidRDefault="002F309C" w:rsidP="002F309C">
      <w:pPr>
        <w:rPr>
          <w:noProof/>
        </w:rPr>
      </w:pPr>
    </w:p>
    <w:p w14:paraId="0B16C16E" w14:textId="77F450C4" w:rsidR="002F309C" w:rsidRDefault="002F309C" w:rsidP="002F309C">
      <w:r>
        <w:rPr>
          <w:noProof/>
        </w:rPr>
        <w:drawing>
          <wp:inline distT="0" distB="0" distL="0" distR="0" wp14:anchorId="248272B7" wp14:editId="7764FABE">
            <wp:extent cx="4333875" cy="4219575"/>
            <wp:effectExtent l="0" t="0" r="9525" b="9525"/>
            <wp:docPr id="1712583389" name="Image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75">
                      <a:extLst>
                        <a:ext uri="{28A0092B-C50C-407E-A947-70E740481C1C}">
                          <a14:useLocalDpi xmlns:a14="http://schemas.microsoft.com/office/drawing/2010/main" val="0"/>
                        </a:ext>
                      </a:extLst>
                    </a:blip>
                    <a:srcRect l="17229" t="11778" r="34764" b="4976"/>
                    <a:stretch>
                      <a:fillRect/>
                    </a:stretch>
                  </pic:blipFill>
                  <pic:spPr bwMode="auto">
                    <a:xfrm>
                      <a:off x="0" y="0"/>
                      <a:ext cx="4333875" cy="4219575"/>
                    </a:xfrm>
                    <a:prstGeom prst="rect">
                      <a:avLst/>
                    </a:prstGeom>
                    <a:noFill/>
                    <a:ln>
                      <a:noFill/>
                    </a:ln>
                  </pic:spPr>
                </pic:pic>
              </a:graphicData>
            </a:graphic>
          </wp:inline>
        </w:drawing>
      </w:r>
    </w:p>
    <w:p w14:paraId="03074EC3" w14:textId="77777777" w:rsidR="002F309C" w:rsidRDefault="002F309C" w:rsidP="002F309C"/>
    <w:p w14:paraId="4A65525A" w14:textId="77777777" w:rsidR="002F309C" w:rsidRDefault="002F309C" w:rsidP="002F309C">
      <w:r>
        <w:rPr>
          <w:rFonts w:ascii="Times New Roman" w:hAnsi="Times New Roman" w:cs="Times New Roman"/>
          <w:sz w:val="24"/>
          <w:szCs w:val="24"/>
          <w:lang w:eastAsia="pt-BR"/>
        </w:rPr>
        <w:br w:type="page"/>
      </w:r>
    </w:p>
    <w:tbl>
      <w:tblPr>
        <w:tblStyle w:val="Tabelacomgrade"/>
        <w:tblW w:w="0" w:type="auto"/>
        <w:tblLayout w:type="fixed"/>
        <w:tblLook w:val="04A0" w:firstRow="1" w:lastRow="0" w:firstColumn="1" w:lastColumn="0" w:noHBand="0" w:noVBand="1"/>
      </w:tblPr>
      <w:tblGrid>
        <w:gridCol w:w="1413"/>
        <w:gridCol w:w="7081"/>
      </w:tblGrid>
      <w:tr w:rsidR="002F309C" w14:paraId="1FF752E0" w14:textId="77777777" w:rsidTr="002F309C">
        <w:trPr>
          <w:trHeight w:val="425"/>
        </w:trPr>
        <w:tc>
          <w:tcPr>
            <w:tcW w:w="1413" w:type="dxa"/>
            <w:tcBorders>
              <w:top w:val="single" w:sz="4" w:space="0" w:color="auto"/>
              <w:left w:val="single" w:sz="4" w:space="0" w:color="auto"/>
              <w:bottom w:val="single" w:sz="4" w:space="0" w:color="auto"/>
              <w:right w:val="single" w:sz="4" w:space="0" w:color="auto"/>
            </w:tcBorders>
            <w:hideMark/>
          </w:tcPr>
          <w:p w14:paraId="2C15136D" w14:textId="77777777" w:rsidR="002F309C" w:rsidRDefault="002F309C">
            <w:pPr>
              <w:spacing w:after="0" w:line="240" w:lineRule="auto"/>
              <w:rPr>
                <w:rFonts w:ascii="Arial" w:hAnsi="Arial" w:cs="Arial"/>
                <w:b/>
                <w:bCs/>
              </w:rPr>
            </w:pPr>
            <w:r>
              <w:rPr>
                <w:rFonts w:ascii="Arial" w:hAnsi="Arial" w:cs="Arial"/>
                <w:b/>
                <w:bCs/>
              </w:rPr>
              <w:lastRenderedPageBreak/>
              <w:t>DATA</w:t>
            </w:r>
          </w:p>
        </w:tc>
        <w:tc>
          <w:tcPr>
            <w:tcW w:w="7081" w:type="dxa"/>
            <w:tcBorders>
              <w:top w:val="single" w:sz="4" w:space="0" w:color="auto"/>
              <w:left w:val="single" w:sz="4" w:space="0" w:color="auto"/>
              <w:bottom w:val="single" w:sz="4" w:space="0" w:color="auto"/>
              <w:right w:val="single" w:sz="4" w:space="0" w:color="auto"/>
            </w:tcBorders>
            <w:hideMark/>
          </w:tcPr>
          <w:p w14:paraId="3F970714" w14:textId="77777777" w:rsidR="002F309C" w:rsidRDefault="002F309C">
            <w:pPr>
              <w:rPr>
                <w:rFonts w:ascii="Arial" w:hAnsi="Arial" w:cs="Arial"/>
                <w:b/>
                <w:bCs/>
              </w:rPr>
            </w:pPr>
            <w:r>
              <w:rPr>
                <w:rFonts w:ascii="Arial" w:hAnsi="Arial" w:cs="Arial"/>
                <w:b/>
                <w:bCs/>
              </w:rPr>
              <w:t xml:space="preserve">21/9/2023 - </w:t>
            </w:r>
          </w:p>
        </w:tc>
      </w:tr>
      <w:tr w:rsidR="002F309C" w14:paraId="0BE83992"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6E330F39" w14:textId="77777777" w:rsidR="002F309C" w:rsidRDefault="002F309C">
            <w:pPr>
              <w:rPr>
                <w:rFonts w:ascii="Arial" w:hAnsi="Arial" w:cs="Arial"/>
                <w:b/>
                <w:bCs/>
              </w:rPr>
            </w:pPr>
            <w:r>
              <w:rPr>
                <w:rFonts w:ascii="Arial" w:hAnsi="Arial" w:cs="Arial"/>
                <w:b/>
                <w:bCs/>
              </w:rPr>
              <w:t>VEÍCULO</w:t>
            </w:r>
          </w:p>
        </w:tc>
        <w:tc>
          <w:tcPr>
            <w:tcW w:w="7081" w:type="dxa"/>
            <w:tcBorders>
              <w:top w:val="single" w:sz="4" w:space="0" w:color="auto"/>
              <w:left w:val="single" w:sz="4" w:space="0" w:color="auto"/>
              <w:bottom w:val="single" w:sz="4" w:space="0" w:color="auto"/>
              <w:right w:val="single" w:sz="4" w:space="0" w:color="auto"/>
            </w:tcBorders>
            <w:hideMark/>
          </w:tcPr>
          <w:p w14:paraId="37DBF239" w14:textId="77777777" w:rsidR="002F309C" w:rsidRDefault="002F309C">
            <w:pPr>
              <w:rPr>
                <w:rFonts w:ascii="Arial" w:hAnsi="Arial" w:cs="Arial"/>
                <w:b/>
                <w:bCs/>
              </w:rPr>
            </w:pPr>
            <w:r>
              <w:rPr>
                <w:rFonts w:ascii="Arial" w:hAnsi="Arial" w:cs="Arial"/>
                <w:b/>
                <w:bCs/>
              </w:rPr>
              <w:t>TSX</w:t>
            </w:r>
          </w:p>
        </w:tc>
      </w:tr>
      <w:tr w:rsidR="002F309C" w14:paraId="41006B8F" w14:textId="77777777" w:rsidTr="002F309C">
        <w:trPr>
          <w:trHeight w:val="562"/>
        </w:trPr>
        <w:tc>
          <w:tcPr>
            <w:tcW w:w="1413" w:type="dxa"/>
            <w:tcBorders>
              <w:top w:val="single" w:sz="4" w:space="0" w:color="auto"/>
              <w:left w:val="single" w:sz="4" w:space="0" w:color="auto"/>
              <w:bottom w:val="single" w:sz="4" w:space="0" w:color="auto"/>
              <w:right w:val="single" w:sz="4" w:space="0" w:color="auto"/>
            </w:tcBorders>
            <w:hideMark/>
          </w:tcPr>
          <w:p w14:paraId="66F546BE" w14:textId="77777777" w:rsidR="002F309C" w:rsidRDefault="002F309C">
            <w:pPr>
              <w:rPr>
                <w:rFonts w:ascii="Arial" w:hAnsi="Arial" w:cs="Arial"/>
                <w:b/>
                <w:bCs/>
              </w:rPr>
            </w:pPr>
            <w:r>
              <w:rPr>
                <w:rFonts w:ascii="Arial" w:hAnsi="Arial" w:cs="Arial"/>
                <w:b/>
                <w:bCs/>
              </w:rPr>
              <w:t>ASSUNTO</w:t>
            </w:r>
          </w:p>
        </w:tc>
        <w:tc>
          <w:tcPr>
            <w:tcW w:w="7081" w:type="dxa"/>
            <w:tcBorders>
              <w:top w:val="single" w:sz="4" w:space="0" w:color="auto"/>
              <w:left w:val="single" w:sz="4" w:space="0" w:color="auto"/>
              <w:bottom w:val="single" w:sz="4" w:space="0" w:color="auto"/>
              <w:right w:val="single" w:sz="4" w:space="0" w:color="auto"/>
            </w:tcBorders>
            <w:hideMark/>
          </w:tcPr>
          <w:p w14:paraId="6AA7C368" w14:textId="77777777" w:rsidR="002F309C" w:rsidRDefault="002F309C">
            <w:r>
              <w:t>Amai recebe visita do superintendente do Crea/SC</w:t>
            </w:r>
          </w:p>
        </w:tc>
      </w:tr>
      <w:tr w:rsidR="002F309C" w14:paraId="555E48AB" w14:textId="77777777" w:rsidTr="002F309C">
        <w:trPr>
          <w:trHeight w:val="257"/>
        </w:trPr>
        <w:tc>
          <w:tcPr>
            <w:tcW w:w="1413" w:type="dxa"/>
            <w:tcBorders>
              <w:top w:val="single" w:sz="4" w:space="0" w:color="auto"/>
              <w:left w:val="single" w:sz="4" w:space="0" w:color="auto"/>
              <w:bottom w:val="single" w:sz="4" w:space="0" w:color="auto"/>
              <w:right w:val="single" w:sz="4" w:space="0" w:color="auto"/>
            </w:tcBorders>
            <w:hideMark/>
          </w:tcPr>
          <w:p w14:paraId="482B33AD" w14:textId="77777777" w:rsidR="002F309C" w:rsidRDefault="002F309C">
            <w:pPr>
              <w:rPr>
                <w:rFonts w:ascii="Arial" w:hAnsi="Arial" w:cs="Arial"/>
                <w:b/>
                <w:bCs/>
              </w:rPr>
            </w:pPr>
            <w:r>
              <w:rPr>
                <w:rFonts w:ascii="Arial" w:hAnsi="Arial" w:cs="Arial"/>
                <w:b/>
                <w:bCs/>
              </w:rPr>
              <w:t>LINK</w:t>
            </w:r>
          </w:p>
        </w:tc>
        <w:tc>
          <w:tcPr>
            <w:tcW w:w="7081" w:type="dxa"/>
            <w:tcBorders>
              <w:top w:val="single" w:sz="4" w:space="0" w:color="auto"/>
              <w:left w:val="single" w:sz="4" w:space="0" w:color="auto"/>
              <w:bottom w:val="single" w:sz="4" w:space="0" w:color="auto"/>
              <w:right w:val="single" w:sz="4" w:space="0" w:color="auto"/>
            </w:tcBorders>
            <w:hideMark/>
          </w:tcPr>
          <w:p w14:paraId="3C6A4ED0" w14:textId="77777777" w:rsidR="002F309C" w:rsidRDefault="002F309C">
            <w:pPr>
              <w:rPr>
                <w:rFonts w:ascii="Arial" w:hAnsi="Arial" w:cs="Arial"/>
                <w:b/>
                <w:bCs/>
              </w:rPr>
            </w:pPr>
            <w:r>
              <w:t>https://www.tudosobrexanxere.com.br/noticias/8513/amai-recebe-visita-do-superintendente-do-crea-sc.html</w:t>
            </w:r>
          </w:p>
        </w:tc>
      </w:tr>
    </w:tbl>
    <w:p w14:paraId="1D16B06C" w14:textId="77777777" w:rsidR="002F309C" w:rsidRDefault="002F309C" w:rsidP="002F309C">
      <w:pPr>
        <w:rPr>
          <w:noProof/>
        </w:rPr>
      </w:pPr>
    </w:p>
    <w:p w14:paraId="0A7AF315" w14:textId="46C7E7DE" w:rsidR="002F309C" w:rsidRDefault="002F309C" w:rsidP="002F309C">
      <w:r>
        <w:rPr>
          <w:noProof/>
        </w:rPr>
        <w:drawing>
          <wp:inline distT="0" distB="0" distL="0" distR="0" wp14:anchorId="3B77A59B" wp14:editId="1F5CD0ED">
            <wp:extent cx="3000375" cy="5505450"/>
            <wp:effectExtent l="0" t="0" r="9525" b="0"/>
            <wp:docPr id="630623695" name="Image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76">
                      <a:extLst>
                        <a:ext uri="{28A0092B-C50C-407E-A947-70E740481C1C}">
                          <a14:useLocalDpi xmlns:a14="http://schemas.microsoft.com/office/drawing/2010/main" val="0"/>
                        </a:ext>
                      </a:extLst>
                    </a:blip>
                    <a:srcRect l="30925" t="11517" r="44048" b="6805"/>
                    <a:stretch>
                      <a:fillRect/>
                    </a:stretch>
                  </pic:blipFill>
                  <pic:spPr bwMode="auto">
                    <a:xfrm>
                      <a:off x="0" y="0"/>
                      <a:ext cx="3000375" cy="5505450"/>
                    </a:xfrm>
                    <a:prstGeom prst="rect">
                      <a:avLst/>
                    </a:prstGeom>
                    <a:noFill/>
                    <a:ln>
                      <a:noFill/>
                    </a:ln>
                  </pic:spPr>
                </pic:pic>
              </a:graphicData>
            </a:graphic>
          </wp:inline>
        </w:drawing>
      </w:r>
    </w:p>
    <w:p w14:paraId="29CC29EC" w14:textId="77777777" w:rsidR="002F309C" w:rsidRDefault="002F309C" w:rsidP="002F309C">
      <w:r>
        <w:rPr>
          <w:rFonts w:ascii="Times New Roman" w:hAnsi="Times New Roman" w:cs="Times New Roman"/>
          <w:sz w:val="24"/>
          <w:szCs w:val="24"/>
          <w:lang w:eastAsia="pt-BR"/>
        </w:rPr>
        <w:br w:type="page"/>
      </w:r>
    </w:p>
    <w:tbl>
      <w:tblPr>
        <w:tblStyle w:val="Tabelacomgrade"/>
        <w:tblW w:w="0" w:type="auto"/>
        <w:tblLayout w:type="fixed"/>
        <w:tblLook w:val="04A0" w:firstRow="1" w:lastRow="0" w:firstColumn="1" w:lastColumn="0" w:noHBand="0" w:noVBand="1"/>
      </w:tblPr>
      <w:tblGrid>
        <w:gridCol w:w="1413"/>
        <w:gridCol w:w="7081"/>
      </w:tblGrid>
      <w:tr w:rsidR="002F309C" w14:paraId="0A8CFEB2" w14:textId="77777777" w:rsidTr="002F309C">
        <w:trPr>
          <w:trHeight w:val="425"/>
        </w:trPr>
        <w:tc>
          <w:tcPr>
            <w:tcW w:w="1413" w:type="dxa"/>
            <w:tcBorders>
              <w:top w:val="single" w:sz="4" w:space="0" w:color="auto"/>
              <w:left w:val="single" w:sz="4" w:space="0" w:color="auto"/>
              <w:bottom w:val="single" w:sz="4" w:space="0" w:color="auto"/>
              <w:right w:val="single" w:sz="4" w:space="0" w:color="auto"/>
            </w:tcBorders>
            <w:hideMark/>
          </w:tcPr>
          <w:p w14:paraId="18710C8B" w14:textId="77777777" w:rsidR="002F309C" w:rsidRDefault="002F309C">
            <w:pPr>
              <w:spacing w:after="0" w:line="240" w:lineRule="auto"/>
              <w:rPr>
                <w:rFonts w:ascii="Arial" w:hAnsi="Arial" w:cs="Arial"/>
                <w:b/>
                <w:bCs/>
              </w:rPr>
            </w:pPr>
            <w:r>
              <w:rPr>
                <w:rFonts w:ascii="Arial" w:hAnsi="Arial" w:cs="Arial"/>
                <w:b/>
                <w:bCs/>
              </w:rPr>
              <w:lastRenderedPageBreak/>
              <w:t>DATA</w:t>
            </w:r>
          </w:p>
        </w:tc>
        <w:tc>
          <w:tcPr>
            <w:tcW w:w="7081" w:type="dxa"/>
            <w:tcBorders>
              <w:top w:val="single" w:sz="4" w:space="0" w:color="auto"/>
              <w:left w:val="single" w:sz="4" w:space="0" w:color="auto"/>
              <w:bottom w:val="single" w:sz="4" w:space="0" w:color="auto"/>
              <w:right w:val="single" w:sz="4" w:space="0" w:color="auto"/>
            </w:tcBorders>
            <w:hideMark/>
          </w:tcPr>
          <w:p w14:paraId="43FAE0C0" w14:textId="77777777" w:rsidR="002F309C" w:rsidRDefault="002F309C">
            <w:pPr>
              <w:rPr>
                <w:rFonts w:ascii="Arial" w:hAnsi="Arial" w:cs="Arial"/>
                <w:b/>
                <w:bCs/>
              </w:rPr>
            </w:pPr>
            <w:r>
              <w:rPr>
                <w:rFonts w:ascii="Arial" w:hAnsi="Arial" w:cs="Arial"/>
                <w:b/>
                <w:bCs/>
              </w:rPr>
              <w:t xml:space="preserve">28/9/2023 - </w:t>
            </w:r>
          </w:p>
        </w:tc>
      </w:tr>
      <w:tr w:rsidR="002F309C" w14:paraId="487D6F1E"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5E139714" w14:textId="77777777" w:rsidR="002F309C" w:rsidRDefault="002F309C">
            <w:pPr>
              <w:rPr>
                <w:rFonts w:ascii="Arial" w:hAnsi="Arial" w:cs="Arial"/>
                <w:b/>
                <w:bCs/>
              </w:rPr>
            </w:pPr>
            <w:r>
              <w:rPr>
                <w:rFonts w:ascii="Arial" w:hAnsi="Arial" w:cs="Arial"/>
                <w:b/>
                <w:bCs/>
              </w:rPr>
              <w:t>VEÍCULO</w:t>
            </w:r>
          </w:p>
        </w:tc>
        <w:tc>
          <w:tcPr>
            <w:tcW w:w="7081" w:type="dxa"/>
            <w:tcBorders>
              <w:top w:val="single" w:sz="4" w:space="0" w:color="auto"/>
              <w:left w:val="single" w:sz="4" w:space="0" w:color="auto"/>
              <w:bottom w:val="single" w:sz="4" w:space="0" w:color="auto"/>
              <w:right w:val="single" w:sz="4" w:space="0" w:color="auto"/>
            </w:tcBorders>
            <w:hideMark/>
          </w:tcPr>
          <w:p w14:paraId="3097BEBF" w14:textId="77777777" w:rsidR="002F309C" w:rsidRDefault="002F309C">
            <w:pPr>
              <w:rPr>
                <w:rFonts w:ascii="Arial" w:hAnsi="Arial" w:cs="Arial"/>
                <w:b/>
                <w:bCs/>
              </w:rPr>
            </w:pPr>
            <w:r>
              <w:rPr>
                <w:rFonts w:ascii="Arial" w:hAnsi="Arial" w:cs="Arial"/>
                <w:b/>
                <w:bCs/>
              </w:rPr>
              <w:t>PORTAL FAXINAL</w:t>
            </w:r>
          </w:p>
        </w:tc>
      </w:tr>
      <w:tr w:rsidR="002F309C" w14:paraId="1BBCAC24" w14:textId="77777777" w:rsidTr="002F309C">
        <w:trPr>
          <w:trHeight w:val="562"/>
        </w:trPr>
        <w:tc>
          <w:tcPr>
            <w:tcW w:w="1413" w:type="dxa"/>
            <w:tcBorders>
              <w:top w:val="single" w:sz="4" w:space="0" w:color="auto"/>
              <w:left w:val="single" w:sz="4" w:space="0" w:color="auto"/>
              <w:bottom w:val="single" w:sz="4" w:space="0" w:color="auto"/>
              <w:right w:val="single" w:sz="4" w:space="0" w:color="auto"/>
            </w:tcBorders>
            <w:hideMark/>
          </w:tcPr>
          <w:p w14:paraId="0F1CA18D" w14:textId="77777777" w:rsidR="002F309C" w:rsidRDefault="002F309C">
            <w:pPr>
              <w:rPr>
                <w:rFonts w:ascii="Arial" w:hAnsi="Arial" w:cs="Arial"/>
                <w:b/>
                <w:bCs/>
              </w:rPr>
            </w:pPr>
            <w:r>
              <w:rPr>
                <w:rFonts w:ascii="Arial" w:hAnsi="Arial" w:cs="Arial"/>
                <w:b/>
                <w:bCs/>
              </w:rPr>
              <w:t>ASSUNTO</w:t>
            </w:r>
          </w:p>
        </w:tc>
        <w:tc>
          <w:tcPr>
            <w:tcW w:w="7081" w:type="dxa"/>
            <w:tcBorders>
              <w:top w:val="single" w:sz="4" w:space="0" w:color="auto"/>
              <w:left w:val="single" w:sz="4" w:space="0" w:color="auto"/>
              <w:bottom w:val="single" w:sz="4" w:space="0" w:color="auto"/>
              <w:right w:val="single" w:sz="4" w:space="0" w:color="auto"/>
            </w:tcBorders>
            <w:hideMark/>
          </w:tcPr>
          <w:p w14:paraId="586E54EB" w14:textId="77777777" w:rsidR="002F309C" w:rsidRDefault="002F309C">
            <w:r>
              <w:t>Campanha S.O.S RS agora é voltada para a arrecadação de material escolar</w:t>
            </w:r>
          </w:p>
        </w:tc>
      </w:tr>
      <w:tr w:rsidR="002F309C" w14:paraId="2A2833B4" w14:textId="77777777" w:rsidTr="002F309C">
        <w:trPr>
          <w:trHeight w:val="257"/>
        </w:trPr>
        <w:tc>
          <w:tcPr>
            <w:tcW w:w="1413" w:type="dxa"/>
            <w:tcBorders>
              <w:top w:val="single" w:sz="4" w:space="0" w:color="auto"/>
              <w:left w:val="single" w:sz="4" w:space="0" w:color="auto"/>
              <w:bottom w:val="single" w:sz="4" w:space="0" w:color="auto"/>
              <w:right w:val="single" w:sz="4" w:space="0" w:color="auto"/>
            </w:tcBorders>
            <w:hideMark/>
          </w:tcPr>
          <w:p w14:paraId="3024A2B7" w14:textId="77777777" w:rsidR="002F309C" w:rsidRDefault="002F309C">
            <w:pPr>
              <w:rPr>
                <w:rFonts w:ascii="Arial" w:hAnsi="Arial" w:cs="Arial"/>
                <w:b/>
                <w:bCs/>
              </w:rPr>
            </w:pPr>
            <w:r>
              <w:rPr>
                <w:rFonts w:ascii="Arial" w:hAnsi="Arial" w:cs="Arial"/>
                <w:b/>
                <w:bCs/>
              </w:rPr>
              <w:t>LINK</w:t>
            </w:r>
          </w:p>
        </w:tc>
        <w:tc>
          <w:tcPr>
            <w:tcW w:w="7081" w:type="dxa"/>
            <w:tcBorders>
              <w:top w:val="single" w:sz="4" w:space="0" w:color="auto"/>
              <w:left w:val="single" w:sz="4" w:space="0" w:color="auto"/>
              <w:bottom w:val="single" w:sz="4" w:space="0" w:color="auto"/>
              <w:right w:val="single" w:sz="4" w:space="0" w:color="auto"/>
            </w:tcBorders>
            <w:hideMark/>
          </w:tcPr>
          <w:p w14:paraId="088324D2" w14:textId="77777777" w:rsidR="002F309C" w:rsidRDefault="002F309C">
            <w:pPr>
              <w:rPr>
                <w:rFonts w:ascii="Arial" w:hAnsi="Arial" w:cs="Arial"/>
                <w:b/>
                <w:bCs/>
              </w:rPr>
            </w:pPr>
            <w:r>
              <w:t>https://www.portalfaxinal.com.br/noticias/16037-campanha-sos-rs-agora-e-voltada-para-a-arrecadacao-de-material-escolar</w:t>
            </w:r>
          </w:p>
        </w:tc>
      </w:tr>
    </w:tbl>
    <w:p w14:paraId="635448B2" w14:textId="77777777" w:rsidR="002F309C" w:rsidRDefault="002F309C" w:rsidP="002F309C">
      <w:pPr>
        <w:rPr>
          <w:noProof/>
        </w:rPr>
      </w:pPr>
    </w:p>
    <w:p w14:paraId="3375B95E" w14:textId="56B7F397" w:rsidR="002F309C" w:rsidRDefault="002F309C" w:rsidP="002F309C">
      <w:r>
        <w:rPr>
          <w:noProof/>
        </w:rPr>
        <w:drawing>
          <wp:inline distT="0" distB="0" distL="0" distR="0" wp14:anchorId="7818FDF4" wp14:editId="39ADAC4E">
            <wp:extent cx="3676650" cy="4724400"/>
            <wp:effectExtent l="0" t="0" r="0" b="0"/>
            <wp:docPr id="199197140"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77">
                      <a:extLst>
                        <a:ext uri="{28A0092B-C50C-407E-A947-70E740481C1C}">
                          <a14:useLocalDpi xmlns:a14="http://schemas.microsoft.com/office/drawing/2010/main" val="0"/>
                        </a:ext>
                      </a:extLst>
                    </a:blip>
                    <a:srcRect l="26949" t="10733" r="36096" b="4988"/>
                    <a:stretch>
                      <a:fillRect/>
                    </a:stretch>
                  </pic:blipFill>
                  <pic:spPr bwMode="auto">
                    <a:xfrm>
                      <a:off x="0" y="0"/>
                      <a:ext cx="3676650" cy="4724400"/>
                    </a:xfrm>
                    <a:prstGeom prst="rect">
                      <a:avLst/>
                    </a:prstGeom>
                    <a:noFill/>
                    <a:ln>
                      <a:noFill/>
                    </a:ln>
                  </pic:spPr>
                </pic:pic>
              </a:graphicData>
            </a:graphic>
          </wp:inline>
        </w:drawing>
      </w:r>
    </w:p>
    <w:p w14:paraId="465529C8" w14:textId="77777777" w:rsidR="002F309C" w:rsidRDefault="002F309C" w:rsidP="002F309C">
      <w:r>
        <w:rPr>
          <w:rFonts w:ascii="Times New Roman" w:hAnsi="Times New Roman" w:cs="Times New Roman"/>
          <w:sz w:val="24"/>
          <w:szCs w:val="24"/>
          <w:lang w:eastAsia="pt-BR"/>
        </w:rPr>
        <w:br w:type="page"/>
      </w:r>
    </w:p>
    <w:tbl>
      <w:tblPr>
        <w:tblStyle w:val="Tabelacomgrade"/>
        <w:tblW w:w="0" w:type="auto"/>
        <w:tblLayout w:type="fixed"/>
        <w:tblLook w:val="04A0" w:firstRow="1" w:lastRow="0" w:firstColumn="1" w:lastColumn="0" w:noHBand="0" w:noVBand="1"/>
      </w:tblPr>
      <w:tblGrid>
        <w:gridCol w:w="1413"/>
        <w:gridCol w:w="7081"/>
      </w:tblGrid>
      <w:tr w:rsidR="002F309C" w14:paraId="6657A984" w14:textId="77777777" w:rsidTr="002F309C">
        <w:trPr>
          <w:trHeight w:val="425"/>
        </w:trPr>
        <w:tc>
          <w:tcPr>
            <w:tcW w:w="1413" w:type="dxa"/>
            <w:tcBorders>
              <w:top w:val="single" w:sz="4" w:space="0" w:color="auto"/>
              <w:left w:val="single" w:sz="4" w:space="0" w:color="auto"/>
              <w:bottom w:val="single" w:sz="4" w:space="0" w:color="auto"/>
              <w:right w:val="single" w:sz="4" w:space="0" w:color="auto"/>
            </w:tcBorders>
            <w:hideMark/>
          </w:tcPr>
          <w:p w14:paraId="4C30C74E" w14:textId="77777777" w:rsidR="002F309C" w:rsidRDefault="002F309C">
            <w:pPr>
              <w:spacing w:after="0" w:line="240" w:lineRule="auto"/>
              <w:rPr>
                <w:rFonts w:ascii="Arial" w:hAnsi="Arial" w:cs="Arial"/>
                <w:b/>
                <w:bCs/>
              </w:rPr>
            </w:pPr>
            <w:r>
              <w:rPr>
                <w:rFonts w:ascii="Arial" w:hAnsi="Arial" w:cs="Arial"/>
                <w:b/>
                <w:bCs/>
              </w:rPr>
              <w:lastRenderedPageBreak/>
              <w:t>DATA</w:t>
            </w:r>
          </w:p>
        </w:tc>
        <w:tc>
          <w:tcPr>
            <w:tcW w:w="7081" w:type="dxa"/>
            <w:tcBorders>
              <w:top w:val="single" w:sz="4" w:space="0" w:color="auto"/>
              <w:left w:val="single" w:sz="4" w:space="0" w:color="auto"/>
              <w:bottom w:val="single" w:sz="4" w:space="0" w:color="auto"/>
              <w:right w:val="single" w:sz="4" w:space="0" w:color="auto"/>
            </w:tcBorders>
            <w:hideMark/>
          </w:tcPr>
          <w:p w14:paraId="065AD986" w14:textId="77777777" w:rsidR="002F309C" w:rsidRDefault="002F309C">
            <w:pPr>
              <w:rPr>
                <w:rFonts w:ascii="Arial" w:hAnsi="Arial" w:cs="Arial"/>
                <w:b/>
                <w:bCs/>
              </w:rPr>
            </w:pPr>
            <w:r>
              <w:rPr>
                <w:rFonts w:ascii="Arial" w:hAnsi="Arial" w:cs="Arial"/>
                <w:b/>
                <w:bCs/>
              </w:rPr>
              <w:t xml:space="preserve">28/9/2023 - </w:t>
            </w:r>
          </w:p>
        </w:tc>
      </w:tr>
      <w:tr w:rsidR="002F309C" w14:paraId="50D23ED6"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4C0F23DD" w14:textId="77777777" w:rsidR="002F309C" w:rsidRDefault="002F309C">
            <w:pPr>
              <w:rPr>
                <w:rFonts w:ascii="Arial" w:hAnsi="Arial" w:cs="Arial"/>
                <w:b/>
                <w:bCs/>
              </w:rPr>
            </w:pPr>
            <w:r>
              <w:rPr>
                <w:rFonts w:ascii="Arial" w:hAnsi="Arial" w:cs="Arial"/>
                <w:b/>
                <w:bCs/>
              </w:rPr>
              <w:t>VEÍCULO</w:t>
            </w:r>
          </w:p>
        </w:tc>
        <w:tc>
          <w:tcPr>
            <w:tcW w:w="7081" w:type="dxa"/>
            <w:tcBorders>
              <w:top w:val="single" w:sz="4" w:space="0" w:color="auto"/>
              <w:left w:val="single" w:sz="4" w:space="0" w:color="auto"/>
              <w:bottom w:val="single" w:sz="4" w:space="0" w:color="auto"/>
              <w:right w:val="single" w:sz="4" w:space="0" w:color="auto"/>
            </w:tcBorders>
            <w:hideMark/>
          </w:tcPr>
          <w:p w14:paraId="7BDFB93C" w14:textId="77777777" w:rsidR="002F309C" w:rsidRDefault="002F309C">
            <w:pPr>
              <w:rPr>
                <w:rFonts w:ascii="Arial" w:hAnsi="Arial" w:cs="Arial"/>
                <w:b/>
                <w:bCs/>
              </w:rPr>
            </w:pPr>
            <w:r>
              <w:rPr>
                <w:rFonts w:ascii="Arial" w:hAnsi="Arial" w:cs="Arial"/>
                <w:b/>
                <w:bCs/>
              </w:rPr>
              <w:t>PORTAL MAREMA</w:t>
            </w:r>
          </w:p>
        </w:tc>
      </w:tr>
      <w:tr w:rsidR="002F309C" w14:paraId="22802488" w14:textId="77777777" w:rsidTr="002F309C">
        <w:trPr>
          <w:trHeight w:val="562"/>
        </w:trPr>
        <w:tc>
          <w:tcPr>
            <w:tcW w:w="1413" w:type="dxa"/>
            <w:tcBorders>
              <w:top w:val="single" w:sz="4" w:space="0" w:color="auto"/>
              <w:left w:val="single" w:sz="4" w:space="0" w:color="auto"/>
              <w:bottom w:val="single" w:sz="4" w:space="0" w:color="auto"/>
              <w:right w:val="single" w:sz="4" w:space="0" w:color="auto"/>
            </w:tcBorders>
            <w:hideMark/>
          </w:tcPr>
          <w:p w14:paraId="2CC18451" w14:textId="77777777" w:rsidR="002F309C" w:rsidRDefault="002F309C">
            <w:pPr>
              <w:rPr>
                <w:rFonts w:ascii="Arial" w:hAnsi="Arial" w:cs="Arial"/>
                <w:b/>
                <w:bCs/>
              </w:rPr>
            </w:pPr>
            <w:r>
              <w:rPr>
                <w:rFonts w:ascii="Arial" w:hAnsi="Arial" w:cs="Arial"/>
                <w:b/>
                <w:bCs/>
              </w:rPr>
              <w:t>ASSUNTO</w:t>
            </w:r>
          </w:p>
        </w:tc>
        <w:tc>
          <w:tcPr>
            <w:tcW w:w="7081" w:type="dxa"/>
            <w:tcBorders>
              <w:top w:val="single" w:sz="4" w:space="0" w:color="auto"/>
              <w:left w:val="single" w:sz="4" w:space="0" w:color="auto"/>
              <w:bottom w:val="single" w:sz="4" w:space="0" w:color="auto"/>
              <w:right w:val="single" w:sz="4" w:space="0" w:color="auto"/>
            </w:tcBorders>
            <w:hideMark/>
          </w:tcPr>
          <w:p w14:paraId="16FDD279" w14:textId="77777777" w:rsidR="002F309C" w:rsidRDefault="002F309C">
            <w:r>
              <w:t>Campanha S.O.S RS agora é voltada para a arrecadação de material escolar</w:t>
            </w:r>
          </w:p>
        </w:tc>
      </w:tr>
      <w:tr w:rsidR="002F309C" w14:paraId="17FEDE8F" w14:textId="77777777" w:rsidTr="002F309C">
        <w:trPr>
          <w:trHeight w:val="257"/>
        </w:trPr>
        <w:tc>
          <w:tcPr>
            <w:tcW w:w="1413" w:type="dxa"/>
            <w:tcBorders>
              <w:top w:val="single" w:sz="4" w:space="0" w:color="auto"/>
              <w:left w:val="single" w:sz="4" w:space="0" w:color="auto"/>
              <w:bottom w:val="single" w:sz="4" w:space="0" w:color="auto"/>
              <w:right w:val="single" w:sz="4" w:space="0" w:color="auto"/>
            </w:tcBorders>
            <w:hideMark/>
          </w:tcPr>
          <w:p w14:paraId="29062E34" w14:textId="77777777" w:rsidR="002F309C" w:rsidRDefault="002F309C">
            <w:pPr>
              <w:rPr>
                <w:rFonts w:ascii="Arial" w:hAnsi="Arial" w:cs="Arial"/>
                <w:b/>
                <w:bCs/>
              </w:rPr>
            </w:pPr>
            <w:r>
              <w:rPr>
                <w:rFonts w:ascii="Arial" w:hAnsi="Arial" w:cs="Arial"/>
                <w:b/>
                <w:bCs/>
              </w:rPr>
              <w:t>LINK</w:t>
            </w:r>
          </w:p>
        </w:tc>
        <w:tc>
          <w:tcPr>
            <w:tcW w:w="7081" w:type="dxa"/>
            <w:tcBorders>
              <w:top w:val="single" w:sz="4" w:space="0" w:color="auto"/>
              <w:left w:val="single" w:sz="4" w:space="0" w:color="auto"/>
              <w:bottom w:val="single" w:sz="4" w:space="0" w:color="auto"/>
              <w:right w:val="single" w:sz="4" w:space="0" w:color="auto"/>
            </w:tcBorders>
            <w:hideMark/>
          </w:tcPr>
          <w:p w14:paraId="6D274E97" w14:textId="77777777" w:rsidR="002F309C" w:rsidRDefault="002F309C">
            <w:pPr>
              <w:rPr>
                <w:rFonts w:ascii="Arial" w:hAnsi="Arial" w:cs="Arial"/>
                <w:b/>
                <w:bCs/>
              </w:rPr>
            </w:pPr>
            <w:r>
              <w:t>https://marema.sc.gov.br/campanha-s-o-s-rio-grande-do-sul/</w:t>
            </w:r>
          </w:p>
        </w:tc>
      </w:tr>
    </w:tbl>
    <w:p w14:paraId="27ACD66A" w14:textId="77777777" w:rsidR="002F309C" w:rsidRDefault="002F309C" w:rsidP="002F309C">
      <w:pPr>
        <w:rPr>
          <w:noProof/>
        </w:rPr>
      </w:pPr>
    </w:p>
    <w:p w14:paraId="2CAA5868" w14:textId="367B6AA2" w:rsidR="002F309C" w:rsidRDefault="002F309C" w:rsidP="002F309C">
      <w:r>
        <w:rPr>
          <w:noProof/>
        </w:rPr>
        <w:drawing>
          <wp:inline distT="0" distB="0" distL="0" distR="0" wp14:anchorId="71D360E4" wp14:editId="280A841F">
            <wp:extent cx="3533775" cy="3819525"/>
            <wp:effectExtent l="0" t="0" r="9525" b="9525"/>
            <wp:docPr id="1841706642"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78">
                      <a:extLst>
                        <a:ext uri="{28A0092B-C50C-407E-A947-70E740481C1C}">
                          <a14:useLocalDpi xmlns:a14="http://schemas.microsoft.com/office/drawing/2010/main" val="0"/>
                        </a:ext>
                      </a:extLst>
                    </a:blip>
                    <a:srcRect l="29153" t="12563" r="29755" b="8372"/>
                    <a:stretch>
                      <a:fillRect/>
                    </a:stretch>
                  </pic:blipFill>
                  <pic:spPr bwMode="auto">
                    <a:xfrm>
                      <a:off x="0" y="0"/>
                      <a:ext cx="3533775" cy="3819525"/>
                    </a:xfrm>
                    <a:prstGeom prst="rect">
                      <a:avLst/>
                    </a:prstGeom>
                    <a:noFill/>
                    <a:ln>
                      <a:noFill/>
                    </a:ln>
                  </pic:spPr>
                </pic:pic>
              </a:graphicData>
            </a:graphic>
          </wp:inline>
        </w:drawing>
      </w:r>
    </w:p>
    <w:p w14:paraId="1E0E5497" w14:textId="77777777" w:rsidR="002F309C" w:rsidRDefault="002F309C" w:rsidP="002F309C">
      <w:r>
        <w:rPr>
          <w:rFonts w:ascii="Times New Roman" w:hAnsi="Times New Roman" w:cs="Times New Roman"/>
          <w:sz w:val="24"/>
          <w:szCs w:val="24"/>
          <w:lang w:eastAsia="pt-BR"/>
        </w:rPr>
        <w:br w:type="page"/>
      </w:r>
    </w:p>
    <w:p w14:paraId="26CFF149" w14:textId="77777777" w:rsidR="002F309C" w:rsidRDefault="002F309C" w:rsidP="002F309C">
      <w:pPr>
        <w:jc w:val="center"/>
        <w:rPr>
          <w:rFonts w:ascii="Arial" w:hAnsi="Arial" w:cs="Arial"/>
          <w:b/>
          <w:bCs/>
          <w:sz w:val="40"/>
          <w:szCs w:val="40"/>
        </w:rPr>
      </w:pPr>
      <w:r>
        <w:rPr>
          <w:rFonts w:ascii="Arial" w:hAnsi="Arial" w:cs="Arial"/>
          <w:b/>
          <w:bCs/>
          <w:sz w:val="40"/>
          <w:szCs w:val="40"/>
        </w:rPr>
        <w:lastRenderedPageBreak/>
        <w:t>OUTUBRO 2023</w:t>
      </w:r>
    </w:p>
    <w:tbl>
      <w:tblPr>
        <w:tblStyle w:val="Tabelacomgrade"/>
        <w:tblW w:w="0" w:type="auto"/>
        <w:tblLayout w:type="fixed"/>
        <w:tblLook w:val="04A0" w:firstRow="1" w:lastRow="0" w:firstColumn="1" w:lastColumn="0" w:noHBand="0" w:noVBand="1"/>
      </w:tblPr>
      <w:tblGrid>
        <w:gridCol w:w="1413"/>
        <w:gridCol w:w="7081"/>
      </w:tblGrid>
      <w:tr w:rsidR="002F309C" w14:paraId="0D9230C9" w14:textId="77777777" w:rsidTr="002F309C">
        <w:trPr>
          <w:trHeight w:val="425"/>
        </w:trPr>
        <w:tc>
          <w:tcPr>
            <w:tcW w:w="1413" w:type="dxa"/>
            <w:tcBorders>
              <w:top w:val="single" w:sz="4" w:space="0" w:color="auto"/>
              <w:left w:val="single" w:sz="4" w:space="0" w:color="auto"/>
              <w:bottom w:val="single" w:sz="4" w:space="0" w:color="auto"/>
              <w:right w:val="single" w:sz="4" w:space="0" w:color="auto"/>
            </w:tcBorders>
            <w:hideMark/>
          </w:tcPr>
          <w:p w14:paraId="12683B7D" w14:textId="77777777" w:rsidR="002F309C" w:rsidRDefault="002F309C">
            <w:pPr>
              <w:rPr>
                <w:rFonts w:ascii="Arial" w:hAnsi="Arial" w:cs="Arial"/>
                <w:b/>
                <w:bCs/>
              </w:rPr>
            </w:pPr>
            <w:r>
              <w:rPr>
                <w:rFonts w:ascii="Arial" w:hAnsi="Arial" w:cs="Arial"/>
                <w:b/>
                <w:bCs/>
              </w:rPr>
              <w:t>DATA</w:t>
            </w:r>
          </w:p>
        </w:tc>
        <w:tc>
          <w:tcPr>
            <w:tcW w:w="7081" w:type="dxa"/>
            <w:tcBorders>
              <w:top w:val="single" w:sz="4" w:space="0" w:color="auto"/>
              <w:left w:val="single" w:sz="4" w:space="0" w:color="auto"/>
              <w:bottom w:val="single" w:sz="4" w:space="0" w:color="auto"/>
              <w:right w:val="single" w:sz="4" w:space="0" w:color="auto"/>
            </w:tcBorders>
            <w:hideMark/>
          </w:tcPr>
          <w:p w14:paraId="43BEE634" w14:textId="77777777" w:rsidR="002F309C" w:rsidRDefault="002F309C">
            <w:pPr>
              <w:rPr>
                <w:rFonts w:ascii="Arial" w:hAnsi="Arial" w:cs="Arial"/>
                <w:b/>
                <w:bCs/>
              </w:rPr>
            </w:pPr>
            <w:r>
              <w:rPr>
                <w:rFonts w:ascii="Arial" w:hAnsi="Arial" w:cs="Arial"/>
                <w:b/>
                <w:bCs/>
              </w:rPr>
              <w:t xml:space="preserve">17/10/2023 - </w:t>
            </w:r>
          </w:p>
        </w:tc>
      </w:tr>
      <w:tr w:rsidR="002F309C" w14:paraId="100B2BFC"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3C6644F8" w14:textId="77777777" w:rsidR="002F309C" w:rsidRDefault="002F309C">
            <w:pPr>
              <w:rPr>
                <w:rFonts w:ascii="Arial" w:hAnsi="Arial" w:cs="Arial"/>
                <w:b/>
                <w:bCs/>
              </w:rPr>
            </w:pPr>
            <w:r>
              <w:rPr>
                <w:rFonts w:ascii="Arial" w:hAnsi="Arial" w:cs="Arial"/>
                <w:b/>
                <w:bCs/>
              </w:rPr>
              <w:t>VEÍCULO</w:t>
            </w:r>
          </w:p>
        </w:tc>
        <w:tc>
          <w:tcPr>
            <w:tcW w:w="7081" w:type="dxa"/>
            <w:tcBorders>
              <w:top w:val="single" w:sz="4" w:space="0" w:color="auto"/>
              <w:left w:val="single" w:sz="4" w:space="0" w:color="auto"/>
              <w:bottom w:val="single" w:sz="4" w:space="0" w:color="auto"/>
              <w:right w:val="single" w:sz="4" w:space="0" w:color="auto"/>
            </w:tcBorders>
            <w:hideMark/>
          </w:tcPr>
          <w:p w14:paraId="3A70AF8B" w14:textId="77777777" w:rsidR="002F309C" w:rsidRDefault="002F309C">
            <w:pPr>
              <w:rPr>
                <w:rFonts w:ascii="Arial" w:hAnsi="Arial" w:cs="Arial"/>
                <w:b/>
                <w:bCs/>
              </w:rPr>
            </w:pPr>
            <w:r>
              <w:rPr>
                <w:rFonts w:ascii="Arial" w:hAnsi="Arial" w:cs="Arial"/>
                <w:b/>
                <w:bCs/>
              </w:rPr>
              <w:t>TSX</w:t>
            </w:r>
          </w:p>
        </w:tc>
      </w:tr>
      <w:tr w:rsidR="002F309C" w14:paraId="275D687E" w14:textId="77777777" w:rsidTr="002F309C">
        <w:trPr>
          <w:trHeight w:val="562"/>
        </w:trPr>
        <w:tc>
          <w:tcPr>
            <w:tcW w:w="1413" w:type="dxa"/>
            <w:tcBorders>
              <w:top w:val="single" w:sz="4" w:space="0" w:color="auto"/>
              <w:left w:val="single" w:sz="4" w:space="0" w:color="auto"/>
              <w:bottom w:val="single" w:sz="4" w:space="0" w:color="auto"/>
              <w:right w:val="single" w:sz="4" w:space="0" w:color="auto"/>
            </w:tcBorders>
            <w:hideMark/>
          </w:tcPr>
          <w:p w14:paraId="17A316C6" w14:textId="77777777" w:rsidR="002F309C" w:rsidRDefault="002F309C">
            <w:pPr>
              <w:rPr>
                <w:rFonts w:ascii="Arial" w:hAnsi="Arial" w:cs="Arial"/>
                <w:b/>
                <w:bCs/>
              </w:rPr>
            </w:pPr>
            <w:r>
              <w:rPr>
                <w:rFonts w:ascii="Arial" w:hAnsi="Arial" w:cs="Arial"/>
                <w:b/>
                <w:bCs/>
              </w:rPr>
              <w:t>ASSUNTO</w:t>
            </w:r>
          </w:p>
        </w:tc>
        <w:tc>
          <w:tcPr>
            <w:tcW w:w="7081" w:type="dxa"/>
            <w:tcBorders>
              <w:top w:val="single" w:sz="4" w:space="0" w:color="auto"/>
              <w:left w:val="single" w:sz="4" w:space="0" w:color="auto"/>
              <w:bottom w:val="single" w:sz="4" w:space="0" w:color="auto"/>
              <w:right w:val="single" w:sz="4" w:space="0" w:color="auto"/>
            </w:tcBorders>
            <w:hideMark/>
          </w:tcPr>
          <w:p w14:paraId="66AD748E" w14:textId="77777777" w:rsidR="002F309C" w:rsidRDefault="002F309C">
            <w:r>
              <w:t>Municípios da região AMAI são afetados por temporais</w:t>
            </w:r>
          </w:p>
        </w:tc>
      </w:tr>
      <w:tr w:rsidR="002F309C" w14:paraId="55965D9F" w14:textId="77777777" w:rsidTr="002F309C">
        <w:trPr>
          <w:trHeight w:val="257"/>
        </w:trPr>
        <w:tc>
          <w:tcPr>
            <w:tcW w:w="1413" w:type="dxa"/>
            <w:tcBorders>
              <w:top w:val="single" w:sz="4" w:space="0" w:color="auto"/>
              <w:left w:val="single" w:sz="4" w:space="0" w:color="auto"/>
              <w:bottom w:val="single" w:sz="4" w:space="0" w:color="auto"/>
              <w:right w:val="single" w:sz="4" w:space="0" w:color="auto"/>
            </w:tcBorders>
            <w:hideMark/>
          </w:tcPr>
          <w:p w14:paraId="457E7BBF" w14:textId="77777777" w:rsidR="002F309C" w:rsidRDefault="002F309C">
            <w:pPr>
              <w:rPr>
                <w:rFonts w:ascii="Arial" w:hAnsi="Arial" w:cs="Arial"/>
                <w:b/>
                <w:bCs/>
              </w:rPr>
            </w:pPr>
            <w:r>
              <w:rPr>
                <w:rFonts w:ascii="Arial" w:hAnsi="Arial" w:cs="Arial"/>
                <w:b/>
                <w:bCs/>
              </w:rPr>
              <w:t>LINK</w:t>
            </w:r>
          </w:p>
        </w:tc>
        <w:tc>
          <w:tcPr>
            <w:tcW w:w="7081" w:type="dxa"/>
            <w:tcBorders>
              <w:top w:val="single" w:sz="4" w:space="0" w:color="auto"/>
              <w:left w:val="single" w:sz="4" w:space="0" w:color="auto"/>
              <w:bottom w:val="single" w:sz="4" w:space="0" w:color="auto"/>
              <w:right w:val="single" w:sz="4" w:space="0" w:color="auto"/>
            </w:tcBorders>
            <w:hideMark/>
          </w:tcPr>
          <w:p w14:paraId="205E1D4A" w14:textId="77777777" w:rsidR="002F309C" w:rsidRDefault="002F309C">
            <w:pPr>
              <w:rPr>
                <w:rFonts w:ascii="Arial" w:hAnsi="Arial" w:cs="Arial"/>
                <w:b/>
                <w:bCs/>
              </w:rPr>
            </w:pPr>
            <w:r>
              <w:t>https://www.tudosobrexanxere.com.br/noticias/8764/municipios-da-regional-de-xanxere-sao-afetados-por-temporais.html</w:t>
            </w:r>
          </w:p>
        </w:tc>
      </w:tr>
    </w:tbl>
    <w:p w14:paraId="04929061" w14:textId="77777777" w:rsidR="002F309C" w:rsidRDefault="002F309C" w:rsidP="002F309C">
      <w:pPr>
        <w:rPr>
          <w:noProof/>
        </w:rPr>
      </w:pPr>
    </w:p>
    <w:p w14:paraId="05B99722" w14:textId="6EFFB973" w:rsidR="002F309C" w:rsidRDefault="002F309C" w:rsidP="002F309C">
      <w:r>
        <w:rPr>
          <w:noProof/>
        </w:rPr>
        <w:drawing>
          <wp:inline distT="0" distB="0" distL="0" distR="0" wp14:anchorId="5538F05B" wp14:editId="499B89BB">
            <wp:extent cx="3638550" cy="5705475"/>
            <wp:effectExtent l="0" t="0" r="0" b="9525"/>
            <wp:docPr id="1290574753" name="Image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79">
                      <a:extLst>
                        <a:ext uri="{28A0092B-C50C-407E-A947-70E740481C1C}">
                          <a14:useLocalDpi xmlns:a14="http://schemas.microsoft.com/office/drawing/2010/main" val="0"/>
                        </a:ext>
                      </a:extLst>
                    </a:blip>
                    <a:srcRect l="26210" t="11255" r="42863" b="2620"/>
                    <a:stretch>
                      <a:fillRect/>
                    </a:stretch>
                  </pic:blipFill>
                  <pic:spPr bwMode="auto">
                    <a:xfrm>
                      <a:off x="0" y="0"/>
                      <a:ext cx="3638550" cy="5705475"/>
                    </a:xfrm>
                    <a:prstGeom prst="rect">
                      <a:avLst/>
                    </a:prstGeom>
                    <a:noFill/>
                    <a:ln>
                      <a:noFill/>
                    </a:ln>
                  </pic:spPr>
                </pic:pic>
              </a:graphicData>
            </a:graphic>
          </wp:inline>
        </w:drawing>
      </w:r>
    </w:p>
    <w:p w14:paraId="3BE7A82D" w14:textId="77777777" w:rsidR="002F309C" w:rsidRDefault="002F309C" w:rsidP="002F309C">
      <w:r>
        <w:rPr>
          <w:rFonts w:ascii="Times New Roman" w:hAnsi="Times New Roman" w:cs="Times New Roman"/>
          <w:sz w:val="24"/>
          <w:szCs w:val="24"/>
          <w:lang w:eastAsia="pt-BR"/>
        </w:rPr>
        <w:br w:type="page"/>
      </w:r>
    </w:p>
    <w:tbl>
      <w:tblPr>
        <w:tblStyle w:val="Tabelacomgrade"/>
        <w:tblW w:w="0" w:type="auto"/>
        <w:tblLayout w:type="fixed"/>
        <w:tblLook w:val="04A0" w:firstRow="1" w:lastRow="0" w:firstColumn="1" w:lastColumn="0" w:noHBand="0" w:noVBand="1"/>
      </w:tblPr>
      <w:tblGrid>
        <w:gridCol w:w="1413"/>
        <w:gridCol w:w="7081"/>
      </w:tblGrid>
      <w:tr w:rsidR="002F309C" w14:paraId="2822C164" w14:textId="77777777" w:rsidTr="002F309C">
        <w:trPr>
          <w:trHeight w:val="425"/>
        </w:trPr>
        <w:tc>
          <w:tcPr>
            <w:tcW w:w="1413" w:type="dxa"/>
            <w:tcBorders>
              <w:top w:val="single" w:sz="4" w:space="0" w:color="auto"/>
              <w:left w:val="single" w:sz="4" w:space="0" w:color="auto"/>
              <w:bottom w:val="single" w:sz="4" w:space="0" w:color="auto"/>
              <w:right w:val="single" w:sz="4" w:space="0" w:color="auto"/>
            </w:tcBorders>
            <w:hideMark/>
          </w:tcPr>
          <w:p w14:paraId="412BA25C" w14:textId="77777777" w:rsidR="002F309C" w:rsidRDefault="002F309C">
            <w:pPr>
              <w:spacing w:after="0" w:line="240" w:lineRule="auto"/>
              <w:rPr>
                <w:rFonts w:ascii="Arial" w:hAnsi="Arial" w:cs="Arial"/>
                <w:b/>
                <w:bCs/>
              </w:rPr>
            </w:pPr>
            <w:r>
              <w:rPr>
                <w:rFonts w:ascii="Arial" w:hAnsi="Arial" w:cs="Arial"/>
                <w:b/>
                <w:bCs/>
              </w:rPr>
              <w:lastRenderedPageBreak/>
              <w:t>DATA</w:t>
            </w:r>
          </w:p>
        </w:tc>
        <w:tc>
          <w:tcPr>
            <w:tcW w:w="7081" w:type="dxa"/>
            <w:tcBorders>
              <w:top w:val="single" w:sz="4" w:space="0" w:color="auto"/>
              <w:left w:val="single" w:sz="4" w:space="0" w:color="auto"/>
              <w:bottom w:val="single" w:sz="4" w:space="0" w:color="auto"/>
              <w:right w:val="single" w:sz="4" w:space="0" w:color="auto"/>
            </w:tcBorders>
            <w:hideMark/>
          </w:tcPr>
          <w:p w14:paraId="42007F5C" w14:textId="77777777" w:rsidR="002F309C" w:rsidRDefault="002F309C">
            <w:pPr>
              <w:rPr>
                <w:rFonts w:ascii="Arial" w:hAnsi="Arial" w:cs="Arial"/>
                <w:b/>
                <w:bCs/>
              </w:rPr>
            </w:pPr>
            <w:r>
              <w:rPr>
                <w:rFonts w:ascii="Arial" w:hAnsi="Arial" w:cs="Arial"/>
                <w:b/>
                <w:bCs/>
              </w:rPr>
              <w:t xml:space="preserve">07/10/2023 - </w:t>
            </w:r>
          </w:p>
        </w:tc>
      </w:tr>
      <w:tr w:rsidR="002F309C" w14:paraId="009815BC"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5861F26B" w14:textId="77777777" w:rsidR="002F309C" w:rsidRDefault="002F309C">
            <w:pPr>
              <w:rPr>
                <w:rFonts w:ascii="Arial" w:hAnsi="Arial" w:cs="Arial"/>
                <w:b/>
                <w:bCs/>
              </w:rPr>
            </w:pPr>
            <w:r>
              <w:rPr>
                <w:rFonts w:ascii="Arial" w:hAnsi="Arial" w:cs="Arial"/>
                <w:b/>
                <w:bCs/>
              </w:rPr>
              <w:t>VEÍCULO</w:t>
            </w:r>
          </w:p>
        </w:tc>
        <w:tc>
          <w:tcPr>
            <w:tcW w:w="7081" w:type="dxa"/>
            <w:tcBorders>
              <w:top w:val="single" w:sz="4" w:space="0" w:color="auto"/>
              <w:left w:val="single" w:sz="4" w:space="0" w:color="auto"/>
              <w:bottom w:val="single" w:sz="4" w:space="0" w:color="auto"/>
              <w:right w:val="single" w:sz="4" w:space="0" w:color="auto"/>
            </w:tcBorders>
            <w:hideMark/>
          </w:tcPr>
          <w:p w14:paraId="409DCB96" w14:textId="77777777" w:rsidR="002F309C" w:rsidRDefault="002F309C">
            <w:pPr>
              <w:rPr>
                <w:rFonts w:ascii="Arial" w:hAnsi="Arial" w:cs="Arial"/>
                <w:b/>
                <w:bCs/>
              </w:rPr>
            </w:pPr>
            <w:r>
              <w:rPr>
                <w:rFonts w:ascii="Arial" w:hAnsi="Arial" w:cs="Arial"/>
                <w:b/>
                <w:bCs/>
              </w:rPr>
              <w:t>LANCE NOTICIAS</w:t>
            </w:r>
          </w:p>
        </w:tc>
      </w:tr>
      <w:tr w:rsidR="002F309C" w14:paraId="7CD91636" w14:textId="77777777" w:rsidTr="002F309C">
        <w:trPr>
          <w:trHeight w:val="562"/>
        </w:trPr>
        <w:tc>
          <w:tcPr>
            <w:tcW w:w="1413" w:type="dxa"/>
            <w:tcBorders>
              <w:top w:val="single" w:sz="4" w:space="0" w:color="auto"/>
              <w:left w:val="single" w:sz="4" w:space="0" w:color="auto"/>
              <w:bottom w:val="single" w:sz="4" w:space="0" w:color="auto"/>
              <w:right w:val="single" w:sz="4" w:space="0" w:color="auto"/>
            </w:tcBorders>
            <w:hideMark/>
          </w:tcPr>
          <w:p w14:paraId="65867169" w14:textId="77777777" w:rsidR="002F309C" w:rsidRDefault="002F309C">
            <w:pPr>
              <w:rPr>
                <w:rFonts w:ascii="Arial" w:hAnsi="Arial" w:cs="Arial"/>
                <w:b/>
                <w:bCs/>
              </w:rPr>
            </w:pPr>
            <w:r>
              <w:rPr>
                <w:rFonts w:ascii="Arial" w:hAnsi="Arial" w:cs="Arial"/>
                <w:b/>
                <w:bCs/>
              </w:rPr>
              <w:t>ASSUNTO</w:t>
            </w:r>
          </w:p>
        </w:tc>
        <w:tc>
          <w:tcPr>
            <w:tcW w:w="7081" w:type="dxa"/>
            <w:tcBorders>
              <w:top w:val="single" w:sz="4" w:space="0" w:color="auto"/>
              <w:left w:val="single" w:sz="4" w:space="0" w:color="auto"/>
              <w:bottom w:val="single" w:sz="4" w:space="0" w:color="auto"/>
              <w:right w:val="single" w:sz="4" w:space="0" w:color="auto"/>
            </w:tcBorders>
            <w:hideMark/>
          </w:tcPr>
          <w:p w14:paraId="71B9B81D" w14:textId="77777777" w:rsidR="002F309C" w:rsidRDefault="002F309C">
            <w:pPr>
              <w:rPr>
                <w:lang w:eastAsia="pt-BR"/>
              </w:rPr>
            </w:pPr>
            <w:r>
              <w:rPr>
                <w:lang w:eastAsia="pt-BR"/>
              </w:rPr>
              <w:t>Segurança pública e LGDP são temas na Assembleia de Prefeitos da AMAI</w:t>
            </w:r>
          </w:p>
        </w:tc>
      </w:tr>
      <w:tr w:rsidR="002F309C" w14:paraId="5B083946" w14:textId="77777777" w:rsidTr="002F309C">
        <w:trPr>
          <w:trHeight w:val="257"/>
        </w:trPr>
        <w:tc>
          <w:tcPr>
            <w:tcW w:w="1413" w:type="dxa"/>
            <w:tcBorders>
              <w:top w:val="single" w:sz="4" w:space="0" w:color="auto"/>
              <w:left w:val="single" w:sz="4" w:space="0" w:color="auto"/>
              <w:bottom w:val="single" w:sz="4" w:space="0" w:color="auto"/>
              <w:right w:val="single" w:sz="4" w:space="0" w:color="auto"/>
            </w:tcBorders>
            <w:hideMark/>
          </w:tcPr>
          <w:p w14:paraId="2F360231" w14:textId="77777777" w:rsidR="002F309C" w:rsidRDefault="002F309C">
            <w:pPr>
              <w:rPr>
                <w:rFonts w:ascii="Arial" w:hAnsi="Arial" w:cs="Arial"/>
                <w:b/>
                <w:bCs/>
              </w:rPr>
            </w:pPr>
            <w:r>
              <w:rPr>
                <w:rFonts w:ascii="Arial" w:hAnsi="Arial" w:cs="Arial"/>
                <w:b/>
                <w:bCs/>
              </w:rPr>
              <w:t>LINK</w:t>
            </w:r>
          </w:p>
        </w:tc>
        <w:tc>
          <w:tcPr>
            <w:tcW w:w="7081" w:type="dxa"/>
            <w:tcBorders>
              <w:top w:val="single" w:sz="4" w:space="0" w:color="auto"/>
              <w:left w:val="single" w:sz="4" w:space="0" w:color="auto"/>
              <w:bottom w:val="single" w:sz="4" w:space="0" w:color="auto"/>
              <w:right w:val="single" w:sz="4" w:space="0" w:color="auto"/>
            </w:tcBorders>
            <w:hideMark/>
          </w:tcPr>
          <w:p w14:paraId="45FECCEB" w14:textId="77777777" w:rsidR="002F309C" w:rsidRDefault="002F309C">
            <w:pPr>
              <w:rPr>
                <w:rFonts w:ascii="Arial" w:hAnsi="Arial" w:cs="Arial"/>
                <w:b/>
                <w:bCs/>
              </w:rPr>
            </w:pPr>
            <w:r>
              <w:t>https://lancenoticias.com.br/noticia/mostra/seguranca-publica-e-lgdp-sao-temas-na-assembleia-de-prefeitos-da-amai/</w:t>
            </w:r>
          </w:p>
        </w:tc>
      </w:tr>
    </w:tbl>
    <w:p w14:paraId="658A0D77" w14:textId="77777777" w:rsidR="002F309C" w:rsidRDefault="002F309C" w:rsidP="002F309C">
      <w:pPr>
        <w:rPr>
          <w:noProof/>
        </w:rPr>
      </w:pPr>
    </w:p>
    <w:p w14:paraId="7C3382AA" w14:textId="0CD15123" w:rsidR="002F309C" w:rsidRDefault="002F309C" w:rsidP="002F309C">
      <w:r>
        <w:rPr>
          <w:noProof/>
        </w:rPr>
        <w:drawing>
          <wp:inline distT="0" distB="0" distL="0" distR="0" wp14:anchorId="0469B1B2" wp14:editId="30DC41B4">
            <wp:extent cx="4610100" cy="4581525"/>
            <wp:effectExtent l="0" t="0" r="0" b="9525"/>
            <wp:docPr id="1442980548"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80">
                      <a:extLst>
                        <a:ext uri="{28A0092B-C50C-407E-A947-70E740481C1C}">
                          <a14:useLocalDpi xmlns:a14="http://schemas.microsoft.com/office/drawing/2010/main" val="0"/>
                        </a:ext>
                      </a:extLst>
                    </a:blip>
                    <a:srcRect l="17522" t="11778" r="35796" b="5762"/>
                    <a:stretch>
                      <a:fillRect/>
                    </a:stretch>
                  </pic:blipFill>
                  <pic:spPr bwMode="auto">
                    <a:xfrm>
                      <a:off x="0" y="0"/>
                      <a:ext cx="4610100" cy="4581525"/>
                    </a:xfrm>
                    <a:prstGeom prst="rect">
                      <a:avLst/>
                    </a:prstGeom>
                    <a:noFill/>
                    <a:ln>
                      <a:noFill/>
                    </a:ln>
                  </pic:spPr>
                </pic:pic>
              </a:graphicData>
            </a:graphic>
          </wp:inline>
        </w:drawing>
      </w:r>
    </w:p>
    <w:p w14:paraId="5F28BE4C" w14:textId="77777777" w:rsidR="002F309C" w:rsidRDefault="002F309C" w:rsidP="002F309C">
      <w:r>
        <w:rPr>
          <w:rFonts w:ascii="Times New Roman" w:hAnsi="Times New Roman" w:cs="Times New Roman"/>
          <w:sz w:val="24"/>
          <w:szCs w:val="24"/>
          <w:lang w:eastAsia="pt-BR"/>
        </w:rPr>
        <w:br w:type="page"/>
      </w:r>
    </w:p>
    <w:tbl>
      <w:tblPr>
        <w:tblStyle w:val="Tabelacomgrade"/>
        <w:tblW w:w="0" w:type="auto"/>
        <w:tblLayout w:type="fixed"/>
        <w:tblLook w:val="04A0" w:firstRow="1" w:lastRow="0" w:firstColumn="1" w:lastColumn="0" w:noHBand="0" w:noVBand="1"/>
      </w:tblPr>
      <w:tblGrid>
        <w:gridCol w:w="1413"/>
        <w:gridCol w:w="7081"/>
      </w:tblGrid>
      <w:tr w:rsidR="002F309C" w14:paraId="0FBC9548" w14:textId="77777777" w:rsidTr="002F309C">
        <w:trPr>
          <w:trHeight w:val="425"/>
        </w:trPr>
        <w:tc>
          <w:tcPr>
            <w:tcW w:w="1413" w:type="dxa"/>
            <w:tcBorders>
              <w:top w:val="single" w:sz="4" w:space="0" w:color="auto"/>
              <w:left w:val="single" w:sz="4" w:space="0" w:color="auto"/>
              <w:bottom w:val="single" w:sz="4" w:space="0" w:color="auto"/>
              <w:right w:val="single" w:sz="4" w:space="0" w:color="auto"/>
            </w:tcBorders>
            <w:hideMark/>
          </w:tcPr>
          <w:p w14:paraId="39196445" w14:textId="77777777" w:rsidR="002F309C" w:rsidRDefault="002F309C">
            <w:pPr>
              <w:spacing w:after="0" w:line="240" w:lineRule="auto"/>
              <w:rPr>
                <w:rFonts w:ascii="Arial" w:hAnsi="Arial" w:cs="Arial"/>
                <w:b/>
                <w:bCs/>
              </w:rPr>
            </w:pPr>
            <w:r>
              <w:rPr>
                <w:rFonts w:ascii="Arial" w:hAnsi="Arial" w:cs="Arial"/>
                <w:b/>
                <w:bCs/>
              </w:rPr>
              <w:lastRenderedPageBreak/>
              <w:t>DATA</w:t>
            </w:r>
          </w:p>
        </w:tc>
        <w:tc>
          <w:tcPr>
            <w:tcW w:w="7081" w:type="dxa"/>
            <w:tcBorders>
              <w:top w:val="single" w:sz="4" w:space="0" w:color="auto"/>
              <w:left w:val="single" w:sz="4" w:space="0" w:color="auto"/>
              <w:bottom w:val="single" w:sz="4" w:space="0" w:color="auto"/>
              <w:right w:val="single" w:sz="4" w:space="0" w:color="auto"/>
            </w:tcBorders>
            <w:hideMark/>
          </w:tcPr>
          <w:p w14:paraId="1E286BCF" w14:textId="77777777" w:rsidR="002F309C" w:rsidRDefault="002F309C">
            <w:pPr>
              <w:rPr>
                <w:rFonts w:ascii="Arial" w:hAnsi="Arial" w:cs="Arial"/>
                <w:b/>
                <w:bCs/>
              </w:rPr>
            </w:pPr>
            <w:r>
              <w:rPr>
                <w:rFonts w:ascii="Arial" w:hAnsi="Arial" w:cs="Arial"/>
                <w:b/>
                <w:bCs/>
              </w:rPr>
              <w:t xml:space="preserve">20/10/2023 - </w:t>
            </w:r>
          </w:p>
        </w:tc>
      </w:tr>
      <w:tr w:rsidR="002F309C" w14:paraId="3168537E"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50B79DA8" w14:textId="77777777" w:rsidR="002F309C" w:rsidRDefault="002F309C">
            <w:pPr>
              <w:rPr>
                <w:rFonts w:ascii="Arial" w:hAnsi="Arial" w:cs="Arial"/>
                <w:b/>
                <w:bCs/>
              </w:rPr>
            </w:pPr>
            <w:r>
              <w:rPr>
                <w:rFonts w:ascii="Arial" w:hAnsi="Arial" w:cs="Arial"/>
                <w:b/>
                <w:bCs/>
              </w:rPr>
              <w:t>VEÍCULO</w:t>
            </w:r>
          </w:p>
        </w:tc>
        <w:tc>
          <w:tcPr>
            <w:tcW w:w="7081" w:type="dxa"/>
            <w:tcBorders>
              <w:top w:val="single" w:sz="4" w:space="0" w:color="auto"/>
              <w:left w:val="single" w:sz="4" w:space="0" w:color="auto"/>
              <w:bottom w:val="single" w:sz="4" w:space="0" w:color="auto"/>
              <w:right w:val="single" w:sz="4" w:space="0" w:color="auto"/>
            </w:tcBorders>
            <w:hideMark/>
          </w:tcPr>
          <w:p w14:paraId="2F282035" w14:textId="77777777" w:rsidR="002F309C" w:rsidRDefault="002F309C">
            <w:pPr>
              <w:rPr>
                <w:rFonts w:ascii="Arial" w:hAnsi="Arial" w:cs="Arial"/>
                <w:b/>
                <w:bCs/>
              </w:rPr>
            </w:pPr>
            <w:r>
              <w:rPr>
                <w:rFonts w:ascii="Arial" w:hAnsi="Arial" w:cs="Arial"/>
                <w:b/>
                <w:bCs/>
              </w:rPr>
              <w:t>TSX</w:t>
            </w:r>
          </w:p>
        </w:tc>
      </w:tr>
      <w:tr w:rsidR="002F309C" w14:paraId="36C36333" w14:textId="77777777" w:rsidTr="002F309C">
        <w:trPr>
          <w:trHeight w:val="562"/>
        </w:trPr>
        <w:tc>
          <w:tcPr>
            <w:tcW w:w="1413" w:type="dxa"/>
            <w:tcBorders>
              <w:top w:val="single" w:sz="4" w:space="0" w:color="auto"/>
              <w:left w:val="single" w:sz="4" w:space="0" w:color="auto"/>
              <w:bottom w:val="single" w:sz="4" w:space="0" w:color="auto"/>
              <w:right w:val="single" w:sz="4" w:space="0" w:color="auto"/>
            </w:tcBorders>
            <w:hideMark/>
          </w:tcPr>
          <w:p w14:paraId="0A57D222" w14:textId="77777777" w:rsidR="002F309C" w:rsidRDefault="002F309C">
            <w:pPr>
              <w:rPr>
                <w:rFonts w:ascii="Arial" w:hAnsi="Arial" w:cs="Arial"/>
                <w:b/>
                <w:bCs/>
              </w:rPr>
            </w:pPr>
            <w:r>
              <w:rPr>
                <w:rFonts w:ascii="Arial" w:hAnsi="Arial" w:cs="Arial"/>
                <w:b/>
                <w:bCs/>
              </w:rPr>
              <w:t>ASSUNTO</w:t>
            </w:r>
          </w:p>
        </w:tc>
        <w:tc>
          <w:tcPr>
            <w:tcW w:w="7081" w:type="dxa"/>
            <w:tcBorders>
              <w:top w:val="single" w:sz="4" w:space="0" w:color="auto"/>
              <w:left w:val="single" w:sz="4" w:space="0" w:color="auto"/>
              <w:bottom w:val="single" w:sz="4" w:space="0" w:color="auto"/>
              <w:right w:val="single" w:sz="4" w:space="0" w:color="auto"/>
            </w:tcBorders>
            <w:hideMark/>
          </w:tcPr>
          <w:p w14:paraId="66250F28" w14:textId="77777777" w:rsidR="002F309C" w:rsidRDefault="002F309C">
            <w:r>
              <w:t xml:space="preserve">Servidores da </w:t>
            </w:r>
            <w:proofErr w:type="gramStart"/>
            <w:r>
              <w:t>região Amai</w:t>
            </w:r>
            <w:proofErr w:type="gramEnd"/>
            <w:r>
              <w:t xml:space="preserve"> participaram de formação sobre eSocial</w:t>
            </w:r>
          </w:p>
        </w:tc>
      </w:tr>
      <w:tr w:rsidR="002F309C" w14:paraId="26F88CF0" w14:textId="77777777" w:rsidTr="002F309C">
        <w:trPr>
          <w:trHeight w:val="257"/>
        </w:trPr>
        <w:tc>
          <w:tcPr>
            <w:tcW w:w="1413" w:type="dxa"/>
            <w:tcBorders>
              <w:top w:val="single" w:sz="4" w:space="0" w:color="auto"/>
              <w:left w:val="single" w:sz="4" w:space="0" w:color="auto"/>
              <w:bottom w:val="single" w:sz="4" w:space="0" w:color="auto"/>
              <w:right w:val="single" w:sz="4" w:space="0" w:color="auto"/>
            </w:tcBorders>
            <w:hideMark/>
          </w:tcPr>
          <w:p w14:paraId="00C16410" w14:textId="77777777" w:rsidR="002F309C" w:rsidRDefault="002F309C">
            <w:pPr>
              <w:rPr>
                <w:rFonts w:ascii="Arial" w:hAnsi="Arial" w:cs="Arial"/>
                <w:b/>
                <w:bCs/>
              </w:rPr>
            </w:pPr>
            <w:r>
              <w:rPr>
                <w:rFonts w:ascii="Arial" w:hAnsi="Arial" w:cs="Arial"/>
                <w:b/>
                <w:bCs/>
              </w:rPr>
              <w:t>LINK</w:t>
            </w:r>
          </w:p>
        </w:tc>
        <w:tc>
          <w:tcPr>
            <w:tcW w:w="7081" w:type="dxa"/>
            <w:tcBorders>
              <w:top w:val="single" w:sz="4" w:space="0" w:color="auto"/>
              <w:left w:val="single" w:sz="4" w:space="0" w:color="auto"/>
              <w:bottom w:val="single" w:sz="4" w:space="0" w:color="auto"/>
              <w:right w:val="single" w:sz="4" w:space="0" w:color="auto"/>
            </w:tcBorders>
            <w:hideMark/>
          </w:tcPr>
          <w:p w14:paraId="162866B3" w14:textId="77777777" w:rsidR="002F309C" w:rsidRDefault="002F309C">
            <w:pPr>
              <w:rPr>
                <w:rFonts w:ascii="Arial" w:hAnsi="Arial" w:cs="Arial"/>
                <w:b/>
                <w:bCs/>
              </w:rPr>
            </w:pPr>
            <w:r>
              <w:t>https://www.tudosobrexanxere.com.br/noticias/8804/servidores-da-regiao-amai-participaram-de-formacao-sobre-esocial.html</w:t>
            </w:r>
          </w:p>
        </w:tc>
      </w:tr>
    </w:tbl>
    <w:p w14:paraId="2843A31A" w14:textId="77777777" w:rsidR="002F309C" w:rsidRDefault="002F309C" w:rsidP="002F309C">
      <w:pPr>
        <w:rPr>
          <w:noProof/>
        </w:rPr>
      </w:pPr>
    </w:p>
    <w:p w14:paraId="45D4D85A" w14:textId="0C7756B9" w:rsidR="002F309C" w:rsidRDefault="002F309C" w:rsidP="002F309C">
      <w:r>
        <w:rPr>
          <w:noProof/>
        </w:rPr>
        <w:drawing>
          <wp:inline distT="0" distB="0" distL="0" distR="0" wp14:anchorId="65D2BCF3" wp14:editId="5A7D1ABB">
            <wp:extent cx="4210050" cy="6172200"/>
            <wp:effectExtent l="0" t="0" r="0" b="0"/>
            <wp:docPr id="846550302"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81">
                      <a:extLst>
                        <a:ext uri="{28A0092B-C50C-407E-A947-70E740481C1C}">
                          <a14:useLocalDpi xmlns:a14="http://schemas.microsoft.com/office/drawing/2010/main" val="0"/>
                        </a:ext>
                      </a:extLst>
                    </a:blip>
                    <a:srcRect l="25916" t="10992" r="41396" b="3677"/>
                    <a:stretch>
                      <a:fillRect/>
                    </a:stretch>
                  </pic:blipFill>
                  <pic:spPr bwMode="auto">
                    <a:xfrm>
                      <a:off x="0" y="0"/>
                      <a:ext cx="4210050" cy="6172200"/>
                    </a:xfrm>
                    <a:prstGeom prst="rect">
                      <a:avLst/>
                    </a:prstGeom>
                    <a:noFill/>
                    <a:ln>
                      <a:noFill/>
                    </a:ln>
                  </pic:spPr>
                </pic:pic>
              </a:graphicData>
            </a:graphic>
          </wp:inline>
        </w:drawing>
      </w:r>
    </w:p>
    <w:p w14:paraId="117CC3DC" w14:textId="77777777" w:rsidR="002F309C" w:rsidRDefault="002F309C" w:rsidP="002F309C">
      <w:r>
        <w:rPr>
          <w:rFonts w:ascii="Times New Roman" w:hAnsi="Times New Roman" w:cs="Times New Roman"/>
          <w:sz w:val="24"/>
          <w:szCs w:val="24"/>
          <w:lang w:eastAsia="pt-BR"/>
        </w:rPr>
        <w:br w:type="page"/>
      </w:r>
    </w:p>
    <w:tbl>
      <w:tblPr>
        <w:tblStyle w:val="Tabelacomgrade"/>
        <w:tblW w:w="0" w:type="auto"/>
        <w:tblLayout w:type="fixed"/>
        <w:tblLook w:val="04A0" w:firstRow="1" w:lastRow="0" w:firstColumn="1" w:lastColumn="0" w:noHBand="0" w:noVBand="1"/>
      </w:tblPr>
      <w:tblGrid>
        <w:gridCol w:w="1413"/>
        <w:gridCol w:w="7081"/>
      </w:tblGrid>
      <w:tr w:rsidR="002F309C" w14:paraId="770BDC66" w14:textId="77777777" w:rsidTr="002F309C">
        <w:trPr>
          <w:trHeight w:val="425"/>
        </w:trPr>
        <w:tc>
          <w:tcPr>
            <w:tcW w:w="1413" w:type="dxa"/>
            <w:tcBorders>
              <w:top w:val="single" w:sz="4" w:space="0" w:color="auto"/>
              <w:left w:val="single" w:sz="4" w:space="0" w:color="auto"/>
              <w:bottom w:val="single" w:sz="4" w:space="0" w:color="auto"/>
              <w:right w:val="single" w:sz="4" w:space="0" w:color="auto"/>
            </w:tcBorders>
            <w:hideMark/>
          </w:tcPr>
          <w:p w14:paraId="7A7291E8" w14:textId="77777777" w:rsidR="002F309C" w:rsidRDefault="002F309C">
            <w:pPr>
              <w:spacing w:after="0" w:line="240" w:lineRule="auto"/>
              <w:rPr>
                <w:rFonts w:ascii="Arial" w:hAnsi="Arial" w:cs="Arial"/>
                <w:b/>
                <w:bCs/>
              </w:rPr>
            </w:pPr>
            <w:r>
              <w:rPr>
                <w:rFonts w:ascii="Arial" w:hAnsi="Arial" w:cs="Arial"/>
                <w:b/>
                <w:bCs/>
              </w:rPr>
              <w:lastRenderedPageBreak/>
              <w:t>DATA</w:t>
            </w:r>
          </w:p>
        </w:tc>
        <w:tc>
          <w:tcPr>
            <w:tcW w:w="7081" w:type="dxa"/>
            <w:tcBorders>
              <w:top w:val="single" w:sz="4" w:space="0" w:color="auto"/>
              <w:left w:val="single" w:sz="4" w:space="0" w:color="auto"/>
              <w:bottom w:val="single" w:sz="4" w:space="0" w:color="auto"/>
              <w:right w:val="single" w:sz="4" w:space="0" w:color="auto"/>
            </w:tcBorders>
            <w:hideMark/>
          </w:tcPr>
          <w:p w14:paraId="185459F5" w14:textId="77777777" w:rsidR="002F309C" w:rsidRDefault="002F309C">
            <w:pPr>
              <w:rPr>
                <w:rFonts w:ascii="Arial" w:hAnsi="Arial" w:cs="Arial"/>
                <w:b/>
                <w:bCs/>
              </w:rPr>
            </w:pPr>
            <w:r>
              <w:rPr>
                <w:rFonts w:ascii="Arial" w:hAnsi="Arial" w:cs="Arial"/>
                <w:b/>
                <w:bCs/>
              </w:rPr>
              <w:t xml:space="preserve">20/10/2023 - </w:t>
            </w:r>
          </w:p>
        </w:tc>
      </w:tr>
      <w:tr w:rsidR="002F309C" w14:paraId="6671FF45"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1D133170" w14:textId="77777777" w:rsidR="002F309C" w:rsidRDefault="002F309C">
            <w:pPr>
              <w:rPr>
                <w:rFonts w:ascii="Arial" w:hAnsi="Arial" w:cs="Arial"/>
                <w:b/>
                <w:bCs/>
              </w:rPr>
            </w:pPr>
            <w:r>
              <w:rPr>
                <w:rFonts w:ascii="Arial" w:hAnsi="Arial" w:cs="Arial"/>
                <w:b/>
                <w:bCs/>
              </w:rPr>
              <w:t>VEÍCULO</w:t>
            </w:r>
          </w:p>
        </w:tc>
        <w:tc>
          <w:tcPr>
            <w:tcW w:w="7081" w:type="dxa"/>
            <w:tcBorders>
              <w:top w:val="single" w:sz="4" w:space="0" w:color="auto"/>
              <w:left w:val="single" w:sz="4" w:space="0" w:color="auto"/>
              <w:bottom w:val="single" w:sz="4" w:space="0" w:color="auto"/>
              <w:right w:val="single" w:sz="4" w:space="0" w:color="auto"/>
            </w:tcBorders>
            <w:hideMark/>
          </w:tcPr>
          <w:p w14:paraId="045C5D3F" w14:textId="77777777" w:rsidR="002F309C" w:rsidRDefault="002F309C">
            <w:pPr>
              <w:rPr>
                <w:rFonts w:ascii="Arial" w:hAnsi="Arial" w:cs="Arial"/>
                <w:b/>
                <w:bCs/>
              </w:rPr>
            </w:pPr>
            <w:r>
              <w:rPr>
                <w:rFonts w:ascii="Arial" w:hAnsi="Arial" w:cs="Arial"/>
                <w:b/>
                <w:bCs/>
              </w:rPr>
              <w:t>TSX</w:t>
            </w:r>
          </w:p>
        </w:tc>
      </w:tr>
      <w:tr w:rsidR="002F309C" w14:paraId="6BBD66E0" w14:textId="77777777" w:rsidTr="002F309C">
        <w:trPr>
          <w:trHeight w:val="562"/>
        </w:trPr>
        <w:tc>
          <w:tcPr>
            <w:tcW w:w="1413" w:type="dxa"/>
            <w:tcBorders>
              <w:top w:val="single" w:sz="4" w:space="0" w:color="auto"/>
              <w:left w:val="single" w:sz="4" w:space="0" w:color="auto"/>
              <w:bottom w:val="single" w:sz="4" w:space="0" w:color="auto"/>
              <w:right w:val="single" w:sz="4" w:space="0" w:color="auto"/>
            </w:tcBorders>
            <w:hideMark/>
          </w:tcPr>
          <w:p w14:paraId="3E5ADB8C" w14:textId="77777777" w:rsidR="002F309C" w:rsidRDefault="002F309C">
            <w:pPr>
              <w:rPr>
                <w:rFonts w:ascii="Arial" w:hAnsi="Arial" w:cs="Arial"/>
                <w:b/>
                <w:bCs/>
              </w:rPr>
            </w:pPr>
            <w:r>
              <w:rPr>
                <w:rFonts w:ascii="Arial" w:hAnsi="Arial" w:cs="Arial"/>
                <w:b/>
                <w:bCs/>
              </w:rPr>
              <w:t>ASSUNTO</w:t>
            </w:r>
          </w:p>
        </w:tc>
        <w:tc>
          <w:tcPr>
            <w:tcW w:w="7081" w:type="dxa"/>
            <w:tcBorders>
              <w:top w:val="single" w:sz="4" w:space="0" w:color="auto"/>
              <w:left w:val="single" w:sz="4" w:space="0" w:color="auto"/>
              <w:bottom w:val="single" w:sz="4" w:space="0" w:color="auto"/>
              <w:right w:val="single" w:sz="4" w:space="0" w:color="auto"/>
            </w:tcBorders>
            <w:hideMark/>
          </w:tcPr>
          <w:p w14:paraId="3EA56FC3" w14:textId="77777777" w:rsidR="002F309C" w:rsidRDefault="002F309C">
            <w:r>
              <w:t xml:space="preserve">Servidores da </w:t>
            </w:r>
            <w:proofErr w:type="gramStart"/>
            <w:r>
              <w:t>região Amai</w:t>
            </w:r>
            <w:proofErr w:type="gramEnd"/>
            <w:r>
              <w:t xml:space="preserve"> participaram de formação sobre eSocial</w:t>
            </w:r>
          </w:p>
        </w:tc>
      </w:tr>
      <w:tr w:rsidR="002F309C" w14:paraId="1384EAFD" w14:textId="77777777" w:rsidTr="002F309C">
        <w:trPr>
          <w:trHeight w:val="257"/>
        </w:trPr>
        <w:tc>
          <w:tcPr>
            <w:tcW w:w="1413" w:type="dxa"/>
            <w:tcBorders>
              <w:top w:val="single" w:sz="4" w:space="0" w:color="auto"/>
              <w:left w:val="single" w:sz="4" w:space="0" w:color="auto"/>
              <w:bottom w:val="single" w:sz="4" w:space="0" w:color="auto"/>
              <w:right w:val="single" w:sz="4" w:space="0" w:color="auto"/>
            </w:tcBorders>
            <w:hideMark/>
          </w:tcPr>
          <w:p w14:paraId="5C2093D0" w14:textId="77777777" w:rsidR="002F309C" w:rsidRDefault="002F309C">
            <w:pPr>
              <w:rPr>
                <w:rFonts w:ascii="Arial" w:hAnsi="Arial" w:cs="Arial"/>
                <w:b/>
                <w:bCs/>
              </w:rPr>
            </w:pPr>
            <w:r>
              <w:rPr>
                <w:rFonts w:ascii="Arial" w:hAnsi="Arial" w:cs="Arial"/>
                <w:b/>
                <w:bCs/>
              </w:rPr>
              <w:t>LINK</w:t>
            </w:r>
          </w:p>
        </w:tc>
        <w:tc>
          <w:tcPr>
            <w:tcW w:w="7081" w:type="dxa"/>
            <w:tcBorders>
              <w:top w:val="single" w:sz="4" w:space="0" w:color="auto"/>
              <w:left w:val="single" w:sz="4" w:space="0" w:color="auto"/>
              <w:bottom w:val="single" w:sz="4" w:space="0" w:color="auto"/>
              <w:right w:val="single" w:sz="4" w:space="0" w:color="auto"/>
            </w:tcBorders>
            <w:hideMark/>
          </w:tcPr>
          <w:p w14:paraId="68D376E4" w14:textId="77777777" w:rsidR="002F309C" w:rsidRDefault="002F309C">
            <w:pPr>
              <w:rPr>
                <w:rFonts w:ascii="Arial" w:hAnsi="Arial" w:cs="Arial"/>
                <w:b/>
                <w:bCs/>
              </w:rPr>
            </w:pPr>
            <w:r>
              <w:t>https://lancenoticias.com.br/noticia/mostra/colaboradores-da-amai-recebem-curso-sobre-novo-esocial-conheca-mais-sobre-o-programa/</w:t>
            </w:r>
          </w:p>
        </w:tc>
      </w:tr>
    </w:tbl>
    <w:p w14:paraId="6D379D6F" w14:textId="77777777" w:rsidR="002F309C" w:rsidRDefault="002F309C" w:rsidP="002F309C">
      <w:pPr>
        <w:rPr>
          <w:noProof/>
        </w:rPr>
      </w:pPr>
    </w:p>
    <w:p w14:paraId="099FAE01" w14:textId="4011285F" w:rsidR="002F309C" w:rsidRDefault="002F309C" w:rsidP="002F309C">
      <w:r>
        <w:rPr>
          <w:noProof/>
        </w:rPr>
        <w:drawing>
          <wp:inline distT="0" distB="0" distL="0" distR="0" wp14:anchorId="60A79476" wp14:editId="505DF873">
            <wp:extent cx="4257675" cy="4152900"/>
            <wp:effectExtent l="0" t="0" r="9525" b="0"/>
            <wp:docPr id="1170722588"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82">
                      <a:extLst>
                        <a:ext uri="{28A0092B-C50C-407E-A947-70E740481C1C}">
                          <a14:useLocalDpi xmlns:a14="http://schemas.microsoft.com/office/drawing/2010/main" val="0"/>
                        </a:ext>
                      </a:extLst>
                    </a:blip>
                    <a:srcRect l="17081" t="11517" r="35210" b="5766"/>
                    <a:stretch>
                      <a:fillRect/>
                    </a:stretch>
                  </pic:blipFill>
                  <pic:spPr bwMode="auto">
                    <a:xfrm>
                      <a:off x="0" y="0"/>
                      <a:ext cx="4257675" cy="4152900"/>
                    </a:xfrm>
                    <a:prstGeom prst="rect">
                      <a:avLst/>
                    </a:prstGeom>
                    <a:noFill/>
                    <a:ln>
                      <a:noFill/>
                    </a:ln>
                  </pic:spPr>
                </pic:pic>
              </a:graphicData>
            </a:graphic>
          </wp:inline>
        </w:drawing>
      </w:r>
    </w:p>
    <w:p w14:paraId="4DE30772" w14:textId="77777777" w:rsidR="002F309C" w:rsidRDefault="002F309C" w:rsidP="002F309C">
      <w:r>
        <w:rPr>
          <w:rFonts w:ascii="Times New Roman" w:hAnsi="Times New Roman" w:cs="Times New Roman"/>
          <w:sz w:val="24"/>
          <w:szCs w:val="24"/>
          <w:lang w:eastAsia="pt-BR"/>
        </w:rPr>
        <w:br w:type="page"/>
      </w:r>
    </w:p>
    <w:tbl>
      <w:tblPr>
        <w:tblStyle w:val="Tabelacomgrade"/>
        <w:tblW w:w="0" w:type="auto"/>
        <w:tblLayout w:type="fixed"/>
        <w:tblLook w:val="04A0" w:firstRow="1" w:lastRow="0" w:firstColumn="1" w:lastColumn="0" w:noHBand="0" w:noVBand="1"/>
      </w:tblPr>
      <w:tblGrid>
        <w:gridCol w:w="1413"/>
        <w:gridCol w:w="7081"/>
      </w:tblGrid>
      <w:tr w:rsidR="002F309C" w14:paraId="70CE6C16" w14:textId="77777777" w:rsidTr="002F309C">
        <w:trPr>
          <w:trHeight w:val="425"/>
        </w:trPr>
        <w:tc>
          <w:tcPr>
            <w:tcW w:w="1413" w:type="dxa"/>
            <w:tcBorders>
              <w:top w:val="single" w:sz="4" w:space="0" w:color="auto"/>
              <w:left w:val="single" w:sz="4" w:space="0" w:color="auto"/>
              <w:bottom w:val="single" w:sz="4" w:space="0" w:color="auto"/>
              <w:right w:val="single" w:sz="4" w:space="0" w:color="auto"/>
            </w:tcBorders>
            <w:hideMark/>
          </w:tcPr>
          <w:p w14:paraId="19A18B44" w14:textId="77777777" w:rsidR="002F309C" w:rsidRDefault="002F309C">
            <w:pPr>
              <w:spacing w:after="0" w:line="240" w:lineRule="auto"/>
              <w:rPr>
                <w:rFonts w:ascii="Arial" w:hAnsi="Arial" w:cs="Arial"/>
                <w:b/>
                <w:bCs/>
              </w:rPr>
            </w:pPr>
            <w:r>
              <w:rPr>
                <w:rFonts w:ascii="Arial" w:hAnsi="Arial" w:cs="Arial"/>
                <w:b/>
                <w:bCs/>
              </w:rPr>
              <w:lastRenderedPageBreak/>
              <w:t>DATA</w:t>
            </w:r>
          </w:p>
        </w:tc>
        <w:tc>
          <w:tcPr>
            <w:tcW w:w="7081" w:type="dxa"/>
            <w:tcBorders>
              <w:top w:val="single" w:sz="4" w:space="0" w:color="auto"/>
              <w:left w:val="single" w:sz="4" w:space="0" w:color="auto"/>
              <w:bottom w:val="single" w:sz="4" w:space="0" w:color="auto"/>
              <w:right w:val="single" w:sz="4" w:space="0" w:color="auto"/>
            </w:tcBorders>
            <w:hideMark/>
          </w:tcPr>
          <w:p w14:paraId="656863ED" w14:textId="77777777" w:rsidR="002F309C" w:rsidRDefault="002F309C">
            <w:pPr>
              <w:rPr>
                <w:rFonts w:ascii="Arial" w:hAnsi="Arial" w:cs="Arial"/>
                <w:b/>
                <w:bCs/>
              </w:rPr>
            </w:pPr>
            <w:r>
              <w:rPr>
                <w:rFonts w:ascii="Arial" w:hAnsi="Arial" w:cs="Arial"/>
                <w:b/>
                <w:bCs/>
              </w:rPr>
              <w:t xml:space="preserve">23/10/2023 - </w:t>
            </w:r>
          </w:p>
        </w:tc>
      </w:tr>
      <w:tr w:rsidR="002F309C" w14:paraId="798012CF"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3A1584E6" w14:textId="77777777" w:rsidR="002F309C" w:rsidRDefault="002F309C">
            <w:pPr>
              <w:rPr>
                <w:rFonts w:ascii="Arial" w:hAnsi="Arial" w:cs="Arial"/>
                <w:b/>
                <w:bCs/>
              </w:rPr>
            </w:pPr>
            <w:r>
              <w:rPr>
                <w:rFonts w:ascii="Arial" w:hAnsi="Arial" w:cs="Arial"/>
                <w:b/>
                <w:bCs/>
              </w:rPr>
              <w:t>VEÍCULO</w:t>
            </w:r>
          </w:p>
        </w:tc>
        <w:tc>
          <w:tcPr>
            <w:tcW w:w="7081" w:type="dxa"/>
            <w:tcBorders>
              <w:top w:val="single" w:sz="4" w:space="0" w:color="auto"/>
              <w:left w:val="single" w:sz="4" w:space="0" w:color="auto"/>
              <w:bottom w:val="single" w:sz="4" w:space="0" w:color="auto"/>
              <w:right w:val="single" w:sz="4" w:space="0" w:color="auto"/>
            </w:tcBorders>
            <w:hideMark/>
          </w:tcPr>
          <w:p w14:paraId="66983D99" w14:textId="77777777" w:rsidR="002F309C" w:rsidRDefault="002F309C">
            <w:pPr>
              <w:rPr>
                <w:rFonts w:ascii="Arial" w:hAnsi="Arial" w:cs="Arial"/>
                <w:b/>
                <w:bCs/>
              </w:rPr>
            </w:pPr>
            <w:r>
              <w:rPr>
                <w:rFonts w:ascii="Arial" w:hAnsi="Arial" w:cs="Arial"/>
                <w:b/>
                <w:bCs/>
              </w:rPr>
              <w:t>LANCE NOTICIAS</w:t>
            </w:r>
          </w:p>
        </w:tc>
      </w:tr>
      <w:tr w:rsidR="002F309C" w14:paraId="4C5BFAA6" w14:textId="77777777" w:rsidTr="002F309C">
        <w:trPr>
          <w:trHeight w:val="562"/>
        </w:trPr>
        <w:tc>
          <w:tcPr>
            <w:tcW w:w="1413" w:type="dxa"/>
            <w:tcBorders>
              <w:top w:val="single" w:sz="4" w:space="0" w:color="auto"/>
              <w:left w:val="single" w:sz="4" w:space="0" w:color="auto"/>
              <w:bottom w:val="single" w:sz="4" w:space="0" w:color="auto"/>
              <w:right w:val="single" w:sz="4" w:space="0" w:color="auto"/>
            </w:tcBorders>
            <w:hideMark/>
          </w:tcPr>
          <w:p w14:paraId="415E958C" w14:textId="77777777" w:rsidR="002F309C" w:rsidRDefault="002F309C">
            <w:pPr>
              <w:rPr>
                <w:rFonts w:ascii="Arial" w:hAnsi="Arial" w:cs="Arial"/>
                <w:b/>
                <w:bCs/>
              </w:rPr>
            </w:pPr>
            <w:r>
              <w:rPr>
                <w:rFonts w:ascii="Arial" w:hAnsi="Arial" w:cs="Arial"/>
                <w:b/>
                <w:bCs/>
              </w:rPr>
              <w:t>ASSUNTO</w:t>
            </w:r>
          </w:p>
        </w:tc>
        <w:tc>
          <w:tcPr>
            <w:tcW w:w="7081" w:type="dxa"/>
            <w:tcBorders>
              <w:top w:val="single" w:sz="4" w:space="0" w:color="auto"/>
              <w:left w:val="single" w:sz="4" w:space="0" w:color="auto"/>
              <w:bottom w:val="single" w:sz="4" w:space="0" w:color="auto"/>
              <w:right w:val="single" w:sz="4" w:space="0" w:color="auto"/>
            </w:tcBorders>
            <w:hideMark/>
          </w:tcPr>
          <w:p w14:paraId="649BE98F" w14:textId="77777777" w:rsidR="002F309C" w:rsidRDefault="002F309C">
            <w:r>
              <w:t>AMAI participa de reunião virtual com Governo do Estado</w:t>
            </w:r>
          </w:p>
        </w:tc>
      </w:tr>
      <w:tr w:rsidR="002F309C" w14:paraId="299AA135" w14:textId="77777777" w:rsidTr="002F309C">
        <w:trPr>
          <w:trHeight w:val="257"/>
        </w:trPr>
        <w:tc>
          <w:tcPr>
            <w:tcW w:w="1413" w:type="dxa"/>
            <w:tcBorders>
              <w:top w:val="single" w:sz="4" w:space="0" w:color="auto"/>
              <w:left w:val="single" w:sz="4" w:space="0" w:color="auto"/>
              <w:bottom w:val="single" w:sz="4" w:space="0" w:color="auto"/>
              <w:right w:val="single" w:sz="4" w:space="0" w:color="auto"/>
            </w:tcBorders>
            <w:hideMark/>
          </w:tcPr>
          <w:p w14:paraId="7FAB9B20" w14:textId="77777777" w:rsidR="002F309C" w:rsidRDefault="002F309C">
            <w:pPr>
              <w:rPr>
                <w:rFonts w:ascii="Arial" w:hAnsi="Arial" w:cs="Arial"/>
                <w:b/>
                <w:bCs/>
              </w:rPr>
            </w:pPr>
            <w:r>
              <w:rPr>
                <w:rFonts w:ascii="Arial" w:hAnsi="Arial" w:cs="Arial"/>
                <w:b/>
                <w:bCs/>
              </w:rPr>
              <w:t>LINK</w:t>
            </w:r>
          </w:p>
        </w:tc>
        <w:tc>
          <w:tcPr>
            <w:tcW w:w="7081" w:type="dxa"/>
            <w:tcBorders>
              <w:top w:val="single" w:sz="4" w:space="0" w:color="auto"/>
              <w:left w:val="single" w:sz="4" w:space="0" w:color="auto"/>
              <w:bottom w:val="single" w:sz="4" w:space="0" w:color="auto"/>
              <w:right w:val="single" w:sz="4" w:space="0" w:color="auto"/>
            </w:tcBorders>
            <w:hideMark/>
          </w:tcPr>
          <w:p w14:paraId="756B1F3F" w14:textId="77777777" w:rsidR="002F309C" w:rsidRDefault="002F309C">
            <w:pPr>
              <w:rPr>
                <w:rFonts w:ascii="Arial" w:hAnsi="Arial" w:cs="Arial"/>
                <w:b/>
                <w:bCs/>
              </w:rPr>
            </w:pPr>
            <w:r>
              <w:t>https://lancenoticias.com.br/noticia/mostra/representando-a-amai-prefeito-de-vargeao-participa-de-reuniao-com-governo-do-estado/</w:t>
            </w:r>
          </w:p>
        </w:tc>
      </w:tr>
    </w:tbl>
    <w:p w14:paraId="2C2748B2" w14:textId="77777777" w:rsidR="002F309C" w:rsidRDefault="002F309C" w:rsidP="002F309C">
      <w:pPr>
        <w:rPr>
          <w:noProof/>
        </w:rPr>
      </w:pPr>
    </w:p>
    <w:p w14:paraId="7A1C915A" w14:textId="3B897C7C" w:rsidR="002F309C" w:rsidRDefault="002F309C" w:rsidP="002F309C">
      <w:r>
        <w:rPr>
          <w:noProof/>
        </w:rPr>
        <w:drawing>
          <wp:inline distT="0" distB="0" distL="0" distR="0" wp14:anchorId="17F75912" wp14:editId="3523DAB1">
            <wp:extent cx="4772025" cy="5095875"/>
            <wp:effectExtent l="0" t="0" r="9525" b="9525"/>
            <wp:docPr id="9776941" name="Image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83">
                      <a:extLst>
                        <a:ext uri="{28A0092B-C50C-407E-A947-70E740481C1C}">
                          <a14:useLocalDpi xmlns:a14="http://schemas.microsoft.com/office/drawing/2010/main" val="0"/>
                        </a:ext>
                      </a:extLst>
                    </a:blip>
                    <a:srcRect l="25327" t="11517" r="38597" b="20166"/>
                    <a:stretch>
                      <a:fillRect/>
                    </a:stretch>
                  </pic:blipFill>
                  <pic:spPr bwMode="auto">
                    <a:xfrm>
                      <a:off x="0" y="0"/>
                      <a:ext cx="4772025" cy="5095875"/>
                    </a:xfrm>
                    <a:prstGeom prst="rect">
                      <a:avLst/>
                    </a:prstGeom>
                    <a:noFill/>
                    <a:ln>
                      <a:noFill/>
                    </a:ln>
                  </pic:spPr>
                </pic:pic>
              </a:graphicData>
            </a:graphic>
          </wp:inline>
        </w:drawing>
      </w:r>
    </w:p>
    <w:p w14:paraId="35012ED8" w14:textId="77777777" w:rsidR="002F309C" w:rsidRDefault="002F309C" w:rsidP="002F309C">
      <w:r>
        <w:rPr>
          <w:rFonts w:ascii="Times New Roman" w:hAnsi="Times New Roman" w:cs="Times New Roman"/>
          <w:sz w:val="24"/>
          <w:szCs w:val="24"/>
          <w:lang w:eastAsia="pt-BR"/>
        </w:rPr>
        <w:br w:type="page"/>
      </w:r>
    </w:p>
    <w:tbl>
      <w:tblPr>
        <w:tblStyle w:val="Tabelacomgrade"/>
        <w:tblW w:w="0" w:type="auto"/>
        <w:tblLayout w:type="fixed"/>
        <w:tblLook w:val="04A0" w:firstRow="1" w:lastRow="0" w:firstColumn="1" w:lastColumn="0" w:noHBand="0" w:noVBand="1"/>
      </w:tblPr>
      <w:tblGrid>
        <w:gridCol w:w="1413"/>
        <w:gridCol w:w="7081"/>
      </w:tblGrid>
      <w:tr w:rsidR="002F309C" w14:paraId="6073D45D" w14:textId="77777777" w:rsidTr="002F309C">
        <w:trPr>
          <w:trHeight w:val="425"/>
        </w:trPr>
        <w:tc>
          <w:tcPr>
            <w:tcW w:w="1413" w:type="dxa"/>
            <w:tcBorders>
              <w:top w:val="single" w:sz="4" w:space="0" w:color="auto"/>
              <w:left w:val="single" w:sz="4" w:space="0" w:color="auto"/>
              <w:bottom w:val="single" w:sz="4" w:space="0" w:color="auto"/>
              <w:right w:val="single" w:sz="4" w:space="0" w:color="auto"/>
            </w:tcBorders>
            <w:hideMark/>
          </w:tcPr>
          <w:p w14:paraId="096EE5C5" w14:textId="77777777" w:rsidR="002F309C" w:rsidRDefault="002F309C">
            <w:pPr>
              <w:spacing w:after="0" w:line="240" w:lineRule="auto"/>
              <w:rPr>
                <w:rFonts w:ascii="Arial" w:hAnsi="Arial" w:cs="Arial"/>
                <w:b/>
                <w:bCs/>
              </w:rPr>
            </w:pPr>
            <w:r>
              <w:rPr>
                <w:rFonts w:ascii="Arial" w:hAnsi="Arial" w:cs="Arial"/>
                <w:b/>
                <w:bCs/>
              </w:rPr>
              <w:lastRenderedPageBreak/>
              <w:t>DATA</w:t>
            </w:r>
          </w:p>
        </w:tc>
        <w:tc>
          <w:tcPr>
            <w:tcW w:w="7081" w:type="dxa"/>
            <w:tcBorders>
              <w:top w:val="single" w:sz="4" w:space="0" w:color="auto"/>
              <w:left w:val="single" w:sz="4" w:space="0" w:color="auto"/>
              <w:bottom w:val="single" w:sz="4" w:space="0" w:color="auto"/>
              <w:right w:val="single" w:sz="4" w:space="0" w:color="auto"/>
            </w:tcBorders>
            <w:hideMark/>
          </w:tcPr>
          <w:p w14:paraId="7E716D1C" w14:textId="77777777" w:rsidR="002F309C" w:rsidRDefault="002F309C">
            <w:pPr>
              <w:rPr>
                <w:rFonts w:ascii="Arial" w:hAnsi="Arial" w:cs="Arial"/>
                <w:b/>
                <w:bCs/>
              </w:rPr>
            </w:pPr>
            <w:r>
              <w:rPr>
                <w:rFonts w:ascii="Arial" w:hAnsi="Arial" w:cs="Arial"/>
                <w:b/>
                <w:bCs/>
              </w:rPr>
              <w:t xml:space="preserve">24/10/2023 - </w:t>
            </w:r>
          </w:p>
        </w:tc>
      </w:tr>
      <w:tr w:rsidR="002F309C" w14:paraId="497F36B3"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56A6E41A" w14:textId="77777777" w:rsidR="002F309C" w:rsidRDefault="002F309C">
            <w:pPr>
              <w:rPr>
                <w:rFonts w:ascii="Arial" w:hAnsi="Arial" w:cs="Arial"/>
                <w:b/>
                <w:bCs/>
              </w:rPr>
            </w:pPr>
            <w:r>
              <w:rPr>
                <w:rFonts w:ascii="Arial" w:hAnsi="Arial" w:cs="Arial"/>
                <w:b/>
                <w:bCs/>
              </w:rPr>
              <w:t>VEÍCULO</w:t>
            </w:r>
          </w:p>
        </w:tc>
        <w:tc>
          <w:tcPr>
            <w:tcW w:w="7081" w:type="dxa"/>
            <w:tcBorders>
              <w:top w:val="single" w:sz="4" w:space="0" w:color="auto"/>
              <w:left w:val="single" w:sz="4" w:space="0" w:color="auto"/>
              <w:bottom w:val="single" w:sz="4" w:space="0" w:color="auto"/>
              <w:right w:val="single" w:sz="4" w:space="0" w:color="auto"/>
            </w:tcBorders>
            <w:hideMark/>
          </w:tcPr>
          <w:p w14:paraId="5B899DFF" w14:textId="77777777" w:rsidR="002F309C" w:rsidRDefault="002F309C">
            <w:pPr>
              <w:rPr>
                <w:rFonts w:ascii="Arial" w:hAnsi="Arial" w:cs="Arial"/>
                <w:b/>
                <w:bCs/>
              </w:rPr>
            </w:pPr>
            <w:r>
              <w:rPr>
                <w:rFonts w:ascii="Arial" w:hAnsi="Arial" w:cs="Arial"/>
                <w:b/>
                <w:bCs/>
              </w:rPr>
              <w:t>TSX</w:t>
            </w:r>
          </w:p>
        </w:tc>
      </w:tr>
      <w:tr w:rsidR="002F309C" w14:paraId="4F603A10" w14:textId="77777777" w:rsidTr="002F309C">
        <w:trPr>
          <w:trHeight w:val="562"/>
        </w:trPr>
        <w:tc>
          <w:tcPr>
            <w:tcW w:w="1413" w:type="dxa"/>
            <w:tcBorders>
              <w:top w:val="single" w:sz="4" w:space="0" w:color="auto"/>
              <w:left w:val="single" w:sz="4" w:space="0" w:color="auto"/>
              <w:bottom w:val="single" w:sz="4" w:space="0" w:color="auto"/>
              <w:right w:val="single" w:sz="4" w:space="0" w:color="auto"/>
            </w:tcBorders>
            <w:hideMark/>
          </w:tcPr>
          <w:p w14:paraId="30623C8E" w14:textId="77777777" w:rsidR="002F309C" w:rsidRDefault="002F309C">
            <w:pPr>
              <w:rPr>
                <w:rFonts w:ascii="Arial" w:hAnsi="Arial" w:cs="Arial"/>
                <w:b/>
                <w:bCs/>
              </w:rPr>
            </w:pPr>
            <w:r>
              <w:rPr>
                <w:rFonts w:ascii="Arial" w:hAnsi="Arial" w:cs="Arial"/>
                <w:b/>
                <w:bCs/>
              </w:rPr>
              <w:t>ASSUNTO</w:t>
            </w:r>
          </w:p>
        </w:tc>
        <w:tc>
          <w:tcPr>
            <w:tcW w:w="7081" w:type="dxa"/>
            <w:tcBorders>
              <w:top w:val="single" w:sz="4" w:space="0" w:color="auto"/>
              <w:left w:val="single" w:sz="4" w:space="0" w:color="auto"/>
              <w:bottom w:val="single" w:sz="4" w:space="0" w:color="auto"/>
              <w:right w:val="single" w:sz="4" w:space="0" w:color="auto"/>
            </w:tcBorders>
            <w:hideMark/>
          </w:tcPr>
          <w:p w14:paraId="43B9F106" w14:textId="77777777" w:rsidR="002F309C" w:rsidRDefault="002F309C">
            <w:r>
              <w:t>AMAI participa de reunião virtual com Governo do Estado</w:t>
            </w:r>
          </w:p>
        </w:tc>
      </w:tr>
      <w:tr w:rsidR="002F309C" w14:paraId="13EE6167" w14:textId="77777777" w:rsidTr="002F309C">
        <w:trPr>
          <w:trHeight w:val="257"/>
        </w:trPr>
        <w:tc>
          <w:tcPr>
            <w:tcW w:w="1413" w:type="dxa"/>
            <w:tcBorders>
              <w:top w:val="single" w:sz="4" w:space="0" w:color="auto"/>
              <w:left w:val="single" w:sz="4" w:space="0" w:color="auto"/>
              <w:bottom w:val="single" w:sz="4" w:space="0" w:color="auto"/>
              <w:right w:val="single" w:sz="4" w:space="0" w:color="auto"/>
            </w:tcBorders>
            <w:hideMark/>
          </w:tcPr>
          <w:p w14:paraId="39A04B35" w14:textId="77777777" w:rsidR="002F309C" w:rsidRDefault="002F309C">
            <w:pPr>
              <w:rPr>
                <w:rFonts w:ascii="Arial" w:hAnsi="Arial" w:cs="Arial"/>
                <w:b/>
                <w:bCs/>
              </w:rPr>
            </w:pPr>
            <w:r>
              <w:rPr>
                <w:rFonts w:ascii="Arial" w:hAnsi="Arial" w:cs="Arial"/>
                <w:b/>
                <w:bCs/>
              </w:rPr>
              <w:t>LINK</w:t>
            </w:r>
          </w:p>
        </w:tc>
        <w:tc>
          <w:tcPr>
            <w:tcW w:w="7081" w:type="dxa"/>
            <w:tcBorders>
              <w:top w:val="single" w:sz="4" w:space="0" w:color="auto"/>
              <w:left w:val="single" w:sz="4" w:space="0" w:color="auto"/>
              <w:bottom w:val="single" w:sz="4" w:space="0" w:color="auto"/>
              <w:right w:val="single" w:sz="4" w:space="0" w:color="auto"/>
            </w:tcBorders>
            <w:hideMark/>
          </w:tcPr>
          <w:p w14:paraId="55721076" w14:textId="77777777" w:rsidR="002F309C" w:rsidRDefault="002F309C">
            <w:pPr>
              <w:rPr>
                <w:rFonts w:ascii="Arial" w:hAnsi="Arial" w:cs="Arial"/>
                <w:b/>
                <w:bCs/>
              </w:rPr>
            </w:pPr>
            <w:r>
              <w:t>https://www.tudosobrexanxere.com.br/noticias/8841/amai-participa-de-reuniao-virtual-com-governo-do-estado.html</w:t>
            </w:r>
          </w:p>
        </w:tc>
      </w:tr>
    </w:tbl>
    <w:p w14:paraId="3B1B5A6D" w14:textId="77777777" w:rsidR="002F309C" w:rsidRDefault="002F309C" w:rsidP="002F309C">
      <w:pPr>
        <w:rPr>
          <w:noProof/>
        </w:rPr>
      </w:pPr>
    </w:p>
    <w:p w14:paraId="2368CF4E" w14:textId="34CA7D20" w:rsidR="002F309C" w:rsidRDefault="002F309C" w:rsidP="002F309C">
      <w:r>
        <w:rPr>
          <w:noProof/>
        </w:rPr>
        <w:drawing>
          <wp:inline distT="0" distB="0" distL="0" distR="0" wp14:anchorId="0720D817" wp14:editId="528AE044">
            <wp:extent cx="4019550" cy="5915025"/>
            <wp:effectExtent l="0" t="0" r="0" b="9525"/>
            <wp:docPr id="523473586"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84">
                      <a:extLst>
                        <a:ext uri="{28A0092B-C50C-407E-A947-70E740481C1C}">
                          <a14:useLocalDpi xmlns:a14="http://schemas.microsoft.com/office/drawing/2010/main" val="0"/>
                        </a:ext>
                      </a:extLst>
                    </a:blip>
                    <a:srcRect l="25768" t="11517" r="42424" b="5502"/>
                    <a:stretch>
                      <a:fillRect/>
                    </a:stretch>
                  </pic:blipFill>
                  <pic:spPr bwMode="auto">
                    <a:xfrm>
                      <a:off x="0" y="0"/>
                      <a:ext cx="4019550" cy="5915025"/>
                    </a:xfrm>
                    <a:prstGeom prst="rect">
                      <a:avLst/>
                    </a:prstGeom>
                    <a:noFill/>
                    <a:ln>
                      <a:noFill/>
                    </a:ln>
                  </pic:spPr>
                </pic:pic>
              </a:graphicData>
            </a:graphic>
          </wp:inline>
        </w:drawing>
      </w:r>
    </w:p>
    <w:p w14:paraId="06E5B6A9" w14:textId="77777777" w:rsidR="002F309C" w:rsidRDefault="002F309C" w:rsidP="002F309C">
      <w:r>
        <w:rPr>
          <w:rFonts w:ascii="Times New Roman" w:hAnsi="Times New Roman" w:cs="Times New Roman"/>
          <w:sz w:val="24"/>
          <w:szCs w:val="24"/>
          <w:lang w:eastAsia="pt-BR"/>
        </w:rPr>
        <w:br w:type="page"/>
      </w:r>
    </w:p>
    <w:tbl>
      <w:tblPr>
        <w:tblStyle w:val="Tabelacomgrade"/>
        <w:tblW w:w="0" w:type="auto"/>
        <w:tblLayout w:type="fixed"/>
        <w:tblLook w:val="04A0" w:firstRow="1" w:lastRow="0" w:firstColumn="1" w:lastColumn="0" w:noHBand="0" w:noVBand="1"/>
      </w:tblPr>
      <w:tblGrid>
        <w:gridCol w:w="1413"/>
        <w:gridCol w:w="7081"/>
      </w:tblGrid>
      <w:tr w:rsidR="002F309C" w14:paraId="5D9CD3D6" w14:textId="77777777" w:rsidTr="002F309C">
        <w:trPr>
          <w:trHeight w:val="425"/>
        </w:trPr>
        <w:tc>
          <w:tcPr>
            <w:tcW w:w="1413" w:type="dxa"/>
            <w:tcBorders>
              <w:top w:val="single" w:sz="4" w:space="0" w:color="auto"/>
              <w:left w:val="single" w:sz="4" w:space="0" w:color="auto"/>
              <w:bottom w:val="single" w:sz="4" w:space="0" w:color="auto"/>
              <w:right w:val="single" w:sz="4" w:space="0" w:color="auto"/>
            </w:tcBorders>
            <w:hideMark/>
          </w:tcPr>
          <w:p w14:paraId="359D2446" w14:textId="77777777" w:rsidR="002F309C" w:rsidRDefault="002F309C">
            <w:pPr>
              <w:spacing w:after="0" w:line="240" w:lineRule="auto"/>
              <w:rPr>
                <w:rFonts w:ascii="Arial" w:hAnsi="Arial" w:cs="Arial"/>
                <w:b/>
                <w:bCs/>
              </w:rPr>
            </w:pPr>
            <w:r>
              <w:rPr>
                <w:rFonts w:ascii="Arial" w:hAnsi="Arial" w:cs="Arial"/>
                <w:b/>
                <w:bCs/>
              </w:rPr>
              <w:lastRenderedPageBreak/>
              <w:t>DATA</w:t>
            </w:r>
          </w:p>
        </w:tc>
        <w:tc>
          <w:tcPr>
            <w:tcW w:w="7081" w:type="dxa"/>
            <w:tcBorders>
              <w:top w:val="single" w:sz="4" w:space="0" w:color="auto"/>
              <w:left w:val="single" w:sz="4" w:space="0" w:color="auto"/>
              <w:bottom w:val="single" w:sz="4" w:space="0" w:color="auto"/>
              <w:right w:val="single" w:sz="4" w:space="0" w:color="auto"/>
            </w:tcBorders>
            <w:hideMark/>
          </w:tcPr>
          <w:p w14:paraId="688551B7" w14:textId="77777777" w:rsidR="002F309C" w:rsidRDefault="002F309C">
            <w:pPr>
              <w:rPr>
                <w:rFonts w:ascii="Arial" w:hAnsi="Arial" w:cs="Arial"/>
                <w:b/>
                <w:bCs/>
              </w:rPr>
            </w:pPr>
            <w:r>
              <w:rPr>
                <w:rFonts w:ascii="Arial" w:hAnsi="Arial" w:cs="Arial"/>
                <w:b/>
                <w:bCs/>
              </w:rPr>
              <w:t xml:space="preserve">27/10/2023 - </w:t>
            </w:r>
          </w:p>
        </w:tc>
      </w:tr>
      <w:tr w:rsidR="002F309C" w14:paraId="524AC434"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6477AA55" w14:textId="77777777" w:rsidR="002F309C" w:rsidRDefault="002F309C">
            <w:pPr>
              <w:rPr>
                <w:rFonts w:ascii="Arial" w:hAnsi="Arial" w:cs="Arial"/>
                <w:b/>
                <w:bCs/>
              </w:rPr>
            </w:pPr>
            <w:r>
              <w:rPr>
                <w:rFonts w:ascii="Arial" w:hAnsi="Arial" w:cs="Arial"/>
                <w:b/>
                <w:bCs/>
              </w:rPr>
              <w:t>VEÍCULO</w:t>
            </w:r>
          </w:p>
        </w:tc>
        <w:tc>
          <w:tcPr>
            <w:tcW w:w="7081" w:type="dxa"/>
            <w:tcBorders>
              <w:top w:val="single" w:sz="4" w:space="0" w:color="auto"/>
              <w:left w:val="single" w:sz="4" w:space="0" w:color="auto"/>
              <w:bottom w:val="single" w:sz="4" w:space="0" w:color="auto"/>
              <w:right w:val="single" w:sz="4" w:space="0" w:color="auto"/>
            </w:tcBorders>
            <w:hideMark/>
          </w:tcPr>
          <w:p w14:paraId="5DCE66CE" w14:textId="77777777" w:rsidR="002F309C" w:rsidRDefault="002F309C">
            <w:pPr>
              <w:rPr>
                <w:rFonts w:ascii="Arial" w:hAnsi="Arial" w:cs="Arial"/>
                <w:b/>
                <w:bCs/>
              </w:rPr>
            </w:pPr>
            <w:r>
              <w:rPr>
                <w:rFonts w:ascii="Arial" w:hAnsi="Arial" w:cs="Arial"/>
                <w:b/>
                <w:bCs/>
              </w:rPr>
              <w:t>LANCE NOTICIAS</w:t>
            </w:r>
          </w:p>
        </w:tc>
      </w:tr>
      <w:tr w:rsidR="002F309C" w14:paraId="4C9AEE4A" w14:textId="77777777" w:rsidTr="002F309C">
        <w:trPr>
          <w:trHeight w:val="562"/>
        </w:trPr>
        <w:tc>
          <w:tcPr>
            <w:tcW w:w="1413" w:type="dxa"/>
            <w:tcBorders>
              <w:top w:val="single" w:sz="4" w:space="0" w:color="auto"/>
              <w:left w:val="single" w:sz="4" w:space="0" w:color="auto"/>
              <w:bottom w:val="single" w:sz="4" w:space="0" w:color="auto"/>
              <w:right w:val="single" w:sz="4" w:space="0" w:color="auto"/>
            </w:tcBorders>
            <w:hideMark/>
          </w:tcPr>
          <w:p w14:paraId="1955D0CA" w14:textId="77777777" w:rsidR="002F309C" w:rsidRDefault="002F309C">
            <w:pPr>
              <w:rPr>
                <w:rFonts w:ascii="Arial" w:hAnsi="Arial" w:cs="Arial"/>
                <w:b/>
                <w:bCs/>
              </w:rPr>
            </w:pPr>
            <w:r>
              <w:rPr>
                <w:rFonts w:ascii="Arial" w:hAnsi="Arial" w:cs="Arial"/>
                <w:b/>
                <w:bCs/>
              </w:rPr>
              <w:t>ASSUNTO</w:t>
            </w:r>
          </w:p>
        </w:tc>
        <w:tc>
          <w:tcPr>
            <w:tcW w:w="7081" w:type="dxa"/>
            <w:tcBorders>
              <w:top w:val="single" w:sz="4" w:space="0" w:color="auto"/>
              <w:left w:val="single" w:sz="4" w:space="0" w:color="auto"/>
              <w:bottom w:val="single" w:sz="4" w:space="0" w:color="auto"/>
              <w:right w:val="single" w:sz="4" w:space="0" w:color="auto"/>
            </w:tcBorders>
            <w:hideMark/>
          </w:tcPr>
          <w:p w14:paraId="0C379D51" w14:textId="77777777" w:rsidR="002F309C" w:rsidRDefault="002F309C">
            <w:pPr>
              <w:rPr>
                <w:lang w:eastAsia="pt-BR"/>
              </w:rPr>
            </w:pPr>
            <w:r>
              <w:rPr>
                <w:lang w:eastAsia="pt-BR"/>
              </w:rPr>
              <w:t>CONAE em Xanxerê: comissão organizadora inicia programação na sede AMAI</w:t>
            </w:r>
          </w:p>
        </w:tc>
      </w:tr>
      <w:tr w:rsidR="002F309C" w14:paraId="2CC13A1F" w14:textId="77777777" w:rsidTr="002F309C">
        <w:trPr>
          <w:trHeight w:val="257"/>
        </w:trPr>
        <w:tc>
          <w:tcPr>
            <w:tcW w:w="1413" w:type="dxa"/>
            <w:tcBorders>
              <w:top w:val="single" w:sz="4" w:space="0" w:color="auto"/>
              <w:left w:val="single" w:sz="4" w:space="0" w:color="auto"/>
              <w:bottom w:val="single" w:sz="4" w:space="0" w:color="auto"/>
              <w:right w:val="single" w:sz="4" w:space="0" w:color="auto"/>
            </w:tcBorders>
            <w:hideMark/>
          </w:tcPr>
          <w:p w14:paraId="6EB459C2" w14:textId="77777777" w:rsidR="002F309C" w:rsidRDefault="002F309C">
            <w:pPr>
              <w:rPr>
                <w:rFonts w:ascii="Arial" w:hAnsi="Arial" w:cs="Arial"/>
                <w:b/>
                <w:bCs/>
              </w:rPr>
            </w:pPr>
            <w:r>
              <w:rPr>
                <w:rFonts w:ascii="Arial" w:hAnsi="Arial" w:cs="Arial"/>
                <w:b/>
                <w:bCs/>
              </w:rPr>
              <w:t>LINK</w:t>
            </w:r>
          </w:p>
        </w:tc>
        <w:tc>
          <w:tcPr>
            <w:tcW w:w="7081" w:type="dxa"/>
            <w:tcBorders>
              <w:top w:val="single" w:sz="4" w:space="0" w:color="auto"/>
              <w:left w:val="single" w:sz="4" w:space="0" w:color="auto"/>
              <w:bottom w:val="single" w:sz="4" w:space="0" w:color="auto"/>
              <w:right w:val="single" w:sz="4" w:space="0" w:color="auto"/>
            </w:tcBorders>
            <w:hideMark/>
          </w:tcPr>
          <w:p w14:paraId="17E44F41" w14:textId="77777777" w:rsidR="002F309C" w:rsidRDefault="002F309C">
            <w:pPr>
              <w:rPr>
                <w:rFonts w:ascii="Arial" w:hAnsi="Arial" w:cs="Arial"/>
                <w:b/>
                <w:bCs/>
              </w:rPr>
            </w:pPr>
            <w:r>
              <w:t>https://www.tudosobrexanxere.com.br/noticias/8841/amai-participa-de-reuniao-virtual-com-governo-do-estado.html</w:t>
            </w:r>
          </w:p>
        </w:tc>
      </w:tr>
    </w:tbl>
    <w:p w14:paraId="0BDF7202" w14:textId="77777777" w:rsidR="002F309C" w:rsidRDefault="002F309C" w:rsidP="002F309C">
      <w:pPr>
        <w:rPr>
          <w:noProof/>
        </w:rPr>
      </w:pPr>
    </w:p>
    <w:p w14:paraId="162579CA" w14:textId="2B8F0BEB" w:rsidR="002F309C" w:rsidRDefault="002F309C" w:rsidP="002F309C">
      <w:r>
        <w:rPr>
          <w:noProof/>
        </w:rPr>
        <w:drawing>
          <wp:inline distT="0" distB="0" distL="0" distR="0" wp14:anchorId="120EA7F3" wp14:editId="6F550433">
            <wp:extent cx="3514725" cy="4533900"/>
            <wp:effectExtent l="0" t="0" r="9525" b="0"/>
            <wp:docPr id="901181337" name="Image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85">
                      <a:extLst>
                        <a:ext uri="{28A0092B-C50C-407E-A947-70E740481C1C}">
                          <a14:useLocalDpi xmlns:a14="http://schemas.microsoft.com/office/drawing/2010/main" val="0"/>
                        </a:ext>
                      </a:extLst>
                    </a:blip>
                    <a:srcRect l="25327" t="10471" r="38303" b="6030"/>
                    <a:stretch>
                      <a:fillRect/>
                    </a:stretch>
                  </pic:blipFill>
                  <pic:spPr bwMode="auto">
                    <a:xfrm>
                      <a:off x="0" y="0"/>
                      <a:ext cx="3514725" cy="4533900"/>
                    </a:xfrm>
                    <a:prstGeom prst="rect">
                      <a:avLst/>
                    </a:prstGeom>
                    <a:noFill/>
                    <a:ln>
                      <a:noFill/>
                    </a:ln>
                  </pic:spPr>
                </pic:pic>
              </a:graphicData>
            </a:graphic>
          </wp:inline>
        </w:drawing>
      </w:r>
    </w:p>
    <w:p w14:paraId="36BE03AA" w14:textId="77777777" w:rsidR="002F309C" w:rsidRDefault="002F309C" w:rsidP="002F309C">
      <w:r>
        <w:rPr>
          <w:rFonts w:ascii="Times New Roman" w:hAnsi="Times New Roman" w:cs="Times New Roman"/>
          <w:sz w:val="24"/>
          <w:szCs w:val="24"/>
          <w:lang w:eastAsia="pt-BR"/>
        </w:rPr>
        <w:br w:type="page"/>
      </w:r>
    </w:p>
    <w:tbl>
      <w:tblPr>
        <w:tblStyle w:val="Tabelacomgrade"/>
        <w:tblW w:w="0" w:type="auto"/>
        <w:tblLayout w:type="fixed"/>
        <w:tblLook w:val="04A0" w:firstRow="1" w:lastRow="0" w:firstColumn="1" w:lastColumn="0" w:noHBand="0" w:noVBand="1"/>
      </w:tblPr>
      <w:tblGrid>
        <w:gridCol w:w="1413"/>
        <w:gridCol w:w="7081"/>
      </w:tblGrid>
      <w:tr w:rsidR="002F309C" w14:paraId="65C9EBE6" w14:textId="77777777" w:rsidTr="002F309C">
        <w:trPr>
          <w:trHeight w:val="425"/>
        </w:trPr>
        <w:tc>
          <w:tcPr>
            <w:tcW w:w="1413" w:type="dxa"/>
            <w:tcBorders>
              <w:top w:val="single" w:sz="4" w:space="0" w:color="auto"/>
              <w:left w:val="single" w:sz="4" w:space="0" w:color="auto"/>
              <w:bottom w:val="single" w:sz="4" w:space="0" w:color="auto"/>
              <w:right w:val="single" w:sz="4" w:space="0" w:color="auto"/>
            </w:tcBorders>
            <w:hideMark/>
          </w:tcPr>
          <w:p w14:paraId="329F5CF6" w14:textId="77777777" w:rsidR="002F309C" w:rsidRDefault="002F309C">
            <w:pPr>
              <w:spacing w:after="0" w:line="240" w:lineRule="auto"/>
              <w:rPr>
                <w:rFonts w:ascii="Arial" w:hAnsi="Arial" w:cs="Arial"/>
                <w:b/>
                <w:bCs/>
              </w:rPr>
            </w:pPr>
            <w:r>
              <w:rPr>
                <w:rFonts w:ascii="Arial" w:hAnsi="Arial" w:cs="Arial"/>
                <w:b/>
                <w:bCs/>
              </w:rPr>
              <w:lastRenderedPageBreak/>
              <w:t>DATA</w:t>
            </w:r>
          </w:p>
        </w:tc>
        <w:tc>
          <w:tcPr>
            <w:tcW w:w="7081" w:type="dxa"/>
            <w:tcBorders>
              <w:top w:val="single" w:sz="4" w:space="0" w:color="auto"/>
              <w:left w:val="single" w:sz="4" w:space="0" w:color="auto"/>
              <w:bottom w:val="single" w:sz="4" w:space="0" w:color="auto"/>
              <w:right w:val="single" w:sz="4" w:space="0" w:color="auto"/>
            </w:tcBorders>
            <w:hideMark/>
          </w:tcPr>
          <w:p w14:paraId="26BE18CB" w14:textId="77777777" w:rsidR="002F309C" w:rsidRDefault="002F309C">
            <w:pPr>
              <w:rPr>
                <w:rFonts w:ascii="Arial" w:hAnsi="Arial" w:cs="Arial"/>
                <w:b/>
                <w:bCs/>
              </w:rPr>
            </w:pPr>
            <w:r>
              <w:rPr>
                <w:rFonts w:ascii="Arial" w:hAnsi="Arial" w:cs="Arial"/>
                <w:b/>
                <w:bCs/>
              </w:rPr>
              <w:t xml:space="preserve">28/10/2023 - </w:t>
            </w:r>
          </w:p>
        </w:tc>
      </w:tr>
      <w:tr w:rsidR="002F309C" w14:paraId="21846FAE"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0E6BD3B0" w14:textId="77777777" w:rsidR="002F309C" w:rsidRDefault="002F309C">
            <w:pPr>
              <w:rPr>
                <w:rFonts w:ascii="Arial" w:hAnsi="Arial" w:cs="Arial"/>
                <w:b/>
                <w:bCs/>
              </w:rPr>
            </w:pPr>
            <w:r>
              <w:rPr>
                <w:rFonts w:ascii="Arial" w:hAnsi="Arial" w:cs="Arial"/>
                <w:b/>
                <w:bCs/>
              </w:rPr>
              <w:t>VEÍCULO</w:t>
            </w:r>
          </w:p>
        </w:tc>
        <w:tc>
          <w:tcPr>
            <w:tcW w:w="7081" w:type="dxa"/>
            <w:tcBorders>
              <w:top w:val="single" w:sz="4" w:space="0" w:color="auto"/>
              <w:left w:val="single" w:sz="4" w:space="0" w:color="auto"/>
              <w:bottom w:val="single" w:sz="4" w:space="0" w:color="auto"/>
              <w:right w:val="single" w:sz="4" w:space="0" w:color="auto"/>
            </w:tcBorders>
            <w:hideMark/>
          </w:tcPr>
          <w:p w14:paraId="59A4C773" w14:textId="77777777" w:rsidR="002F309C" w:rsidRDefault="002F309C">
            <w:pPr>
              <w:rPr>
                <w:rFonts w:ascii="Arial" w:hAnsi="Arial" w:cs="Arial"/>
                <w:b/>
                <w:bCs/>
              </w:rPr>
            </w:pPr>
            <w:r>
              <w:rPr>
                <w:rFonts w:ascii="Arial" w:hAnsi="Arial" w:cs="Arial"/>
                <w:b/>
                <w:bCs/>
              </w:rPr>
              <w:t>LANCE NOTICIAS</w:t>
            </w:r>
          </w:p>
        </w:tc>
      </w:tr>
      <w:tr w:rsidR="002F309C" w14:paraId="0A638798" w14:textId="77777777" w:rsidTr="002F309C">
        <w:trPr>
          <w:trHeight w:val="562"/>
        </w:trPr>
        <w:tc>
          <w:tcPr>
            <w:tcW w:w="1413" w:type="dxa"/>
            <w:tcBorders>
              <w:top w:val="single" w:sz="4" w:space="0" w:color="auto"/>
              <w:left w:val="single" w:sz="4" w:space="0" w:color="auto"/>
              <w:bottom w:val="single" w:sz="4" w:space="0" w:color="auto"/>
              <w:right w:val="single" w:sz="4" w:space="0" w:color="auto"/>
            </w:tcBorders>
            <w:hideMark/>
          </w:tcPr>
          <w:p w14:paraId="70BD2513" w14:textId="77777777" w:rsidR="002F309C" w:rsidRDefault="002F309C">
            <w:pPr>
              <w:rPr>
                <w:rFonts w:ascii="Arial" w:hAnsi="Arial" w:cs="Arial"/>
                <w:b/>
                <w:bCs/>
              </w:rPr>
            </w:pPr>
            <w:r>
              <w:rPr>
                <w:rFonts w:ascii="Arial" w:hAnsi="Arial" w:cs="Arial"/>
                <w:b/>
                <w:bCs/>
              </w:rPr>
              <w:t>ASSUNTO</w:t>
            </w:r>
          </w:p>
        </w:tc>
        <w:tc>
          <w:tcPr>
            <w:tcW w:w="7081" w:type="dxa"/>
            <w:tcBorders>
              <w:top w:val="single" w:sz="4" w:space="0" w:color="auto"/>
              <w:left w:val="single" w:sz="4" w:space="0" w:color="auto"/>
              <w:bottom w:val="single" w:sz="4" w:space="0" w:color="auto"/>
              <w:right w:val="single" w:sz="4" w:space="0" w:color="auto"/>
            </w:tcBorders>
            <w:hideMark/>
          </w:tcPr>
          <w:p w14:paraId="234432F4" w14:textId="77777777" w:rsidR="002F309C" w:rsidRDefault="002F309C">
            <w:r>
              <w:t>Amai realiza treinamento sobre BIM</w:t>
            </w:r>
          </w:p>
        </w:tc>
      </w:tr>
      <w:tr w:rsidR="002F309C" w14:paraId="443A5720" w14:textId="77777777" w:rsidTr="002F309C">
        <w:trPr>
          <w:trHeight w:val="257"/>
        </w:trPr>
        <w:tc>
          <w:tcPr>
            <w:tcW w:w="1413" w:type="dxa"/>
            <w:tcBorders>
              <w:top w:val="single" w:sz="4" w:space="0" w:color="auto"/>
              <w:left w:val="single" w:sz="4" w:space="0" w:color="auto"/>
              <w:bottom w:val="single" w:sz="4" w:space="0" w:color="auto"/>
              <w:right w:val="single" w:sz="4" w:space="0" w:color="auto"/>
            </w:tcBorders>
            <w:hideMark/>
          </w:tcPr>
          <w:p w14:paraId="27559A9A" w14:textId="77777777" w:rsidR="002F309C" w:rsidRDefault="002F309C">
            <w:pPr>
              <w:rPr>
                <w:rFonts w:ascii="Arial" w:hAnsi="Arial" w:cs="Arial"/>
                <w:b/>
                <w:bCs/>
              </w:rPr>
            </w:pPr>
            <w:r>
              <w:rPr>
                <w:rFonts w:ascii="Arial" w:hAnsi="Arial" w:cs="Arial"/>
                <w:b/>
                <w:bCs/>
              </w:rPr>
              <w:t>LINK</w:t>
            </w:r>
          </w:p>
        </w:tc>
        <w:tc>
          <w:tcPr>
            <w:tcW w:w="7081" w:type="dxa"/>
            <w:tcBorders>
              <w:top w:val="single" w:sz="4" w:space="0" w:color="auto"/>
              <w:left w:val="single" w:sz="4" w:space="0" w:color="auto"/>
              <w:bottom w:val="single" w:sz="4" w:space="0" w:color="auto"/>
              <w:right w:val="single" w:sz="4" w:space="0" w:color="auto"/>
            </w:tcBorders>
            <w:hideMark/>
          </w:tcPr>
          <w:p w14:paraId="1A18CB42" w14:textId="77777777" w:rsidR="002F309C" w:rsidRDefault="002F309C">
            <w:pPr>
              <w:rPr>
                <w:rFonts w:ascii="Arial" w:hAnsi="Arial" w:cs="Arial"/>
                <w:b/>
                <w:bCs/>
              </w:rPr>
            </w:pPr>
            <w:r>
              <w:t>https://lancenoticias.com.br/noticia/mostra/modelagem-da-informacao-da-construcao-e-assunto-do-proximo-congresso-na-amai/</w:t>
            </w:r>
          </w:p>
        </w:tc>
      </w:tr>
    </w:tbl>
    <w:p w14:paraId="0D2D50A7" w14:textId="77777777" w:rsidR="002F309C" w:rsidRDefault="002F309C" w:rsidP="002F309C">
      <w:pPr>
        <w:rPr>
          <w:noProof/>
        </w:rPr>
      </w:pPr>
    </w:p>
    <w:p w14:paraId="1E7BCAF8" w14:textId="691AA5E9" w:rsidR="002F309C" w:rsidRDefault="002F309C" w:rsidP="002F309C">
      <w:r>
        <w:rPr>
          <w:noProof/>
        </w:rPr>
        <w:drawing>
          <wp:inline distT="0" distB="0" distL="0" distR="0" wp14:anchorId="574DD497" wp14:editId="34B399A9">
            <wp:extent cx="4848225" cy="4457700"/>
            <wp:effectExtent l="0" t="0" r="9525" b="0"/>
            <wp:docPr id="620377325"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86">
                      <a:extLst>
                        <a:ext uri="{28A0092B-C50C-407E-A947-70E740481C1C}">
                          <a14:useLocalDpi xmlns:a14="http://schemas.microsoft.com/office/drawing/2010/main" val="0"/>
                        </a:ext>
                      </a:extLst>
                    </a:blip>
                    <a:srcRect l="14136" t="11778" r="34175" b="3931"/>
                    <a:stretch>
                      <a:fillRect/>
                    </a:stretch>
                  </pic:blipFill>
                  <pic:spPr bwMode="auto">
                    <a:xfrm>
                      <a:off x="0" y="0"/>
                      <a:ext cx="4848225" cy="4457700"/>
                    </a:xfrm>
                    <a:prstGeom prst="rect">
                      <a:avLst/>
                    </a:prstGeom>
                    <a:noFill/>
                    <a:ln>
                      <a:noFill/>
                    </a:ln>
                  </pic:spPr>
                </pic:pic>
              </a:graphicData>
            </a:graphic>
          </wp:inline>
        </w:drawing>
      </w:r>
    </w:p>
    <w:p w14:paraId="0E265DB2" w14:textId="77777777" w:rsidR="002F309C" w:rsidRDefault="002F309C" w:rsidP="002F309C">
      <w:r>
        <w:rPr>
          <w:rFonts w:ascii="Times New Roman" w:hAnsi="Times New Roman" w:cs="Times New Roman"/>
          <w:sz w:val="24"/>
          <w:szCs w:val="24"/>
          <w:lang w:eastAsia="pt-BR"/>
        </w:rPr>
        <w:br w:type="page"/>
      </w:r>
    </w:p>
    <w:tbl>
      <w:tblPr>
        <w:tblStyle w:val="Tabelacomgrade"/>
        <w:tblW w:w="0" w:type="auto"/>
        <w:tblLayout w:type="fixed"/>
        <w:tblLook w:val="04A0" w:firstRow="1" w:lastRow="0" w:firstColumn="1" w:lastColumn="0" w:noHBand="0" w:noVBand="1"/>
      </w:tblPr>
      <w:tblGrid>
        <w:gridCol w:w="1413"/>
        <w:gridCol w:w="7081"/>
      </w:tblGrid>
      <w:tr w:rsidR="002F309C" w14:paraId="69C27B09" w14:textId="77777777" w:rsidTr="002F309C">
        <w:trPr>
          <w:trHeight w:val="425"/>
        </w:trPr>
        <w:tc>
          <w:tcPr>
            <w:tcW w:w="1413" w:type="dxa"/>
            <w:tcBorders>
              <w:top w:val="single" w:sz="4" w:space="0" w:color="auto"/>
              <w:left w:val="single" w:sz="4" w:space="0" w:color="auto"/>
              <w:bottom w:val="single" w:sz="4" w:space="0" w:color="auto"/>
              <w:right w:val="single" w:sz="4" w:space="0" w:color="auto"/>
            </w:tcBorders>
            <w:hideMark/>
          </w:tcPr>
          <w:p w14:paraId="70E521B8" w14:textId="77777777" w:rsidR="002F309C" w:rsidRDefault="002F309C">
            <w:pPr>
              <w:spacing w:after="0" w:line="240" w:lineRule="auto"/>
              <w:rPr>
                <w:rFonts w:ascii="Arial" w:hAnsi="Arial" w:cs="Arial"/>
                <w:b/>
                <w:bCs/>
              </w:rPr>
            </w:pPr>
            <w:r>
              <w:rPr>
                <w:rFonts w:ascii="Arial" w:hAnsi="Arial" w:cs="Arial"/>
                <w:b/>
                <w:bCs/>
              </w:rPr>
              <w:lastRenderedPageBreak/>
              <w:t>DATA</w:t>
            </w:r>
          </w:p>
        </w:tc>
        <w:tc>
          <w:tcPr>
            <w:tcW w:w="7081" w:type="dxa"/>
            <w:tcBorders>
              <w:top w:val="single" w:sz="4" w:space="0" w:color="auto"/>
              <w:left w:val="single" w:sz="4" w:space="0" w:color="auto"/>
              <w:bottom w:val="single" w:sz="4" w:space="0" w:color="auto"/>
              <w:right w:val="single" w:sz="4" w:space="0" w:color="auto"/>
            </w:tcBorders>
            <w:hideMark/>
          </w:tcPr>
          <w:p w14:paraId="214B888E" w14:textId="77777777" w:rsidR="002F309C" w:rsidRDefault="002F309C">
            <w:pPr>
              <w:rPr>
                <w:rFonts w:ascii="Arial" w:hAnsi="Arial" w:cs="Arial"/>
                <w:b/>
                <w:bCs/>
              </w:rPr>
            </w:pPr>
            <w:r>
              <w:rPr>
                <w:rFonts w:ascii="Arial" w:hAnsi="Arial" w:cs="Arial"/>
                <w:b/>
                <w:bCs/>
              </w:rPr>
              <w:t xml:space="preserve">26/10/2023 - </w:t>
            </w:r>
          </w:p>
        </w:tc>
      </w:tr>
      <w:tr w:rsidR="002F309C" w14:paraId="49F1EBCC"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64F70519" w14:textId="77777777" w:rsidR="002F309C" w:rsidRDefault="002F309C">
            <w:pPr>
              <w:rPr>
                <w:rFonts w:ascii="Arial" w:hAnsi="Arial" w:cs="Arial"/>
                <w:b/>
                <w:bCs/>
              </w:rPr>
            </w:pPr>
            <w:r>
              <w:rPr>
                <w:rFonts w:ascii="Arial" w:hAnsi="Arial" w:cs="Arial"/>
                <w:b/>
                <w:bCs/>
              </w:rPr>
              <w:t>VEÍCULO</w:t>
            </w:r>
          </w:p>
        </w:tc>
        <w:tc>
          <w:tcPr>
            <w:tcW w:w="7081" w:type="dxa"/>
            <w:tcBorders>
              <w:top w:val="single" w:sz="4" w:space="0" w:color="auto"/>
              <w:left w:val="single" w:sz="4" w:space="0" w:color="auto"/>
              <w:bottom w:val="single" w:sz="4" w:space="0" w:color="auto"/>
              <w:right w:val="single" w:sz="4" w:space="0" w:color="auto"/>
            </w:tcBorders>
            <w:hideMark/>
          </w:tcPr>
          <w:p w14:paraId="738B8172" w14:textId="77777777" w:rsidR="002F309C" w:rsidRDefault="002F309C">
            <w:pPr>
              <w:rPr>
                <w:rFonts w:ascii="Arial" w:hAnsi="Arial" w:cs="Arial"/>
                <w:b/>
                <w:bCs/>
              </w:rPr>
            </w:pPr>
            <w:r>
              <w:rPr>
                <w:rFonts w:ascii="Arial" w:hAnsi="Arial" w:cs="Arial"/>
                <w:b/>
                <w:bCs/>
              </w:rPr>
              <w:t>TSX</w:t>
            </w:r>
          </w:p>
        </w:tc>
      </w:tr>
      <w:tr w:rsidR="002F309C" w14:paraId="018BE63D" w14:textId="77777777" w:rsidTr="002F309C">
        <w:trPr>
          <w:trHeight w:val="562"/>
        </w:trPr>
        <w:tc>
          <w:tcPr>
            <w:tcW w:w="1413" w:type="dxa"/>
            <w:tcBorders>
              <w:top w:val="single" w:sz="4" w:space="0" w:color="auto"/>
              <w:left w:val="single" w:sz="4" w:space="0" w:color="auto"/>
              <w:bottom w:val="single" w:sz="4" w:space="0" w:color="auto"/>
              <w:right w:val="single" w:sz="4" w:space="0" w:color="auto"/>
            </w:tcBorders>
            <w:hideMark/>
          </w:tcPr>
          <w:p w14:paraId="60EFD4D6" w14:textId="77777777" w:rsidR="002F309C" w:rsidRDefault="002F309C">
            <w:pPr>
              <w:rPr>
                <w:rFonts w:ascii="Arial" w:hAnsi="Arial" w:cs="Arial"/>
                <w:b/>
                <w:bCs/>
              </w:rPr>
            </w:pPr>
            <w:r>
              <w:rPr>
                <w:rFonts w:ascii="Arial" w:hAnsi="Arial" w:cs="Arial"/>
                <w:b/>
                <w:bCs/>
              </w:rPr>
              <w:t>ASSUNTO</w:t>
            </w:r>
          </w:p>
        </w:tc>
        <w:tc>
          <w:tcPr>
            <w:tcW w:w="7081" w:type="dxa"/>
            <w:tcBorders>
              <w:top w:val="single" w:sz="4" w:space="0" w:color="auto"/>
              <w:left w:val="single" w:sz="4" w:space="0" w:color="auto"/>
              <w:bottom w:val="single" w:sz="4" w:space="0" w:color="auto"/>
              <w:right w:val="single" w:sz="4" w:space="0" w:color="auto"/>
            </w:tcBorders>
            <w:hideMark/>
          </w:tcPr>
          <w:p w14:paraId="6BC50CE0" w14:textId="77777777" w:rsidR="002F309C" w:rsidRDefault="002F309C">
            <w:r>
              <w:t>Amai realiza treinamento sobre BIM</w:t>
            </w:r>
          </w:p>
        </w:tc>
      </w:tr>
      <w:tr w:rsidR="002F309C" w14:paraId="1B90410D" w14:textId="77777777" w:rsidTr="002F309C">
        <w:trPr>
          <w:trHeight w:val="257"/>
        </w:trPr>
        <w:tc>
          <w:tcPr>
            <w:tcW w:w="1413" w:type="dxa"/>
            <w:tcBorders>
              <w:top w:val="single" w:sz="4" w:space="0" w:color="auto"/>
              <w:left w:val="single" w:sz="4" w:space="0" w:color="auto"/>
              <w:bottom w:val="single" w:sz="4" w:space="0" w:color="auto"/>
              <w:right w:val="single" w:sz="4" w:space="0" w:color="auto"/>
            </w:tcBorders>
            <w:hideMark/>
          </w:tcPr>
          <w:p w14:paraId="6F0C652F" w14:textId="77777777" w:rsidR="002F309C" w:rsidRDefault="002F309C">
            <w:pPr>
              <w:rPr>
                <w:rFonts w:ascii="Arial" w:hAnsi="Arial" w:cs="Arial"/>
                <w:b/>
                <w:bCs/>
              </w:rPr>
            </w:pPr>
            <w:r>
              <w:rPr>
                <w:rFonts w:ascii="Arial" w:hAnsi="Arial" w:cs="Arial"/>
                <w:b/>
                <w:bCs/>
              </w:rPr>
              <w:t>LINK</w:t>
            </w:r>
          </w:p>
        </w:tc>
        <w:tc>
          <w:tcPr>
            <w:tcW w:w="7081" w:type="dxa"/>
            <w:tcBorders>
              <w:top w:val="single" w:sz="4" w:space="0" w:color="auto"/>
              <w:left w:val="single" w:sz="4" w:space="0" w:color="auto"/>
              <w:bottom w:val="single" w:sz="4" w:space="0" w:color="auto"/>
              <w:right w:val="single" w:sz="4" w:space="0" w:color="auto"/>
            </w:tcBorders>
            <w:hideMark/>
          </w:tcPr>
          <w:p w14:paraId="4992B0AA" w14:textId="77777777" w:rsidR="002F309C" w:rsidRDefault="002F309C">
            <w:pPr>
              <w:rPr>
                <w:rFonts w:ascii="Arial" w:hAnsi="Arial" w:cs="Arial"/>
                <w:b/>
                <w:bCs/>
              </w:rPr>
            </w:pPr>
            <w:r>
              <w:t>https://www.tudosobrexanxere.com.br/noticias/8868/amai-realiza-treinamento-sobre-bim.html</w:t>
            </w:r>
          </w:p>
        </w:tc>
      </w:tr>
    </w:tbl>
    <w:p w14:paraId="081C5AA8" w14:textId="77777777" w:rsidR="002F309C" w:rsidRDefault="002F309C" w:rsidP="002F309C">
      <w:pPr>
        <w:rPr>
          <w:noProof/>
        </w:rPr>
      </w:pPr>
    </w:p>
    <w:p w14:paraId="42CE84B8" w14:textId="16F56EFC" w:rsidR="002F309C" w:rsidRDefault="002F309C" w:rsidP="002F309C">
      <w:r>
        <w:rPr>
          <w:noProof/>
        </w:rPr>
        <w:drawing>
          <wp:inline distT="0" distB="0" distL="0" distR="0" wp14:anchorId="5FE1915A" wp14:editId="2E6FED75">
            <wp:extent cx="3971925" cy="5667375"/>
            <wp:effectExtent l="0" t="0" r="9525" b="9525"/>
            <wp:docPr id="1895976138"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87">
                      <a:extLst>
                        <a:ext uri="{28A0092B-C50C-407E-A947-70E740481C1C}">
                          <a14:useLocalDpi xmlns:a14="http://schemas.microsoft.com/office/drawing/2010/main" val="0"/>
                        </a:ext>
                      </a:extLst>
                    </a:blip>
                    <a:srcRect l="25475" t="10992" r="41833" b="5763"/>
                    <a:stretch>
                      <a:fillRect/>
                    </a:stretch>
                  </pic:blipFill>
                  <pic:spPr bwMode="auto">
                    <a:xfrm>
                      <a:off x="0" y="0"/>
                      <a:ext cx="3971925" cy="5667375"/>
                    </a:xfrm>
                    <a:prstGeom prst="rect">
                      <a:avLst/>
                    </a:prstGeom>
                    <a:noFill/>
                    <a:ln>
                      <a:noFill/>
                    </a:ln>
                  </pic:spPr>
                </pic:pic>
              </a:graphicData>
            </a:graphic>
          </wp:inline>
        </w:drawing>
      </w:r>
    </w:p>
    <w:p w14:paraId="07C66EB3" w14:textId="77777777" w:rsidR="002F309C" w:rsidRDefault="002F309C" w:rsidP="002F309C">
      <w:r>
        <w:rPr>
          <w:rFonts w:ascii="Times New Roman" w:hAnsi="Times New Roman" w:cs="Times New Roman"/>
          <w:sz w:val="24"/>
          <w:szCs w:val="24"/>
          <w:lang w:eastAsia="pt-BR"/>
        </w:rPr>
        <w:br w:type="page"/>
      </w:r>
    </w:p>
    <w:tbl>
      <w:tblPr>
        <w:tblStyle w:val="Tabelacomgrade"/>
        <w:tblW w:w="0" w:type="auto"/>
        <w:tblLayout w:type="fixed"/>
        <w:tblLook w:val="04A0" w:firstRow="1" w:lastRow="0" w:firstColumn="1" w:lastColumn="0" w:noHBand="0" w:noVBand="1"/>
      </w:tblPr>
      <w:tblGrid>
        <w:gridCol w:w="1413"/>
        <w:gridCol w:w="7081"/>
      </w:tblGrid>
      <w:tr w:rsidR="002F309C" w14:paraId="45916CEF" w14:textId="77777777" w:rsidTr="002F309C">
        <w:trPr>
          <w:trHeight w:val="425"/>
        </w:trPr>
        <w:tc>
          <w:tcPr>
            <w:tcW w:w="1413" w:type="dxa"/>
            <w:tcBorders>
              <w:top w:val="single" w:sz="4" w:space="0" w:color="auto"/>
              <w:left w:val="single" w:sz="4" w:space="0" w:color="auto"/>
              <w:bottom w:val="single" w:sz="4" w:space="0" w:color="auto"/>
              <w:right w:val="single" w:sz="4" w:space="0" w:color="auto"/>
            </w:tcBorders>
            <w:hideMark/>
          </w:tcPr>
          <w:p w14:paraId="6291730F" w14:textId="77777777" w:rsidR="002F309C" w:rsidRDefault="002F309C">
            <w:pPr>
              <w:spacing w:after="0" w:line="240" w:lineRule="auto"/>
              <w:rPr>
                <w:rFonts w:ascii="Arial" w:hAnsi="Arial" w:cs="Arial"/>
                <w:b/>
                <w:bCs/>
              </w:rPr>
            </w:pPr>
            <w:r>
              <w:rPr>
                <w:rFonts w:ascii="Arial" w:hAnsi="Arial" w:cs="Arial"/>
                <w:b/>
                <w:bCs/>
              </w:rPr>
              <w:lastRenderedPageBreak/>
              <w:t>DATA</w:t>
            </w:r>
          </w:p>
        </w:tc>
        <w:tc>
          <w:tcPr>
            <w:tcW w:w="7081" w:type="dxa"/>
            <w:tcBorders>
              <w:top w:val="single" w:sz="4" w:space="0" w:color="auto"/>
              <w:left w:val="single" w:sz="4" w:space="0" w:color="auto"/>
              <w:bottom w:val="single" w:sz="4" w:space="0" w:color="auto"/>
              <w:right w:val="single" w:sz="4" w:space="0" w:color="auto"/>
            </w:tcBorders>
            <w:hideMark/>
          </w:tcPr>
          <w:p w14:paraId="00F802D6" w14:textId="77777777" w:rsidR="002F309C" w:rsidRDefault="002F309C">
            <w:pPr>
              <w:rPr>
                <w:rFonts w:ascii="Arial" w:hAnsi="Arial" w:cs="Arial"/>
                <w:b/>
                <w:bCs/>
              </w:rPr>
            </w:pPr>
            <w:r>
              <w:rPr>
                <w:rFonts w:ascii="Arial" w:hAnsi="Arial" w:cs="Arial"/>
                <w:b/>
                <w:bCs/>
              </w:rPr>
              <w:t xml:space="preserve">26/10/2023 - </w:t>
            </w:r>
          </w:p>
        </w:tc>
      </w:tr>
      <w:tr w:rsidR="002F309C" w14:paraId="358BD295"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770CF892" w14:textId="77777777" w:rsidR="002F309C" w:rsidRDefault="002F309C">
            <w:pPr>
              <w:rPr>
                <w:rFonts w:ascii="Arial" w:hAnsi="Arial" w:cs="Arial"/>
                <w:b/>
                <w:bCs/>
              </w:rPr>
            </w:pPr>
            <w:r>
              <w:rPr>
                <w:rFonts w:ascii="Arial" w:hAnsi="Arial" w:cs="Arial"/>
                <w:b/>
                <w:bCs/>
              </w:rPr>
              <w:t>VEÍCULO</w:t>
            </w:r>
          </w:p>
        </w:tc>
        <w:tc>
          <w:tcPr>
            <w:tcW w:w="7081" w:type="dxa"/>
            <w:tcBorders>
              <w:top w:val="single" w:sz="4" w:space="0" w:color="auto"/>
              <w:left w:val="single" w:sz="4" w:space="0" w:color="auto"/>
              <w:bottom w:val="single" w:sz="4" w:space="0" w:color="auto"/>
              <w:right w:val="single" w:sz="4" w:space="0" w:color="auto"/>
            </w:tcBorders>
            <w:hideMark/>
          </w:tcPr>
          <w:p w14:paraId="47A8E5FC" w14:textId="77777777" w:rsidR="002F309C" w:rsidRDefault="002F309C">
            <w:pPr>
              <w:rPr>
                <w:rFonts w:ascii="Arial" w:hAnsi="Arial" w:cs="Arial"/>
                <w:b/>
                <w:bCs/>
              </w:rPr>
            </w:pPr>
            <w:r>
              <w:rPr>
                <w:rFonts w:ascii="Arial" w:hAnsi="Arial" w:cs="Arial"/>
                <w:b/>
                <w:bCs/>
              </w:rPr>
              <w:t>TSX</w:t>
            </w:r>
          </w:p>
        </w:tc>
      </w:tr>
      <w:tr w:rsidR="002F309C" w14:paraId="137026E4" w14:textId="77777777" w:rsidTr="002F309C">
        <w:trPr>
          <w:trHeight w:val="562"/>
        </w:trPr>
        <w:tc>
          <w:tcPr>
            <w:tcW w:w="1413" w:type="dxa"/>
            <w:tcBorders>
              <w:top w:val="single" w:sz="4" w:space="0" w:color="auto"/>
              <w:left w:val="single" w:sz="4" w:space="0" w:color="auto"/>
              <w:bottom w:val="single" w:sz="4" w:space="0" w:color="auto"/>
              <w:right w:val="single" w:sz="4" w:space="0" w:color="auto"/>
            </w:tcBorders>
            <w:hideMark/>
          </w:tcPr>
          <w:p w14:paraId="501A7665" w14:textId="77777777" w:rsidR="002F309C" w:rsidRDefault="002F309C">
            <w:pPr>
              <w:rPr>
                <w:rFonts w:ascii="Arial" w:hAnsi="Arial" w:cs="Arial"/>
                <w:b/>
                <w:bCs/>
              </w:rPr>
            </w:pPr>
            <w:r>
              <w:rPr>
                <w:rFonts w:ascii="Arial" w:hAnsi="Arial" w:cs="Arial"/>
                <w:b/>
                <w:bCs/>
              </w:rPr>
              <w:t>ASSUNTO</w:t>
            </w:r>
          </w:p>
        </w:tc>
        <w:tc>
          <w:tcPr>
            <w:tcW w:w="7081" w:type="dxa"/>
            <w:tcBorders>
              <w:top w:val="single" w:sz="4" w:space="0" w:color="auto"/>
              <w:left w:val="single" w:sz="4" w:space="0" w:color="auto"/>
              <w:bottom w:val="single" w:sz="4" w:space="0" w:color="auto"/>
              <w:right w:val="single" w:sz="4" w:space="0" w:color="auto"/>
            </w:tcBorders>
            <w:hideMark/>
          </w:tcPr>
          <w:p w14:paraId="223CD97C" w14:textId="77777777" w:rsidR="002F309C" w:rsidRDefault="002F309C">
            <w:r>
              <w:t xml:space="preserve">Campeão </w:t>
            </w:r>
            <w:proofErr w:type="gramStart"/>
            <w:r>
              <w:t>da bocha</w:t>
            </w:r>
            <w:proofErr w:type="gramEnd"/>
            <w:r>
              <w:t xml:space="preserve"> nos Jogos da Amai será definido neste final de semana</w:t>
            </w:r>
          </w:p>
        </w:tc>
      </w:tr>
      <w:tr w:rsidR="002F309C" w14:paraId="0823A891" w14:textId="77777777" w:rsidTr="002F309C">
        <w:trPr>
          <w:trHeight w:val="257"/>
        </w:trPr>
        <w:tc>
          <w:tcPr>
            <w:tcW w:w="1413" w:type="dxa"/>
            <w:tcBorders>
              <w:top w:val="single" w:sz="4" w:space="0" w:color="auto"/>
              <w:left w:val="single" w:sz="4" w:space="0" w:color="auto"/>
              <w:bottom w:val="single" w:sz="4" w:space="0" w:color="auto"/>
              <w:right w:val="single" w:sz="4" w:space="0" w:color="auto"/>
            </w:tcBorders>
            <w:hideMark/>
          </w:tcPr>
          <w:p w14:paraId="5090BF2F" w14:textId="77777777" w:rsidR="002F309C" w:rsidRDefault="002F309C">
            <w:pPr>
              <w:rPr>
                <w:rFonts w:ascii="Arial" w:hAnsi="Arial" w:cs="Arial"/>
                <w:b/>
                <w:bCs/>
              </w:rPr>
            </w:pPr>
            <w:r>
              <w:rPr>
                <w:rFonts w:ascii="Arial" w:hAnsi="Arial" w:cs="Arial"/>
                <w:b/>
                <w:bCs/>
              </w:rPr>
              <w:t>LINK</w:t>
            </w:r>
          </w:p>
        </w:tc>
        <w:tc>
          <w:tcPr>
            <w:tcW w:w="7081" w:type="dxa"/>
            <w:tcBorders>
              <w:top w:val="single" w:sz="4" w:space="0" w:color="auto"/>
              <w:left w:val="single" w:sz="4" w:space="0" w:color="auto"/>
              <w:bottom w:val="single" w:sz="4" w:space="0" w:color="auto"/>
              <w:right w:val="single" w:sz="4" w:space="0" w:color="auto"/>
            </w:tcBorders>
            <w:hideMark/>
          </w:tcPr>
          <w:p w14:paraId="5C035D6B" w14:textId="77777777" w:rsidR="002F309C" w:rsidRDefault="002F309C">
            <w:pPr>
              <w:rPr>
                <w:rFonts w:ascii="Arial" w:hAnsi="Arial" w:cs="Arial"/>
                <w:b/>
                <w:bCs/>
              </w:rPr>
            </w:pPr>
            <w:r>
              <w:t>https://www.tudosobrexanxere.com.br/noticias/8861/campeao-da-bocha-nos-jogos-da-amai-sera-definido-neste-final-de-semana.html</w:t>
            </w:r>
          </w:p>
        </w:tc>
      </w:tr>
    </w:tbl>
    <w:p w14:paraId="5B067C38" w14:textId="77777777" w:rsidR="002F309C" w:rsidRDefault="002F309C" w:rsidP="002F309C">
      <w:pPr>
        <w:rPr>
          <w:noProof/>
        </w:rPr>
      </w:pPr>
    </w:p>
    <w:p w14:paraId="22D85D5E" w14:textId="5D88F7B7" w:rsidR="002F309C" w:rsidRDefault="002F309C" w:rsidP="002F309C">
      <w:r>
        <w:rPr>
          <w:noProof/>
        </w:rPr>
        <w:drawing>
          <wp:inline distT="0" distB="0" distL="0" distR="0" wp14:anchorId="6B920422" wp14:editId="02359B06">
            <wp:extent cx="3343275" cy="5000625"/>
            <wp:effectExtent l="0" t="0" r="9525" b="9525"/>
            <wp:docPr id="1229708614"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88">
                      <a:extLst>
                        <a:ext uri="{28A0092B-C50C-407E-A947-70E740481C1C}">
                          <a14:useLocalDpi xmlns:a14="http://schemas.microsoft.com/office/drawing/2010/main" val="0"/>
                        </a:ext>
                      </a:extLst>
                    </a:blip>
                    <a:srcRect l="25621" t="12041" r="42868" b="4462"/>
                    <a:stretch>
                      <a:fillRect/>
                    </a:stretch>
                  </pic:blipFill>
                  <pic:spPr bwMode="auto">
                    <a:xfrm>
                      <a:off x="0" y="0"/>
                      <a:ext cx="3343275" cy="5000625"/>
                    </a:xfrm>
                    <a:prstGeom prst="rect">
                      <a:avLst/>
                    </a:prstGeom>
                    <a:noFill/>
                    <a:ln>
                      <a:noFill/>
                    </a:ln>
                  </pic:spPr>
                </pic:pic>
              </a:graphicData>
            </a:graphic>
          </wp:inline>
        </w:drawing>
      </w:r>
    </w:p>
    <w:p w14:paraId="61829DA3" w14:textId="77777777" w:rsidR="002F309C" w:rsidRDefault="002F309C" w:rsidP="002F309C">
      <w:r>
        <w:rPr>
          <w:rFonts w:ascii="Times New Roman" w:hAnsi="Times New Roman" w:cs="Times New Roman"/>
          <w:sz w:val="24"/>
          <w:szCs w:val="24"/>
          <w:lang w:eastAsia="pt-BR"/>
        </w:rPr>
        <w:br w:type="page"/>
      </w:r>
    </w:p>
    <w:tbl>
      <w:tblPr>
        <w:tblStyle w:val="Tabelacomgrade"/>
        <w:tblW w:w="0" w:type="auto"/>
        <w:tblLayout w:type="fixed"/>
        <w:tblLook w:val="04A0" w:firstRow="1" w:lastRow="0" w:firstColumn="1" w:lastColumn="0" w:noHBand="0" w:noVBand="1"/>
      </w:tblPr>
      <w:tblGrid>
        <w:gridCol w:w="1413"/>
        <w:gridCol w:w="7081"/>
      </w:tblGrid>
      <w:tr w:rsidR="002F309C" w14:paraId="7EF92687" w14:textId="77777777" w:rsidTr="002F309C">
        <w:trPr>
          <w:trHeight w:val="425"/>
        </w:trPr>
        <w:tc>
          <w:tcPr>
            <w:tcW w:w="1413" w:type="dxa"/>
            <w:tcBorders>
              <w:top w:val="single" w:sz="4" w:space="0" w:color="auto"/>
              <w:left w:val="single" w:sz="4" w:space="0" w:color="auto"/>
              <w:bottom w:val="single" w:sz="4" w:space="0" w:color="auto"/>
              <w:right w:val="single" w:sz="4" w:space="0" w:color="auto"/>
            </w:tcBorders>
            <w:hideMark/>
          </w:tcPr>
          <w:p w14:paraId="6AE662C9" w14:textId="77777777" w:rsidR="002F309C" w:rsidRDefault="002F309C">
            <w:pPr>
              <w:spacing w:after="0" w:line="240" w:lineRule="auto"/>
              <w:rPr>
                <w:rFonts w:ascii="Arial" w:hAnsi="Arial" w:cs="Arial"/>
                <w:b/>
                <w:bCs/>
              </w:rPr>
            </w:pPr>
            <w:r>
              <w:rPr>
                <w:rFonts w:ascii="Arial" w:hAnsi="Arial" w:cs="Arial"/>
                <w:b/>
                <w:bCs/>
              </w:rPr>
              <w:lastRenderedPageBreak/>
              <w:t>DATA</w:t>
            </w:r>
          </w:p>
        </w:tc>
        <w:tc>
          <w:tcPr>
            <w:tcW w:w="7081" w:type="dxa"/>
            <w:tcBorders>
              <w:top w:val="single" w:sz="4" w:space="0" w:color="auto"/>
              <w:left w:val="single" w:sz="4" w:space="0" w:color="auto"/>
              <w:bottom w:val="single" w:sz="4" w:space="0" w:color="auto"/>
              <w:right w:val="single" w:sz="4" w:space="0" w:color="auto"/>
            </w:tcBorders>
            <w:hideMark/>
          </w:tcPr>
          <w:p w14:paraId="23689A6E" w14:textId="77777777" w:rsidR="002F309C" w:rsidRDefault="002F309C">
            <w:pPr>
              <w:rPr>
                <w:rFonts w:ascii="Arial" w:hAnsi="Arial" w:cs="Arial"/>
                <w:b/>
                <w:bCs/>
              </w:rPr>
            </w:pPr>
            <w:r>
              <w:rPr>
                <w:rFonts w:ascii="Arial" w:hAnsi="Arial" w:cs="Arial"/>
                <w:b/>
                <w:bCs/>
              </w:rPr>
              <w:t xml:space="preserve">27/10/2023 - </w:t>
            </w:r>
          </w:p>
        </w:tc>
      </w:tr>
      <w:tr w:rsidR="002F309C" w14:paraId="22C57052"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37480E91" w14:textId="77777777" w:rsidR="002F309C" w:rsidRDefault="002F309C">
            <w:pPr>
              <w:rPr>
                <w:rFonts w:ascii="Arial" w:hAnsi="Arial" w:cs="Arial"/>
                <w:b/>
                <w:bCs/>
              </w:rPr>
            </w:pPr>
            <w:r>
              <w:rPr>
                <w:rFonts w:ascii="Arial" w:hAnsi="Arial" w:cs="Arial"/>
                <w:b/>
                <w:bCs/>
              </w:rPr>
              <w:t>VEÍCULO</w:t>
            </w:r>
          </w:p>
        </w:tc>
        <w:tc>
          <w:tcPr>
            <w:tcW w:w="7081" w:type="dxa"/>
            <w:tcBorders>
              <w:top w:val="single" w:sz="4" w:space="0" w:color="auto"/>
              <w:left w:val="single" w:sz="4" w:space="0" w:color="auto"/>
              <w:bottom w:val="single" w:sz="4" w:space="0" w:color="auto"/>
              <w:right w:val="single" w:sz="4" w:space="0" w:color="auto"/>
            </w:tcBorders>
            <w:hideMark/>
          </w:tcPr>
          <w:p w14:paraId="62639E86" w14:textId="77777777" w:rsidR="002F309C" w:rsidRDefault="002F309C">
            <w:pPr>
              <w:rPr>
                <w:rFonts w:ascii="Arial" w:hAnsi="Arial" w:cs="Arial"/>
                <w:b/>
                <w:bCs/>
              </w:rPr>
            </w:pPr>
            <w:r>
              <w:rPr>
                <w:rFonts w:ascii="Arial" w:hAnsi="Arial" w:cs="Arial"/>
                <w:b/>
                <w:bCs/>
              </w:rPr>
              <w:t>TSX</w:t>
            </w:r>
          </w:p>
        </w:tc>
      </w:tr>
      <w:tr w:rsidR="002F309C" w14:paraId="5B47056C" w14:textId="77777777" w:rsidTr="002F309C">
        <w:trPr>
          <w:trHeight w:val="562"/>
        </w:trPr>
        <w:tc>
          <w:tcPr>
            <w:tcW w:w="1413" w:type="dxa"/>
            <w:tcBorders>
              <w:top w:val="single" w:sz="4" w:space="0" w:color="auto"/>
              <w:left w:val="single" w:sz="4" w:space="0" w:color="auto"/>
              <w:bottom w:val="single" w:sz="4" w:space="0" w:color="auto"/>
              <w:right w:val="single" w:sz="4" w:space="0" w:color="auto"/>
            </w:tcBorders>
            <w:hideMark/>
          </w:tcPr>
          <w:p w14:paraId="0B72B403" w14:textId="77777777" w:rsidR="002F309C" w:rsidRDefault="002F309C">
            <w:pPr>
              <w:rPr>
                <w:rFonts w:ascii="Arial" w:hAnsi="Arial" w:cs="Arial"/>
                <w:b/>
                <w:bCs/>
              </w:rPr>
            </w:pPr>
            <w:r>
              <w:rPr>
                <w:rFonts w:ascii="Arial" w:hAnsi="Arial" w:cs="Arial"/>
                <w:b/>
                <w:bCs/>
              </w:rPr>
              <w:t>ASSUNTO</w:t>
            </w:r>
          </w:p>
        </w:tc>
        <w:tc>
          <w:tcPr>
            <w:tcW w:w="7081" w:type="dxa"/>
            <w:tcBorders>
              <w:top w:val="single" w:sz="4" w:space="0" w:color="auto"/>
              <w:left w:val="single" w:sz="4" w:space="0" w:color="auto"/>
              <w:bottom w:val="single" w:sz="4" w:space="0" w:color="auto"/>
              <w:right w:val="single" w:sz="4" w:space="0" w:color="auto"/>
            </w:tcBorders>
            <w:hideMark/>
          </w:tcPr>
          <w:p w14:paraId="4A708FBC" w14:textId="77777777" w:rsidR="002F309C" w:rsidRDefault="002F309C">
            <w:r>
              <w:t>Jogos da Amai envolvem mais de 400 atletas nesse final de semana</w:t>
            </w:r>
          </w:p>
        </w:tc>
      </w:tr>
      <w:tr w:rsidR="002F309C" w14:paraId="29EFD28A" w14:textId="77777777" w:rsidTr="002F309C">
        <w:trPr>
          <w:trHeight w:val="257"/>
        </w:trPr>
        <w:tc>
          <w:tcPr>
            <w:tcW w:w="1413" w:type="dxa"/>
            <w:tcBorders>
              <w:top w:val="single" w:sz="4" w:space="0" w:color="auto"/>
              <w:left w:val="single" w:sz="4" w:space="0" w:color="auto"/>
              <w:bottom w:val="single" w:sz="4" w:space="0" w:color="auto"/>
              <w:right w:val="single" w:sz="4" w:space="0" w:color="auto"/>
            </w:tcBorders>
            <w:hideMark/>
          </w:tcPr>
          <w:p w14:paraId="4EA7F02D" w14:textId="77777777" w:rsidR="002F309C" w:rsidRDefault="002F309C">
            <w:pPr>
              <w:rPr>
                <w:rFonts w:ascii="Arial" w:hAnsi="Arial" w:cs="Arial"/>
                <w:b/>
                <w:bCs/>
              </w:rPr>
            </w:pPr>
            <w:r>
              <w:rPr>
                <w:rFonts w:ascii="Arial" w:hAnsi="Arial" w:cs="Arial"/>
                <w:b/>
                <w:bCs/>
              </w:rPr>
              <w:t>LINK</w:t>
            </w:r>
          </w:p>
        </w:tc>
        <w:tc>
          <w:tcPr>
            <w:tcW w:w="7081" w:type="dxa"/>
            <w:tcBorders>
              <w:top w:val="single" w:sz="4" w:space="0" w:color="auto"/>
              <w:left w:val="single" w:sz="4" w:space="0" w:color="auto"/>
              <w:bottom w:val="single" w:sz="4" w:space="0" w:color="auto"/>
              <w:right w:val="single" w:sz="4" w:space="0" w:color="auto"/>
            </w:tcBorders>
            <w:hideMark/>
          </w:tcPr>
          <w:p w14:paraId="1BB5D66D" w14:textId="77777777" w:rsidR="002F309C" w:rsidRDefault="002F309C">
            <w:pPr>
              <w:rPr>
                <w:rFonts w:ascii="Arial" w:hAnsi="Arial" w:cs="Arial"/>
                <w:b/>
                <w:bCs/>
              </w:rPr>
            </w:pPr>
            <w:r>
              <w:t>https://www.tudosobrexanxere.com.br/noticias/8877/jogos-da-amai-envolvem-mais-de-400-atletas-nesse-final-de-semana.html</w:t>
            </w:r>
          </w:p>
        </w:tc>
      </w:tr>
    </w:tbl>
    <w:p w14:paraId="706CC1C9" w14:textId="77777777" w:rsidR="002F309C" w:rsidRDefault="002F309C" w:rsidP="002F309C">
      <w:pPr>
        <w:rPr>
          <w:noProof/>
        </w:rPr>
      </w:pPr>
    </w:p>
    <w:p w14:paraId="17532B11" w14:textId="5810ED05" w:rsidR="002F309C" w:rsidRDefault="002F309C" w:rsidP="002F309C">
      <w:r>
        <w:rPr>
          <w:noProof/>
        </w:rPr>
        <w:drawing>
          <wp:inline distT="0" distB="0" distL="0" distR="0" wp14:anchorId="5BB56F68" wp14:editId="74F0E1BC">
            <wp:extent cx="3695700" cy="5133975"/>
            <wp:effectExtent l="0" t="0" r="0" b="9525"/>
            <wp:docPr id="1358328253"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89">
                      <a:extLst>
                        <a:ext uri="{28A0092B-C50C-407E-A947-70E740481C1C}">
                          <a14:useLocalDpi xmlns:a14="http://schemas.microsoft.com/office/drawing/2010/main" val="0"/>
                        </a:ext>
                      </a:extLst>
                    </a:blip>
                    <a:srcRect l="26210" t="11517" r="39923" b="4987"/>
                    <a:stretch>
                      <a:fillRect/>
                    </a:stretch>
                  </pic:blipFill>
                  <pic:spPr bwMode="auto">
                    <a:xfrm>
                      <a:off x="0" y="0"/>
                      <a:ext cx="3695700" cy="5133975"/>
                    </a:xfrm>
                    <a:prstGeom prst="rect">
                      <a:avLst/>
                    </a:prstGeom>
                    <a:noFill/>
                    <a:ln>
                      <a:noFill/>
                    </a:ln>
                  </pic:spPr>
                </pic:pic>
              </a:graphicData>
            </a:graphic>
          </wp:inline>
        </w:drawing>
      </w:r>
    </w:p>
    <w:p w14:paraId="6CA7E624" w14:textId="77777777" w:rsidR="002F309C" w:rsidRDefault="002F309C" w:rsidP="002F309C">
      <w:r>
        <w:rPr>
          <w:rFonts w:ascii="Times New Roman" w:hAnsi="Times New Roman" w:cs="Times New Roman"/>
          <w:sz w:val="24"/>
          <w:szCs w:val="24"/>
          <w:lang w:eastAsia="pt-BR"/>
        </w:rPr>
        <w:br w:type="page"/>
      </w:r>
    </w:p>
    <w:tbl>
      <w:tblPr>
        <w:tblStyle w:val="Tabelacomgrade"/>
        <w:tblW w:w="0" w:type="auto"/>
        <w:tblLayout w:type="fixed"/>
        <w:tblLook w:val="04A0" w:firstRow="1" w:lastRow="0" w:firstColumn="1" w:lastColumn="0" w:noHBand="0" w:noVBand="1"/>
      </w:tblPr>
      <w:tblGrid>
        <w:gridCol w:w="1413"/>
        <w:gridCol w:w="7081"/>
      </w:tblGrid>
      <w:tr w:rsidR="002F309C" w14:paraId="3CE120E2" w14:textId="77777777" w:rsidTr="002F309C">
        <w:trPr>
          <w:trHeight w:val="425"/>
        </w:trPr>
        <w:tc>
          <w:tcPr>
            <w:tcW w:w="1413" w:type="dxa"/>
            <w:tcBorders>
              <w:top w:val="single" w:sz="4" w:space="0" w:color="auto"/>
              <w:left w:val="single" w:sz="4" w:space="0" w:color="auto"/>
              <w:bottom w:val="single" w:sz="4" w:space="0" w:color="auto"/>
              <w:right w:val="single" w:sz="4" w:space="0" w:color="auto"/>
            </w:tcBorders>
            <w:hideMark/>
          </w:tcPr>
          <w:p w14:paraId="0034F169" w14:textId="77777777" w:rsidR="002F309C" w:rsidRDefault="002F309C">
            <w:pPr>
              <w:spacing w:after="0" w:line="240" w:lineRule="auto"/>
              <w:rPr>
                <w:rFonts w:ascii="Arial" w:hAnsi="Arial" w:cs="Arial"/>
                <w:b/>
                <w:bCs/>
              </w:rPr>
            </w:pPr>
            <w:r>
              <w:rPr>
                <w:rFonts w:ascii="Arial" w:hAnsi="Arial" w:cs="Arial"/>
                <w:b/>
                <w:bCs/>
              </w:rPr>
              <w:lastRenderedPageBreak/>
              <w:t>DATA</w:t>
            </w:r>
          </w:p>
        </w:tc>
        <w:tc>
          <w:tcPr>
            <w:tcW w:w="7081" w:type="dxa"/>
            <w:tcBorders>
              <w:top w:val="single" w:sz="4" w:space="0" w:color="auto"/>
              <w:left w:val="single" w:sz="4" w:space="0" w:color="auto"/>
              <w:bottom w:val="single" w:sz="4" w:space="0" w:color="auto"/>
              <w:right w:val="single" w:sz="4" w:space="0" w:color="auto"/>
            </w:tcBorders>
            <w:hideMark/>
          </w:tcPr>
          <w:p w14:paraId="0A1E0637" w14:textId="77777777" w:rsidR="002F309C" w:rsidRDefault="002F309C">
            <w:pPr>
              <w:rPr>
                <w:rFonts w:ascii="Arial" w:hAnsi="Arial" w:cs="Arial"/>
                <w:b/>
                <w:bCs/>
              </w:rPr>
            </w:pPr>
            <w:r>
              <w:rPr>
                <w:rFonts w:ascii="Arial" w:hAnsi="Arial" w:cs="Arial"/>
                <w:b/>
                <w:bCs/>
              </w:rPr>
              <w:t xml:space="preserve">30/10/2023 - </w:t>
            </w:r>
          </w:p>
        </w:tc>
      </w:tr>
      <w:tr w:rsidR="002F309C" w14:paraId="3644BE8F"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23B74919" w14:textId="77777777" w:rsidR="002F309C" w:rsidRDefault="002F309C">
            <w:pPr>
              <w:rPr>
                <w:rFonts w:ascii="Arial" w:hAnsi="Arial" w:cs="Arial"/>
                <w:b/>
                <w:bCs/>
              </w:rPr>
            </w:pPr>
            <w:r>
              <w:rPr>
                <w:rFonts w:ascii="Arial" w:hAnsi="Arial" w:cs="Arial"/>
                <w:b/>
                <w:bCs/>
              </w:rPr>
              <w:t>VEÍCULO</w:t>
            </w:r>
          </w:p>
        </w:tc>
        <w:tc>
          <w:tcPr>
            <w:tcW w:w="7081" w:type="dxa"/>
            <w:tcBorders>
              <w:top w:val="single" w:sz="4" w:space="0" w:color="auto"/>
              <w:left w:val="single" w:sz="4" w:space="0" w:color="auto"/>
              <w:bottom w:val="single" w:sz="4" w:space="0" w:color="auto"/>
              <w:right w:val="single" w:sz="4" w:space="0" w:color="auto"/>
            </w:tcBorders>
            <w:hideMark/>
          </w:tcPr>
          <w:p w14:paraId="497C07D1" w14:textId="77777777" w:rsidR="002F309C" w:rsidRDefault="002F309C">
            <w:pPr>
              <w:rPr>
                <w:rFonts w:ascii="Arial" w:hAnsi="Arial" w:cs="Arial"/>
                <w:b/>
                <w:bCs/>
              </w:rPr>
            </w:pPr>
            <w:r>
              <w:rPr>
                <w:rFonts w:ascii="Arial" w:hAnsi="Arial" w:cs="Arial"/>
                <w:b/>
                <w:bCs/>
              </w:rPr>
              <w:t>TSX</w:t>
            </w:r>
          </w:p>
        </w:tc>
      </w:tr>
      <w:tr w:rsidR="002F309C" w14:paraId="3EDA8284" w14:textId="77777777" w:rsidTr="002F309C">
        <w:trPr>
          <w:trHeight w:val="562"/>
        </w:trPr>
        <w:tc>
          <w:tcPr>
            <w:tcW w:w="1413" w:type="dxa"/>
            <w:tcBorders>
              <w:top w:val="single" w:sz="4" w:space="0" w:color="auto"/>
              <w:left w:val="single" w:sz="4" w:space="0" w:color="auto"/>
              <w:bottom w:val="single" w:sz="4" w:space="0" w:color="auto"/>
              <w:right w:val="single" w:sz="4" w:space="0" w:color="auto"/>
            </w:tcBorders>
            <w:hideMark/>
          </w:tcPr>
          <w:p w14:paraId="064F416E" w14:textId="77777777" w:rsidR="002F309C" w:rsidRDefault="002F309C">
            <w:pPr>
              <w:rPr>
                <w:rFonts w:ascii="Arial" w:hAnsi="Arial" w:cs="Arial"/>
                <w:b/>
                <w:bCs/>
              </w:rPr>
            </w:pPr>
            <w:r>
              <w:rPr>
                <w:rFonts w:ascii="Arial" w:hAnsi="Arial" w:cs="Arial"/>
                <w:b/>
                <w:bCs/>
              </w:rPr>
              <w:t>ASSUNTO</w:t>
            </w:r>
          </w:p>
        </w:tc>
        <w:tc>
          <w:tcPr>
            <w:tcW w:w="7081" w:type="dxa"/>
            <w:tcBorders>
              <w:top w:val="single" w:sz="4" w:space="0" w:color="auto"/>
              <w:left w:val="single" w:sz="4" w:space="0" w:color="auto"/>
              <w:bottom w:val="single" w:sz="4" w:space="0" w:color="auto"/>
              <w:right w:val="single" w:sz="4" w:space="0" w:color="auto"/>
            </w:tcBorders>
            <w:hideMark/>
          </w:tcPr>
          <w:p w14:paraId="298DC565" w14:textId="77777777" w:rsidR="002F309C" w:rsidRDefault="002F309C">
            <w:r>
              <w:t>Eleita nova diretoria do Colegiado Jurídico da AMAI</w:t>
            </w:r>
          </w:p>
        </w:tc>
      </w:tr>
      <w:tr w:rsidR="002F309C" w14:paraId="714A3172" w14:textId="77777777" w:rsidTr="002F309C">
        <w:trPr>
          <w:trHeight w:val="257"/>
        </w:trPr>
        <w:tc>
          <w:tcPr>
            <w:tcW w:w="1413" w:type="dxa"/>
            <w:tcBorders>
              <w:top w:val="single" w:sz="4" w:space="0" w:color="auto"/>
              <w:left w:val="single" w:sz="4" w:space="0" w:color="auto"/>
              <w:bottom w:val="single" w:sz="4" w:space="0" w:color="auto"/>
              <w:right w:val="single" w:sz="4" w:space="0" w:color="auto"/>
            </w:tcBorders>
            <w:hideMark/>
          </w:tcPr>
          <w:p w14:paraId="5FCDDF16" w14:textId="77777777" w:rsidR="002F309C" w:rsidRDefault="002F309C">
            <w:pPr>
              <w:rPr>
                <w:rFonts w:ascii="Arial" w:hAnsi="Arial" w:cs="Arial"/>
                <w:b/>
                <w:bCs/>
              </w:rPr>
            </w:pPr>
            <w:r>
              <w:rPr>
                <w:rFonts w:ascii="Arial" w:hAnsi="Arial" w:cs="Arial"/>
                <w:b/>
                <w:bCs/>
              </w:rPr>
              <w:t>LINK</w:t>
            </w:r>
          </w:p>
        </w:tc>
        <w:tc>
          <w:tcPr>
            <w:tcW w:w="7081" w:type="dxa"/>
            <w:tcBorders>
              <w:top w:val="single" w:sz="4" w:space="0" w:color="auto"/>
              <w:left w:val="single" w:sz="4" w:space="0" w:color="auto"/>
              <w:bottom w:val="single" w:sz="4" w:space="0" w:color="auto"/>
              <w:right w:val="single" w:sz="4" w:space="0" w:color="auto"/>
            </w:tcBorders>
            <w:hideMark/>
          </w:tcPr>
          <w:p w14:paraId="77F446B9" w14:textId="77777777" w:rsidR="002F309C" w:rsidRDefault="002F309C">
            <w:pPr>
              <w:rPr>
                <w:rFonts w:ascii="Arial" w:hAnsi="Arial" w:cs="Arial"/>
                <w:b/>
                <w:bCs/>
              </w:rPr>
            </w:pPr>
            <w:r>
              <w:t>https://www.tudosobrexanxere.com.br/noticias/8894/eleita-nova-diretoria-do-colegiado-juridico-da-amai</w:t>
            </w:r>
          </w:p>
        </w:tc>
      </w:tr>
    </w:tbl>
    <w:p w14:paraId="4657E790" w14:textId="77777777" w:rsidR="002F309C" w:rsidRDefault="002F309C" w:rsidP="002F309C">
      <w:pPr>
        <w:rPr>
          <w:noProof/>
        </w:rPr>
      </w:pPr>
    </w:p>
    <w:p w14:paraId="355B509C" w14:textId="5411CFB4" w:rsidR="002F309C" w:rsidRDefault="002F309C" w:rsidP="002F309C">
      <w:r>
        <w:rPr>
          <w:noProof/>
        </w:rPr>
        <w:drawing>
          <wp:inline distT="0" distB="0" distL="0" distR="0" wp14:anchorId="5A7FC7B7" wp14:editId="6145F696">
            <wp:extent cx="3314700" cy="4714875"/>
            <wp:effectExtent l="0" t="0" r="0" b="9525"/>
            <wp:docPr id="955411386"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90">
                      <a:extLst>
                        <a:ext uri="{28A0092B-C50C-407E-A947-70E740481C1C}">
                          <a14:useLocalDpi xmlns:a14="http://schemas.microsoft.com/office/drawing/2010/main" val="0"/>
                        </a:ext>
                      </a:extLst>
                    </a:blip>
                    <a:srcRect l="25916" t="12041" r="41544" b="5771"/>
                    <a:stretch>
                      <a:fillRect/>
                    </a:stretch>
                  </pic:blipFill>
                  <pic:spPr bwMode="auto">
                    <a:xfrm>
                      <a:off x="0" y="0"/>
                      <a:ext cx="3314700" cy="4714875"/>
                    </a:xfrm>
                    <a:prstGeom prst="rect">
                      <a:avLst/>
                    </a:prstGeom>
                    <a:noFill/>
                    <a:ln>
                      <a:noFill/>
                    </a:ln>
                  </pic:spPr>
                </pic:pic>
              </a:graphicData>
            </a:graphic>
          </wp:inline>
        </w:drawing>
      </w:r>
    </w:p>
    <w:p w14:paraId="0B304D96" w14:textId="77777777" w:rsidR="002F309C" w:rsidRDefault="002F309C" w:rsidP="002F309C">
      <w:r>
        <w:rPr>
          <w:rFonts w:ascii="Times New Roman" w:hAnsi="Times New Roman" w:cs="Times New Roman"/>
          <w:sz w:val="24"/>
          <w:szCs w:val="24"/>
          <w:lang w:eastAsia="pt-BR"/>
        </w:rPr>
        <w:br w:type="page"/>
      </w:r>
    </w:p>
    <w:p w14:paraId="571D2FF5" w14:textId="77777777" w:rsidR="002F309C" w:rsidRDefault="002F309C" w:rsidP="002F309C">
      <w:pPr>
        <w:jc w:val="center"/>
        <w:rPr>
          <w:rFonts w:ascii="Arial" w:hAnsi="Arial" w:cs="Arial"/>
          <w:b/>
          <w:bCs/>
          <w:sz w:val="40"/>
          <w:szCs w:val="40"/>
        </w:rPr>
      </w:pPr>
      <w:r>
        <w:rPr>
          <w:rFonts w:ascii="Arial" w:hAnsi="Arial" w:cs="Arial"/>
          <w:b/>
          <w:bCs/>
          <w:sz w:val="40"/>
          <w:szCs w:val="40"/>
        </w:rPr>
        <w:lastRenderedPageBreak/>
        <w:t>NOVEMBRO 2023</w:t>
      </w:r>
    </w:p>
    <w:p w14:paraId="15C5BA40" w14:textId="77777777" w:rsidR="002F309C" w:rsidRDefault="002F309C" w:rsidP="002F309C"/>
    <w:tbl>
      <w:tblPr>
        <w:tblStyle w:val="Tabelacomgrade"/>
        <w:tblW w:w="0" w:type="auto"/>
        <w:tblLayout w:type="fixed"/>
        <w:tblLook w:val="04A0" w:firstRow="1" w:lastRow="0" w:firstColumn="1" w:lastColumn="0" w:noHBand="0" w:noVBand="1"/>
      </w:tblPr>
      <w:tblGrid>
        <w:gridCol w:w="1413"/>
        <w:gridCol w:w="7081"/>
      </w:tblGrid>
      <w:tr w:rsidR="002F309C" w14:paraId="3033DB73" w14:textId="77777777" w:rsidTr="002F309C">
        <w:trPr>
          <w:trHeight w:val="425"/>
        </w:trPr>
        <w:tc>
          <w:tcPr>
            <w:tcW w:w="1413" w:type="dxa"/>
            <w:tcBorders>
              <w:top w:val="single" w:sz="4" w:space="0" w:color="auto"/>
              <w:left w:val="single" w:sz="4" w:space="0" w:color="auto"/>
              <w:bottom w:val="single" w:sz="4" w:space="0" w:color="auto"/>
              <w:right w:val="single" w:sz="4" w:space="0" w:color="auto"/>
            </w:tcBorders>
            <w:hideMark/>
          </w:tcPr>
          <w:p w14:paraId="5D86E078" w14:textId="77777777" w:rsidR="002F309C" w:rsidRDefault="002F309C">
            <w:pPr>
              <w:spacing w:after="0" w:line="240" w:lineRule="auto"/>
              <w:rPr>
                <w:rFonts w:ascii="Arial" w:hAnsi="Arial" w:cs="Arial"/>
                <w:b/>
                <w:bCs/>
              </w:rPr>
            </w:pPr>
            <w:r>
              <w:rPr>
                <w:rFonts w:ascii="Arial" w:hAnsi="Arial" w:cs="Arial"/>
                <w:b/>
                <w:bCs/>
              </w:rPr>
              <w:t>DATA</w:t>
            </w:r>
          </w:p>
        </w:tc>
        <w:tc>
          <w:tcPr>
            <w:tcW w:w="7081" w:type="dxa"/>
            <w:tcBorders>
              <w:top w:val="single" w:sz="4" w:space="0" w:color="auto"/>
              <w:left w:val="single" w:sz="4" w:space="0" w:color="auto"/>
              <w:bottom w:val="single" w:sz="4" w:space="0" w:color="auto"/>
              <w:right w:val="single" w:sz="4" w:space="0" w:color="auto"/>
            </w:tcBorders>
            <w:hideMark/>
          </w:tcPr>
          <w:p w14:paraId="1A5E56C7" w14:textId="77777777" w:rsidR="002F309C" w:rsidRDefault="002F309C">
            <w:pPr>
              <w:rPr>
                <w:rFonts w:ascii="Arial" w:hAnsi="Arial" w:cs="Arial"/>
                <w:b/>
                <w:bCs/>
              </w:rPr>
            </w:pPr>
            <w:r>
              <w:rPr>
                <w:rFonts w:ascii="Arial" w:hAnsi="Arial" w:cs="Arial"/>
                <w:b/>
                <w:bCs/>
              </w:rPr>
              <w:t xml:space="preserve">7/11/2023 - </w:t>
            </w:r>
          </w:p>
        </w:tc>
      </w:tr>
      <w:tr w:rsidR="002F309C" w14:paraId="61B3F685"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5076855F" w14:textId="77777777" w:rsidR="002F309C" w:rsidRDefault="002F309C">
            <w:pPr>
              <w:rPr>
                <w:rFonts w:ascii="Arial" w:hAnsi="Arial" w:cs="Arial"/>
                <w:b/>
                <w:bCs/>
              </w:rPr>
            </w:pPr>
            <w:r>
              <w:rPr>
                <w:rFonts w:ascii="Arial" w:hAnsi="Arial" w:cs="Arial"/>
                <w:b/>
                <w:bCs/>
              </w:rPr>
              <w:t>VEÍCULO</w:t>
            </w:r>
          </w:p>
        </w:tc>
        <w:tc>
          <w:tcPr>
            <w:tcW w:w="7081" w:type="dxa"/>
            <w:tcBorders>
              <w:top w:val="single" w:sz="4" w:space="0" w:color="auto"/>
              <w:left w:val="single" w:sz="4" w:space="0" w:color="auto"/>
              <w:bottom w:val="single" w:sz="4" w:space="0" w:color="auto"/>
              <w:right w:val="single" w:sz="4" w:space="0" w:color="auto"/>
            </w:tcBorders>
            <w:hideMark/>
          </w:tcPr>
          <w:p w14:paraId="6DE768FF" w14:textId="77777777" w:rsidR="002F309C" w:rsidRDefault="002F309C">
            <w:pPr>
              <w:rPr>
                <w:rFonts w:ascii="Arial" w:hAnsi="Arial" w:cs="Arial"/>
                <w:b/>
                <w:bCs/>
              </w:rPr>
            </w:pPr>
            <w:r>
              <w:rPr>
                <w:rFonts w:ascii="Arial" w:hAnsi="Arial" w:cs="Arial"/>
                <w:b/>
                <w:bCs/>
              </w:rPr>
              <w:t>TSX</w:t>
            </w:r>
          </w:p>
        </w:tc>
      </w:tr>
      <w:tr w:rsidR="002F309C" w14:paraId="0EE7674C" w14:textId="77777777" w:rsidTr="002F309C">
        <w:trPr>
          <w:trHeight w:val="562"/>
        </w:trPr>
        <w:tc>
          <w:tcPr>
            <w:tcW w:w="1413" w:type="dxa"/>
            <w:tcBorders>
              <w:top w:val="single" w:sz="4" w:space="0" w:color="auto"/>
              <w:left w:val="single" w:sz="4" w:space="0" w:color="auto"/>
              <w:bottom w:val="single" w:sz="4" w:space="0" w:color="auto"/>
              <w:right w:val="single" w:sz="4" w:space="0" w:color="auto"/>
            </w:tcBorders>
            <w:hideMark/>
          </w:tcPr>
          <w:p w14:paraId="50053E22" w14:textId="77777777" w:rsidR="002F309C" w:rsidRDefault="002F309C">
            <w:pPr>
              <w:rPr>
                <w:rFonts w:ascii="Arial" w:hAnsi="Arial" w:cs="Arial"/>
                <w:b/>
                <w:bCs/>
              </w:rPr>
            </w:pPr>
            <w:r>
              <w:rPr>
                <w:rFonts w:ascii="Arial" w:hAnsi="Arial" w:cs="Arial"/>
                <w:b/>
                <w:bCs/>
              </w:rPr>
              <w:t>ASSUNTO</w:t>
            </w:r>
          </w:p>
        </w:tc>
        <w:tc>
          <w:tcPr>
            <w:tcW w:w="7081" w:type="dxa"/>
            <w:tcBorders>
              <w:top w:val="single" w:sz="4" w:space="0" w:color="auto"/>
              <w:left w:val="single" w:sz="4" w:space="0" w:color="auto"/>
              <w:bottom w:val="single" w:sz="4" w:space="0" w:color="auto"/>
              <w:right w:val="single" w:sz="4" w:space="0" w:color="auto"/>
            </w:tcBorders>
            <w:hideMark/>
          </w:tcPr>
          <w:p w14:paraId="742D74D1" w14:textId="77777777" w:rsidR="002F309C" w:rsidRDefault="002F309C">
            <w:r>
              <w:t>Finais dos jogos de base do futsal da Amai acontecem neste sábado (11)</w:t>
            </w:r>
          </w:p>
        </w:tc>
      </w:tr>
      <w:tr w:rsidR="002F309C" w14:paraId="3F6FB3FD" w14:textId="77777777" w:rsidTr="002F309C">
        <w:trPr>
          <w:trHeight w:val="257"/>
        </w:trPr>
        <w:tc>
          <w:tcPr>
            <w:tcW w:w="1413" w:type="dxa"/>
            <w:tcBorders>
              <w:top w:val="single" w:sz="4" w:space="0" w:color="auto"/>
              <w:left w:val="single" w:sz="4" w:space="0" w:color="auto"/>
              <w:bottom w:val="single" w:sz="4" w:space="0" w:color="auto"/>
              <w:right w:val="single" w:sz="4" w:space="0" w:color="auto"/>
            </w:tcBorders>
            <w:hideMark/>
          </w:tcPr>
          <w:p w14:paraId="5E727B57" w14:textId="77777777" w:rsidR="002F309C" w:rsidRDefault="002F309C">
            <w:pPr>
              <w:rPr>
                <w:rFonts w:ascii="Arial" w:hAnsi="Arial" w:cs="Arial"/>
                <w:b/>
                <w:bCs/>
              </w:rPr>
            </w:pPr>
            <w:r>
              <w:rPr>
                <w:rFonts w:ascii="Arial" w:hAnsi="Arial" w:cs="Arial"/>
                <w:b/>
                <w:bCs/>
              </w:rPr>
              <w:t>LINK</w:t>
            </w:r>
          </w:p>
        </w:tc>
        <w:tc>
          <w:tcPr>
            <w:tcW w:w="7081" w:type="dxa"/>
            <w:tcBorders>
              <w:top w:val="single" w:sz="4" w:space="0" w:color="auto"/>
              <w:left w:val="single" w:sz="4" w:space="0" w:color="auto"/>
              <w:bottom w:val="single" w:sz="4" w:space="0" w:color="auto"/>
              <w:right w:val="single" w:sz="4" w:space="0" w:color="auto"/>
            </w:tcBorders>
            <w:hideMark/>
          </w:tcPr>
          <w:p w14:paraId="68F2A34D" w14:textId="77777777" w:rsidR="002F309C" w:rsidRDefault="002F309C">
            <w:pPr>
              <w:rPr>
                <w:rFonts w:ascii="Arial" w:hAnsi="Arial" w:cs="Arial"/>
                <w:b/>
                <w:bCs/>
              </w:rPr>
            </w:pPr>
            <w:r>
              <w:t>https://www.tudosobrexanxere.com.br/noticias/8985/finais-dos-jogos-de-base-do-futsal-da-amai-acontecem-neste-sabado-11.html</w:t>
            </w:r>
          </w:p>
        </w:tc>
      </w:tr>
    </w:tbl>
    <w:p w14:paraId="3B58C3C8" w14:textId="77777777" w:rsidR="002F309C" w:rsidRDefault="002F309C" w:rsidP="002F309C">
      <w:pPr>
        <w:rPr>
          <w:noProof/>
        </w:rPr>
      </w:pPr>
    </w:p>
    <w:p w14:paraId="575BA573" w14:textId="4CAD3272" w:rsidR="002F309C" w:rsidRDefault="002F309C" w:rsidP="002F309C">
      <w:r>
        <w:rPr>
          <w:noProof/>
        </w:rPr>
        <w:drawing>
          <wp:inline distT="0" distB="0" distL="0" distR="0" wp14:anchorId="731D96A3" wp14:editId="754E01EF">
            <wp:extent cx="3695700" cy="5505450"/>
            <wp:effectExtent l="0" t="0" r="0" b="0"/>
            <wp:docPr id="323203728"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91">
                      <a:extLst>
                        <a:ext uri="{28A0092B-C50C-407E-A947-70E740481C1C}">
                          <a14:useLocalDpi xmlns:a14="http://schemas.microsoft.com/office/drawing/2010/main" val="0"/>
                        </a:ext>
                      </a:extLst>
                    </a:blip>
                    <a:srcRect l="25768" t="11778" r="41982" b="2884"/>
                    <a:stretch>
                      <a:fillRect/>
                    </a:stretch>
                  </pic:blipFill>
                  <pic:spPr bwMode="auto">
                    <a:xfrm>
                      <a:off x="0" y="0"/>
                      <a:ext cx="3695700" cy="5505450"/>
                    </a:xfrm>
                    <a:prstGeom prst="rect">
                      <a:avLst/>
                    </a:prstGeom>
                    <a:noFill/>
                    <a:ln>
                      <a:noFill/>
                    </a:ln>
                  </pic:spPr>
                </pic:pic>
              </a:graphicData>
            </a:graphic>
          </wp:inline>
        </w:drawing>
      </w:r>
    </w:p>
    <w:p w14:paraId="71E705CA" w14:textId="77777777" w:rsidR="002F309C" w:rsidRDefault="002F309C" w:rsidP="002F309C">
      <w:r>
        <w:rPr>
          <w:rFonts w:ascii="Times New Roman" w:hAnsi="Times New Roman" w:cs="Times New Roman"/>
          <w:sz w:val="24"/>
          <w:szCs w:val="24"/>
          <w:lang w:eastAsia="pt-BR"/>
        </w:rPr>
        <w:br w:type="page"/>
      </w:r>
    </w:p>
    <w:p w14:paraId="46D60E7E" w14:textId="77777777" w:rsidR="002F309C" w:rsidRDefault="002F309C" w:rsidP="002F309C"/>
    <w:tbl>
      <w:tblPr>
        <w:tblStyle w:val="Tabelacomgrade"/>
        <w:tblW w:w="0" w:type="auto"/>
        <w:tblLayout w:type="fixed"/>
        <w:tblLook w:val="04A0" w:firstRow="1" w:lastRow="0" w:firstColumn="1" w:lastColumn="0" w:noHBand="0" w:noVBand="1"/>
      </w:tblPr>
      <w:tblGrid>
        <w:gridCol w:w="1413"/>
        <w:gridCol w:w="7081"/>
      </w:tblGrid>
      <w:tr w:rsidR="002F309C" w14:paraId="29B77086" w14:textId="77777777" w:rsidTr="002F309C">
        <w:trPr>
          <w:trHeight w:val="425"/>
        </w:trPr>
        <w:tc>
          <w:tcPr>
            <w:tcW w:w="1413" w:type="dxa"/>
            <w:tcBorders>
              <w:top w:val="single" w:sz="4" w:space="0" w:color="auto"/>
              <w:left w:val="single" w:sz="4" w:space="0" w:color="auto"/>
              <w:bottom w:val="single" w:sz="4" w:space="0" w:color="auto"/>
              <w:right w:val="single" w:sz="4" w:space="0" w:color="auto"/>
            </w:tcBorders>
            <w:hideMark/>
          </w:tcPr>
          <w:p w14:paraId="1CF6D835" w14:textId="77777777" w:rsidR="002F309C" w:rsidRDefault="002F309C">
            <w:pPr>
              <w:spacing w:after="0" w:line="240" w:lineRule="auto"/>
              <w:rPr>
                <w:rFonts w:ascii="Arial" w:hAnsi="Arial" w:cs="Arial"/>
                <w:b/>
                <w:bCs/>
              </w:rPr>
            </w:pPr>
            <w:r>
              <w:rPr>
                <w:rFonts w:ascii="Arial" w:hAnsi="Arial" w:cs="Arial"/>
                <w:b/>
                <w:bCs/>
              </w:rPr>
              <w:t>DATA</w:t>
            </w:r>
          </w:p>
        </w:tc>
        <w:tc>
          <w:tcPr>
            <w:tcW w:w="7081" w:type="dxa"/>
            <w:tcBorders>
              <w:top w:val="single" w:sz="4" w:space="0" w:color="auto"/>
              <w:left w:val="single" w:sz="4" w:space="0" w:color="auto"/>
              <w:bottom w:val="single" w:sz="4" w:space="0" w:color="auto"/>
              <w:right w:val="single" w:sz="4" w:space="0" w:color="auto"/>
            </w:tcBorders>
            <w:hideMark/>
          </w:tcPr>
          <w:p w14:paraId="44D13A54" w14:textId="77777777" w:rsidR="002F309C" w:rsidRDefault="002F309C">
            <w:pPr>
              <w:rPr>
                <w:rFonts w:ascii="Arial" w:hAnsi="Arial" w:cs="Arial"/>
                <w:b/>
                <w:bCs/>
              </w:rPr>
            </w:pPr>
            <w:r>
              <w:rPr>
                <w:rFonts w:ascii="Arial" w:hAnsi="Arial" w:cs="Arial"/>
                <w:b/>
                <w:bCs/>
              </w:rPr>
              <w:t xml:space="preserve">9/11/2023 - </w:t>
            </w:r>
          </w:p>
        </w:tc>
      </w:tr>
      <w:tr w:rsidR="002F309C" w14:paraId="28A84F32"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7D648D82" w14:textId="77777777" w:rsidR="002F309C" w:rsidRDefault="002F309C">
            <w:pPr>
              <w:rPr>
                <w:rFonts w:ascii="Arial" w:hAnsi="Arial" w:cs="Arial"/>
                <w:b/>
                <w:bCs/>
              </w:rPr>
            </w:pPr>
            <w:r>
              <w:rPr>
                <w:rFonts w:ascii="Arial" w:hAnsi="Arial" w:cs="Arial"/>
                <w:b/>
                <w:bCs/>
              </w:rPr>
              <w:t>VEÍCULO</w:t>
            </w:r>
          </w:p>
        </w:tc>
        <w:tc>
          <w:tcPr>
            <w:tcW w:w="7081" w:type="dxa"/>
            <w:tcBorders>
              <w:top w:val="single" w:sz="4" w:space="0" w:color="auto"/>
              <w:left w:val="single" w:sz="4" w:space="0" w:color="auto"/>
              <w:bottom w:val="single" w:sz="4" w:space="0" w:color="auto"/>
              <w:right w:val="single" w:sz="4" w:space="0" w:color="auto"/>
            </w:tcBorders>
            <w:hideMark/>
          </w:tcPr>
          <w:p w14:paraId="1595A359" w14:textId="77777777" w:rsidR="002F309C" w:rsidRDefault="002F309C">
            <w:pPr>
              <w:rPr>
                <w:rFonts w:ascii="Arial" w:hAnsi="Arial" w:cs="Arial"/>
                <w:b/>
                <w:bCs/>
              </w:rPr>
            </w:pPr>
            <w:r>
              <w:rPr>
                <w:rFonts w:ascii="Arial" w:hAnsi="Arial" w:cs="Arial"/>
                <w:b/>
                <w:bCs/>
              </w:rPr>
              <w:t>TSX</w:t>
            </w:r>
          </w:p>
        </w:tc>
      </w:tr>
      <w:tr w:rsidR="002F309C" w14:paraId="2BF15E93" w14:textId="77777777" w:rsidTr="002F309C">
        <w:trPr>
          <w:trHeight w:val="562"/>
        </w:trPr>
        <w:tc>
          <w:tcPr>
            <w:tcW w:w="1413" w:type="dxa"/>
            <w:tcBorders>
              <w:top w:val="single" w:sz="4" w:space="0" w:color="auto"/>
              <w:left w:val="single" w:sz="4" w:space="0" w:color="auto"/>
              <w:bottom w:val="single" w:sz="4" w:space="0" w:color="auto"/>
              <w:right w:val="single" w:sz="4" w:space="0" w:color="auto"/>
            </w:tcBorders>
            <w:hideMark/>
          </w:tcPr>
          <w:p w14:paraId="5BF2FE0A" w14:textId="77777777" w:rsidR="002F309C" w:rsidRDefault="002F309C">
            <w:pPr>
              <w:rPr>
                <w:rFonts w:ascii="Arial" w:hAnsi="Arial" w:cs="Arial"/>
                <w:b/>
                <w:bCs/>
              </w:rPr>
            </w:pPr>
            <w:r>
              <w:rPr>
                <w:rFonts w:ascii="Arial" w:hAnsi="Arial" w:cs="Arial"/>
                <w:b/>
                <w:bCs/>
              </w:rPr>
              <w:t>ASSUNTO</w:t>
            </w:r>
          </w:p>
        </w:tc>
        <w:tc>
          <w:tcPr>
            <w:tcW w:w="7081" w:type="dxa"/>
            <w:tcBorders>
              <w:top w:val="single" w:sz="4" w:space="0" w:color="auto"/>
              <w:left w:val="single" w:sz="4" w:space="0" w:color="auto"/>
              <w:bottom w:val="single" w:sz="4" w:space="0" w:color="auto"/>
              <w:right w:val="single" w:sz="4" w:space="0" w:color="auto"/>
            </w:tcBorders>
            <w:hideMark/>
          </w:tcPr>
          <w:p w14:paraId="1408AD69" w14:textId="77777777" w:rsidR="002F309C" w:rsidRDefault="002F309C">
            <w:r>
              <w:t>Assembleia de prefeitos da Amai debate temas importantes para a região</w:t>
            </w:r>
          </w:p>
        </w:tc>
      </w:tr>
      <w:tr w:rsidR="002F309C" w14:paraId="4804AA1E" w14:textId="77777777" w:rsidTr="002F309C">
        <w:trPr>
          <w:trHeight w:val="257"/>
        </w:trPr>
        <w:tc>
          <w:tcPr>
            <w:tcW w:w="1413" w:type="dxa"/>
            <w:tcBorders>
              <w:top w:val="single" w:sz="4" w:space="0" w:color="auto"/>
              <w:left w:val="single" w:sz="4" w:space="0" w:color="auto"/>
              <w:bottom w:val="single" w:sz="4" w:space="0" w:color="auto"/>
              <w:right w:val="single" w:sz="4" w:space="0" w:color="auto"/>
            </w:tcBorders>
            <w:hideMark/>
          </w:tcPr>
          <w:p w14:paraId="65C6078A" w14:textId="77777777" w:rsidR="002F309C" w:rsidRDefault="002F309C">
            <w:pPr>
              <w:rPr>
                <w:rFonts w:ascii="Arial" w:hAnsi="Arial" w:cs="Arial"/>
                <w:b/>
                <w:bCs/>
              </w:rPr>
            </w:pPr>
            <w:r>
              <w:rPr>
                <w:rFonts w:ascii="Arial" w:hAnsi="Arial" w:cs="Arial"/>
                <w:b/>
                <w:bCs/>
              </w:rPr>
              <w:t>LINK</w:t>
            </w:r>
          </w:p>
        </w:tc>
        <w:tc>
          <w:tcPr>
            <w:tcW w:w="7081" w:type="dxa"/>
            <w:tcBorders>
              <w:top w:val="single" w:sz="4" w:space="0" w:color="auto"/>
              <w:left w:val="single" w:sz="4" w:space="0" w:color="auto"/>
              <w:bottom w:val="single" w:sz="4" w:space="0" w:color="auto"/>
              <w:right w:val="single" w:sz="4" w:space="0" w:color="auto"/>
            </w:tcBorders>
            <w:hideMark/>
          </w:tcPr>
          <w:p w14:paraId="791C26AD" w14:textId="77777777" w:rsidR="002F309C" w:rsidRDefault="002F309C">
            <w:pPr>
              <w:rPr>
                <w:rFonts w:ascii="Arial" w:hAnsi="Arial" w:cs="Arial"/>
                <w:b/>
                <w:bCs/>
              </w:rPr>
            </w:pPr>
            <w:r>
              <w:t>https://www.tudosobrexanxere.com.br/noticias/9010/assembleia-de-prefeitos-da-amai-debate-temas-importantes-para-a-regiao.html</w:t>
            </w:r>
          </w:p>
        </w:tc>
      </w:tr>
    </w:tbl>
    <w:p w14:paraId="75FF10B2" w14:textId="77777777" w:rsidR="002F309C" w:rsidRDefault="002F309C" w:rsidP="002F309C">
      <w:pPr>
        <w:rPr>
          <w:noProof/>
        </w:rPr>
      </w:pPr>
    </w:p>
    <w:p w14:paraId="553067A9" w14:textId="08C60F7D" w:rsidR="002F309C" w:rsidRDefault="002F309C" w:rsidP="002F309C">
      <w:r>
        <w:rPr>
          <w:noProof/>
        </w:rPr>
        <w:drawing>
          <wp:inline distT="0" distB="0" distL="0" distR="0" wp14:anchorId="5128DF47" wp14:editId="78524FA3">
            <wp:extent cx="3543300" cy="5086350"/>
            <wp:effectExtent l="0" t="0" r="0" b="0"/>
            <wp:docPr id="1243874950"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92">
                      <a:extLst>
                        <a:ext uri="{28A0092B-C50C-407E-A947-70E740481C1C}">
                          <a14:useLocalDpi xmlns:a14="http://schemas.microsoft.com/office/drawing/2010/main" val="0"/>
                        </a:ext>
                      </a:extLst>
                    </a:blip>
                    <a:srcRect l="30920" t="10732" r="36681" b="6808"/>
                    <a:stretch>
                      <a:fillRect/>
                    </a:stretch>
                  </pic:blipFill>
                  <pic:spPr bwMode="auto">
                    <a:xfrm>
                      <a:off x="0" y="0"/>
                      <a:ext cx="3543300" cy="5086350"/>
                    </a:xfrm>
                    <a:prstGeom prst="rect">
                      <a:avLst/>
                    </a:prstGeom>
                    <a:noFill/>
                    <a:ln>
                      <a:noFill/>
                    </a:ln>
                  </pic:spPr>
                </pic:pic>
              </a:graphicData>
            </a:graphic>
          </wp:inline>
        </w:drawing>
      </w:r>
    </w:p>
    <w:p w14:paraId="3D05A6EC" w14:textId="77777777" w:rsidR="002F309C" w:rsidRDefault="002F309C" w:rsidP="002F309C">
      <w:r>
        <w:rPr>
          <w:rFonts w:ascii="Times New Roman" w:hAnsi="Times New Roman" w:cs="Times New Roman"/>
          <w:sz w:val="24"/>
          <w:szCs w:val="24"/>
          <w:lang w:eastAsia="pt-BR"/>
        </w:rPr>
        <w:br w:type="page"/>
      </w:r>
    </w:p>
    <w:tbl>
      <w:tblPr>
        <w:tblStyle w:val="Tabelacomgrade"/>
        <w:tblW w:w="0" w:type="auto"/>
        <w:tblLayout w:type="fixed"/>
        <w:tblLook w:val="04A0" w:firstRow="1" w:lastRow="0" w:firstColumn="1" w:lastColumn="0" w:noHBand="0" w:noVBand="1"/>
      </w:tblPr>
      <w:tblGrid>
        <w:gridCol w:w="1413"/>
        <w:gridCol w:w="7081"/>
      </w:tblGrid>
      <w:tr w:rsidR="002F309C" w14:paraId="36197C84" w14:textId="77777777" w:rsidTr="002F309C">
        <w:trPr>
          <w:trHeight w:val="425"/>
        </w:trPr>
        <w:tc>
          <w:tcPr>
            <w:tcW w:w="1413" w:type="dxa"/>
            <w:tcBorders>
              <w:top w:val="single" w:sz="4" w:space="0" w:color="auto"/>
              <w:left w:val="single" w:sz="4" w:space="0" w:color="auto"/>
              <w:bottom w:val="single" w:sz="4" w:space="0" w:color="auto"/>
              <w:right w:val="single" w:sz="4" w:space="0" w:color="auto"/>
            </w:tcBorders>
            <w:hideMark/>
          </w:tcPr>
          <w:p w14:paraId="1CE16E20" w14:textId="77777777" w:rsidR="002F309C" w:rsidRDefault="002F309C">
            <w:pPr>
              <w:spacing w:after="0" w:line="240" w:lineRule="auto"/>
              <w:rPr>
                <w:rFonts w:ascii="Arial" w:hAnsi="Arial" w:cs="Arial"/>
                <w:b/>
                <w:bCs/>
              </w:rPr>
            </w:pPr>
            <w:r>
              <w:rPr>
                <w:rFonts w:ascii="Arial" w:hAnsi="Arial" w:cs="Arial"/>
                <w:b/>
                <w:bCs/>
              </w:rPr>
              <w:lastRenderedPageBreak/>
              <w:t>DATA</w:t>
            </w:r>
          </w:p>
        </w:tc>
        <w:tc>
          <w:tcPr>
            <w:tcW w:w="7081" w:type="dxa"/>
            <w:tcBorders>
              <w:top w:val="single" w:sz="4" w:space="0" w:color="auto"/>
              <w:left w:val="single" w:sz="4" w:space="0" w:color="auto"/>
              <w:bottom w:val="single" w:sz="4" w:space="0" w:color="auto"/>
              <w:right w:val="single" w:sz="4" w:space="0" w:color="auto"/>
            </w:tcBorders>
            <w:hideMark/>
          </w:tcPr>
          <w:p w14:paraId="0F4A728E" w14:textId="77777777" w:rsidR="002F309C" w:rsidRDefault="002F309C">
            <w:pPr>
              <w:rPr>
                <w:rFonts w:ascii="Arial" w:hAnsi="Arial" w:cs="Arial"/>
                <w:b/>
                <w:bCs/>
              </w:rPr>
            </w:pPr>
            <w:r>
              <w:rPr>
                <w:rFonts w:ascii="Arial" w:hAnsi="Arial" w:cs="Arial"/>
                <w:b/>
                <w:bCs/>
              </w:rPr>
              <w:t xml:space="preserve">13/11/2023 - </w:t>
            </w:r>
          </w:p>
        </w:tc>
      </w:tr>
      <w:tr w:rsidR="002F309C" w14:paraId="501EC461"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0ACAA002" w14:textId="77777777" w:rsidR="002F309C" w:rsidRDefault="002F309C">
            <w:pPr>
              <w:rPr>
                <w:rFonts w:ascii="Arial" w:hAnsi="Arial" w:cs="Arial"/>
                <w:b/>
                <w:bCs/>
              </w:rPr>
            </w:pPr>
            <w:r>
              <w:rPr>
                <w:rFonts w:ascii="Arial" w:hAnsi="Arial" w:cs="Arial"/>
                <w:b/>
                <w:bCs/>
              </w:rPr>
              <w:t>VEÍCULO</w:t>
            </w:r>
          </w:p>
        </w:tc>
        <w:tc>
          <w:tcPr>
            <w:tcW w:w="7081" w:type="dxa"/>
            <w:tcBorders>
              <w:top w:val="single" w:sz="4" w:space="0" w:color="auto"/>
              <w:left w:val="single" w:sz="4" w:space="0" w:color="auto"/>
              <w:bottom w:val="single" w:sz="4" w:space="0" w:color="auto"/>
              <w:right w:val="single" w:sz="4" w:space="0" w:color="auto"/>
            </w:tcBorders>
            <w:hideMark/>
          </w:tcPr>
          <w:p w14:paraId="1A692E37" w14:textId="77777777" w:rsidR="002F309C" w:rsidRDefault="002F309C">
            <w:pPr>
              <w:rPr>
                <w:rFonts w:ascii="Arial" w:hAnsi="Arial" w:cs="Arial"/>
                <w:b/>
                <w:bCs/>
              </w:rPr>
            </w:pPr>
            <w:r>
              <w:rPr>
                <w:rFonts w:ascii="Arial" w:hAnsi="Arial" w:cs="Arial"/>
                <w:b/>
                <w:bCs/>
              </w:rPr>
              <w:t>TSX</w:t>
            </w:r>
          </w:p>
        </w:tc>
      </w:tr>
      <w:tr w:rsidR="002F309C" w14:paraId="5419D727" w14:textId="77777777" w:rsidTr="002F309C">
        <w:trPr>
          <w:trHeight w:val="562"/>
        </w:trPr>
        <w:tc>
          <w:tcPr>
            <w:tcW w:w="1413" w:type="dxa"/>
            <w:tcBorders>
              <w:top w:val="single" w:sz="4" w:space="0" w:color="auto"/>
              <w:left w:val="single" w:sz="4" w:space="0" w:color="auto"/>
              <w:bottom w:val="single" w:sz="4" w:space="0" w:color="auto"/>
              <w:right w:val="single" w:sz="4" w:space="0" w:color="auto"/>
            </w:tcBorders>
            <w:hideMark/>
          </w:tcPr>
          <w:p w14:paraId="47609341" w14:textId="77777777" w:rsidR="002F309C" w:rsidRDefault="002F309C">
            <w:pPr>
              <w:rPr>
                <w:rFonts w:ascii="Arial" w:hAnsi="Arial" w:cs="Arial"/>
                <w:b/>
                <w:bCs/>
              </w:rPr>
            </w:pPr>
            <w:r>
              <w:rPr>
                <w:rFonts w:ascii="Arial" w:hAnsi="Arial" w:cs="Arial"/>
                <w:b/>
                <w:bCs/>
              </w:rPr>
              <w:t>ASSUNTO</w:t>
            </w:r>
          </w:p>
        </w:tc>
        <w:tc>
          <w:tcPr>
            <w:tcW w:w="7081" w:type="dxa"/>
            <w:tcBorders>
              <w:top w:val="single" w:sz="4" w:space="0" w:color="auto"/>
              <w:left w:val="single" w:sz="4" w:space="0" w:color="auto"/>
              <w:bottom w:val="single" w:sz="4" w:space="0" w:color="auto"/>
              <w:right w:val="single" w:sz="4" w:space="0" w:color="auto"/>
            </w:tcBorders>
            <w:hideMark/>
          </w:tcPr>
          <w:p w14:paraId="5EFE1288" w14:textId="77777777" w:rsidR="002F309C" w:rsidRDefault="002F309C">
            <w:r>
              <w:t>Vice-presidente da Amai participa do 1º Fórum da Mulher Empreendedora</w:t>
            </w:r>
          </w:p>
        </w:tc>
      </w:tr>
      <w:tr w:rsidR="002F309C" w14:paraId="37F32E4B" w14:textId="77777777" w:rsidTr="002F309C">
        <w:trPr>
          <w:trHeight w:val="257"/>
        </w:trPr>
        <w:tc>
          <w:tcPr>
            <w:tcW w:w="1413" w:type="dxa"/>
            <w:tcBorders>
              <w:top w:val="single" w:sz="4" w:space="0" w:color="auto"/>
              <w:left w:val="single" w:sz="4" w:space="0" w:color="auto"/>
              <w:bottom w:val="single" w:sz="4" w:space="0" w:color="auto"/>
              <w:right w:val="single" w:sz="4" w:space="0" w:color="auto"/>
            </w:tcBorders>
            <w:hideMark/>
          </w:tcPr>
          <w:p w14:paraId="7E5FD4A5" w14:textId="77777777" w:rsidR="002F309C" w:rsidRDefault="002F309C">
            <w:pPr>
              <w:rPr>
                <w:rFonts w:ascii="Arial" w:hAnsi="Arial" w:cs="Arial"/>
                <w:b/>
                <w:bCs/>
              </w:rPr>
            </w:pPr>
            <w:r>
              <w:rPr>
                <w:rFonts w:ascii="Arial" w:hAnsi="Arial" w:cs="Arial"/>
                <w:b/>
                <w:bCs/>
              </w:rPr>
              <w:t>LINK</w:t>
            </w:r>
          </w:p>
        </w:tc>
        <w:tc>
          <w:tcPr>
            <w:tcW w:w="7081" w:type="dxa"/>
            <w:tcBorders>
              <w:top w:val="single" w:sz="4" w:space="0" w:color="auto"/>
              <w:left w:val="single" w:sz="4" w:space="0" w:color="auto"/>
              <w:bottom w:val="single" w:sz="4" w:space="0" w:color="auto"/>
              <w:right w:val="single" w:sz="4" w:space="0" w:color="auto"/>
            </w:tcBorders>
            <w:hideMark/>
          </w:tcPr>
          <w:p w14:paraId="3D6DCA35" w14:textId="77777777" w:rsidR="002F309C" w:rsidRDefault="002F309C">
            <w:pPr>
              <w:rPr>
                <w:rFonts w:ascii="Arial" w:hAnsi="Arial" w:cs="Arial"/>
                <w:b/>
                <w:bCs/>
              </w:rPr>
            </w:pPr>
            <w:r>
              <w:t>https://www.tudosobrexanxere.com.br/noticias/9052/vice-presidente-da-amai-participa-do-1-forum-da-mulher-empreendedora.html</w:t>
            </w:r>
          </w:p>
        </w:tc>
      </w:tr>
    </w:tbl>
    <w:p w14:paraId="0743C153" w14:textId="77777777" w:rsidR="002F309C" w:rsidRDefault="002F309C" w:rsidP="002F309C">
      <w:pPr>
        <w:rPr>
          <w:noProof/>
        </w:rPr>
      </w:pPr>
    </w:p>
    <w:p w14:paraId="4D5C4AF8" w14:textId="4928AB20" w:rsidR="002F309C" w:rsidRDefault="002F309C" w:rsidP="002F309C">
      <w:r>
        <w:rPr>
          <w:noProof/>
        </w:rPr>
        <w:drawing>
          <wp:inline distT="0" distB="0" distL="0" distR="0" wp14:anchorId="280A8E92" wp14:editId="45C8F340">
            <wp:extent cx="4076700" cy="6019800"/>
            <wp:effectExtent l="0" t="0" r="0" b="0"/>
            <wp:docPr id="2016516156"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93">
                      <a:extLst>
                        <a:ext uri="{28A0092B-C50C-407E-A947-70E740481C1C}">
                          <a14:useLocalDpi xmlns:a14="http://schemas.microsoft.com/office/drawing/2010/main" val="0"/>
                        </a:ext>
                      </a:extLst>
                    </a:blip>
                    <a:srcRect l="31952" t="11517" r="35944" b="4192"/>
                    <a:stretch>
                      <a:fillRect/>
                    </a:stretch>
                  </pic:blipFill>
                  <pic:spPr bwMode="auto">
                    <a:xfrm>
                      <a:off x="0" y="0"/>
                      <a:ext cx="4076700" cy="6019800"/>
                    </a:xfrm>
                    <a:prstGeom prst="rect">
                      <a:avLst/>
                    </a:prstGeom>
                    <a:noFill/>
                    <a:ln>
                      <a:noFill/>
                    </a:ln>
                  </pic:spPr>
                </pic:pic>
              </a:graphicData>
            </a:graphic>
          </wp:inline>
        </w:drawing>
      </w:r>
    </w:p>
    <w:p w14:paraId="68B4E050" w14:textId="77777777" w:rsidR="002F309C" w:rsidRDefault="002F309C" w:rsidP="002F309C"/>
    <w:p w14:paraId="7E0E3D31" w14:textId="77777777" w:rsidR="002F309C" w:rsidRDefault="002F309C" w:rsidP="002F309C">
      <w:r>
        <w:rPr>
          <w:rFonts w:ascii="Times New Roman" w:hAnsi="Times New Roman" w:cs="Times New Roman"/>
          <w:sz w:val="24"/>
          <w:szCs w:val="24"/>
          <w:lang w:eastAsia="pt-BR"/>
        </w:rPr>
        <w:br w:type="page"/>
      </w:r>
    </w:p>
    <w:tbl>
      <w:tblPr>
        <w:tblStyle w:val="Tabelacomgrade"/>
        <w:tblW w:w="0" w:type="auto"/>
        <w:tblLayout w:type="fixed"/>
        <w:tblLook w:val="04A0" w:firstRow="1" w:lastRow="0" w:firstColumn="1" w:lastColumn="0" w:noHBand="0" w:noVBand="1"/>
      </w:tblPr>
      <w:tblGrid>
        <w:gridCol w:w="1413"/>
        <w:gridCol w:w="7081"/>
      </w:tblGrid>
      <w:tr w:rsidR="002F309C" w14:paraId="10CDD6E4" w14:textId="77777777" w:rsidTr="002F309C">
        <w:trPr>
          <w:trHeight w:val="425"/>
        </w:trPr>
        <w:tc>
          <w:tcPr>
            <w:tcW w:w="1413" w:type="dxa"/>
            <w:tcBorders>
              <w:top w:val="single" w:sz="4" w:space="0" w:color="auto"/>
              <w:left w:val="single" w:sz="4" w:space="0" w:color="auto"/>
              <w:bottom w:val="single" w:sz="4" w:space="0" w:color="auto"/>
              <w:right w:val="single" w:sz="4" w:space="0" w:color="auto"/>
            </w:tcBorders>
            <w:hideMark/>
          </w:tcPr>
          <w:p w14:paraId="034E82BB" w14:textId="77777777" w:rsidR="002F309C" w:rsidRDefault="002F309C">
            <w:pPr>
              <w:spacing w:after="0" w:line="240" w:lineRule="auto"/>
              <w:rPr>
                <w:rFonts w:ascii="Arial" w:hAnsi="Arial" w:cs="Arial"/>
                <w:b/>
                <w:bCs/>
              </w:rPr>
            </w:pPr>
            <w:r>
              <w:rPr>
                <w:rFonts w:ascii="Arial" w:hAnsi="Arial" w:cs="Arial"/>
                <w:b/>
                <w:bCs/>
              </w:rPr>
              <w:lastRenderedPageBreak/>
              <w:t>DATA</w:t>
            </w:r>
          </w:p>
        </w:tc>
        <w:tc>
          <w:tcPr>
            <w:tcW w:w="7081" w:type="dxa"/>
            <w:tcBorders>
              <w:top w:val="single" w:sz="4" w:space="0" w:color="auto"/>
              <w:left w:val="single" w:sz="4" w:space="0" w:color="auto"/>
              <w:bottom w:val="single" w:sz="4" w:space="0" w:color="auto"/>
              <w:right w:val="single" w:sz="4" w:space="0" w:color="auto"/>
            </w:tcBorders>
            <w:hideMark/>
          </w:tcPr>
          <w:p w14:paraId="75F9F235" w14:textId="77777777" w:rsidR="002F309C" w:rsidRDefault="002F309C">
            <w:pPr>
              <w:rPr>
                <w:rFonts w:ascii="Arial" w:hAnsi="Arial" w:cs="Arial"/>
                <w:b/>
                <w:bCs/>
              </w:rPr>
            </w:pPr>
            <w:r>
              <w:rPr>
                <w:rFonts w:ascii="Arial" w:hAnsi="Arial" w:cs="Arial"/>
                <w:b/>
                <w:bCs/>
              </w:rPr>
              <w:t xml:space="preserve">14/11/2023 - </w:t>
            </w:r>
          </w:p>
        </w:tc>
      </w:tr>
      <w:tr w:rsidR="002F309C" w14:paraId="3E9D36D7"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43B9A825" w14:textId="77777777" w:rsidR="002F309C" w:rsidRDefault="002F309C">
            <w:pPr>
              <w:rPr>
                <w:rFonts w:ascii="Arial" w:hAnsi="Arial" w:cs="Arial"/>
                <w:b/>
                <w:bCs/>
              </w:rPr>
            </w:pPr>
            <w:r>
              <w:rPr>
                <w:rFonts w:ascii="Arial" w:hAnsi="Arial" w:cs="Arial"/>
                <w:b/>
                <w:bCs/>
              </w:rPr>
              <w:t>VEÍCULO</w:t>
            </w:r>
          </w:p>
        </w:tc>
        <w:tc>
          <w:tcPr>
            <w:tcW w:w="7081" w:type="dxa"/>
            <w:tcBorders>
              <w:top w:val="single" w:sz="4" w:space="0" w:color="auto"/>
              <w:left w:val="single" w:sz="4" w:space="0" w:color="auto"/>
              <w:bottom w:val="single" w:sz="4" w:space="0" w:color="auto"/>
              <w:right w:val="single" w:sz="4" w:space="0" w:color="auto"/>
            </w:tcBorders>
            <w:hideMark/>
          </w:tcPr>
          <w:p w14:paraId="44745993" w14:textId="77777777" w:rsidR="002F309C" w:rsidRDefault="002F309C">
            <w:pPr>
              <w:rPr>
                <w:rFonts w:ascii="Arial" w:hAnsi="Arial" w:cs="Arial"/>
                <w:b/>
                <w:bCs/>
              </w:rPr>
            </w:pPr>
            <w:r>
              <w:rPr>
                <w:rFonts w:ascii="Arial" w:hAnsi="Arial" w:cs="Arial"/>
                <w:b/>
                <w:bCs/>
              </w:rPr>
              <w:t>TSX</w:t>
            </w:r>
          </w:p>
        </w:tc>
      </w:tr>
      <w:tr w:rsidR="002F309C" w14:paraId="191C3C70" w14:textId="77777777" w:rsidTr="002F309C">
        <w:trPr>
          <w:trHeight w:val="562"/>
        </w:trPr>
        <w:tc>
          <w:tcPr>
            <w:tcW w:w="1413" w:type="dxa"/>
            <w:tcBorders>
              <w:top w:val="single" w:sz="4" w:space="0" w:color="auto"/>
              <w:left w:val="single" w:sz="4" w:space="0" w:color="auto"/>
              <w:bottom w:val="single" w:sz="4" w:space="0" w:color="auto"/>
              <w:right w:val="single" w:sz="4" w:space="0" w:color="auto"/>
            </w:tcBorders>
            <w:hideMark/>
          </w:tcPr>
          <w:p w14:paraId="304DB929" w14:textId="77777777" w:rsidR="002F309C" w:rsidRDefault="002F309C">
            <w:pPr>
              <w:rPr>
                <w:rFonts w:ascii="Arial" w:hAnsi="Arial" w:cs="Arial"/>
                <w:b/>
                <w:bCs/>
              </w:rPr>
            </w:pPr>
            <w:r>
              <w:rPr>
                <w:rFonts w:ascii="Arial" w:hAnsi="Arial" w:cs="Arial"/>
                <w:b/>
                <w:bCs/>
              </w:rPr>
              <w:t>ASSUNTO</w:t>
            </w:r>
          </w:p>
        </w:tc>
        <w:tc>
          <w:tcPr>
            <w:tcW w:w="7081" w:type="dxa"/>
            <w:tcBorders>
              <w:top w:val="single" w:sz="4" w:space="0" w:color="auto"/>
              <w:left w:val="single" w:sz="4" w:space="0" w:color="auto"/>
              <w:bottom w:val="single" w:sz="4" w:space="0" w:color="auto"/>
              <w:right w:val="single" w:sz="4" w:space="0" w:color="auto"/>
            </w:tcBorders>
            <w:hideMark/>
          </w:tcPr>
          <w:p w14:paraId="30C538AE" w14:textId="77777777" w:rsidR="002F309C" w:rsidRDefault="002F309C">
            <w:r>
              <w:t>Pais de toda região acompanham finais dos Jogos da Amai</w:t>
            </w:r>
          </w:p>
        </w:tc>
      </w:tr>
      <w:tr w:rsidR="002F309C" w14:paraId="741BB5AF" w14:textId="77777777" w:rsidTr="002F309C">
        <w:trPr>
          <w:trHeight w:val="257"/>
        </w:trPr>
        <w:tc>
          <w:tcPr>
            <w:tcW w:w="1413" w:type="dxa"/>
            <w:tcBorders>
              <w:top w:val="single" w:sz="4" w:space="0" w:color="auto"/>
              <w:left w:val="single" w:sz="4" w:space="0" w:color="auto"/>
              <w:bottom w:val="single" w:sz="4" w:space="0" w:color="auto"/>
              <w:right w:val="single" w:sz="4" w:space="0" w:color="auto"/>
            </w:tcBorders>
            <w:hideMark/>
          </w:tcPr>
          <w:p w14:paraId="6B474444" w14:textId="77777777" w:rsidR="002F309C" w:rsidRDefault="002F309C">
            <w:pPr>
              <w:rPr>
                <w:rFonts w:ascii="Arial" w:hAnsi="Arial" w:cs="Arial"/>
                <w:b/>
                <w:bCs/>
              </w:rPr>
            </w:pPr>
            <w:r>
              <w:rPr>
                <w:rFonts w:ascii="Arial" w:hAnsi="Arial" w:cs="Arial"/>
                <w:b/>
                <w:bCs/>
              </w:rPr>
              <w:t>LINK</w:t>
            </w:r>
          </w:p>
        </w:tc>
        <w:tc>
          <w:tcPr>
            <w:tcW w:w="7081" w:type="dxa"/>
            <w:tcBorders>
              <w:top w:val="single" w:sz="4" w:space="0" w:color="auto"/>
              <w:left w:val="single" w:sz="4" w:space="0" w:color="auto"/>
              <w:bottom w:val="single" w:sz="4" w:space="0" w:color="auto"/>
              <w:right w:val="single" w:sz="4" w:space="0" w:color="auto"/>
            </w:tcBorders>
            <w:hideMark/>
          </w:tcPr>
          <w:p w14:paraId="2812CBA8" w14:textId="77777777" w:rsidR="002F309C" w:rsidRDefault="002F309C">
            <w:pPr>
              <w:rPr>
                <w:rFonts w:ascii="Arial" w:hAnsi="Arial" w:cs="Arial"/>
                <w:b/>
                <w:bCs/>
              </w:rPr>
            </w:pPr>
            <w:r>
              <w:t>https://www.tudosobrexanxere.com.br/noticias/9064/pais-de-toda-regiao-acompanham-finais-dos-jogos-da-amai.html</w:t>
            </w:r>
          </w:p>
        </w:tc>
      </w:tr>
    </w:tbl>
    <w:p w14:paraId="6615E99E" w14:textId="77777777" w:rsidR="002F309C" w:rsidRDefault="002F309C" w:rsidP="002F309C">
      <w:pPr>
        <w:rPr>
          <w:noProof/>
        </w:rPr>
      </w:pPr>
    </w:p>
    <w:p w14:paraId="71B033BA" w14:textId="1F7FC064" w:rsidR="002F309C" w:rsidRDefault="002F309C" w:rsidP="002F309C">
      <w:r>
        <w:rPr>
          <w:noProof/>
        </w:rPr>
        <w:drawing>
          <wp:inline distT="0" distB="0" distL="0" distR="0" wp14:anchorId="380C4078" wp14:editId="0A349D35">
            <wp:extent cx="3495675" cy="5248275"/>
            <wp:effectExtent l="0" t="0" r="9525" b="9525"/>
            <wp:docPr id="581076899"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94">
                      <a:extLst>
                        <a:ext uri="{28A0092B-C50C-407E-A947-70E740481C1C}">
                          <a14:useLocalDpi xmlns:a14="http://schemas.microsoft.com/office/drawing/2010/main" val="0"/>
                        </a:ext>
                      </a:extLst>
                    </a:blip>
                    <a:srcRect l="25916" t="10732" r="41833" b="3136"/>
                    <a:stretch>
                      <a:fillRect/>
                    </a:stretch>
                  </pic:blipFill>
                  <pic:spPr bwMode="auto">
                    <a:xfrm>
                      <a:off x="0" y="0"/>
                      <a:ext cx="3495675" cy="5248275"/>
                    </a:xfrm>
                    <a:prstGeom prst="rect">
                      <a:avLst/>
                    </a:prstGeom>
                    <a:noFill/>
                    <a:ln>
                      <a:noFill/>
                    </a:ln>
                  </pic:spPr>
                </pic:pic>
              </a:graphicData>
            </a:graphic>
          </wp:inline>
        </w:drawing>
      </w:r>
    </w:p>
    <w:p w14:paraId="0FBD64E7" w14:textId="77777777" w:rsidR="002F309C" w:rsidRDefault="002F309C" w:rsidP="002F309C">
      <w:r>
        <w:rPr>
          <w:rFonts w:ascii="Times New Roman" w:hAnsi="Times New Roman" w:cs="Times New Roman"/>
          <w:sz w:val="24"/>
          <w:szCs w:val="24"/>
          <w:lang w:eastAsia="pt-BR"/>
        </w:rPr>
        <w:br w:type="page"/>
      </w:r>
    </w:p>
    <w:tbl>
      <w:tblPr>
        <w:tblStyle w:val="Tabelacomgrade"/>
        <w:tblW w:w="0" w:type="auto"/>
        <w:tblLayout w:type="fixed"/>
        <w:tblLook w:val="04A0" w:firstRow="1" w:lastRow="0" w:firstColumn="1" w:lastColumn="0" w:noHBand="0" w:noVBand="1"/>
      </w:tblPr>
      <w:tblGrid>
        <w:gridCol w:w="1413"/>
        <w:gridCol w:w="7081"/>
      </w:tblGrid>
      <w:tr w:rsidR="002F309C" w14:paraId="2475EC55" w14:textId="77777777" w:rsidTr="002F309C">
        <w:trPr>
          <w:trHeight w:val="425"/>
        </w:trPr>
        <w:tc>
          <w:tcPr>
            <w:tcW w:w="1413" w:type="dxa"/>
            <w:tcBorders>
              <w:top w:val="single" w:sz="4" w:space="0" w:color="auto"/>
              <w:left w:val="single" w:sz="4" w:space="0" w:color="auto"/>
              <w:bottom w:val="single" w:sz="4" w:space="0" w:color="auto"/>
              <w:right w:val="single" w:sz="4" w:space="0" w:color="auto"/>
            </w:tcBorders>
            <w:hideMark/>
          </w:tcPr>
          <w:p w14:paraId="6FD4AEFB" w14:textId="77777777" w:rsidR="002F309C" w:rsidRDefault="002F309C">
            <w:pPr>
              <w:spacing w:after="0" w:line="240" w:lineRule="auto"/>
              <w:rPr>
                <w:rFonts w:ascii="Arial" w:hAnsi="Arial" w:cs="Arial"/>
                <w:b/>
                <w:bCs/>
              </w:rPr>
            </w:pPr>
            <w:r>
              <w:rPr>
                <w:rFonts w:ascii="Arial" w:hAnsi="Arial" w:cs="Arial"/>
                <w:b/>
                <w:bCs/>
              </w:rPr>
              <w:lastRenderedPageBreak/>
              <w:t>DATA</w:t>
            </w:r>
          </w:p>
        </w:tc>
        <w:tc>
          <w:tcPr>
            <w:tcW w:w="7081" w:type="dxa"/>
            <w:tcBorders>
              <w:top w:val="single" w:sz="4" w:space="0" w:color="auto"/>
              <w:left w:val="single" w:sz="4" w:space="0" w:color="auto"/>
              <w:bottom w:val="single" w:sz="4" w:space="0" w:color="auto"/>
              <w:right w:val="single" w:sz="4" w:space="0" w:color="auto"/>
            </w:tcBorders>
            <w:hideMark/>
          </w:tcPr>
          <w:p w14:paraId="4D49D4CF" w14:textId="77777777" w:rsidR="002F309C" w:rsidRDefault="002F309C">
            <w:pPr>
              <w:rPr>
                <w:rFonts w:ascii="Arial" w:hAnsi="Arial" w:cs="Arial"/>
                <w:b/>
                <w:bCs/>
              </w:rPr>
            </w:pPr>
            <w:r>
              <w:rPr>
                <w:rFonts w:ascii="Arial" w:hAnsi="Arial" w:cs="Arial"/>
                <w:b/>
                <w:bCs/>
              </w:rPr>
              <w:t xml:space="preserve">16/11/2023 - </w:t>
            </w:r>
          </w:p>
        </w:tc>
      </w:tr>
      <w:tr w:rsidR="002F309C" w14:paraId="580F53F0"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5AF83844" w14:textId="77777777" w:rsidR="002F309C" w:rsidRDefault="002F309C">
            <w:pPr>
              <w:rPr>
                <w:rFonts w:ascii="Arial" w:hAnsi="Arial" w:cs="Arial"/>
                <w:b/>
                <w:bCs/>
              </w:rPr>
            </w:pPr>
            <w:r>
              <w:rPr>
                <w:rFonts w:ascii="Arial" w:hAnsi="Arial" w:cs="Arial"/>
                <w:b/>
                <w:bCs/>
              </w:rPr>
              <w:t>VEÍCULO</w:t>
            </w:r>
          </w:p>
        </w:tc>
        <w:tc>
          <w:tcPr>
            <w:tcW w:w="7081" w:type="dxa"/>
            <w:tcBorders>
              <w:top w:val="single" w:sz="4" w:space="0" w:color="auto"/>
              <w:left w:val="single" w:sz="4" w:space="0" w:color="auto"/>
              <w:bottom w:val="single" w:sz="4" w:space="0" w:color="auto"/>
              <w:right w:val="single" w:sz="4" w:space="0" w:color="auto"/>
            </w:tcBorders>
            <w:hideMark/>
          </w:tcPr>
          <w:p w14:paraId="7F937C2A" w14:textId="77777777" w:rsidR="002F309C" w:rsidRDefault="002F309C">
            <w:pPr>
              <w:rPr>
                <w:rFonts w:ascii="Arial" w:hAnsi="Arial" w:cs="Arial"/>
                <w:b/>
                <w:bCs/>
              </w:rPr>
            </w:pPr>
            <w:r>
              <w:rPr>
                <w:rFonts w:ascii="Arial" w:hAnsi="Arial" w:cs="Arial"/>
                <w:b/>
                <w:bCs/>
              </w:rPr>
              <w:t>PORTAL FAXINAL</w:t>
            </w:r>
          </w:p>
        </w:tc>
      </w:tr>
      <w:tr w:rsidR="002F309C" w14:paraId="0E0D6761" w14:textId="77777777" w:rsidTr="002F309C">
        <w:trPr>
          <w:trHeight w:val="562"/>
        </w:trPr>
        <w:tc>
          <w:tcPr>
            <w:tcW w:w="1413" w:type="dxa"/>
            <w:tcBorders>
              <w:top w:val="single" w:sz="4" w:space="0" w:color="auto"/>
              <w:left w:val="single" w:sz="4" w:space="0" w:color="auto"/>
              <w:bottom w:val="single" w:sz="4" w:space="0" w:color="auto"/>
              <w:right w:val="single" w:sz="4" w:space="0" w:color="auto"/>
            </w:tcBorders>
            <w:hideMark/>
          </w:tcPr>
          <w:p w14:paraId="5F14019E" w14:textId="77777777" w:rsidR="002F309C" w:rsidRDefault="002F309C">
            <w:pPr>
              <w:rPr>
                <w:rFonts w:ascii="Arial" w:hAnsi="Arial" w:cs="Arial"/>
                <w:b/>
                <w:bCs/>
              </w:rPr>
            </w:pPr>
            <w:r>
              <w:rPr>
                <w:rFonts w:ascii="Arial" w:hAnsi="Arial" w:cs="Arial"/>
                <w:b/>
                <w:bCs/>
              </w:rPr>
              <w:t>ASSUNTO</w:t>
            </w:r>
          </w:p>
        </w:tc>
        <w:tc>
          <w:tcPr>
            <w:tcW w:w="7081" w:type="dxa"/>
            <w:tcBorders>
              <w:top w:val="single" w:sz="4" w:space="0" w:color="auto"/>
              <w:left w:val="single" w:sz="4" w:space="0" w:color="auto"/>
              <w:bottom w:val="single" w:sz="4" w:space="0" w:color="auto"/>
              <w:right w:val="single" w:sz="4" w:space="0" w:color="auto"/>
            </w:tcBorders>
            <w:hideMark/>
          </w:tcPr>
          <w:p w14:paraId="1D8EE5AA" w14:textId="77777777" w:rsidR="002F309C" w:rsidRDefault="002F309C">
            <w:r>
              <w:t>Plano de Educação para os próximos 10 anos é discutido por mais de 120 educadores durante conferência regional</w:t>
            </w:r>
          </w:p>
        </w:tc>
      </w:tr>
      <w:tr w:rsidR="002F309C" w14:paraId="1BE12B83" w14:textId="77777777" w:rsidTr="002F309C">
        <w:trPr>
          <w:trHeight w:val="257"/>
        </w:trPr>
        <w:tc>
          <w:tcPr>
            <w:tcW w:w="1413" w:type="dxa"/>
            <w:tcBorders>
              <w:top w:val="single" w:sz="4" w:space="0" w:color="auto"/>
              <w:left w:val="single" w:sz="4" w:space="0" w:color="auto"/>
              <w:bottom w:val="single" w:sz="4" w:space="0" w:color="auto"/>
              <w:right w:val="single" w:sz="4" w:space="0" w:color="auto"/>
            </w:tcBorders>
            <w:hideMark/>
          </w:tcPr>
          <w:p w14:paraId="3343A5B1" w14:textId="77777777" w:rsidR="002F309C" w:rsidRDefault="002F309C">
            <w:pPr>
              <w:rPr>
                <w:rFonts w:ascii="Arial" w:hAnsi="Arial" w:cs="Arial"/>
                <w:b/>
                <w:bCs/>
              </w:rPr>
            </w:pPr>
            <w:r>
              <w:rPr>
                <w:rFonts w:ascii="Arial" w:hAnsi="Arial" w:cs="Arial"/>
                <w:b/>
                <w:bCs/>
              </w:rPr>
              <w:t>LINK</w:t>
            </w:r>
          </w:p>
        </w:tc>
        <w:tc>
          <w:tcPr>
            <w:tcW w:w="7081" w:type="dxa"/>
            <w:tcBorders>
              <w:top w:val="single" w:sz="4" w:space="0" w:color="auto"/>
              <w:left w:val="single" w:sz="4" w:space="0" w:color="auto"/>
              <w:bottom w:val="single" w:sz="4" w:space="0" w:color="auto"/>
              <w:right w:val="single" w:sz="4" w:space="0" w:color="auto"/>
            </w:tcBorders>
            <w:hideMark/>
          </w:tcPr>
          <w:p w14:paraId="45384CA5" w14:textId="77777777" w:rsidR="002F309C" w:rsidRDefault="002F309C">
            <w:pPr>
              <w:rPr>
                <w:rFonts w:ascii="Arial" w:hAnsi="Arial" w:cs="Arial"/>
                <w:b/>
                <w:bCs/>
              </w:rPr>
            </w:pPr>
            <w:r>
              <w:t>https://www.portalfaxinal.com.br/noticias/16434-plano-de-educacao-para-os-proximos-10-anos-e-discutido-por-mais-de-120-educadores-durante-conferencia-regional</w:t>
            </w:r>
          </w:p>
        </w:tc>
      </w:tr>
    </w:tbl>
    <w:p w14:paraId="284F04B4" w14:textId="77777777" w:rsidR="002F309C" w:rsidRDefault="002F309C" w:rsidP="002F309C">
      <w:pPr>
        <w:rPr>
          <w:noProof/>
        </w:rPr>
      </w:pPr>
    </w:p>
    <w:p w14:paraId="7A742522" w14:textId="77FAB694" w:rsidR="002F309C" w:rsidRDefault="002F309C" w:rsidP="002F309C">
      <w:r>
        <w:rPr>
          <w:noProof/>
        </w:rPr>
        <w:drawing>
          <wp:inline distT="0" distB="0" distL="0" distR="0" wp14:anchorId="491215BB" wp14:editId="6FADC20F">
            <wp:extent cx="4352925" cy="4705350"/>
            <wp:effectExtent l="0" t="0" r="9525" b="0"/>
            <wp:docPr id="168450408"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95">
                      <a:extLst>
                        <a:ext uri="{28A0092B-C50C-407E-A947-70E740481C1C}">
                          <a14:useLocalDpi xmlns:a14="http://schemas.microsoft.com/office/drawing/2010/main" val="0"/>
                        </a:ext>
                      </a:extLst>
                    </a:blip>
                    <a:srcRect l="26947" t="11517" r="29311" b="4457"/>
                    <a:stretch>
                      <a:fillRect/>
                    </a:stretch>
                  </pic:blipFill>
                  <pic:spPr bwMode="auto">
                    <a:xfrm>
                      <a:off x="0" y="0"/>
                      <a:ext cx="4352925" cy="4705350"/>
                    </a:xfrm>
                    <a:prstGeom prst="rect">
                      <a:avLst/>
                    </a:prstGeom>
                    <a:noFill/>
                    <a:ln>
                      <a:noFill/>
                    </a:ln>
                  </pic:spPr>
                </pic:pic>
              </a:graphicData>
            </a:graphic>
          </wp:inline>
        </w:drawing>
      </w:r>
    </w:p>
    <w:p w14:paraId="54C18EF3" w14:textId="77777777" w:rsidR="002F309C" w:rsidRDefault="002F309C" w:rsidP="002F309C">
      <w:r>
        <w:rPr>
          <w:rFonts w:ascii="Times New Roman" w:hAnsi="Times New Roman" w:cs="Times New Roman"/>
          <w:sz w:val="24"/>
          <w:szCs w:val="24"/>
          <w:lang w:eastAsia="pt-BR"/>
        </w:rPr>
        <w:br w:type="page"/>
      </w:r>
    </w:p>
    <w:tbl>
      <w:tblPr>
        <w:tblStyle w:val="Tabelacomgrade"/>
        <w:tblW w:w="0" w:type="auto"/>
        <w:tblLayout w:type="fixed"/>
        <w:tblLook w:val="04A0" w:firstRow="1" w:lastRow="0" w:firstColumn="1" w:lastColumn="0" w:noHBand="0" w:noVBand="1"/>
      </w:tblPr>
      <w:tblGrid>
        <w:gridCol w:w="1413"/>
        <w:gridCol w:w="7081"/>
      </w:tblGrid>
      <w:tr w:rsidR="002F309C" w14:paraId="1532D3DE" w14:textId="77777777" w:rsidTr="002F309C">
        <w:trPr>
          <w:trHeight w:val="425"/>
        </w:trPr>
        <w:tc>
          <w:tcPr>
            <w:tcW w:w="1413" w:type="dxa"/>
            <w:tcBorders>
              <w:top w:val="single" w:sz="4" w:space="0" w:color="auto"/>
              <w:left w:val="single" w:sz="4" w:space="0" w:color="auto"/>
              <w:bottom w:val="single" w:sz="4" w:space="0" w:color="auto"/>
              <w:right w:val="single" w:sz="4" w:space="0" w:color="auto"/>
            </w:tcBorders>
            <w:hideMark/>
          </w:tcPr>
          <w:p w14:paraId="2095D506" w14:textId="77777777" w:rsidR="002F309C" w:rsidRDefault="002F309C">
            <w:pPr>
              <w:spacing w:after="0" w:line="240" w:lineRule="auto"/>
              <w:rPr>
                <w:rFonts w:ascii="Arial" w:hAnsi="Arial" w:cs="Arial"/>
                <w:b/>
                <w:bCs/>
              </w:rPr>
            </w:pPr>
            <w:r>
              <w:rPr>
                <w:rFonts w:ascii="Arial" w:hAnsi="Arial" w:cs="Arial"/>
                <w:b/>
                <w:bCs/>
              </w:rPr>
              <w:lastRenderedPageBreak/>
              <w:t>DATA</w:t>
            </w:r>
          </w:p>
        </w:tc>
        <w:tc>
          <w:tcPr>
            <w:tcW w:w="7081" w:type="dxa"/>
            <w:tcBorders>
              <w:top w:val="single" w:sz="4" w:space="0" w:color="auto"/>
              <w:left w:val="single" w:sz="4" w:space="0" w:color="auto"/>
              <w:bottom w:val="single" w:sz="4" w:space="0" w:color="auto"/>
              <w:right w:val="single" w:sz="4" w:space="0" w:color="auto"/>
            </w:tcBorders>
            <w:hideMark/>
          </w:tcPr>
          <w:p w14:paraId="2F1A0B5E" w14:textId="77777777" w:rsidR="002F309C" w:rsidRDefault="002F309C">
            <w:pPr>
              <w:rPr>
                <w:rFonts w:ascii="Arial" w:hAnsi="Arial" w:cs="Arial"/>
                <w:b/>
                <w:bCs/>
              </w:rPr>
            </w:pPr>
            <w:r>
              <w:rPr>
                <w:rFonts w:ascii="Arial" w:hAnsi="Arial" w:cs="Arial"/>
                <w:b/>
                <w:bCs/>
              </w:rPr>
              <w:t xml:space="preserve">16/11/2023 - </w:t>
            </w:r>
          </w:p>
        </w:tc>
      </w:tr>
      <w:tr w:rsidR="002F309C" w14:paraId="377F2524"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59F6A066" w14:textId="77777777" w:rsidR="002F309C" w:rsidRDefault="002F309C">
            <w:pPr>
              <w:rPr>
                <w:rFonts w:ascii="Arial" w:hAnsi="Arial" w:cs="Arial"/>
                <w:b/>
                <w:bCs/>
              </w:rPr>
            </w:pPr>
            <w:r>
              <w:rPr>
                <w:rFonts w:ascii="Arial" w:hAnsi="Arial" w:cs="Arial"/>
                <w:b/>
                <w:bCs/>
              </w:rPr>
              <w:t>VEÍCULO</w:t>
            </w:r>
          </w:p>
        </w:tc>
        <w:tc>
          <w:tcPr>
            <w:tcW w:w="7081" w:type="dxa"/>
            <w:tcBorders>
              <w:top w:val="single" w:sz="4" w:space="0" w:color="auto"/>
              <w:left w:val="single" w:sz="4" w:space="0" w:color="auto"/>
              <w:bottom w:val="single" w:sz="4" w:space="0" w:color="auto"/>
              <w:right w:val="single" w:sz="4" w:space="0" w:color="auto"/>
            </w:tcBorders>
            <w:hideMark/>
          </w:tcPr>
          <w:p w14:paraId="65743E19" w14:textId="77777777" w:rsidR="002F309C" w:rsidRDefault="002F309C">
            <w:pPr>
              <w:rPr>
                <w:rFonts w:ascii="Arial" w:hAnsi="Arial" w:cs="Arial"/>
                <w:b/>
                <w:bCs/>
              </w:rPr>
            </w:pPr>
            <w:r>
              <w:rPr>
                <w:rFonts w:ascii="Arial" w:hAnsi="Arial" w:cs="Arial"/>
                <w:b/>
                <w:bCs/>
              </w:rPr>
              <w:t>TSX</w:t>
            </w:r>
          </w:p>
        </w:tc>
      </w:tr>
      <w:tr w:rsidR="002F309C" w14:paraId="5A13370A" w14:textId="77777777" w:rsidTr="002F309C">
        <w:trPr>
          <w:trHeight w:val="562"/>
        </w:trPr>
        <w:tc>
          <w:tcPr>
            <w:tcW w:w="1413" w:type="dxa"/>
            <w:tcBorders>
              <w:top w:val="single" w:sz="4" w:space="0" w:color="auto"/>
              <w:left w:val="single" w:sz="4" w:space="0" w:color="auto"/>
              <w:bottom w:val="single" w:sz="4" w:space="0" w:color="auto"/>
              <w:right w:val="single" w:sz="4" w:space="0" w:color="auto"/>
            </w:tcBorders>
            <w:hideMark/>
          </w:tcPr>
          <w:p w14:paraId="23C0AAAD" w14:textId="77777777" w:rsidR="002F309C" w:rsidRDefault="002F309C">
            <w:pPr>
              <w:rPr>
                <w:rFonts w:ascii="Arial" w:hAnsi="Arial" w:cs="Arial"/>
                <w:b/>
                <w:bCs/>
              </w:rPr>
            </w:pPr>
            <w:r>
              <w:rPr>
                <w:rFonts w:ascii="Arial" w:hAnsi="Arial" w:cs="Arial"/>
                <w:b/>
                <w:bCs/>
              </w:rPr>
              <w:t>ASSUNTO</w:t>
            </w:r>
          </w:p>
        </w:tc>
        <w:tc>
          <w:tcPr>
            <w:tcW w:w="7081" w:type="dxa"/>
            <w:tcBorders>
              <w:top w:val="single" w:sz="4" w:space="0" w:color="auto"/>
              <w:left w:val="single" w:sz="4" w:space="0" w:color="auto"/>
              <w:bottom w:val="single" w:sz="4" w:space="0" w:color="auto"/>
              <w:right w:val="single" w:sz="4" w:space="0" w:color="auto"/>
            </w:tcBorders>
            <w:hideMark/>
          </w:tcPr>
          <w:p w14:paraId="31606519" w14:textId="77777777" w:rsidR="002F309C" w:rsidRDefault="002F309C">
            <w:r>
              <w:t>Plano de Educação para os próximos 10 anos é discutido por mais de 120 educadores durante conferência regional</w:t>
            </w:r>
          </w:p>
        </w:tc>
      </w:tr>
      <w:tr w:rsidR="002F309C" w14:paraId="68B31A1C" w14:textId="77777777" w:rsidTr="002F309C">
        <w:trPr>
          <w:trHeight w:val="257"/>
        </w:trPr>
        <w:tc>
          <w:tcPr>
            <w:tcW w:w="1413" w:type="dxa"/>
            <w:tcBorders>
              <w:top w:val="single" w:sz="4" w:space="0" w:color="auto"/>
              <w:left w:val="single" w:sz="4" w:space="0" w:color="auto"/>
              <w:bottom w:val="single" w:sz="4" w:space="0" w:color="auto"/>
              <w:right w:val="single" w:sz="4" w:space="0" w:color="auto"/>
            </w:tcBorders>
            <w:hideMark/>
          </w:tcPr>
          <w:p w14:paraId="2E3354FF" w14:textId="77777777" w:rsidR="002F309C" w:rsidRDefault="002F309C">
            <w:pPr>
              <w:rPr>
                <w:rFonts w:ascii="Arial" w:hAnsi="Arial" w:cs="Arial"/>
                <w:b/>
                <w:bCs/>
              </w:rPr>
            </w:pPr>
            <w:r>
              <w:rPr>
                <w:rFonts w:ascii="Arial" w:hAnsi="Arial" w:cs="Arial"/>
                <w:b/>
                <w:bCs/>
              </w:rPr>
              <w:t>LINK</w:t>
            </w:r>
          </w:p>
        </w:tc>
        <w:tc>
          <w:tcPr>
            <w:tcW w:w="7081" w:type="dxa"/>
            <w:tcBorders>
              <w:top w:val="single" w:sz="4" w:space="0" w:color="auto"/>
              <w:left w:val="single" w:sz="4" w:space="0" w:color="auto"/>
              <w:bottom w:val="single" w:sz="4" w:space="0" w:color="auto"/>
              <w:right w:val="single" w:sz="4" w:space="0" w:color="auto"/>
            </w:tcBorders>
            <w:hideMark/>
          </w:tcPr>
          <w:p w14:paraId="025096BA" w14:textId="77777777" w:rsidR="002F309C" w:rsidRDefault="002F309C">
            <w:pPr>
              <w:rPr>
                <w:rFonts w:ascii="Arial" w:hAnsi="Arial" w:cs="Arial"/>
                <w:b/>
                <w:bCs/>
              </w:rPr>
            </w:pPr>
            <w:r>
              <w:t>https://www.tudosobrexanxere.com.br/noticias/9077/plano-de-educacao-para-os-proximos-10-anos-e-discutido-durante-conferencia-regional.html</w:t>
            </w:r>
          </w:p>
        </w:tc>
      </w:tr>
    </w:tbl>
    <w:p w14:paraId="39FD9B63" w14:textId="77777777" w:rsidR="002F309C" w:rsidRDefault="002F309C" w:rsidP="002F309C">
      <w:pPr>
        <w:rPr>
          <w:noProof/>
        </w:rPr>
      </w:pPr>
    </w:p>
    <w:p w14:paraId="513EEF11" w14:textId="3CFF70A3" w:rsidR="002F309C" w:rsidRDefault="002F309C" w:rsidP="002F309C">
      <w:r>
        <w:rPr>
          <w:noProof/>
        </w:rPr>
        <w:drawing>
          <wp:inline distT="0" distB="0" distL="0" distR="0" wp14:anchorId="55D8947A" wp14:editId="344B04AF">
            <wp:extent cx="3295650" cy="4772025"/>
            <wp:effectExtent l="0" t="0" r="0" b="9525"/>
            <wp:docPr id="1853438434"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96">
                      <a:extLst>
                        <a:ext uri="{28A0092B-C50C-407E-A947-70E740481C1C}">
                          <a14:useLocalDpi xmlns:a14="http://schemas.microsoft.com/office/drawing/2010/main" val="0"/>
                        </a:ext>
                      </a:extLst>
                    </a:blip>
                    <a:srcRect l="26505" t="11778" r="41982" b="6810"/>
                    <a:stretch>
                      <a:fillRect/>
                    </a:stretch>
                  </pic:blipFill>
                  <pic:spPr bwMode="auto">
                    <a:xfrm>
                      <a:off x="0" y="0"/>
                      <a:ext cx="3295650" cy="4772025"/>
                    </a:xfrm>
                    <a:prstGeom prst="rect">
                      <a:avLst/>
                    </a:prstGeom>
                    <a:noFill/>
                    <a:ln>
                      <a:noFill/>
                    </a:ln>
                  </pic:spPr>
                </pic:pic>
              </a:graphicData>
            </a:graphic>
          </wp:inline>
        </w:drawing>
      </w:r>
    </w:p>
    <w:p w14:paraId="766651AA" w14:textId="77777777" w:rsidR="002F309C" w:rsidRDefault="002F309C" w:rsidP="002F309C">
      <w:r>
        <w:rPr>
          <w:rFonts w:ascii="Times New Roman" w:hAnsi="Times New Roman" w:cs="Times New Roman"/>
          <w:sz w:val="24"/>
          <w:szCs w:val="24"/>
          <w:lang w:eastAsia="pt-BR"/>
        </w:rPr>
        <w:br w:type="page"/>
      </w:r>
    </w:p>
    <w:tbl>
      <w:tblPr>
        <w:tblStyle w:val="Tabelacomgrade"/>
        <w:tblW w:w="0" w:type="auto"/>
        <w:tblLayout w:type="fixed"/>
        <w:tblLook w:val="04A0" w:firstRow="1" w:lastRow="0" w:firstColumn="1" w:lastColumn="0" w:noHBand="0" w:noVBand="1"/>
      </w:tblPr>
      <w:tblGrid>
        <w:gridCol w:w="1413"/>
        <w:gridCol w:w="7081"/>
      </w:tblGrid>
      <w:tr w:rsidR="002F309C" w14:paraId="6E196B42" w14:textId="77777777" w:rsidTr="002F309C">
        <w:trPr>
          <w:trHeight w:val="425"/>
        </w:trPr>
        <w:tc>
          <w:tcPr>
            <w:tcW w:w="1413" w:type="dxa"/>
            <w:tcBorders>
              <w:top w:val="single" w:sz="4" w:space="0" w:color="auto"/>
              <w:left w:val="single" w:sz="4" w:space="0" w:color="auto"/>
              <w:bottom w:val="single" w:sz="4" w:space="0" w:color="auto"/>
              <w:right w:val="single" w:sz="4" w:space="0" w:color="auto"/>
            </w:tcBorders>
            <w:hideMark/>
          </w:tcPr>
          <w:p w14:paraId="4E57D594" w14:textId="77777777" w:rsidR="002F309C" w:rsidRDefault="002F309C">
            <w:pPr>
              <w:spacing w:after="0" w:line="240" w:lineRule="auto"/>
              <w:rPr>
                <w:rFonts w:ascii="Arial" w:hAnsi="Arial" w:cs="Arial"/>
                <w:b/>
                <w:bCs/>
              </w:rPr>
            </w:pPr>
            <w:r>
              <w:rPr>
                <w:rFonts w:ascii="Arial" w:hAnsi="Arial" w:cs="Arial"/>
                <w:b/>
                <w:bCs/>
              </w:rPr>
              <w:lastRenderedPageBreak/>
              <w:t>DATA</w:t>
            </w:r>
          </w:p>
        </w:tc>
        <w:tc>
          <w:tcPr>
            <w:tcW w:w="7081" w:type="dxa"/>
            <w:tcBorders>
              <w:top w:val="single" w:sz="4" w:space="0" w:color="auto"/>
              <w:left w:val="single" w:sz="4" w:space="0" w:color="auto"/>
              <w:bottom w:val="single" w:sz="4" w:space="0" w:color="auto"/>
              <w:right w:val="single" w:sz="4" w:space="0" w:color="auto"/>
            </w:tcBorders>
            <w:hideMark/>
          </w:tcPr>
          <w:p w14:paraId="1AA95B1F" w14:textId="77777777" w:rsidR="002F309C" w:rsidRDefault="002F309C">
            <w:pPr>
              <w:rPr>
                <w:rFonts w:ascii="Arial" w:hAnsi="Arial" w:cs="Arial"/>
                <w:b/>
                <w:bCs/>
              </w:rPr>
            </w:pPr>
            <w:r>
              <w:rPr>
                <w:rFonts w:ascii="Arial" w:hAnsi="Arial" w:cs="Arial"/>
                <w:b/>
                <w:bCs/>
              </w:rPr>
              <w:t xml:space="preserve">21/11/2023 - </w:t>
            </w:r>
          </w:p>
        </w:tc>
      </w:tr>
      <w:tr w:rsidR="002F309C" w14:paraId="4D8483B1"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6034A941" w14:textId="77777777" w:rsidR="002F309C" w:rsidRDefault="002F309C">
            <w:pPr>
              <w:rPr>
                <w:rFonts w:ascii="Arial" w:hAnsi="Arial" w:cs="Arial"/>
                <w:b/>
                <w:bCs/>
              </w:rPr>
            </w:pPr>
            <w:r>
              <w:rPr>
                <w:rFonts w:ascii="Arial" w:hAnsi="Arial" w:cs="Arial"/>
                <w:b/>
                <w:bCs/>
              </w:rPr>
              <w:t>VEÍCULO</w:t>
            </w:r>
          </w:p>
        </w:tc>
        <w:tc>
          <w:tcPr>
            <w:tcW w:w="7081" w:type="dxa"/>
            <w:tcBorders>
              <w:top w:val="single" w:sz="4" w:space="0" w:color="auto"/>
              <w:left w:val="single" w:sz="4" w:space="0" w:color="auto"/>
              <w:bottom w:val="single" w:sz="4" w:space="0" w:color="auto"/>
              <w:right w:val="single" w:sz="4" w:space="0" w:color="auto"/>
            </w:tcBorders>
            <w:hideMark/>
          </w:tcPr>
          <w:p w14:paraId="5F4DFA34" w14:textId="77777777" w:rsidR="002F309C" w:rsidRDefault="002F309C">
            <w:pPr>
              <w:rPr>
                <w:rFonts w:ascii="Arial" w:hAnsi="Arial" w:cs="Arial"/>
                <w:b/>
                <w:bCs/>
              </w:rPr>
            </w:pPr>
            <w:r>
              <w:rPr>
                <w:rFonts w:ascii="Arial" w:hAnsi="Arial" w:cs="Arial"/>
                <w:b/>
                <w:bCs/>
              </w:rPr>
              <w:t>TSX</w:t>
            </w:r>
          </w:p>
        </w:tc>
      </w:tr>
      <w:tr w:rsidR="002F309C" w14:paraId="3138D87B" w14:textId="77777777" w:rsidTr="002F309C">
        <w:trPr>
          <w:trHeight w:val="562"/>
        </w:trPr>
        <w:tc>
          <w:tcPr>
            <w:tcW w:w="1413" w:type="dxa"/>
            <w:tcBorders>
              <w:top w:val="single" w:sz="4" w:space="0" w:color="auto"/>
              <w:left w:val="single" w:sz="4" w:space="0" w:color="auto"/>
              <w:bottom w:val="single" w:sz="4" w:space="0" w:color="auto"/>
              <w:right w:val="single" w:sz="4" w:space="0" w:color="auto"/>
            </w:tcBorders>
            <w:hideMark/>
          </w:tcPr>
          <w:p w14:paraId="6FBCFF3B" w14:textId="77777777" w:rsidR="002F309C" w:rsidRDefault="002F309C">
            <w:pPr>
              <w:rPr>
                <w:rFonts w:ascii="Arial" w:hAnsi="Arial" w:cs="Arial"/>
                <w:b/>
                <w:bCs/>
              </w:rPr>
            </w:pPr>
            <w:r>
              <w:rPr>
                <w:rFonts w:ascii="Arial" w:hAnsi="Arial" w:cs="Arial"/>
                <w:b/>
                <w:bCs/>
              </w:rPr>
              <w:t>ASSUNTO</w:t>
            </w:r>
          </w:p>
        </w:tc>
        <w:tc>
          <w:tcPr>
            <w:tcW w:w="7081" w:type="dxa"/>
            <w:tcBorders>
              <w:top w:val="single" w:sz="4" w:space="0" w:color="auto"/>
              <w:left w:val="single" w:sz="4" w:space="0" w:color="auto"/>
              <w:bottom w:val="single" w:sz="4" w:space="0" w:color="auto"/>
              <w:right w:val="single" w:sz="4" w:space="0" w:color="auto"/>
            </w:tcBorders>
            <w:hideMark/>
          </w:tcPr>
          <w:p w14:paraId="409863C8" w14:textId="77777777" w:rsidR="002F309C" w:rsidRDefault="002F309C">
            <w:r>
              <w:t>Amai entrega mais de 150kg de alimentos às entidades da região</w:t>
            </w:r>
          </w:p>
        </w:tc>
      </w:tr>
      <w:tr w:rsidR="002F309C" w14:paraId="45000BB5" w14:textId="77777777" w:rsidTr="002F309C">
        <w:trPr>
          <w:trHeight w:val="257"/>
        </w:trPr>
        <w:tc>
          <w:tcPr>
            <w:tcW w:w="1413" w:type="dxa"/>
            <w:tcBorders>
              <w:top w:val="single" w:sz="4" w:space="0" w:color="auto"/>
              <w:left w:val="single" w:sz="4" w:space="0" w:color="auto"/>
              <w:bottom w:val="single" w:sz="4" w:space="0" w:color="auto"/>
              <w:right w:val="single" w:sz="4" w:space="0" w:color="auto"/>
            </w:tcBorders>
            <w:hideMark/>
          </w:tcPr>
          <w:p w14:paraId="6CD5C4F1" w14:textId="77777777" w:rsidR="002F309C" w:rsidRDefault="002F309C">
            <w:pPr>
              <w:rPr>
                <w:rFonts w:ascii="Arial" w:hAnsi="Arial" w:cs="Arial"/>
                <w:b/>
                <w:bCs/>
              </w:rPr>
            </w:pPr>
            <w:r>
              <w:rPr>
                <w:rFonts w:ascii="Arial" w:hAnsi="Arial" w:cs="Arial"/>
                <w:b/>
                <w:bCs/>
              </w:rPr>
              <w:t>LINK</w:t>
            </w:r>
          </w:p>
        </w:tc>
        <w:tc>
          <w:tcPr>
            <w:tcW w:w="7081" w:type="dxa"/>
            <w:tcBorders>
              <w:top w:val="single" w:sz="4" w:space="0" w:color="auto"/>
              <w:left w:val="single" w:sz="4" w:space="0" w:color="auto"/>
              <w:bottom w:val="single" w:sz="4" w:space="0" w:color="auto"/>
              <w:right w:val="single" w:sz="4" w:space="0" w:color="auto"/>
            </w:tcBorders>
            <w:hideMark/>
          </w:tcPr>
          <w:p w14:paraId="5FF13EB8" w14:textId="77777777" w:rsidR="002F309C" w:rsidRDefault="002F309C">
            <w:pPr>
              <w:rPr>
                <w:rFonts w:ascii="Arial" w:hAnsi="Arial" w:cs="Arial"/>
                <w:b/>
                <w:bCs/>
              </w:rPr>
            </w:pPr>
            <w:r>
              <w:t>https://www.tudosobrexanxere.com.br/noticias/9130/amai-entrega-mais-de-150kg-de-alimentos-as-entidades-da-regiao.html</w:t>
            </w:r>
          </w:p>
        </w:tc>
      </w:tr>
    </w:tbl>
    <w:p w14:paraId="2DCE0A0D" w14:textId="77777777" w:rsidR="002F309C" w:rsidRDefault="002F309C" w:rsidP="002F309C">
      <w:pPr>
        <w:rPr>
          <w:noProof/>
        </w:rPr>
      </w:pPr>
    </w:p>
    <w:p w14:paraId="546472C2" w14:textId="10054BDE" w:rsidR="002F309C" w:rsidRDefault="002F309C" w:rsidP="002F309C">
      <w:r>
        <w:rPr>
          <w:noProof/>
        </w:rPr>
        <w:drawing>
          <wp:inline distT="0" distB="0" distL="0" distR="0" wp14:anchorId="70C4FB96" wp14:editId="69D0F2F3">
            <wp:extent cx="3057525" cy="4429125"/>
            <wp:effectExtent l="0" t="0" r="9525" b="9525"/>
            <wp:docPr id="12517139"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97">
                      <a:extLst>
                        <a:ext uri="{28A0092B-C50C-407E-A947-70E740481C1C}">
                          <a14:useLocalDpi xmlns:a14="http://schemas.microsoft.com/office/drawing/2010/main" val="0"/>
                        </a:ext>
                      </a:extLst>
                    </a:blip>
                    <a:srcRect l="26065" t="12302" r="42133" b="5763"/>
                    <a:stretch>
                      <a:fillRect/>
                    </a:stretch>
                  </pic:blipFill>
                  <pic:spPr bwMode="auto">
                    <a:xfrm>
                      <a:off x="0" y="0"/>
                      <a:ext cx="3057525" cy="4429125"/>
                    </a:xfrm>
                    <a:prstGeom prst="rect">
                      <a:avLst/>
                    </a:prstGeom>
                    <a:noFill/>
                    <a:ln>
                      <a:noFill/>
                    </a:ln>
                  </pic:spPr>
                </pic:pic>
              </a:graphicData>
            </a:graphic>
          </wp:inline>
        </w:drawing>
      </w:r>
    </w:p>
    <w:p w14:paraId="2C9354BE" w14:textId="77777777" w:rsidR="002F309C" w:rsidRDefault="002F309C" w:rsidP="002F309C">
      <w:r>
        <w:rPr>
          <w:rFonts w:ascii="Times New Roman" w:hAnsi="Times New Roman" w:cs="Times New Roman"/>
          <w:sz w:val="24"/>
          <w:szCs w:val="24"/>
          <w:lang w:eastAsia="pt-BR"/>
        </w:rPr>
        <w:br w:type="page"/>
      </w:r>
    </w:p>
    <w:tbl>
      <w:tblPr>
        <w:tblStyle w:val="Tabelacomgrade"/>
        <w:tblW w:w="0" w:type="auto"/>
        <w:tblLayout w:type="fixed"/>
        <w:tblLook w:val="04A0" w:firstRow="1" w:lastRow="0" w:firstColumn="1" w:lastColumn="0" w:noHBand="0" w:noVBand="1"/>
      </w:tblPr>
      <w:tblGrid>
        <w:gridCol w:w="1413"/>
        <w:gridCol w:w="7081"/>
      </w:tblGrid>
      <w:tr w:rsidR="002F309C" w14:paraId="7BFD9EEC" w14:textId="77777777" w:rsidTr="002F309C">
        <w:trPr>
          <w:trHeight w:val="425"/>
        </w:trPr>
        <w:tc>
          <w:tcPr>
            <w:tcW w:w="1413" w:type="dxa"/>
            <w:tcBorders>
              <w:top w:val="single" w:sz="4" w:space="0" w:color="auto"/>
              <w:left w:val="single" w:sz="4" w:space="0" w:color="auto"/>
              <w:bottom w:val="single" w:sz="4" w:space="0" w:color="auto"/>
              <w:right w:val="single" w:sz="4" w:space="0" w:color="auto"/>
            </w:tcBorders>
            <w:hideMark/>
          </w:tcPr>
          <w:p w14:paraId="2B26D5D1" w14:textId="77777777" w:rsidR="002F309C" w:rsidRDefault="002F309C">
            <w:pPr>
              <w:spacing w:after="0" w:line="240" w:lineRule="auto"/>
              <w:rPr>
                <w:rFonts w:ascii="Arial" w:hAnsi="Arial" w:cs="Arial"/>
                <w:b/>
                <w:bCs/>
              </w:rPr>
            </w:pPr>
            <w:r>
              <w:rPr>
                <w:rFonts w:ascii="Arial" w:hAnsi="Arial" w:cs="Arial"/>
                <w:b/>
                <w:bCs/>
              </w:rPr>
              <w:lastRenderedPageBreak/>
              <w:t>DATA</w:t>
            </w:r>
          </w:p>
        </w:tc>
        <w:tc>
          <w:tcPr>
            <w:tcW w:w="7081" w:type="dxa"/>
            <w:tcBorders>
              <w:top w:val="single" w:sz="4" w:space="0" w:color="auto"/>
              <w:left w:val="single" w:sz="4" w:space="0" w:color="auto"/>
              <w:bottom w:val="single" w:sz="4" w:space="0" w:color="auto"/>
              <w:right w:val="single" w:sz="4" w:space="0" w:color="auto"/>
            </w:tcBorders>
            <w:hideMark/>
          </w:tcPr>
          <w:p w14:paraId="0BE56FC5" w14:textId="77777777" w:rsidR="002F309C" w:rsidRDefault="002F309C">
            <w:pPr>
              <w:rPr>
                <w:rFonts w:ascii="Arial" w:hAnsi="Arial" w:cs="Arial"/>
                <w:b/>
                <w:bCs/>
              </w:rPr>
            </w:pPr>
            <w:r>
              <w:rPr>
                <w:rFonts w:ascii="Arial" w:hAnsi="Arial" w:cs="Arial"/>
                <w:b/>
                <w:bCs/>
              </w:rPr>
              <w:t xml:space="preserve">21/11/2023 - </w:t>
            </w:r>
          </w:p>
        </w:tc>
      </w:tr>
      <w:tr w:rsidR="002F309C" w14:paraId="07BF42A8"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4BC6B314" w14:textId="77777777" w:rsidR="002F309C" w:rsidRDefault="002F309C">
            <w:pPr>
              <w:rPr>
                <w:rFonts w:ascii="Arial" w:hAnsi="Arial" w:cs="Arial"/>
                <w:b/>
                <w:bCs/>
              </w:rPr>
            </w:pPr>
            <w:r>
              <w:rPr>
                <w:rFonts w:ascii="Arial" w:hAnsi="Arial" w:cs="Arial"/>
                <w:b/>
                <w:bCs/>
              </w:rPr>
              <w:t>VEÍCULO</w:t>
            </w:r>
          </w:p>
        </w:tc>
        <w:tc>
          <w:tcPr>
            <w:tcW w:w="7081" w:type="dxa"/>
            <w:tcBorders>
              <w:top w:val="single" w:sz="4" w:space="0" w:color="auto"/>
              <w:left w:val="single" w:sz="4" w:space="0" w:color="auto"/>
              <w:bottom w:val="single" w:sz="4" w:space="0" w:color="auto"/>
              <w:right w:val="single" w:sz="4" w:space="0" w:color="auto"/>
            </w:tcBorders>
            <w:hideMark/>
          </w:tcPr>
          <w:p w14:paraId="20D0DD1C" w14:textId="77777777" w:rsidR="002F309C" w:rsidRDefault="002F309C">
            <w:pPr>
              <w:rPr>
                <w:rFonts w:ascii="Arial" w:hAnsi="Arial" w:cs="Arial"/>
                <w:b/>
                <w:bCs/>
              </w:rPr>
            </w:pPr>
            <w:r>
              <w:rPr>
                <w:rFonts w:ascii="Arial" w:hAnsi="Arial" w:cs="Arial"/>
                <w:b/>
                <w:bCs/>
              </w:rPr>
              <w:t>TSX</w:t>
            </w:r>
          </w:p>
        </w:tc>
      </w:tr>
      <w:tr w:rsidR="002F309C" w14:paraId="04C47AFC" w14:textId="77777777" w:rsidTr="002F309C">
        <w:trPr>
          <w:trHeight w:val="562"/>
        </w:trPr>
        <w:tc>
          <w:tcPr>
            <w:tcW w:w="1413" w:type="dxa"/>
            <w:tcBorders>
              <w:top w:val="single" w:sz="4" w:space="0" w:color="auto"/>
              <w:left w:val="single" w:sz="4" w:space="0" w:color="auto"/>
              <w:bottom w:val="single" w:sz="4" w:space="0" w:color="auto"/>
              <w:right w:val="single" w:sz="4" w:space="0" w:color="auto"/>
            </w:tcBorders>
            <w:hideMark/>
          </w:tcPr>
          <w:p w14:paraId="4F6CE572" w14:textId="77777777" w:rsidR="002F309C" w:rsidRDefault="002F309C">
            <w:pPr>
              <w:rPr>
                <w:rFonts w:ascii="Arial" w:hAnsi="Arial" w:cs="Arial"/>
                <w:b/>
                <w:bCs/>
              </w:rPr>
            </w:pPr>
            <w:r>
              <w:rPr>
                <w:rFonts w:ascii="Arial" w:hAnsi="Arial" w:cs="Arial"/>
                <w:b/>
                <w:bCs/>
              </w:rPr>
              <w:t>ASSUNTO</w:t>
            </w:r>
          </w:p>
        </w:tc>
        <w:tc>
          <w:tcPr>
            <w:tcW w:w="7081" w:type="dxa"/>
            <w:tcBorders>
              <w:top w:val="single" w:sz="4" w:space="0" w:color="auto"/>
              <w:left w:val="single" w:sz="4" w:space="0" w:color="auto"/>
              <w:bottom w:val="single" w:sz="4" w:space="0" w:color="auto"/>
              <w:right w:val="single" w:sz="4" w:space="0" w:color="auto"/>
            </w:tcBorders>
            <w:hideMark/>
          </w:tcPr>
          <w:p w14:paraId="1FAB2C05" w14:textId="77777777" w:rsidR="002F309C" w:rsidRDefault="002F309C">
            <w:r>
              <w:t>Projeto orçado em R$2 milhões é entregue ao município de Ponte Serrada</w:t>
            </w:r>
          </w:p>
        </w:tc>
      </w:tr>
      <w:tr w:rsidR="002F309C" w14:paraId="2647DFB3" w14:textId="77777777" w:rsidTr="002F309C">
        <w:trPr>
          <w:trHeight w:val="60"/>
        </w:trPr>
        <w:tc>
          <w:tcPr>
            <w:tcW w:w="1413" w:type="dxa"/>
            <w:tcBorders>
              <w:top w:val="single" w:sz="4" w:space="0" w:color="auto"/>
              <w:left w:val="single" w:sz="4" w:space="0" w:color="auto"/>
              <w:bottom w:val="single" w:sz="4" w:space="0" w:color="auto"/>
              <w:right w:val="single" w:sz="4" w:space="0" w:color="auto"/>
            </w:tcBorders>
            <w:hideMark/>
          </w:tcPr>
          <w:p w14:paraId="00AECDBF" w14:textId="77777777" w:rsidR="002F309C" w:rsidRDefault="002F309C">
            <w:pPr>
              <w:rPr>
                <w:rFonts w:ascii="Arial" w:hAnsi="Arial" w:cs="Arial"/>
                <w:b/>
                <w:bCs/>
              </w:rPr>
            </w:pPr>
            <w:r>
              <w:rPr>
                <w:rFonts w:ascii="Arial" w:hAnsi="Arial" w:cs="Arial"/>
                <w:b/>
                <w:bCs/>
              </w:rPr>
              <w:t>LINK</w:t>
            </w:r>
          </w:p>
        </w:tc>
        <w:tc>
          <w:tcPr>
            <w:tcW w:w="7081" w:type="dxa"/>
            <w:tcBorders>
              <w:top w:val="single" w:sz="4" w:space="0" w:color="auto"/>
              <w:left w:val="single" w:sz="4" w:space="0" w:color="auto"/>
              <w:bottom w:val="single" w:sz="4" w:space="0" w:color="auto"/>
              <w:right w:val="single" w:sz="4" w:space="0" w:color="auto"/>
            </w:tcBorders>
            <w:hideMark/>
          </w:tcPr>
          <w:p w14:paraId="4D17D4B4" w14:textId="77777777" w:rsidR="002F309C" w:rsidRDefault="002F309C">
            <w:pPr>
              <w:rPr>
                <w:rFonts w:ascii="Arial" w:hAnsi="Arial" w:cs="Arial"/>
                <w:b/>
                <w:bCs/>
              </w:rPr>
            </w:pPr>
            <w:r>
              <w:t>https://focananoticia.com.br/2023/11/19/projeto-orcado-em-r2-milhoes-e-entregue-ao-municipio-de-ponte-serrada/?fbclid=IwAR1p4mMPLUBiP74HFCo3NtdpF51U4KiOE9AcIFaTDzdpFhNlmcRofGkC3IQ</w:t>
            </w:r>
          </w:p>
        </w:tc>
      </w:tr>
    </w:tbl>
    <w:p w14:paraId="2E5DA0F5" w14:textId="77777777" w:rsidR="002F309C" w:rsidRDefault="002F309C" w:rsidP="002F309C">
      <w:pPr>
        <w:rPr>
          <w:noProof/>
        </w:rPr>
      </w:pPr>
    </w:p>
    <w:p w14:paraId="58F4A30E" w14:textId="59BA758A" w:rsidR="002F309C" w:rsidRDefault="002F309C" w:rsidP="002F309C">
      <w:r>
        <w:rPr>
          <w:noProof/>
        </w:rPr>
        <w:drawing>
          <wp:inline distT="0" distB="0" distL="0" distR="0" wp14:anchorId="4FF49F94" wp14:editId="69897781">
            <wp:extent cx="3752850" cy="5429250"/>
            <wp:effectExtent l="0" t="0" r="0" b="0"/>
            <wp:docPr id="962880314"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98">
                      <a:extLst>
                        <a:ext uri="{28A0092B-C50C-407E-A947-70E740481C1C}">
                          <a14:useLocalDpi xmlns:a14="http://schemas.microsoft.com/office/drawing/2010/main" val="0"/>
                        </a:ext>
                      </a:extLst>
                    </a:blip>
                    <a:srcRect l="26357" t="13609" r="42419" b="6018"/>
                    <a:stretch>
                      <a:fillRect/>
                    </a:stretch>
                  </pic:blipFill>
                  <pic:spPr bwMode="auto">
                    <a:xfrm>
                      <a:off x="0" y="0"/>
                      <a:ext cx="3752850" cy="5429250"/>
                    </a:xfrm>
                    <a:prstGeom prst="rect">
                      <a:avLst/>
                    </a:prstGeom>
                    <a:noFill/>
                    <a:ln>
                      <a:noFill/>
                    </a:ln>
                  </pic:spPr>
                </pic:pic>
              </a:graphicData>
            </a:graphic>
          </wp:inline>
        </w:drawing>
      </w:r>
    </w:p>
    <w:p w14:paraId="3C2037F0" w14:textId="77777777" w:rsidR="002F309C" w:rsidRDefault="002F309C" w:rsidP="002F309C">
      <w:r>
        <w:rPr>
          <w:rFonts w:ascii="Times New Roman" w:hAnsi="Times New Roman" w:cs="Times New Roman"/>
          <w:sz w:val="24"/>
          <w:szCs w:val="24"/>
          <w:lang w:eastAsia="pt-BR"/>
        </w:rPr>
        <w:br w:type="page"/>
      </w:r>
    </w:p>
    <w:tbl>
      <w:tblPr>
        <w:tblStyle w:val="Tabelacomgrade"/>
        <w:tblW w:w="0" w:type="auto"/>
        <w:tblLayout w:type="fixed"/>
        <w:tblLook w:val="04A0" w:firstRow="1" w:lastRow="0" w:firstColumn="1" w:lastColumn="0" w:noHBand="0" w:noVBand="1"/>
      </w:tblPr>
      <w:tblGrid>
        <w:gridCol w:w="1413"/>
        <w:gridCol w:w="7081"/>
      </w:tblGrid>
      <w:tr w:rsidR="002F309C" w14:paraId="36A4CB26" w14:textId="77777777" w:rsidTr="002F309C">
        <w:trPr>
          <w:trHeight w:val="425"/>
        </w:trPr>
        <w:tc>
          <w:tcPr>
            <w:tcW w:w="1413" w:type="dxa"/>
            <w:tcBorders>
              <w:top w:val="single" w:sz="4" w:space="0" w:color="auto"/>
              <w:left w:val="single" w:sz="4" w:space="0" w:color="auto"/>
              <w:bottom w:val="single" w:sz="4" w:space="0" w:color="auto"/>
              <w:right w:val="single" w:sz="4" w:space="0" w:color="auto"/>
            </w:tcBorders>
            <w:hideMark/>
          </w:tcPr>
          <w:p w14:paraId="3B0EC296" w14:textId="77777777" w:rsidR="002F309C" w:rsidRDefault="002F309C">
            <w:pPr>
              <w:spacing w:after="0" w:line="240" w:lineRule="auto"/>
              <w:rPr>
                <w:rFonts w:ascii="Arial" w:hAnsi="Arial" w:cs="Arial"/>
                <w:b/>
                <w:bCs/>
              </w:rPr>
            </w:pPr>
            <w:r>
              <w:rPr>
                <w:rFonts w:ascii="Arial" w:hAnsi="Arial" w:cs="Arial"/>
                <w:b/>
                <w:bCs/>
              </w:rPr>
              <w:lastRenderedPageBreak/>
              <w:t>DATA</w:t>
            </w:r>
          </w:p>
        </w:tc>
        <w:tc>
          <w:tcPr>
            <w:tcW w:w="7081" w:type="dxa"/>
            <w:tcBorders>
              <w:top w:val="single" w:sz="4" w:space="0" w:color="auto"/>
              <w:left w:val="single" w:sz="4" w:space="0" w:color="auto"/>
              <w:bottom w:val="single" w:sz="4" w:space="0" w:color="auto"/>
              <w:right w:val="single" w:sz="4" w:space="0" w:color="auto"/>
            </w:tcBorders>
            <w:hideMark/>
          </w:tcPr>
          <w:p w14:paraId="404BCA83" w14:textId="77777777" w:rsidR="002F309C" w:rsidRDefault="002F309C">
            <w:pPr>
              <w:rPr>
                <w:rFonts w:ascii="Arial" w:hAnsi="Arial" w:cs="Arial"/>
                <w:b/>
                <w:bCs/>
              </w:rPr>
            </w:pPr>
            <w:r>
              <w:rPr>
                <w:rFonts w:ascii="Arial" w:hAnsi="Arial" w:cs="Arial"/>
                <w:b/>
                <w:bCs/>
              </w:rPr>
              <w:t xml:space="preserve">20/11/2023 - </w:t>
            </w:r>
          </w:p>
        </w:tc>
      </w:tr>
      <w:tr w:rsidR="002F309C" w14:paraId="39510D59"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6B123630" w14:textId="77777777" w:rsidR="002F309C" w:rsidRDefault="002F309C">
            <w:pPr>
              <w:rPr>
                <w:rFonts w:ascii="Arial" w:hAnsi="Arial" w:cs="Arial"/>
                <w:b/>
                <w:bCs/>
              </w:rPr>
            </w:pPr>
            <w:r>
              <w:rPr>
                <w:rFonts w:ascii="Arial" w:hAnsi="Arial" w:cs="Arial"/>
                <w:b/>
                <w:bCs/>
              </w:rPr>
              <w:t>VEÍCULO</w:t>
            </w:r>
          </w:p>
        </w:tc>
        <w:tc>
          <w:tcPr>
            <w:tcW w:w="7081" w:type="dxa"/>
            <w:tcBorders>
              <w:top w:val="single" w:sz="4" w:space="0" w:color="auto"/>
              <w:left w:val="single" w:sz="4" w:space="0" w:color="auto"/>
              <w:bottom w:val="single" w:sz="4" w:space="0" w:color="auto"/>
              <w:right w:val="single" w:sz="4" w:space="0" w:color="auto"/>
            </w:tcBorders>
            <w:hideMark/>
          </w:tcPr>
          <w:p w14:paraId="34B5B0EC" w14:textId="77777777" w:rsidR="002F309C" w:rsidRDefault="002F309C">
            <w:pPr>
              <w:rPr>
                <w:rFonts w:ascii="Arial" w:hAnsi="Arial" w:cs="Arial"/>
                <w:b/>
                <w:bCs/>
              </w:rPr>
            </w:pPr>
            <w:r>
              <w:rPr>
                <w:rFonts w:ascii="Arial" w:hAnsi="Arial" w:cs="Arial"/>
                <w:b/>
                <w:bCs/>
              </w:rPr>
              <w:t>TSX</w:t>
            </w:r>
          </w:p>
        </w:tc>
      </w:tr>
      <w:tr w:rsidR="002F309C" w14:paraId="5B813294" w14:textId="77777777" w:rsidTr="002F309C">
        <w:trPr>
          <w:trHeight w:val="562"/>
        </w:trPr>
        <w:tc>
          <w:tcPr>
            <w:tcW w:w="1413" w:type="dxa"/>
            <w:tcBorders>
              <w:top w:val="single" w:sz="4" w:space="0" w:color="auto"/>
              <w:left w:val="single" w:sz="4" w:space="0" w:color="auto"/>
              <w:bottom w:val="single" w:sz="4" w:space="0" w:color="auto"/>
              <w:right w:val="single" w:sz="4" w:space="0" w:color="auto"/>
            </w:tcBorders>
            <w:hideMark/>
          </w:tcPr>
          <w:p w14:paraId="7579F156" w14:textId="77777777" w:rsidR="002F309C" w:rsidRDefault="002F309C">
            <w:pPr>
              <w:rPr>
                <w:rFonts w:ascii="Arial" w:hAnsi="Arial" w:cs="Arial"/>
                <w:b/>
                <w:bCs/>
              </w:rPr>
            </w:pPr>
            <w:r>
              <w:rPr>
                <w:rFonts w:ascii="Arial" w:hAnsi="Arial" w:cs="Arial"/>
                <w:b/>
                <w:bCs/>
              </w:rPr>
              <w:t>ASSUNTO</w:t>
            </w:r>
          </w:p>
        </w:tc>
        <w:tc>
          <w:tcPr>
            <w:tcW w:w="7081" w:type="dxa"/>
            <w:tcBorders>
              <w:top w:val="single" w:sz="4" w:space="0" w:color="auto"/>
              <w:left w:val="single" w:sz="4" w:space="0" w:color="auto"/>
              <w:bottom w:val="single" w:sz="4" w:space="0" w:color="auto"/>
              <w:right w:val="single" w:sz="4" w:space="0" w:color="auto"/>
            </w:tcBorders>
            <w:hideMark/>
          </w:tcPr>
          <w:p w14:paraId="622C608F" w14:textId="77777777" w:rsidR="002F309C" w:rsidRDefault="002F309C">
            <w:r>
              <w:t>Vôlei é destaque nos jogos da Amai realizados neste domingo (19)</w:t>
            </w:r>
          </w:p>
        </w:tc>
      </w:tr>
      <w:tr w:rsidR="002F309C" w14:paraId="2533EFBF" w14:textId="77777777" w:rsidTr="002F309C">
        <w:trPr>
          <w:trHeight w:val="60"/>
        </w:trPr>
        <w:tc>
          <w:tcPr>
            <w:tcW w:w="1413" w:type="dxa"/>
            <w:tcBorders>
              <w:top w:val="single" w:sz="4" w:space="0" w:color="auto"/>
              <w:left w:val="single" w:sz="4" w:space="0" w:color="auto"/>
              <w:bottom w:val="single" w:sz="4" w:space="0" w:color="auto"/>
              <w:right w:val="single" w:sz="4" w:space="0" w:color="auto"/>
            </w:tcBorders>
            <w:hideMark/>
          </w:tcPr>
          <w:p w14:paraId="067E2F70" w14:textId="77777777" w:rsidR="002F309C" w:rsidRDefault="002F309C">
            <w:pPr>
              <w:rPr>
                <w:rFonts w:ascii="Arial" w:hAnsi="Arial" w:cs="Arial"/>
                <w:b/>
                <w:bCs/>
              </w:rPr>
            </w:pPr>
            <w:r>
              <w:rPr>
                <w:rFonts w:ascii="Arial" w:hAnsi="Arial" w:cs="Arial"/>
                <w:b/>
                <w:bCs/>
              </w:rPr>
              <w:t>LINK</w:t>
            </w:r>
          </w:p>
        </w:tc>
        <w:tc>
          <w:tcPr>
            <w:tcW w:w="7081" w:type="dxa"/>
            <w:tcBorders>
              <w:top w:val="single" w:sz="4" w:space="0" w:color="auto"/>
              <w:left w:val="single" w:sz="4" w:space="0" w:color="auto"/>
              <w:bottom w:val="single" w:sz="4" w:space="0" w:color="auto"/>
              <w:right w:val="single" w:sz="4" w:space="0" w:color="auto"/>
            </w:tcBorders>
            <w:hideMark/>
          </w:tcPr>
          <w:p w14:paraId="31EE7CBB" w14:textId="77777777" w:rsidR="002F309C" w:rsidRDefault="002F309C">
            <w:pPr>
              <w:rPr>
                <w:rFonts w:ascii="Arial" w:hAnsi="Arial" w:cs="Arial"/>
                <w:b/>
                <w:bCs/>
              </w:rPr>
            </w:pPr>
            <w:r>
              <w:t>https://www.tudosobrexanxere.com.br/noticias/9119/volei-e-destaque-nos-jogos-da-amai-realizados-neste-domingo-19.html</w:t>
            </w:r>
          </w:p>
        </w:tc>
      </w:tr>
    </w:tbl>
    <w:p w14:paraId="548135BF" w14:textId="77777777" w:rsidR="002F309C" w:rsidRDefault="002F309C" w:rsidP="002F309C">
      <w:pPr>
        <w:rPr>
          <w:noProof/>
        </w:rPr>
      </w:pPr>
    </w:p>
    <w:p w14:paraId="7BF7C589" w14:textId="112D34AA" w:rsidR="002F309C" w:rsidRDefault="002F309C" w:rsidP="002F309C">
      <w:r>
        <w:rPr>
          <w:noProof/>
        </w:rPr>
        <w:drawing>
          <wp:inline distT="0" distB="0" distL="0" distR="0" wp14:anchorId="769AD4CB" wp14:editId="4336321C">
            <wp:extent cx="3086100" cy="5924550"/>
            <wp:effectExtent l="0" t="0" r="0" b="0"/>
            <wp:docPr id="824840058"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99">
                      <a:extLst>
                        <a:ext uri="{28A0092B-C50C-407E-A947-70E740481C1C}">
                          <a14:useLocalDpi xmlns:a14="http://schemas.microsoft.com/office/drawing/2010/main" val="0"/>
                        </a:ext>
                      </a:extLst>
                    </a:blip>
                    <a:srcRect l="31216" t="11253" r="44780" b="7071"/>
                    <a:stretch>
                      <a:fillRect/>
                    </a:stretch>
                  </pic:blipFill>
                  <pic:spPr bwMode="auto">
                    <a:xfrm>
                      <a:off x="0" y="0"/>
                      <a:ext cx="3086100" cy="5924550"/>
                    </a:xfrm>
                    <a:prstGeom prst="rect">
                      <a:avLst/>
                    </a:prstGeom>
                    <a:noFill/>
                    <a:ln>
                      <a:noFill/>
                    </a:ln>
                  </pic:spPr>
                </pic:pic>
              </a:graphicData>
            </a:graphic>
          </wp:inline>
        </w:drawing>
      </w:r>
    </w:p>
    <w:p w14:paraId="6B622136" w14:textId="77777777" w:rsidR="002F309C" w:rsidRDefault="002F309C" w:rsidP="002F309C">
      <w:r>
        <w:rPr>
          <w:rFonts w:ascii="Times New Roman" w:hAnsi="Times New Roman" w:cs="Times New Roman"/>
          <w:sz w:val="24"/>
          <w:szCs w:val="24"/>
          <w:lang w:eastAsia="pt-BR"/>
        </w:rPr>
        <w:br w:type="page"/>
      </w:r>
    </w:p>
    <w:tbl>
      <w:tblPr>
        <w:tblStyle w:val="Tabelacomgrade"/>
        <w:tblW w:w="0" w:type="auto"/>
        <w:tblLayout w:type="fixed"/>
        <w:tblLook w:val="04A0" w:firstRow="1" w:lastRow="0" w:firstColumn="1" w:lastColumn="0" w:noHBand="0" w:noVBand="1"/>
      </w:tblPr>
      <w:tblGrid>
        <w:gridCol w:w="1413"/>
        <w:gridCol w:w="7081"/>
      </w:tblGrid>
      <w:tr w:rsidR="002F309C" w14:paraId="2CE90088" w14:textId="77777777" w:rsidTr="002F309C">
        <w:trPr>
          <w:trHeight w:val="425"/>
        </w:trPr>
        <w:tc>
          <w:tcPr>
            <w:tcW w:w="1413" w:type="dxa"/>
            <w:tcBorders>
              <w:top w:val="single" w:sz="4" w:space="0" w:color="auto"/>
              <w:left w:val="single" w:sz="4" w:space="0" w:color="auto"/>
              <w:bottom w:val="single" w:sz="4" w:space="0" w:color="auto"/>
              <w:right w:val="single" w:sz="4" w:space="0" w:color="auto"/>
            </w:tcBorders>
            <w:hideMark/>
          </w:tcPr>
          <w:p w14:paraId="2EA10BFB" w14:textId="77777777" w:rsidR="002F309C" w:rsidRDefault="002F309C">
            <w:pPr>
              <w:spacing w:after="0" w:line="240" w:lineRule="auto"/>
              <w:rPr>
                <w:rFonts w:ascii="Arial" w:hAnsi="Arial" w:cs="Arial"/>
                <w:b/>
                <w:bCs/>
              </w:rPr>
            </w:pPr>
            <w:r>
              <w:rPr>
                <w:rFonts w:ascii="Arial" w:hAnsi="Arial" w:cs="Arial"/>
                <w:b/>
                <w:bCs/>
              </w:rPr>
              <w:lastRenderedPageBreak/>
              <w:t>DATA</w:t>
            </w:r>
          </w:p>
        </w:tc>
        <w:tc>
          <w:tcPr>
            <w:tcW w:w="7081" w:type="dxa"/>
            <w:tcBorders>
              <w:top w:val="single" w:sz="4" w:space="0" w:color="auto"/>
              <w:left w:val="single" w:sz="4" w:space="0" w:color="auto"/>
              <w:bottom w:val="single" w:sz="4" w:space="0" w:color="auto"/>
              <w:right w:val="single" w:sz="4" w:space="0" w:color="auto"/>
            </w:tcBorders>
            <w:hideMark/>
          </w:tcPr>
          <w:p w14:paraId="73555D4B" w14:textId="77777777" w:rsidR="002F309C" w:rsidRDefault="002F309C">
            <w:pPr>
              <w:rPr>
                <w:rFonts w:ascii="Arial" w:hAnsi="Arial" w:cs="Arial"/>
                <w:b/>
                <w:bCs/>
              </w:rPr>
            </w:pPr>
            <w:r>
              <w:rPr>
                <w:rFonts w:ascii="Arial" w:hAnsi="Arial" w:cs="Arial"/>
                <w:b/>
                <w:bCs/>
              </w:rPr>
              <w:t xml:space="preserve">20/11/2023 - </w:t>
            </w:r>
          </w:p>
        </w:tc>
      </w:tr>
      <w:tr w:rsidR="002F309C" w14:paraId="740073D4"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01C625AC" w14:textId="77777777" w:rsidR="002F309C" w:rsidRDefault="002F309C">
            <w:pPr>
              <w:rPr>
                <w:rFonts w:ascii="Arial" w:hAnsi="Arial" w:cs="Arial"/>
                <w:b/>
                <w:bCs/>
              </w:rPr>
            </w:pPr>
            <w:r>
              <w:rPr>
                <w:rFonts w:ascii="Arial" w:hAnsi="Arial" w:cs="Arial"/>
                <w:b/>
                <w:bCs/>
              </w:rPr>
              <w:t>VEÍCULO</w:t>
            </w:r>
          </w:p>
        </w:tc>
        <w:tc>
          <w:tcPr>
            <w:tcW w:w="7081" w:type="dxa"/>
            <w:tcBorders>
              <w:top w:val="single" w:sz="4" w:space="0" w:color="auto"/>
              <w:left w:val="single" w:sz="4" w:space="0" w:color="auto"/>
              <w:bottom w:val="single" w:sz="4" w:space="0" w:color="auto"/>
              <w:right w:val="single" w:sz="4" w:space="0" w:color="auto"/>
            </w:tcBorders>
            <w:hideMark/>
          </w:tcPr>
          <w:p w14:paraId="299FD6CE" w14:textId="77777777" w:rsidR="002F309C" w:rsidRDefault="002F309C">
            <w:pPr>
              <w:rPr>
                <w:rFonts w:ascii="Arial" w:hAnsi="Arial" w:cs="Arial"/>
                <w:b/>
                <w:bCs/>
              </w:rPr>
            </w:pPr>
            <w:r>
              <w:rPr>
                <w:rFonts w:ascii="Arial" w:hAnsi="Arial" w:cs="Arial"/>
                <w:b/>
                <w:bCs/>
              </w:rPr>
              <w:t>Guia tem</w:t>
            </w:r>
          </w:p>
        </w:tc>
      </w:tr>
      <w:tr w:rsidR="002F309C" w14:paraId="249DA995" w14:textId="77777777" w:rsidTr="002F309C">
        <w:trPr>
          <w:trHeight w:val="562"/>
        </w:trPr>
        <w:tc>
          <w:tcPr>
            <w:tcW w:w="1413" w:type="dxa"/>
            <w:tcBorders>
              <w:top w:val="single" w:sz="4" w:space="0" w:color="auto"/>
              <w:left w:val="single" w:sz="4" w:space="0" w:color="auto"/>
              <w:bottom w:val="single" w:sz="4" w:space="0" w:color="auto"/>
              <w:right w:val="single" w:sz="4" w:space="0" w:color="auto"/>
            </w:tcBorders>
            <w:hideMark/>
          </w:tcPr>
          <w:p w14:paraId="50687870" w14:textId="77777777" w:rsidR="002F309C" w:rsidRDefault="002F309C">
            <w:pPr>
              <w:rPr>
                <w:rFonts w:ascii="Arial" w:hAnsi="Arial" w:cs="Arial"/>
                <w:b/>
                <w:bCs/>
              </w:rPr>
            </w:pPr>
            <w:r>
              <w:rPr>
                <w:rFonts w:ascii="Arial" w:hAnsi="Arial" w:cs="Arial"/>
                <w:b/>
                <w:bCs/>
              </w:rPr>
              <w:t>ASSUNTO</w:t>
            </w:r>
          </w:p>
        </w:tc>
        <w:tc>
          <w:tcPr>
            <w:tcW w:w="7081" w:type="dxa"/>
            <w:tcBorders>
              <w:top w:val="single" w:sz="4" w:space="0" w:color="auto"/>
              <w:left w:val="single" w:sz="4" w:space="0" w:color="auto"/>
              <w:bottom w:val="single" w:sz="4" w:space="0" w:color="auto"/>
              <w:right w:val="single" w:sz="4" w:space="0" w:color="auto"/>
            </w:tcBorders>
            <w:hideMark/>
          </w:tcPr>
          <w:p w14:paraId="52E1343B" w14:textId="77777777" w:rsidR="002F309C" w:rsidRDefault="002F309C">
            <w:r>
              <w:t>Abelardo Luz vence Xaxim e é campeã dos Jogos da AMAI no vôlei feminino</w:t>
            </w:r>
          </w:p>
        </w:tc>
      </w:tr>
      <w:tr w:rsidR="002F309C" w14:paraId="785ABCEA" w14:textId="77777777" w:rsidTr="002F309C">
        <w:trPr>
          <w:trHeight w:val="60"/>
        </w:trPr>
        <w:tc>
          <w:tcPr>
            <w:tcW w:w="1413" w:type="dxa"/>
            <w:tcBorders>
              <w:top w:val="single" w:sz="4" w:space="0" w:color="auto"/>
              <w:left w:val="single" w:sz="4" w:space="0" w:color="auto"/>
              <w:bottom w:val="single" w:sz="4" w:space="0" w:color="auto"/>
              <w:right w:val="single" w:sz="4" w:space="0" w:color="auto"/>
            </w:tcBorders>
            <w:hideMark/>
          </w:tcPr>
          <w:p w14:paraId="4F7F6D0E" w14:textId="77777777" w:rsidR="002F309C" w:rsidRDefault="002F309C">
            <w:pPr>
              <w:rPr>
                <w:rFonts w:ascii="Arial" w:hAnsi="Arial" w:cs="Arial"/>
                <w:b/>
                <w:bCs/>
              </w:rPr>
            </w:pPr>
            <w:r>
              <w:rPr>
                <w:rFonts w:ascii="Arial" w:hAnsi="Arial" w:cs="Arial"/>
                <w:b/>
                <w:bCs/>
              </w:rPr>
              <w:t>LINK</w:t>
            </w:r>
          </w:p>
        </w:tc>
        <w:tc>
          <w:tcPr>
            <w:tcW w:w="7081" w:type="dxa"/>
            <w:tcBorders>
              <w:top w:val="single" w:sz="4" w:space="0" w:color="auto"/>
              <w:left w:val="single" w:sz="4" w:space="0" w:color="auto"/>
              <w:bottom w:val="single" w:sz="4" w:space="0" w:color="auto"/>
              <w:right w:val="single" w:sz="4" w:space="0" w:color="auto"/>
            </w:tcBorders>
            <w:hideMark/>
          </w:tcPr>
          <w:p w14:paraId="66878734" w14:textId="77777777" w:rsidR="002F309C" w:rsidRDefault="002F309C">
            <w:pPr>
              <w:rPr>
                <w:rFonts w:ascii="Arial" w:hAnsi="Arial" w:cs="Arial"/>
                <w:b/>
                <w:bCs/>
              </w:rPr>
            </w:pPr>
            <w:r>
              <w:t>https://www.guiatemabelardoluz.com.br/noticias/12896-8203abelardo-luz-vence-xaxim-e-e-campea-dos-jogos-da-amai-no-volei-feminino</w:t>
            </w:r>
          </w:p>
        </w:tc>
      </w:tr>
    </w:tbl>
    <w:p w14:paraId="4C0E53D8" w14:textId="77777777" w:rsidR="002F309C" w:rsidRDefault="002F309C" w:rsidP="002F309C">
      <w:pPr>
        <w:rPr>
          <w:noProof/>
        </w:rPr>
      </w:pPr>
    </w:p>
    <w:p w14:paraId="5CB3629A" w14:textId="16D1B28A" w:rsidR="002F309C" w:rsidRDefault="002F309C" w:rsidP="002F309C">
      <w:r>
        <w:rPr>
          <w:noProof/>
        </w:rPr>
        <w:drawing>
          <wp:inline distT="0" distB="0" distL="0" distR="0" wp14:anchorId="2CE25C65" wp14:editId="7A5E82ED">
            <wp:extent cx="5324475" cy="4267200"/>
            <wp:effectExtent l="0" t="0" r="9525" b="0"/>
            <wp:docPr id="870760000"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200">
                      <a:extLst>
                        <a:ext uri="{28A0092B-C50C-407E-A947-70E740481C1C}">
                          <a14:useLocalDpi xmlns:a14="http://schemas.microsoft.com/office/drawing/2010/main" val="0"/>
                        </a:ext>
                      </a:extLst>
                    </a:blip>
                    <a:srcRect l="7216" t="3665" r="27986" b="3912"/>
                    <a:stretch>
                      <a:fillRect/>
                    </a:stretch>
                  </pic:blipFill>
                  <pic:spPr bwMode="auto">
                    <a:xfrm>
                      <a:off x="0" y="0"/>
                      <a:ext cx="5324475" cy="4267200"/>
                    </a:xfrm>
                    <a:prstGeom prst="rect">
                      <a:avLst/>
                    </a:prstGeom>
                    <a:noFill/>
                    <a:ln>
                      <a:noFill/>
                    </a:ln>
                  </pic:spPr>
                </pic:pic>
              </a:graphicData>
            </a:graphic>
          </wp:inline>
        </w:drawing>
      </w:r>
    </w:p>
    <w:p w14:paraId="68DAA5AE" w14:textId="77777777" w:rsidR="002F309C" w:rsidRDefault="002F309C" w:rsidP="002F309C"/>
    <w:p w14:paraId="2712E818" w14:textId="77777777" w:rsidR="002F309C" w:rsidRDefault="002F309C" w:rsidP="002F309C">
      <w:r>
        <w:rPr>
          <w:rFonts w:ascii="Times New Roman" w:hAnsi="Times New Roman" w:cs="Times New Roman"/>
          <w:sz w:val="24"/>
          <w:szCs w:val="24"/>
          <w:lang w:eastAsia="pt-BR"/>
        </w:rPr>
        <w:br w:type="page"/>
      </w:r>
    </w:p>
    <w:tbl>
      <w:tblPr>
        <w:tblStyle w:val="Tabelacomgrade"/>
        <w:tblW w:w="0" w:type="auto"/>
        <w:tblLayout w:type="fixed"/>
        <w:tblLook w:val="04A0" w:firstRow="1" w:lastRow="0" w:firstColumn="1" w:lastColumn="0" w:noHBand="0" w:noVBand="1"/>
      </w:tblPr>
      <w:tblGrid>
        <w:gridCol w:w="1413"/>
        <w:gridCol w:w="7081"/>
      </w:tblGrid>
      <w:tr w:rsidR="002F309C" w14:paraId="31AEB507" w14:textId="77777777" w:rsidTr="002F309C">
        <w:trPr>
          <w:trHeight w:val="425"/>
        </w:trPr>
        <w:tc>
          <w:tcPr>
            <w:tcW w:w="1413" w:type="dxa"/>
            <w:tcBorders>
              <w:top w:val="single" w:sz="4" w:space="0" w:color="auto"/>
              <w:left w:val="single" w:sz="4" w:space="0" w:color="auto"/>
              <w:bottom w:val="single" w:sz="4" w:space="0" w:color="auto"/>
              <w:right w:val="single" w:sz="4" w:space="0" w:color="auto"/>
            </w:tcBorders>
            <w:hideMark/>
          </w:tcPr>
          <w:p w14:paraId="1B5E9911" w14:textId="77777777" w:rsidR="002F309C" w:rsidRDefault="002F309C">
            <w:pPr>
              <w:spacing w:after="0" w:line="240" w:lineRule="auto"/>
              <w:rPr>
                <w:rFonts w:ascii="Arial" w:hAnsi="Arial" w:cs="Arial"/>
                <w:b/>
                <w:bCs/>
              </w:rPr>
            </w:pPr>
            <w:r>
              <w:rPr>
                <w:rFonts w:ascii="Arial" w:hAnsi="Arial" w:cs="Arial"/>
                <w:b/>
                <w:bCs/>
              </w:rPr>
              <w:lastRenderedPageBreak/>
              <w:t>DATA</w:t>
            </w:r>
          </w:p>
        </w:tc>
        <w:tc>
          <w:tcPr>
            <w:tcW w:w="7081" w:type="dxa"/>
            <w:tcBorders>
              <w:top w:val="single" w:sz="4" w:space="0" w:color="auto"/>
              <w:left w:val="single" w:sz="4" w:space="0" w:color="auto"/>
              <w:bottom w:val="single" w:sz="4" w:space="0" w:color="auto"/>
              <w:right w:val="single" w:sz="4" w:space="0" w:color="auto"/>
            </w:tcBorders>
            <w:hideMark/>
          </w:tcPr>
          <w:p w14:paraId="1722EB6F" w14:textId="77777777" w:rsidR="002F309C" w:rsidRDefault="002F309C">
            <w:pPr>
              <w:rPr>
                <w:rFonts w:ascii="Arial" w:hAnsi="Arial" w:cs="Arial"/>
                <w:b/>
                <w:bCs/>
              </w:rPr>
            </w:pPr>
            <w:r>
              <w:rPr>
                <w:rFonts w:ascii="Arial" w:hAnsi="Arial" w:cs="Arial"/>
                <w:b/>
                <w:bCs/>
              </w:rPr>
              <w:t xml:space="preserve">20/11/2023 - </w:t>
            </w:r>
          </w:p>
        </w:tc>
      </w:tr>
      <w:tr w:rsidR="002F309C" w14:paraId="76B2DC36"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16638DC2" w14:textId="77777777" w:rsidR="002F309C" w:rsidRDefault="002F309C">
            <w:pPr>
              <w:rPr>
                <w:rFonts w:ascii="Arial" w:hAnsi="Arial" w:cs="Arial"/>
                <w:b/>
                <w:bCs/>
              </w:rPr>
            </w:pPr>
            <w:r>
              <w:rPr>
                <w:rFonts w:ascii="Arial" w:hAnsi="Arial" w:cs="Arial"/>
                <w:b/>
                <w:bCs/>
              </w:rPr>
              <w:t>VEÍCULO</w:t>
            </w:r>
          </w:p>
        </w:tc>
        <w:tc>
          <w:tcPr>
            <w:tcW w:w="7081" w:type="dxa"/>
            <w:tcBorders>
              <w:top w:val="single" w:sz="4" w:space="0" w:color="auto"/>
              <w:left w:val="single" w:sz="4" w:space="0" w:color="auto"/>
              <w:bottom w:val="single" w:sz="4" w:space="0" w:color="auto"/>
              <w:right w:val="single" w:sz="4" w:space="0" w:color="auto"/>
            </w:tcBorders>
            <w:hideMark/>
          </w:tcPr>
          <w:p w14:paraId="04421882" w14:textId="77777777" w:rsidR="002F309C" w:rsidRDefault="002F309C">
            <w:pPr>
              <w:rPr>
                <w:rFonts w:ascii="Arial" w:hAnsi="Arial" w:cs="Arial"/>
                <w:b/>
                <w:bCs/>
              </w:rPr>
            </w:pPr>
            <w:r>
              <w:rPr>
                <w:rFonts w:ascii="Arial" w:hAnsi="Arial" w:cs="Arial"/>
                <w:b/>
                <w:bCs/>
              </w:rPr>
              <w:t>Lance noticias</w:t>
            </w:r>
          </w:p>
        </w:tc>
      </w:tr>
      <w:tr w:rsidR="002F309C" w14:paraId="348E4079" w14:textId="77777777" w:rsidTr="002F309C">
        <w:trPr>
          <w:trHeight w:val="562"/>
        </w:trPr>
        <w:tc>
          <w:tcPr>
            <w:tcW w:w="1413" w:type="dxa"/>
            <w:tcBorders>
              <w:top w:val="single" w:sz="4" w:space="0" w:color="auto"/>
              <w:left w:val="single" w:sz="4" w:space="0" w:color="auto"/>
              <w:bottom w:val="single" w:sz="4" w:space="0" w:color="auto"/>
              <w:right w:val="single" w:sz="4" w:space="0" w:color="auto"/>
            </w:tcBorders>
            <w:hideMark/>
          </w:tcPr>
          <w:p w14:paraId="46B6EB2B" w14:textId="77777777" w:rsidR="002F309C" w:rsidRDefault="002F309C">
            <w:pPr>
              <w:rPr>
                <w:rFonts w:ascii="Arial" w:hAnsi="Arial" w:cs="Arial"/>
                <w:b/>
                <w:bCs/>
              </w:rPr>
            </w:pPr>
            <w:r>
              <w:rPr>
                <w:rFonts w:ascii="Arial" w:hAnsi="Arial" w:cs="Arial"/>
                <w:b/>
                <w:bCs/>
              </w:rPr>
              <w:t>ASSUNTO</w:t>
            </w:r>
          </w:p>
        </w:tc>
        <w:tc>
          <w:tcPr>
            <w:tcW w:w="7081" w:type="dxa"/>
            <w:tcBorders>
              <w:top w:val="single" w:sz="4" w:space="0" w:color="auto"/>
              <w:left w:val="single" w:sz="4" w:space="0" w:color="auto"/>
              <w:bottom w:val="single" w:sz="4" w:space="0" w:color="auto"/>
              <w:right w:val="single" w:sz="4" w:space="0" w:color="auto"/>
            </w:tcBorders>
            <w:hideMark/>
          </w:tcPr>
          <w:p w14:paraId="7268ABA8" w14:textId="77777777" w:rsidR="002F309C" w:rsidRDefault="002F309C">
            <w:r>
              <w:t>Vôlei é destaque nos jogos da Amai realizados neste domingo (19)</w:t>
            </w:r>
          </w:p>
        </w:tc>
      </w:tr>
      <w:tr w:rsidR="002F309C" w14:paraId="04B73CB9" w14:textId="77777777" w:rsidTr="002F309C">
        <w:trPr>
          <w:trHeight w:val="60"/>
        </w:trPr>
        <w:tc>
          <w:tcPr>
            <w:tcW w:w="1413" w:type="dxa"/>
            <w:tcBorders>
              <w:top w:val="single" w:sz="4" w:space="0" w:color="auto"/>
              <w:left w:val="single" w:sz="4" w:space="0" w:color="auto"/>
              <w:bottom w:val="single" w:sz="4" w:space="0" w:color="auto"/>
              <w:right w:val="single" w:sz="4" w:space="0" w:color="auto"/>
            </w:tcBorders>
            <w:hideMark/>
          </w:tcPr>
          <w:p w14:paraId="504C1FEC" w14:textId="77777777" w:rsidR="002F309C" w:rsidRDefault="002F309C">
            <w:pPr>
              <w:rPr>
                <w:rFonts w:ascii="Arial" w:hAnsi="Arial" w:cs="Arial"/>
                <w:b/>
                <w:bCs/>
              </w:rPr>
            </w:pPr>
            <w:r>
              <w:rPr>
                <w:rFonts w:ascii="Arial" w:hAnsi="Arial" w:cs="Arial"/>
                <w:b/>
                <w:bCs/>
              </w:rPr>
              <w:t>LINK</w:t>
            </w:r>
          </w:p>
        </w:tc>
        <w:tc>
          <w:tcPr>
            <w:tcW w:w="7081" w:type="dxa"/>
            <w:tcBorders>
              <w:top w:val="single" w:sz="4" w:space="0" w:color="auto"/>
              <w:left w:val="single" w:sz="4" w:space="0" w:color="auto"/>
              <w:bottom w:val="single" w:sz="4" w:space="0" w:color="auto"/>
              <w:right w:val="single" w:sz="4" w:space="0" w:color="auto"/>
            </w:tcBorders>
            <w:hideMark/>
          </w:tcPr>
          <w:p w14:paraId="137182E5" w14:textId="77777777" w:rsidR="002F309C" w:rsidRDefault="002F309C">
            <w:pPr>
              <w:rPr>
                <w:rFonts w:ascii="Arial" w:hAnsi="Arial" w:cs="Arial"/>
                <w:b/>
                <w:bCs/>
              </w:rPr>
            </w:pPr>
            <w:r>
              <w:t>https://lancenoticias.com.br/noticia/mostra/volei-e-muitas-emocao-nas-finais-dos-jogos-da-amai-marcam-o-domingo-19/</w:t>
            </w:r>
          </w:p>
        </w:tc>
      </w:tr>
    </w:tbl>
    <w:p w14:paraId="04A13B29" w14:textId="77777777" w:rsidR="002F309C" w:rsidRDefault="002F309C" w:rsidP="002F309C">
      <w:pPr>
        <w:rPr>
          <w:noProof/>
        </w:rPr>
      </w:pPr>
    </w:p>
    <w:p w14:paraId="38673EFB" w14:textId="2C39D8BC" w:rsidR="002F309C" w:rsidRDefault="002F309C" w:rsidP="002F309C">
      <w:r>
        <w:rPr>
          <w:noProof/>
        </w:rPr>
        <w:drawing>
          <wp:inline distT="0" distB="0" distL="0" distR="0" wp14:anchorId="02FF50DB" wp14:editId="07824911">
            <wp:extent cx="4229100" cy="6019800"/>
            <wp:effectExtent l="0" t="0" r="0" b="0"/>
            <wp:docPr id="86381136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201">
                      <a:extLst>
                        <a:ext uri="{28A0092B-C50C-407E-A947-70E740481C1C}">
                          <a14:useLocalDpi xmlns:a14="http://schemas.microsoft.com/office/drawing/2010/main" val="0"/>
                        </a:ext>
                      </a:extLst>
                    </a:blip>
                    <a:srcRect l="25768" t="9946" r="39185" b="1312"/>
                    <a:stretch>
                      <a:fillRect/>
                    </a:stretch>
                  </pic:blipFill>
                  <pic:spPr bwMode="auto">
                    <a:xfrm>
                      <a:off x="0" y="0"/>
                      <a:ext cx="4229100" cy="6019800"/>
                    </a:xfrm>
                    <a:prstGeom prst="rect">
                      <a:avLst/>
                    </a:prstGeom>
                    <a:noFill/>
                    <a:ln>
                      <a:noFill/>
                    </a:ln>
                  </pic:spPr>
                </pic:pic>
              </a:graphicData>
            </a:graphic>
          </wp:inline>
        </w:drawing>
      </w:r>
    </w:p>
    <w:p w14:paraId="6BE7E7AA" w14:textId="77777777" w:rsidR="002F309C" w:rsidRDefault="002F309C" w:rsidP="002F309C">
      <w:r>
        <w:rPr>
          <w:rFonts w:ascii="Times New Roman" w:hAnsi="Times New Roman" w:cs="Times New Roman"/>
          <w:sz w:val="24"/>
          <w:szCs w:val="24"/>
          <w:lang w:eastAsia="pt-BR"/>
        </w:rPr>
        <w:br w:type="page"/>
      </w:r>
    </w:p>
    <w:tbl>
      <w:tblPr>
        <w:tblStyle w:val="Tabelacomgrade"/>
        <w:tblW w:w="0" w:type="auto"/>
        <w:tblLayout w:type="fixed"/>
        <w:tblLook w:val="04A0" w:firstRow="1" w:lastRow="0" w:firstColumn="1" w:lastColumn="0" w:noHBand="0" w:noVBand="1"/>
      </w:tblPr>
      <w:tblGrid>
        <w:gridCol w:w="1413"/>
        <w:gridCol w:w="7081"/>
      </w:tblGrid>
      <w:tr w:rsidR="002F309C" w14:paraId="576172CC" w14:textId="77777777" w:rsidTr="002F309C">
        <w:trPr>
          <w:trHeight w:val="425"/>
        </w:trPr>
        <w:tc>
          <w:tcPr>
            <w:tcW w:w="1413" w:type="dxa"/>
            <w:tcBorders>
              <w:top w:val="single" w:sz="4" w:space="0" w:color="auto"/>
              <w:left w:val="single" w:sz="4" w:space="0" w:color="auto"/>
              <w:bottom w:val="single" w:sz="4" w:space="0" w:color="auto"/>
              <w:right w:val="single" w:sz="4" w:space="0" w:color="auto"/>
            </w:tcBorders>
            <w:hideMark/>
          </w:tcPr>
          <w:p w14:paraId="3AAF65B6" w14:textId="77777777" w:rsidR="002F309C" w:rsidRDefault="002F309C">
            <w:pPr>
              <w:spacing w:after="0" w:line="240" w:lineRule="auto"/>
              <w:rPr>
                <w:rFonts w:ascii="Arial" w:hAnsi="Arial" w:cs="Arial"/>
                <w:b/>
                <w:bCs/>
              </w:rPr>
            </w:pPr>
            <w:r>
              <w:rPr>
                <w:rFonts w:ascii="Arial" w:hAnsi="Arial" w:cs="Arial"/>
                <w:b/>
                <w:bCs/>
              </w:rPr>
              <w:lastRenderedPageBreak/>
              <w:t>DATA</w:t>
            </w:r>
          </w:p>
        </w:tc>
        <w:tc>
          <w:tcPr>
            <w:tcW w:w="7081" w:type="dxa"/>
            <w:tcBorders>
              <w:top w:val="single" w:sz="4" w:space="0" w:color="auto"/>
              <w:left w:val="single" w:sz="4" w:space="0" w:color="auto"/>
              <w:bottom w:val="single" w:sz="4" w:space="0" w:color="auto"/>
              <w:right w:val="single" w:sz="4" w:space="0" w:color="auto"/>
            </w:tcBorders>
            <w:hideMark/>
          </w:tcPr>
          <w:p w14:paraId="75DDC1D1" w14:textId="77777777" w:rsidR="002F309C" w:rsidRDefault="002F309C">
            <w:pPr>
              <w:rPr>
                <w:rFonts w:ascii="Arial" w:hAnsi="Arial" w:cs="Arial"/>
                <w:b/>
                <w:bCs/>
              </w:rPr>
            </w:pPr>
            <w:r>
              <w:rPr>
                <w:rFonts w:ascii="Arial" w:hAnsi="Arial" w:cs="Arial"/>
                <w:b/>
                <w:bCs/>
              </w:rPr>
              <w:t xml:space="preserve">24/11/2023 - </w:t>
            </w:r>
          </w:p>
        </w:tc>
      </w:tr>
      <w:tr w:rsidR="002F309C" w14:paraId="6FB4892D"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507DF053" w14:textId="77777777" w:rsidR="002F309C" w:rsidRDefault="002F309C">
            <w:pPr>
              <w:rPr>
                <w:rFonts w:ascii="Arial" w:hAnsi="Arial" w:cs="Arial"/>
                <w:b/>
                <w:bCs/>
              </w:rPr>
            </w:pPr>
            <w:r>
              <w:rPr>
                <w:rFonts w:ascii="Arial" w:hAnsi="Arial" w:cs="Arial"/>
                <w:b/>
                <w:bCs/>
              </w:rPr>
              <w:t>VEÍCULO</w:t>
            </w:r>
          </w:p>
        </w:tc>
        <w:tc>
          <w:tcPr>
            <w:tcW w:w="7081" w:type="dxa"/>
            <w:tcBorders>
              <w:top w:val="single" w:sz="4" w:space="0" w:color="auto"/>
              <w:left w:val="single" w:sz="4" w:space="0" w:color="auto"/>
              <w:bottom w:val="single" w:sz="4" w:space="0" w:color="auto"/>
              <w:right w:val="single" w:sz="4" w:space="0" w:color="auto"/>
            </w:tcBorders>
            <w:hideMark/>
          </w:tcPr>
          <w:p w14:paraId="0A796F6E" w14:textId="77777777" w:rsidR="002F309C" w:rsidRDefault="002F309C">
            <w:pPr>
              <w:rPr>
                <w:rFonts w:ascii="Arial" w:hAnsi="Arial" w:cs="Arial"/>
                <w:b/>
                <w:bCs/>
              </w:rPr>
            </w:pPr>
            <w:r>
              <w:rPr>
                <w:rFonts w:ascii="Arial" w:hAnsi="Arial" w:cs="Arial"/>
                <w:b/>
                <w:bCs/>
              </w:rPr>
              <w:t>tsx</w:t>
            </w:r>
          </w:p>
        </w:tc>
      </w:tr>
      <w:tr w:rsidR="002F309C" w14:paraId="75BF7A1C" w14:textId="77777777" w:rsidTr="002F309C">
        <w:trPr>
          <w:trHeight w:val="562"/>
        </w:trPr>
        <w:tc>
          <w:tcPr>
            <w:tcW w:w="1413" w:type="dxa"/>
            <w:tcBorders>
              <w:top w:val="single" w:sz="4" w:space="0" w:color="auto"/>
              <w:left w:val="single" w:sz="4" w:space="0" w:color="auto"/>
              <w:bottom w:val="single" w:sz="4" w:space="0" w:color="auto"/>
              <w:right w:val="single" w:sz="4" w:space="0" w:color="auto"/>
            </w:tcBorders>
            <w:hideMark/>
          </w:tcPr>
          <w:p w14:paraId="7BFF88B7" w14:textId="77777777" w:rsidR="002F309C" w:rsidRDefault="002F309C">
            <w:pPr>
              <w:rPr>
                <w:rFonts w:ascii="Arial" w:hAnsi="Arial" w:cs="Arial"/>
                <w:b/>
                <w:bCs/>
              </w:rPr>
            </w:pPr>
            <w:r>
              <w:rPr>
                <w:rFonts w:ascii="Arial" w:hAnsi="Arial" w:cs="Arial"/>
                <w:b/>
                <w:bCs/>
              </w:rPr>
              <w:t>ASSUNTO</w:t>
            </w:r>
          </w:p>
        </w:tc>
        <w:tc>
          <w:tcPr>
            <w:tcW w:w="7081" w:type="dxa"/>
            <w:tcBorders>
              <w:top w:val="single" w:sz="4" w:space="0" w:color="auto"/>
              <w:left w:val="single" w:sz="4" w:space="0" w:color="auto"/>
              <w:bottom w:val="single" w:sz="4" w:space="0" w:color="auto"/>
              <w:right w:val="single" w:sz="4" w:space="0" w:color="auto"/>
            </w:tcBorders>
            <w:hideMark/>
          </w:tcPr>
          <w:p w14:paraId="152CE0F9" w14:textId="77777777" w:rsidR="002F309C" w:rsidRDefault="002F309C">
            <w:r>
              <w:t>Definidos os finalistas do futsal adulto pelos Jogos da Amai</w:t>
            </w:r>
          </w:p>
        </w:tc>
      </w:tr>
      <w:tr w:rsidR="002F309C" w14:paraId="0B3C6308" w14:textId="77777777" w:rsidTr="002F309C">
        <w:trPr>
          <w:trHeight w:val="60"/>
        </w:trPr>
        <w:tc>
          <w:tcPr>
            <w:tcW w:w="1413" w:type="dxa"/>
            <w:tcBorders>
              <w:top w:val="single" w:sz="4" w:space="0" w:color="auto"/>
              <w:left w:val="single" w:sz="4" w:space="0" w:color="auto"/>
              <w:bottom w:val="single" w:sz="4" w:space="0" w:color="auto"/>
              <w:right w:val="single" w:sz="4" w:space="0" w:color="auto"/>
            </w:tcBorders>
            <w:hideMark/>
          </w:tcPr>
          <w:p w14:paraId="4DBC7337" w14:textId="77777777" w:rsidR="002F309C" w:rsidRDefault="002F309C">
            <w:pPr>
              <w:rPr>
                <w:rFonts w:ascii="Arial" w:hAnsi="Arial" w:cs="Arial"/>
                <w:b/>
                <w:bCs/>
              </w:rPr>
            </w:pPr>
            <w:r>
              <w:rPr>
                <w:rFonts w:ascii="Arial" w:hAnsi="Arial" w:cs="Arial"/>
                <w:b/>
                <w:bCs/>
              </w:rPr>
              <w:t>LINK</w:t>
            </w:r>
          </w:p>
        </w:tc>
        <w:tc>
          <w:tcPr>
            <w:tcW w:w="7081" w:type="dxa"/>
            <w:tcBorders>
              <w:top w:val="single" w:sz="4" w:space="0" w:color="auto"/>
              <w:left w:val="single" w:sz="4" w:space="0" w:color="auto"/>
              <w:bottom w:val="single" w:sz="4" w:space="0" w:color="auto"/>
              <w:right w:val="single" w:sz="4" w:space="0" w:color="auto"/>
            </w:tcBorders>
            <w:hideMark/>
          </w:tcPr>
          <w:p w14:paraId="519CE650" w14:textId="77777777" w:rsidR="002F309C" w:rsidRDefault="002F309C">
            <w:pPr>
              <w:rPr>
                <w:rFonts w:ascii="Arial" w:hAnsi="Arial" w:cs="Arial"/>
                <w:b/>
                <w:bCs/>
              </w:rPr>
            </w:pPr>
            <w:r>
              <w:t>https://www.tudosobrexanxere.com.br/noticias/9168/definidos-os-finalistas-do-futsal-adulto-pelos-jogos-da-amai.html</w:t>
            </w:r>
          </w:p>
        </w:tc>
      </w:tr>
    </w:tbl>
    <w:p w14:paraId="26AFE6D3" w14:textId="77777777" w:rsidR="002F309C" w:rsidRDefault="002F309C" w:rsidP="002F309C">
      <w:pPr>
        <w:rPr>
          <w:noProof/>
        </w:rPr>
      </w:pPr>
    </w:p>
    <w:p w14:paraId="4536F9FA" w14:textId="6FC567B2" w:rsidR="002F309C" w:rsidRDefault="002F309C" w:rsidP="002F309C">
      <w:r>
        <w:rPr>
          <w:noProof/>
        </w:rPr>
        <w:drawing>
          <wp:inline distT="0" distB="0" distL="0" distR="0" wp14:anchorId="17CDA3F3" wp14:editId="7A5A2835">
            <wp:extent cx="4000500" cy="4352925"/>
            <wp:effectExtent l="0" t="0" r="0" b="9525"/>
            <wp:docPr id="2051430810"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202">
                      <a:extLst>
                        <a:ext uri="{28A0092B-C50C-407E-A947-70E740481C1C}">
                          <a14:useLocalDpi xmlns:a14="http://schemas.microsoft.com/office/drawing/2010/main" val="0"/>
                        </a:ext>
                      </a:extLst>
                    </a:blip>
                    <a:srcRect l="31956" t="10992" r="34035" b="23302"/>
                    <a:stretch>
                      <a:fillRect/>
                    </a:stretch>
                  </pic:blipFill>
                  <pic:spPr bwMode="auto">
                    <a:xfrm>
                      <a:off x="0" y="0"/>
                      <a:ext cx="4000500" cy="4352925"/>
                    </a:xfrm>
                    <a:prstGeom prst="rect">
                      <a:avLst/>
                    </a:prstGeom>
                    <a:noFill/>
                    <a:ln>
                      <a:noFill/>
                    </a:ln>
                  </pic:spPr>
                </pic:pic>
              </a:graphicData>
            </a:graphic>
          </wp:inline>
        </w:drawing>
      </w:r>
    </w:p>
    <w:p w14:paraId="6920D70A" w14:textId="77777777" w:rsidR="002F309C" w:rsidRDefault="002F309C" w:rsidP="002F309C">
      <w:r>
        <w:rPr>
          <w:rFonts w:ascii="Times New Roman" w:hAnsi="Times New Roman" w:cs="Times New Roman"/>
          <w:sz w:val="24"/>
          <w:szCs w:val="24"/>
          <w:lang w:eastAsia="pt-BR"/>
        </w:rPr>
        <w:br w:type="page"/>
      </w:r>
    </w:p>
    <w:tbl>
      <w:tblPr>
        <w:tblStyle w:val="Tabelacomgrade"/>
        <w:tblW w:w="0" w:type="auto"/>
        <w:tblLayout w:type="fixed"/>
        <w:tblLook w:val="04A0" w:firstRow="1" w:lastRow="0" w:firstColumn="1" w:lastColumn="0" w:noHBand="0" w:noVBand="1"/>
      </w:tblPr>
      <w:tblGrid>
        <w:gridCol w:w="1413"/>
        <w:gridCol w:w="7081"/>
      </w:tblGrid>
      <w:tr w:rsidR="002F309C" w14:paraId="51B0CEF1" w14:textId="77777777" w:rsidTr="002F309C">
        <w:trPr>
          <w:trHeight w:val="425"/>
        </w:trPr>
        <w:tc>
          <w:tcPr>
            <w:tcW w:w="1413" w:type="dxa"/>
            <w:tcBorders>
              <w:top w:val="single" w:sz="4" w:space="0" w:color="auto"/>
              <w:left w:val="single" w:sz="4" w:space="0" w:color="auto"/>
              <w:bottom w:val="single" w:sz="4" w:space="0" w:color="auto"/>
              <w:right w:val="single" w:sz="4" w:space="0" w:color="auto"/>
            </w:tcBorders>
            <w:hideMark/>
          </w:tcPr>
          <w:p w14:paraId="2BE69810" w14:textId="77777777" w:rsidR="002F309C" w:rsidRDefault="002F309C">
            <w:pPr>
              <w:spacing w:after="0" w:line="240" w:lineRule="auto"/>
              <w:rPr>
                <w:rFonts w:ascii="Arial" w:hAnsi="Arial" w:cs="Arial"/>
                <w:b/>
                <w:bCs/>
              </w:rPr>
            </w:pPr>
            <w:r>
              <w:rPr>
                <w:rFonts w:ascii="Arial" w:hAnsi="Arial" w:cs="Arial"/>
                <w:b/>
                <w:bCs/>
              </w:rPr>
              <w:lastRenderedPageBreak/>
              <w:t>DATA</w:t>
            </w:r>
          </w:p>
        </w:tc>
        <w:tc>
          <w:tcPr>
            <w:tcW w:w="7081" w:type="dxa"/>
            <w:tcBorders>
              <w:top w:val="single" w:sz="4" w:space="0" w:color="auto"/>
              <w:left w:val="single" w:sz="4" w:space="0" w:color="auto"/>
              <w:bottom w:val="single" w:sz="4" w:space="0" w:color="auto"/>
              <w:right w:val="single" w:sz="4" w:space="0" w:color="auto"/>
            </w:tcBorders>
            <w:hideMark/>
          </w:tcPr>
          <w:p w14:paraId="48647A33" w14:textId="77777777" w:rsidR="002F309C" w:rsidRDefault="002F309C">
            <w:pPr>
              <w:rPr>
                <w:rFonts w:ascii="Arial" w:hAnsi="Arial" w:cs="Arial"/>
                <w:b/>
                <w:bCs/>
              </w:rPr>
            </w:pPr>
            <w:r>
              <w:rPr>
                <w:rFonts w:ascii="Arial" w:hAnsi="Arial" w:cs="Arial"/>
                <w:b/>
                <w:bCs/>
              </w:rPr>
              <w:t xml:space="preserve">24/11/2023 - </w:t>
            </w:r>
          </w:p>
        </w:tc>
      </w:tr>
      <w:tr w:rsidR="002F309C" w14:paraId="783AC995"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06FFDA48" w14:textId="77777777" w:rsidR="002F309C" w:rsidRDefault="002F309C">
            <w:pPr>
              <w:rPr>
                <w:rFonts w:ascii="Arial" w:hAnsi="Arial" w:cs="Arial"/>
                <w:b/>
                <w:bCs/>
              </w:rPr>
            </w:pPr>
            <w:r>
              <w:rPr>
                <w:rFonts w:ascii="Arial" w:hAnsi="Arial" w:cs="Arial"/>
                <w:b/>
                <w:bCs/>
              </w:rPr>
              <w:t>VEÍCULO</w:t>
            </w:r>
          </w:p>
        </w:tc>
        <w:tc>
          <w:tcPr>
            <w:tcW w:w="7081" w:type="dxa"/>
            <w:tcBorders>
              <w:top w:val="single" w:sz="4" w:space="0" w:color="auto"/>
              <w:left w:val="single" w:sz="4" w:space="0" w:color="auto"/>
              <w:bottom w:val="single" w:sz="4" w:space="0" w:color="auto"/>
              <w:right w:val="single" w:sz="4" w:space="0" w:color="auto"/>
            </w:tcBorders>
            <w:hideMark/>
          </w:tcPr>
          <w:p w14:paraId="2065B0C2" w14:textId="77777777" w:rsidR="002F309C" w:rsidRDefault="002F309C">
            <w:pPr>
              <w:rPr>
                <w:rFonts w:ascii="Arial" w:hAnsi="Arial" w:cs="Arial"/>
                <w:b/>
                <w:bCs/>
              </w:rPr>
            </w:pPr>
            <w:r>
              <w:rPr>
                <w:rFonts w:ascii="Arial" w:hAnsi="Arial" w:cs="Arial"/>
                <w:b/>
                <w:bCs/>
              </w:rPr>
              <w:t>tsx</w:t>
            </w:r>
          </w:p>
        </w:tc>
      </w:tr>
      <w:tr w:rsidR="002F309C" w14:paraId="55AF7E7E" w14:textId="77777777" w:rsidTr="002F309C">
        <w:trPr>
          <w:trHeight w:val="562"/>
        </w:trPr>
        <w:tc>
          <w:tcPr>
            <w:tcW w:w="1413" w:type="dxa"/>
            <w:tcBorders>
              <w:top w:val="single" w:sz="4" w:space="0" w:color="auto"/>
              <w:left w:val="single" w:sz="4" w:space="0" w:color="auto"/>
              <w:bottom w:val="single" w:sz="4" w:space="0" w:color="auto"/>
              <w:right w:val="single" w:sz="4" w:space="0" w:color="auto"/>
            </w:tcBorders>
            <w:hideMark/>
          </w:tcPr>
          <w:p w14:paraId="0254416F" w14:textId="77777777" w:rsidR="002F309C" w:rsidRDefault="002F309C">
            <w:pPr>
              <w:rPr>
                <w:rFonts w:ascii="Arial" w:hAnsi="Arial" w:cs="Arial"/>
                <w:b/>
                <w:bCs/>
              </w:rPr>
            </w:pPr>
            <w:r>
              <w:rPr>
                <w:rFonts w:ascii="Arial" w:hAnsi="Arial" w:cs="Arial"/>
                <w:b/>
                <w:bCs/>
              </w:rPr>
              <w:t>ASSUNTO</w:t>
            </w:r>
          </w:p>
        </w:tc>
        <w:tc>
          <w:tcPr>
            <w:tcW w:w="7081" w:type="dxa"/>
            <w:tcBorders>
              <w:top w:val="single" w:sz="4" w:space="0" w:color="auto"/>
              <w:left w:val="single" w:sz="4" w:space="0" w:color="auto"/>
              <w:bottom w:val="single" w:sz="4" w:space="0" w:color="auto"/>
              <w:right w:val="single" w:sz="4" w:space="0" w:color="auto"/>
            </w:tcBorders>
            <w:hideMark/>
          </w:tcPr>
          <w:p w14:paraId="755EECCE" w14:textId="77777777" w:rsidR="002F309C" w:rsidRDefault="002F309C">
            <w:r>
              <w:t>Definidos os finalistas do futsal adulto pelos Jogos da Amai</w:t>
            </w:r>
          </w:p>
        </w:tc>
      </w:tr>
      <w:tr w:rsidR="002F309C" w14:paraId="391D1BDE" w14:textId="77777777" w:rsidTr="002F309C">
        <w:trPr>
          <w:trHeight w:val="60"/>
        </w:trPr>
        <w:tc>
          <w:tcPr>
            <w:tcW w:w="1413" w:type="dxa"/>
            <w:tcBorders>
              <w:top w:val="single" w:sz="4" w:space="0" w:color="auto"/>
              <w:left w:val="single" w:sz="4" w:space="0" w:color="auto"/>
              <w:bottom w:val="single" w:sz="4" w:space="0" w:color="auto"/>
              <w:right w:val="single" w:sz="4" w:space="0" w:color="auto"/>
            </w:tcBorders>
            <w:hideMark/>
          </w:tcPr>
          <w:p w14:paraId="489488A8" w14:textId="77777777" w:rsidR="002F309C" w:rsidRDefault="002F309C">
            <w:pPr>
              <w:rPr>
                <w:rFonts w:ascii="Arial" w:hAnsi="Arial" w:cs="Arial"/>
                <w:b/>
                <w:bCs/>
              </w:rPr>
            </w:pPr>
            <w:r>
              <w:rPr>
                <w:rFonts w:ascii="Arial" w:hAnsi="Arial" w:cs="Arial"/>
                <w:b/>
                <w:bCs/>
              </w:rPr>
              <w:t>LINK</w:t>
            </w:r>
          </w:p>
        </w:tc>
        <w:tc>
          <w:tcPr>
            <w:tcW w:w="7081" w:type="dxa"/>
            <w:tcBorders>
              <w:top w:val="single" w:sz="4" w:space="0" w:color="auto"/>
              <w:left w:val="single" w:sz="4" w:space="0" w:color="auto"/>
              <w:bottom w:val="single" w:sz="4" w:space="0" w:color="auto"/>
              <w:right w:val="single" w:sz="4" w:space="0" w:color="auto"/>
            </w:tcBorders>
            <w:hideMark/>
          </w:tcPr>
          <w:p w14:paraId="054B698E" w14:textId="77777777" w:rsidR="002F309C" w:rsidRDefault="002F309C">
            <w:pPr>
              <w:rPr>
                <w:rFonts w:ascii="Arial" w:hAnsi="Arial" w:cs="Arial"/>
                <w:b/>
                <w:bCs/>
              </w:rPr>
            </w:pPr>
            <w:r>
              <w:t>https://www.portalfaxinal.com.br/noticias/16513-jogos-da-amai-final-feminino-sera-dia-29-de-novembro-no-centro-esportivo-faxinalense</w:t>
            </w:r>
          </w:p>
        </w:tc>
      </w:tr>
    </w:tbl>
    <w:p w14:paraId="2CC2DEBA" w14:textId="77777777" w:rsidR="002F309C" w:rsidRDefault="002F309C" w:rsidP="002F309C">
      <w:pPr>
        <w:rPr>
          <w:noProof/>
        </w:rPr>
      </w:pPr>
    </w:p>
    <w:p w14:paraId="4AE75F8F" w14:textId="1A5FBED4" w:rsidR="002F309C" w:rsidRDefault="002F309C" w:rsidP="002F309C">
      <w:r>
        <w:rPr>
          <w:noProof/>
        </w:rPr>
        <w:drawing>
          <wp:inline distT="0" distB="0" distL="0" distR="0" wp14:anchorId="47175235" wp14:editId="5957DA54">
            <wp:extent cx="4152900" cy="5791200"/>
            <wp:effectExtent l="0" t="0" r="0" b="0"/>
            <wp:docPr id="589845943"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203">
                      <a:extLst>
                        <a:ext uri="{28A0092B-C50C-407E-A947-70E740481C1C}">
                          <a14:useLocalDpi xmlns:a14="http://schemas.microsoft.com/office/drawing/2010/main" val="0"/>
                        </a:ext>
                      </a:extLst>
                    </a:blip>
                    <a:srcRect l="32687" t="11255" r="34030" b="6023"/>
                    <a:stretch>
                      <a:fillRect/>
                    </a:stretch>
                  </pic:blipFill>
                  <pic:spPr bwMode="auto">
                    <a:xfrm>
                      <a:off x="0" y="0"/>
                      <a:ext cx="4152900" cy="5791200"/>
                    </a:xfrm>
                    <a:prstGeom prst="rect">
                      <a:avLst/>
                    </a:prstGeom>
                    <a:noFill/>
                    <a:ln>
                      <a:noFill/>
                    </a:ln>
                  </pic:spPr>
                </pic:pic>
              </a:graphicData>
            </a:graphic>
          </wp:inline>
        </w:drawing>
      </w:r>
    </w:p>
    <w:p w14:paraId="2949D08F" w14:textId="77777777" w:rsidR="002F309C" w:rsidRDefault="002F309C" w:rsidP="002F309C">
      <w:r>
        <w:rPr>
          <w:rFonts w:ascii="Times New Roman" w:hAnsi="Times New Roman" w:cs="Times New Roman"/>
          <w:sz w:val="24"/>
          <w:szCs w:val="24"/>
          <w:lang w:eastAsia="pt-BR"/>
        </w:rPr>
        <w:br w:type="page"/>
      </w:r>
    </w:p>
    <w:tbl>
      <w:tblPr>
        <w:tblStyle w:val="Tabelacomgrade"/>
        <w:tblW w:w="0" w:type="auto"/>
        <w:tblLayout w:type="fixed"/>
        <w:tblLook w:val="04A0" w:firstRow="1" w:lastRow="0" w:firstColumn="1" w:lastColumn="0" w:noHBand="0" w:noVBand="1"/>
      </w:tblPr>
      <w:tblGrid>
        <w:gridCol w:w="1413"/>
        <w:gridCol w:w="7081"/>
      </w:tblGrid>
      <w:tr w:rsidR="002F309C" w14:paraId="657E2128" w14:textId="77777777" w:rsidTr="002F309C">
        <w:trPr>
          <w:trHeight w:val="425"/>
        </w:trPr>
        <w:tc>
          <w:tcPr>
            <w:tcW w:w="1413" w:type="dxa"/>
            <w:tcBorders>
              <w:top w:val="single" w:sz="4" w:space="0" w:color="auto"/>
              <w:left w:val="single" w:sz="4" w:space="0" w:color="auto"/>
              <w:bottom w:val="single" w:sz="4" w:space="0" w:color="auto"/>
              <w:right w:val="single" w:sz="4" w:space="0" w:color="auto"/>
            </w:tcBorders>
            <w:hideMark/>
          </w:tcPr>
          <w:p w14:paraId="0FD2CF1A" w14:textId="77777777" w:rsidR="002F309C" w:rsidRDefault="002F309C">
            <w:pPr>
              <w:spacing w:after="0" w:line="240" w:lineRule="auto"/>
              <w:rPr>
                <w:rFonts w:ascii="Arial" w:hAnsi="Arial" w:cs="Arial"/>
                <w:b/>
                <w:bCs/>
              </w:rPr>
            </w:pPr>
            <w:r>
              <w:rPr>
                <w:rFonts w:ascii="Arial" w:hAnsi="Arial" w:cs="Arial"/>
                <w:b/>
                <w:bCs/>
              </w:rPr>
              <w:lastRenderedPageBreak/>
              <w:t>DATA</w:t>
            </w:r>
          </w:p>
        </w:tc>
        <w:tc>
          <w:tcPr>
            <w:tcW w:w="7081" w:type="dxa"/>
            <w:tcBorders>
              <w:top w:val="single" w:sz="4" w:space="0" w:color="auto"/>
              <w:left w:val="single" w:sz="4" w:space="0" w:color="auto"/>
              <w:bottom w:val="single" w:sz="4" w:space="0" w:color="auto"/>
              <w:right w:val="single" w:sz="4" w:space="0" w:color="auto"/>
            </w:tcBorders>
            <w:hideMark/>
          </w:tcPr>
          <w:p w14:paraId="255FC10F" w14:textId="77777777" w:rsidR="002F309C" w:rsidRDefault="002F309C">
            <w:pPr>
              <w:rPr>
                <w:rFonts w:ascii="Arial" w:hAnsi="Arial" w:cs="Arial"/>
                <w:b/>
                <w:bCs/>
              </w:rPr>
            </w:pPr>
            <w:r>
              <w:rPr>
                <w:rFonts w:ascii="Arial" w:hAnsi="Arial" w:cs="Arial"/>
                <w:b/>
                <w:bCs/>
              </w:rPr>
              <w:t xml:space="preserve">29/11/2023 - </w:t>
            </w:r>
          </w:p>
        </w:tc>
      </w:tr>
      <w:tr w:rsidR="002F309C" w14:paraId="00FBC1DF"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32CAEB07" w14:textId="77777777" w:rsidR="002F309C" w:rsidRDefault="002F309C">
            <w:pPr>
              <w:rPr>
                <w:rFonts w:ascii="Arial" w:hAnsi="Arial" w:cs="Arial"/>
                <w:b/>
                <w:bCs/>
              </w:rPr>
            </w:pPr>
            <w:r>
              <w:rPr>
                <w:rFonts w:ascii="Arial" w:hAnsi="Arial" w:cs="Arial"/>
                <w:b/>
                <w:bCs/>
              </w:rPr>
              <w:t>VEÍCULO</w:t>
            </w:r>
          </w:p>
        </w:tc>
        <w:tc>
          <w:tcPr>
            <w:tcW w:w="7081" w:type="dxa"/>
            <w:tcBorders>
              <w:top w:val="single" w:sz="4" w:space="0" w:color="auto"/>
              <w:left w:val="single" w:sz="4" w:space="0" w:color="auto"/>
              <w:bottom w:val="single" w:sz="4" w:space="0" w:color="auto"/>
              <w:right w:val="single" w:sz="4" w:space="0" w:color="auto"/>
            </w:tcBorders>
            <w:hideMark/>
          </w:tcPr>
          <w:p w14:paraId="2DA729CF" w14:textId="77777777" w:rsidR="002F309C" w:rsidRDefault="002F309C">
            <w:pPr>
              <w:rPr>
                <w:rFonts w:ascii="Arial" w:hAnsi="Arial" w:cs="Arial"/>
                <w:b/>
                <w:bCs/>
              </w:rPr>
            </w:pPr>
            <w:r>
              <w:rPr>
                <w:rFonts w:ascii="Arial" w:hAnsi="Arial" w:cs="Arial"/>
                <w:b/>
                <w:bCs/>
              </w:rPr>
              <w:t>Le noticias</w:t>
            </w:r>
          </w:p>
        </w:tc>
      </w:tr>
      <w:tr w:rsidR="002F309C" w14:paraId="38D8D561" w14:textId="77777777" w:rsidTr="002F309C">
        <w:trPr>
          <w:trHeight w:val="562"/>
        </w:trPr>
        <w:tc>
          <w:tcPr>
            <w:tcW w:w="1413" w:type="dxa"/>
            <w:tcBorders>
              <w:top w:val="single" w:sz="4" w:space="0" w:color="auto"/>
              <w:left w:val="single" w:sz="4" w:space="0" w:color="auto"/>
              <w:bottom w:val="single" w:sz="4" w:space="0" w:color="auto"/>
              <w:right w:val="single" w:sz="4" w:space="0" w:color="auto"/>
            </w:tcBorders>
            <w:hideMark/>
          </w:tcPr>
          <w:p w14:paraId="5549290E" w14:textId="77777777" w:rsidR="002F309C" w:rsidRDefault="002F309C">
            <w:pPr>
              <w:rPr>
                <w:rFonts w:ascii="Arial" w:hAnsi="Arial" w:cs="Arial"/>
                <w:b/>
                <w:bCs/>
              </w:rPr>
            </w:pPr>
            <w:r>
              <w:rPr>
                <w:rFonts w:ascii="Arial" w:hAnsi="Arial" w:cs="Arial"/>
                <w:b/>
                <w:bCs/>
              </w:rPr>
              <w:t>ASSUNTO</w:t>
            </w:r>
          </w:p>
        </w:tc>
        <w:tc>
          <w:tcPr>
            <w:tcW w:w="7081" w:type="dxa"/>
            <w:tcBorders>
              <w:top w:val="single" w:sz="4" w:space="0" w:color="auto"/>
              <w:left w:val="single" w:sz="4" w:space="0" w:color="auto"/>
              <w:bottom w:val="single" w:sz="4" w:space="0" w:color="auto"/>
              <w:right w:val="single" w:sz="4" w:space="0" w:color="auto"/>
            </w:tcBorders>
            <w:hideMark/>
          </w:tcPr>
          <w:p w14:paraId="72B8DBE5" w14:textId="77777777" w:rsidR="002F309C" w:rsidRDefault="002F309C">
            <w:r>
              <w:t>Amai desenvolve projeto para o novo quartel do Corpo de Bombeiros de Xaxim</w:t>
            </w:r>
          </w:p>
        </w:tc>
      </w:tr>
      <w:tr w:rsidR="002F309C" w14:paraId="2C2577EB" w14:textId="77777777" w:rsidTr="002F309C">
        <w:trPr>
          <w:trHeight w:val="60"/>
        </w:trPr>
        <w:tc>
          <w:tcPr>
            <w:tcW w:w="1413" w:type="dxa"/>
            <w:tcBorders>
              <w:top w:val="single" w:sz="4" w:space="0" w:color="auto"/>
              <w:left w:val="single" w:sz="4" w:space="0" w:color="auto"/>
              <w:bottom w:val="single" w:sz="4" w:space="0" w:color="auto"/>
              <w:right w:val="single" w:sz="4" w:space="0" w:color="auto"/>
            </w:tcBorders>
            <w:hideMark/>
          </w:tcPr>
          <w:p w14:paraId="717EC75F" w14:textId="77777777" w:rsidR="002F309C" w:rsidRDefault="002F309C">
            <w:pPr>
              <w:rPr>
                <w:rFonts w:ascii="Arial" w:hAnsi="Arial" w:cs="Arial"/>
                <w:b/>
                <w:bCs/>
              </w:rPr>
            </w:pPr>
            <w:r>
              <w:rPr>
                <w:rFonts w:ascii="Arial" w:hAnsi="Arial" w:cs="Arial"/>
                <w:b/>
                <w:bCs/>
              </w:rPr>
              <w:t>LINK</w:t>
            </w:r>
          </w:p>
        </w:tc>
        <w:tc>
          <w:tcPr>
            <w:tcW w:w="7081" w:type="dxa"/>
            <w:tcBorders>
              <w:top w:val="single" w:sz="4" w:space="0" w:color="auto"/>
              <w:left w:val="single" w:sz="4" w:space="0" w:color="auto"/>
              <w:bottom w:val="single" w:sz="4" w:space="0" w:color="auto"/>
              <w:right w:val="single" w:sz="4" w:space="0" w:color="auto"/>
            </w:tcBorders>
            <w:hideMark/>
          </w:tcPr>
          <w:p w14:paraId="27B37F40" w14:textId="77777777" w:rsidR="002F309C" w:rsidRDefault="002F309C">
            <w:pPr>
              <w:rPr>
                <w:rFonts w:ascii="Arial" w:hAnsi="Arial" w:cs="Arial"/>
                <w:b/>
                <w:bCs/>
              </w:rPr>
            </w:pPr>
            <w:r>
              <w:t>https://www.lenoticias.com.br/noticia/21095/amai-desenvolve-projeto-para-o-novo-quartel-do-corpo-de-bombeiros-de-xaxim</w:t>
            </w:r>
          </w:p>
        </w:tc>
      </w:tr>
    </w:tbl>
    <w:p w14:paraId="347638A8" w14:textId="77777777" w:rsidR="002F309C" w:rsidRDefault="002F309C" w:rsidP="002F309C">
      <w:pPr>
        <w:rPr>
          <w:noProof/>
        </w:rPr>
      </w:pPr>
    </w:p>
    <w:p w14:paraId="3668470B" w14:textId="445CD3E9" w:rsidR="002F309C" w:rsidRDefault="002F309C" w:rsidP="002F309C">
      <w:r>
        <w:rPr>
          <w:noProof/>
        </w:rPr>
        <w:drawing>
          <wp:inline distT="0" distB="0" distL="0" distR="0" wp14:anchorId="64B99D2F" wp14:editId="733E9EBE">
            <wp:extent cx="3971925" cy="6038850"/>
            <wp:effectExtent l="0" t="0" r="9525" b="0"/>
            <wp:docPr id="248550399"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204">
                      <a:extLst>
                        <a:ext uri="{28A0092B-C50C-407E-A947-70E740481C1C}">
                          <a14:useLocalDpi xmlns:a14="http://schemas.microsoft.com/office/drawing/2010/main" val="0"/>
                        </a:ext>
                      </a:extLst>
                    </a:blip>
                    <a:srcRect l="28860" t="12041" r="39774" b="3145"/>
                    <a:stretch>
                      <a:fillRect/>
                    </a:stretch>
                  </pic:blipFill>
                  <pic:spPr bwMode="auto">
                    <a:xfrm>
                      <a:off x="0" y="0"/>
                      <a:ext cx="3971925" cy="6038850"/>
                    </a:xfrm>
                    <a:prstGeom prst="rect">
                      <a:avLst/>
                    </a:prstGeom>
                    <a:noFill/>
                    <a:ln>
                      <a:noFill/>
                    </a:ln>
                  </pic:spPr>
                </pic:pic>
              </a:graphicData>
            </a:graphic>
          </wp:inline>
        </w:drawing>
      </w:r>
    </w:p>
    <w:p w14:paraId="597A4BCF" w14:textId="77777777" w:rsidR="002F309C" w:rsidRDefault="002F309C" w:rsidP="002F309C">
      <w:r>
        <w:rPr>
          <w:rFonts w:ascii="Times New Roman" w:hAnsi="Times New Roman" w:cs="Times New Roman"/>
          <w:sz w:val="24"/>
          <w:szCs w:val="24"/>
          <w:lang w:eastAsia="pt-BR"/>
        </w:rPr>
        <w:br w:type="page"/>
      </w:r>
    </w:p>
    <w:tbl>
      <w:tblPr>
        <w:tblStyle w:val="Tabelacomgrade"/>
        <w:tblW w:w="0" w:type="auto"/>
        <w:tblLayout w:type="fixed"/>
        <w:tblLook w:val="04A0" w:firstRow="1" w:lastRow="0" w:firstColumn="1" w:lastColumn="0" w:noHBand="0" w:noVBand="1"/>
      </w:tblPr>
      <w:tblGrid>
        <w:gridCol w:w="1413"/>
        <w:gridCol w:w="7081"/>
      </w:tblGrid>
      <w:tr w:rsidR="002F309C" w14:paraId="0149F46C" w14:textId="77777777" w:rsidTr="002F309C">
        <w:trPr>
          <w:trHeight w:val="425"/>
        </w:trPr>
        <w:tc>
          <w:tcPr>
            <w:tcW w:w="1413" w:type="dxa"/>
            <w:tcBorders>
              <w:top w:val="single" w:sz="4" w:space="0" w:color="auto"/>
              <w:left w:val="single" w:sz="4" w:space="0" w:color="auto"/>
              <w:bottom w:val="single" w:sz="4" w:space="0" w:color="auto"/>
              <w:right w:val="single" w:sz="4" w:space="0" w:color="auto"/>
            </w:tcBorders>
            <w:hideMark/>
          </w:tcPr>
          <w:p w14:paraId="43BB23BC" w14:textId="77777777" w:rsidR="002F309C" w:rsidRDefault="002F309C">
            <w:pPr>
              <w:spacing w:after="0" w:line="240" w:lineRule="auto"/>
              <w:rPr>
                <w:rFonts w:ascii="Arial" w:hAnsi="Arial" w:cs="Arial"/>
                <w:b/>
                <w:bCs/>
              </w:rPr>
            </w:pPr>
            <w:r>
              <w:rPr>
                <w:rFonts w:ascii="Arial" w:hAnsi="Arial" w:cs="Arial"/>
                <w:b/>
                <w:bCs/>
              </w:rPr>
              <w:lastRenderedPageBreak/>
              <w:t>DATA</w:t>
            </w:r>
          </w:p>
        </w:tc>
        <w:tc>
          <w:tcPr>
            <w:tcW w:w="7081" w:type="dxa"/>
            <w:tcBorders>
              <w:top w:val="single" w:sz="4" w:space="0" w:color="auto"/>
              <w:left w:val="single" w:sz="4" w:space="0" w:color="auto"/>
              <w:bottom w:val="single" w:sz="4" w:space="0" w:color="auto"/>
              <w:right w:val="single" w:sz="4" w:space="0" w:color="auto"/>
            </w:tcBorders>
            <w:hideMark/>
          </w:tcPr>
          <w:p w14:paraId="7D56AD79" w14:textId="77777777" w:rsidR="002F309C" w:rsidRDefault="002F309C">
            <w:pPr>
              <w:rPr>
                <w:rFonts w:ascii="Arial" w:hAnsi="Arial" w:cs="Arial"/>
                <w:b/>
                <w:bCs/>
              </w:rPr>
            </w:pPr>
            <w:r>
              <w:rPr>
                <w:rFonts w:ascii="Arial" w:hAnsi="Arial" w:cs="Arial"/>
                <w:b/>
                <w:bCs/>
              </w:rPr>
              <w:t xml:space="preserve">28/11/2023 - </w:t>
            </w:r>
          </w:p>
        </w:tc>
      </w:tr>
      <w:tr w:rsidR="002F309C" w14:paraId="5D146E8B"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0D327149" w14:textId="77777777" w:rsidR="002F309C" w:rsidRDefault="002F309C">
            <w:pPr>
              <w:rPr>
                <w:rFonts w:ascii="Arial" w:hAnsi="Arial" w:cs="Arial"/>
                <w:b/>
                <w:bCs/>
              </w:rPr>
            </w:pPr>
            <w:r>
              <w:rPr>
                <w:rFonts w:ascii="Arial" w:hAnsi="Arial" w:cs="Arial"/>
                <w:b/>
                <w:bCs/>
              </w:rPr>
              <w:t>VEÍCULO</w:t>
            </w:r>
          </w:p>
        </w:tc>
        <w:tc>
          <w:tcPr>
            <w:tcW w:w="7081" w:type="dxa"/>
            <w:tcBorders>
              <w:top w:val="single" w:sz="4" w:space="0" w:color="auto"/>
              <w:left w:val="single" w:sz="4" w:space="0" w:color="auto"/>
              <w:bottom w:val="single" w:sz="4" w:space="0" w:color="auto"/>
              <w:right w:val="single" w:sz="4" w:space="0" w:color="auto"/>
            </w:tcBorders>
            <w:hideMark/>
          </w:tcPr>
          <w:p w14:paraId="6330AAC7" w14:textId="77777777" w:rsidR="002F309C" w:rsidRDefault="002F309C">
            <w:pPr>
              <w:rPr>
                <w:rFonts w:ascii="Arial" w:hAnsi="Arial" w:cs="Arial"/>
                <w:b/>
                <w:bCs/>
              </w:rPr>
            </w:pPr>
            <w:r>
              <w:rPr>
                <w:rFonts w:ascii="Arial" w:hAnsi="Arial" w:cs="Arial"/>
                <w:b/>
                <w:bCs/>
              </w:rPr>
              <w:t>TSX</w:t>
            </w:r>
          </w:p>
        </w:tc>
      </w:tr>
      <w:tr w:rsidR="002F309C" w14:paraId="04EAE067" w14:textId="77777777" w:rsidTr="002F309C">
        <w:trPr>
          <w:trHeight w:val="562"/>
        </w:trPr>
        <w:tc>
          <w:tcPr>
            <w:tcW w:w="1413" w:type="dxa"/>
            <w:tcBorders>
              <w:top w:val="single" w:sz="4" w:space="0" w:color="auto"/>
              <w:left w:val="single" w:sz="4" w:space="0" w:color="auto"/>
              <w:bottom w:val="single" w:sz="4" w:space="0" w:color="auto"/>
              <w:right w:val="single" w:sz="4" w:space="0" w:color="auto"/>
            </w:tcBorders>
            <w:hideMark/>
          </w:tcPr>
          <w:p w14:paraId="73E1AF59" w14:textId="77777777" w:rsidR="002F309C" w:rsidRDefault="002F309C">
            <w:pPr>
              <w:rPr>
                <w:rFonts w:ascii="Arial" w:hAnsi="Arial" w:cs="Arial"/>
                <w:b/>
                <w:bCs/>
              </w:rPr>
            </w:pPr>
            <w:r>
              <w:rPr>
                <w:rFonts w:ascii="Arial" w:hAnsi="Arial" w:cs="Arial"/>
                <w:b/>
                <w:bCs/>
              </w:rPr>
              <w:t>ASSUNTO</w:t>
            </w:r>
          </w:p>
        </w:tc>
        <w:tc>
          <w:tcPr>
            <w:tcW w:w="7081" w:type="dxa"/>
            <w:tcBorders>
              <w:top w:val="single" w:sz="4" w:space="0" w:color="auto"/>
              <w:left w:val="single" w:sz="4" w:space="0" w:color="auto"/>
              <w:bottom w:val="single" w:sz="4" w:space="0" w:color="auto"/>
              <w:right w:val="single" w:sz="4" w:space="0" w:color="auto"/>
            </w:tcBorders>
            <w:hideMark/>
          </w:tcPr>
          <w:p w14:paraId="3410D5E7" w14:textId="77777777" w:rsidR="002F309C" w:rsidRDefault="002F309C">
            <w:r>
              <w:t>Amai desenvolve projeto para o novo quartel do Corpo de Bombeiros de Xaxim</w:t>
            </w:r>
          </w:p>
        </w:tc>
      </w:tr>
      <w:tr w:rsidR="002F309C" w14:paraId="7868FC11" w14:textId="77777777" w:rsidTr="002F309C">
        <w:trPr>
          <w:trHeight w:val="60"/>
        </w:trPr>
        <w:tc>
          <w:tcPr>
            <w:tcW w:w="1413" w:type="dxa"/>
            <w:tcBorders>
              <w:top w:val="single" w:sz="4" w:space="0" w:color="auto"/>
              <w:left w:val="single" w:sz="4" w:space="0" w:color="auto"/>
              <w:bottom w:val="single" w:sz="4" w:space="0" w:color="auto"/>
              <w:right w:val="single" w:sz="4" w:space="0" w:color="auto"/>
            </w:tcBorders>
            <w:hideMark/>
          </w:tcPr>
          <w:p w14:paraId="41AF8EF5" w14:textId="77777777" w:rsidR="002F309C" w:rsidRDefault="002F309C">
            <w:pPr>
              <w:rPr>
                <w:rFonts w:ascii="Arial" w:hAnsi="Arial" w:cs="Arial"/>
                <w:b/>
                <w:bCs/>
              </w:rPr>
            </w:pPr>
            <w:r>
              <w:rPr>
                <w:rFonts w:ascii="Arial" w:hAnsi="Arial" w:cs="Arial"/>
                <w:b/>
                <w:bCs/>
              </w:rPr>
              <w:t>LINK</w:t>
            </w:r>
          </w:p>
        </w:tc>
        <w:tc>
          <w:tcPr>
            <w:tcW w:w="7081" w:type="dxa"/>
            <w:tcBorders>
              <w:top w:val="single" w:sz="4" w:space="0" w:color="auto"/>
              <w:left w:val="single" w:sz="4" w:space="0" w:color="auto"/>
              <w:bottom w:val="single" w:sz="4" w:space="0" w:color="auto"/>
              <w:right w:val="single" w:sz="4" w:space="0" w:color="auto"/>
            </w:tcBorders>
            <w:hideMark/>
          </w:tcPr>
          <w:p w14:paraId="070C280C" w14:textId="77777777" w:rsidR="002F309C" w:rsidRDefault="002F309C">
            <w:pPr>
              <w:rPr>
                <w:rFonts w:ascii="Arial" w:hAnsi="Arial" w:cs="Arial"/>
                <w:b/>
                <w:bCs/>
              </w:rPr>
            </w:pPr>
            <w:r>
              <w:t>https://www.tudosobrexanxere.com.br/noticias/9210/amai-desenvolve-projeto-para-o-novo-quartel-do-corpo-de-bombeiros-de-xaxim.html</w:t>
            </w:r>
          </w:p>
        </w:tc>
      </w:tr>
    </w:tbl>
    <w:p w14:paraId="6E9B22B7" w14:textId="77777777" w:rsidR="002F309C" w:rsidRDefault="002F309C" w:rsidP="002F309C">
      <w:pPr>
        <w:rPr>
          <w:noProof/>
        </w:rPr>
      </w:pPr>
    </w:p>
    <w:p w14:paraId="508FC123" w14:textId="62D0E72F" w:rsidR="002F309C" w:rsidRDefault="002F309C" w:rsidP="002F309C">
      <w:r>
        <w:rPr>
          <w:noProof/>
        </w:rPr>
        <w:drawing>
          <wp:inline distT="0" distB="0" distL="0" distR="0" wp14:anchorId="3FCFFD6C" wp14:editId="2D81ACDA">
            <wp:extent cx="4019550" cy="5762625"/>
            <wp:effectExtent l="0" t="0" r="0" b="9525"/>
            <wp:docPr id="1178860072"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205">
                      <a:extLst>
                        <a:ext uri="{28A0092B-C50C-407E-A947-70E740481C1C}">
                          <a14:useLocalDpi xmlns:a14="http://schemas.microsoft.com/office/drawing/2010/main" val="0"/>
                        </a:ext>
                      </a:extLst>
                    </a:blip>
                    <a:srcRect l="25179" t="12303" r="42276" b="4977"/>
                    <a:stretch>
                      <a:fillRect/>
                    </a:stretch>
                  </pic:blipFill>
                  <pic:spPr bwMode="auto">
                    <a:xfrm>
                      <a:off x="0" y="0"/>
                      <a:ext cx="4019550" cy="5762625"/>
                    </a:xfrm>
                    <a:prstGeom prst="rect">
                      <a:avLst/>
                    </a:prstGeom>
                    <a:noFill/>
                    <a:ln>
                      <a:noFill/>
                    </a:ln>
                  </pic:spPr>
                </pic:pic>
              </a:graphicData>
            </a:graphic>
          </wp:inline>
        </w:drawing>
      </w:r>
    </w:p>
    <w:p w14:paraId="35F142E4" w14:textId="77777777" w:rsidR="002F309C" w:rsidRDefault="002F309C" w:rsidP="002F309C">
      <w:r>
        <w:rPr>
          <w:rFonts w:ascii="Times New Roman" w:hAnsi="Times New Roman" w:cs="Times New Roman"/>
          <w:sz w:val="24"/>
          <w:szCs w:val="24"/>
          <w:lang w:eastAsia="pt-BR"/>
        </w:rPr>
        <w:br w:type="page"/>
      </w:r>
    </w:p>
    <w:tbl>
      <w:tblPr>
        <w:tblStyle w:val="Tabelacomgrade"/>
        <w:tblW w:w="0" w:type="auto"/>
        <w:tblLayout w:type="fixed"/>
        <w:tblLook w:val="04A0" w:firstRow="1" w:lastRow="0" w:firstColumn="1" w:lastColumn="0" w:noHBand="0" w:noVBand="1"/>
      </w:tblPr>
      <w:tblGrid>
        <w:gridCol w:w="1413"/>
        <w:gridCol w:w="7081"/>
      </w:tblGrid>
      <w:tr w:rsidR="002F309C" w14:paraId="6CD3FB77" w14:textId="77777777" w:rsidTr="002F309C">
        <w:trPr>
          <w:trHeight w:val="425"/>
        </w:trPr>
        <w:tc>
          <w:tcPr>
            <w:tcW w:w="1413" w:type="dxa"/>
            <w:tcBorders>
              <w:top w:val="single" w:sz="4" w:space="0" w:color="auto"/>
              <w:left w:val="single" w:sz="4" w:space="0" w:color="auto"/>
              <w:bottom w:val="single" w:sz="4" w:space="0" w:color="auto"/>
              <w:right w:val="single" w:sz="4" w:space="0" w:color="auto"/>
            </w:tcBorders>
            <w:hideMark/>
          </w:tcPr>
          <w:p w14:paraId="03A0033E" w14:textId="77777777" w:rsidR="002F309C" w:rsidRDefault="002F309C">
            <w:pPr>
              <w:spacing w:after="0" w:line="240" w:lineRule="auto"/>
              <w:rPr>
                <w:rFonts w:ascii="Arial" w:hAnsi="Arial" w:cs="Arial"/>
                <w:b/>
                <w:bCs/>
              </w:rPr>
            </w:pPr>
            <w:r>
              <w:rPr>
                <w:rFonts w:ascii="Arial" w:hAnsi="Arial" w:cs="Arial"/>
                <w:b/>
                <w:bCs/>
              </w:rPr>
              <w:lastRenderedPageBreak/>
              <w:t>DATA</w:t>
            </w:r>
          </w:p>
        </w:tc>
        <w:tc>
          <w:tcPr>
            <w:tcW w:w="7081" w:type="dxa"/>
            <w:tcBorders>
              <w:top w:val="single" w:sz="4" w:space="0" w:color="auto"/>
              <w:left w:val="single" w:sz="4" w:space="0" w:color="auto"/>
              <w:bottom w:val="single" w:sz="4" w:space="0" w:color="auto"/>
              <w:right w:val="single" w:sz="4" w:space="0" w:color="auto"/>
            </w:tcBorders>
            <w:hideMark/>
          </w:tcPr>
          <w:p w14:paraId="2CA90FE8" w14:textId="77777777" w:rsidR="002F309C" w:rsidRDefault="002F309C">
            <w:pPr>
              <w:rPr>
                <w:rFonts w:ascii="Arial" w:hAnsi="Arial" w:cs="Arial"/>
                <w:b/>
                <w:bCs/>
              </w:rPr>
            </w:pPr>
            <w:r>
              <w:rPr>
                <w:rFonts w:ascii="Arial" w:hAnsi="Arial" w:cs="Arial"/>
                <w:b/>
                <w:bCs/>
              </w:rPr>
              <w:t xml:space="preserve">28/11/2023 - </w:t>
            </w:r>
          </w:p>
        </w:tc>
      </w:tr>
      <w:tr w:rsidR="002F309C" w14:paraId="7B1B1E79"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1B62E950" w14:textId="77777777" w:rsidR="002F309C" w:rsidRDefault="002F309C">
            <w:pPr>
              <w:rPr>
                <w:rFonts w:ascii="Arial" w:hAnsi="Arial" w:cs="Arial"/>
                <w:b/>
                <w:bCs/>
              </w:rPr>
            </w:pPr>
            <w:r>
              <w:rPr>
                <w:rFonts w:ascii="Arial" w:hAnsi="Arial" w:cs="Arial"/>
                <w:b/>
                <w:bCs/>
              </w:rPr>
              <w:t>VEÍCULO</w:t>
            </w:r>
          </w:p>
        </w:tc>
        <w:tc>
          <w:tcPr>
            <w:tcW w:w="7081" w:type="dxa"/>
            <w:tcBorders>
              <w:top w:val="single" w:sz="4" w:space="0" w:color="auto"/>
              <w:left w:val="single" w:sz="4" w:space="0" w:color="auto"/>
              <w:bottom w:val="single" w:sz="4" w:space="0" w:color="auto"/>
              <w:right w:val="single" w:sz="4" w:space="0" w:color="auto"/>
            </w:tcBorders>
            <w:hideMark/>
          </w:tcPr>
          <w:p w14:paraId="3C9D56E3" w14:textId="77777777" w:rsidR="002F309C" w:rsidRDefault="002F309C">
            <w:pPr>
              <w:rPr>
                <w:rFonts w:ascii="Arial" w:hAnsi="Arial" w:cs="Arial"/>
                <w:b/>
                <w:bCs/>
              </w:rPr>
            </w:pPr>
            <w:r>
              <w:rPr>
                <w:rFonts w:ascii="Arial" w:hAnsi="Arial" w:cs="Arial"/>
                <w:b/>
                <w:bCs/>
              </w:rPr>
              <w:t>LANCE NOTICIAS</w:t>
            </w:r>
          </w:p>
        </w:tc>
      </w:tr>
      <w:tr w:rsidR="002F309C" w14:paraId="47C3AEE0" w14:textId="77777777" w:rsidTr="002F309C">
        <w:trPr>
          <w:trHeight w:val="562"/>
        </w:trPr>
        <w:tc>
          <w:tcPr>
            <w:tcW w:w="1413" w:type="dxa"/>
            <w:tcBorders>
              <w:top w:val="single" w:sz="4" w:space="0" w:color="auto"/>
              <w:left w:val="single" w:sz="4" w:space="0" w:color="auto"/>
              <w:bottom w:val="single" w:sz="4" w:space="0" w:color="auto"/>
              <w:right w:val="single" w:sz="4" w:space="0" w:color="auto"/>
            </w:tcBorders>
            <w:hideMark/>
          </w:tcPr>
          <w:p w14:paraId="5A6D0A42" w14:textId="77777777" w:rsidR="002F309C" w:rsidRDefault="002F309C">
            <w:pPr>
              <w:rPr>
                <w:rFonts w:ascii="Arial" w:hAnsi="Arial" w:cs="Arial"/>
                <w:b/>
                <w:bCs/>
              </w:rPr>
            </w:pPr>
            <w:r>
              <w:rPr>
                <w:rFonts w:ascii="Arial" w:hAnsi="Arial" w:cs="Arial"/>
                <w:b/>
                <w:bCs/>
              </w:rPr>
              <w:t>ASSUNTO</w:t>
            </w:r>
          </w:p>
        </w:tc>
        <w:tc>
          <w:tcPr>
            <w:tcW w:w="7081" w:type="dxa"/>
            <w:tcBorders>
              <w:top w:val="single" w:sz="4" w:space="0" w:color="auto"/>
              <w:left w:val="single" w:sz="4" w:space="0" w:color="auto"/>
              <w:bottom w:val="single" w:sz="4" w:space="0" w:color="auto"/>
              <w:right w:val="single" w:sz="4" w:space="0" w:color="auto"/>
            </w:tcBorders>
            <w:hideMark/>
          </w:tcPr>
          <w:p w14:paraId="242F5B06" w14:textId="77777777" w:rsidR="002F309C" w:rsidRDefault="002F309C">
            <w:r>
              <w:t>Amai desenvolve projeto para o novo quartel do Corpo de Bombeiros de Xaxim</w:t>
            </w:r>
          </w:p>
        </w:tc>
      </w:tr>
      <w:tr w:rsidR="002F309C" w14:paraId="0CF8C7B7" w14:textId="77777777" w:rsidTr="002F309C">
        <w:trPr>
          <w:trHeight w:val="60"/>
        </w:trPr>
        <w:tc>
          <w:tcPr>
            <w:tcW w:w="1413" w:type="dxa"/>
            <w:tcBorders>
              <w:top w:val="single" w:sz="4" w:space="0" w:color="auto"/>
              <w:left w:val="single" w:sz="4" w:space="0" w:color="auto"/>
              <w:bottom w:val="single" w:sz="4" w:space="0" w:color="auto"/>
              <w:right w:val="single" w:sz="4" w:space="0" w:color="auto"/>
            </w:tcBorders>
            <w:hideMark/>
          </w:tcPr>
          <w:p w14:paraId="39189BF8" w14:textId="77777777" w:rsidR="002F309C" w:rsidRDefault="002F309C">
            <w:pPr>
              <w:rPr>
                <w:rFonts w:ascii="Arial" w:hAnsi="Arial" w:cs="Arial"/>
                <w:b/>
                <w:bCs/>
              </w:rPr>
            </w:pPr>
            <w:r>
              <w:rPr>
                <w:rFonts w:ascii="Arial" w:hAnsi="Arial" w:cs="Arial"/>
                <w:b/>
                <w:bCs/>
              </w:rPr>
              <w:t>LINK</w:t>
            </w:r>
          </w:p>
        </w:tc>
        <w:tc>
          <w:tcPr>
            <w:tcW w:w="7081" w:type="dxa"/>
            <w:tcBorders>
              <w:top w:val="single" w:sz="4" w:space="0" w:color="auto"/>
              <w:left w:val="single" w:sz="4" w:space="0" w:color="auto"/>
              <w:bottom w:val="single" w:sz="4" w:space="0" w:color="auto"/>
              <w:right w:val="single" w:sz="4" w:space="0" w:color="auto"/>
            </w:tcBorders>
            <w:hideMark/>
          </w:tcPr>
          <w:p w14:paraId="002455B6" w14:textId="77777777" w:rsidR="002F309C" w:rsidRDefault="002F309C">
            <w:pPr>
              <w:rPr>
                <w:rFonts w:ascii="Arial" w:hAnsi="Arial" w:cs="Arial"/>
                <w:b/>
                <w:bCs/>
              </w:rPr>
            </w:pPr>
            <w:r>
              <w:t>https://lancenoticias.com.br/noticia/mostra/aconteceu-na-amai-em-xanxere-entrega-do-projeto-para-o-novo-quartel-do-corpo-de-bombeiros-de-xaxim/</w:t>
            </w:r>
          </w:p>
        </w:tc>
      </w:tr>
    </w:tbl>
    <w:p w14:paraId="3F126B7C" w14:textId="77777777" w:rsidR="002F309C" w:rsidRDefault="002F309C" w:rsidP="002F309C">
      <w:pPr>
        <w:rPr>
          <w:noProof/>
        </w:rPr>
      </w:pPr>
    </w:p>
    <w:p w14:paraId="40B23826" w14:textId="519D5317" w:rsidR="002F309C" w:rsidRDefault="002F309C" w:rsidP="002F309C">
      <w:r>
        <w:rPr>
          <w:noProof/>
        </w:rPr>
        <w:drawing>
          <wp:inline distT="0" distB="0" distL="0" distR="0" wp14:anchorId="293A00E9" wp14:editId="1BDB92D9">
            <wp:extent cx="4171950" cy="5524500"/>
            <wp:effectExtent l="0" t="0" r="0" b="0"/>
            <wp:docPr id="32382784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206">
                      <a:extLst>
                        <a:ext uri="{28A0092B-C50C-407E-A947-70E740481C1C}">
                          <a14:useLocalDpi xmlns:a14="http://schemas.microsoft.com/office/drawing/2010/main" val="0"/>
                        </a:ext>
                      </a:extLst>
                    </a:blip>
                    <a:srcRect l="24443" t="11253" r="39478" b="3931"/>
                    <a:stretch>
                      <a:fillRect/>
                    </a:stretch>
                  </pic:blipFill>
                  <pic:spPr bwMode="auto">
                    <a:xfrm>
                      <a:off x="0" y="0"/>
                      <a:ext cx="4171950" cy="5524500"/>
                    </a:xfrm>
                    <a:prstGeom prst="rect">
                      <a:avLst/>
                    </a:prstGeom>
                    <a:noFill/>
                    <a:ln>
                      <a:noFill/>
                    </a:ln>
                  </pic:spPr>
                </pic:pic>
              </a:graphicData>
            </a:graphic>
          </wp:inline>
        </w:drawing>
      </w:r>
    </w:p>
    <w:p w14:paraId="1020D8A2" w14:textId="77777777" w:rsidR="002F309C" w:rsidRDefault="002F309C" w:rsidP="002F309C">
      <w:r>
        <w:rPr>
          <w:rFonts w:ascii="Times New Roman" w:hAnsi="Times New Roman" w:cs="Times New Roman"/>
          <w:sz w:val="24"/>
          <w:szCs w:val="24"/>
          <w:lang w:eastAsia="pt-BR"/>
        </w:rPr>
        <w:br w:type="page"/>
      </w:r>
    </w:p>
    <w:tbl>
      <w:tblPr>
        <w:tblStyle w:val="Tabelacomgrade"/>
        <w:tblW w:w="0" w:type="auto"/>
        <w:tblLayout w:type="fixed"/>
        <w:tblLook w:val="04A0" w:firstRow="1" w:lastRow="0" w:firstColumn="1" w:lastColumn="0" w:noHBand="0" w:noVBand="1"/>
      </w:tblPr>
      <w:tblGrid>
        <w:gridCol w:w="1413"/>
        <w:gridCol w:w="7081"/>
      </w:tblGrid>
      <w:tr w:rsidR="002F309C" w14:paraId="50D78804" w14:textId="77777777" w:rsidTr="002F309C">
        <w:trPr>
          <w:trHeight w:val="425"/>
        </w:trPr>
        <w:tc>
          <w:tcPr>
            <w:tcW w:w="1413" w:type="dxa"/>
            <w:tcBorders>
              <w:top w:val="single" w:sz="4" w:space="0" w:color="auto"/>
              <w:left w:val="single" w:sz="4" w:space="0" w:color="auto"/>
              <w:bottom w:val="single" w:sz="4" w:space="0" w:color="auto"/>
              <w:right w:val="single" w:sz="4" w:space="0" w:color="auto"/>
            </w:tcBorders>
            <w:hideMark/>
          </w:tcPr>
          <w:p w14:paraId="572375A0" w14:textId="77777777" w:rsidR="002F309C" w:rsidRDefault="002F309C">
            <w:pPr>
              <w:spacing w:after="0" w:line="240" w:lineRule="auto"/>
              <w:rPr>
                <w:rFonts w:ascii="Arial" w:hAnsi="Arial" w:cs="Arial"/>
                <w:b/>
                <w:bCs/>
              </w:rPr>
            </w:pPr>
            <w:r>
              <w:rPr>
                <w:rFonts w:ascii="Arial" w:hAnsi="Arial" w:cs="Arial"/>
                <w:b/>
                <w:bCs/>
              </w:rPr>
              <w:lastRenderedPageBreak/>
              <w:t>DATA</w:t>
            </w:r>
          </w:p>
        </w:tc>
        <w:tc>
          <w:tcPr>
            <w:tcW w:w="7081" w:type="dxa"/>
            <w:tcBorders>
              <w:top w:val="single" w:sz="4" w:space="0" w:color="auto"/>
              <w:left w:val="single" w:sz="4" w:space="0" w:color="auto"/>
              <w:bottom w:val="single" w:sz="4" w:space="0" w:color="auto"/>
              <w:right w:val="single" w:sz="4" w:space="0" w:color="auto"/>
            </w:tcBorders>
            <w:hideMark/>
          </w:tcPr>
          <w:p w14:paraId="06644C80" w14:textId="77777777" w:rsidR="002F309C" w:rsidRDefault="002F309C">
            <w:pPr>
              <w:rPr>
                <w:rFonts w:ascii="Arial" w:hAnsi="Arial" w:cs="Arial"/>
                <w:b/>
                <w:bCs/>
              </w:rPr>
            </w:pPr>
            <w:r>
              <w:rPr>
                <w:rFonts w:ascii="Arial" w:hAnsi="Arial" w:cs="Arial"/>
                <w:b/>
                <w:bCs/>
              </w:rPr>
              <w:t xml:space="preserve">28/11/2023 - </w:t>
            </w:r>
          </w:p>
        </w:tc>
      </w:tr>
      <w:tr w:rsidR="002F309C" w14:paraId="0BCDFCBB"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7789E029" w14:textId="77777777" w:rsidR="002F309C" w:rsidRDefault="002F309C">
            <w:pPr>
              <w:rPr>
                <w:rFonts w:ascii="Arial" w:hAnsi="Arial" w:cs="Arial"/>
                <w:b/>
                <w:bCs/>
              </w:rPr>
            </w:pPr>
            <w:r>
              <w:rPr>
                <w:rFonts w:ascii="Arial" w:hAnsi="Arial" w:cs="Arial"/>
                <w:b/>
                <w:bCs/>
              </w:rPr>
              <w:t>VEÍCULO</w:t>
            </w:r>
          </w:p>
        </w:tc>
        <w:tc>
          <w:tcPr>
            <w:tcW w:w="7081" w:type="dxa"/>
            <w:tcBorders>
              <w:top w:val="single" w:sz="4" w:space="0" w:color="auto"/>
              <w:left w:val="single" w:sz="4" w:space="0" w:color="auto"/>
              <w:bottom w:val="single" w:sz="4" w:space="0" w:color="auto"/>
              <w:right w:val="single" w:sz="4" w:space="0" w:color="auto"/>
            </w:tcBorders>
            <w:hideMark/>
          </w:tcPr>
          <w:p w14:paraId="7F697582" w14:textId="77777777" w:rsidR="002F309C" w:rsidRDefault="002F309C">
            <w:pPr>
              <w:rPr>
                <w:rFonts w:ascii="Arial" w:hAnsi="Arial" w:cs="Arial"/>
                <w:b/>
                <w:bCs/>
              </w:rPr>
            </w:pPr>
            <w:r>
              <w:rPr>
                <w:rFonts w:ascii="Arial" w:hAnsi="Arial" w:cs="Arial"/>
                <w:b/>
                <w:bCs/>
              </w:rPr>
              <w:t>CBMSC</w:t>
            </w:r>
          </w:p>
        </w:tc>
      </w:tr>
      <w:tr w:rsidR="002F309C" w14:paraId="308AC49A" w14:textId="77777777" w:rsidTr="002F309C">
        <w:trPr>
          <w:trHeight w:val="562"/>
        </w:trPr>
        <w:tc>
          <w:tcPr>
            <w:tcW w:w="1413" w:type="dxa"/>
            <w:tcBorders>
              <w:top w:val="single" w:sz="4" w:space="0" w:color="auto"/>
              <w:left w:val="single" w:sz="4" w:space="0" w:color="auto"/>
              <w:bottom w:val="single" w:sz="4" w:space="0" w:color="auto"/>
              <w:right w:val="single" w:sz="4" w:space="0" w:color="auto"/>
            </w:tcBorders>
            <w:hideMark/>
          </w:tcPr>
          <w:p w14:paraId="78655930" w14:textId="77777777" w:rsidR="002F309C" w:rsidRDefault="002F309C">
            <w:pPr>
              <w:rPr>
                <w:rFonts w:ascii="Arial" w:hAnsi="Arial" w:cs="Arial"/>
                <w:b/>
                <w:bCs/>
              </w:rPr>
            </w:pPr>
            <w:r>
              <w:rPr>
                <w:rFonts w:ascii="Arial" w:hAnsi="Arial" w:cs="Arial"/>
                <w:b/>
                <w:bCs/>
              </w:rPr>
              <w:t>ASSUNTO</w:t>
            </w:r>
          </w:p>
        </w:tc>
        <w:tc>
          <w:tcPr>
            <w:tcW w:w="7081" w:type="dxa"/>
            <w:tcBorders>
              <w:top w:val="single" w:sz="4" w:space="0" w:color="auto"/>
              <w:left w:val="single" w:sz="4" w:space="0" w:color="auto"/>
              <w:bottom w:val="single" w:sz="4" w:space="0" w:color="auto"/>
              <w:right w:val="single" w:sz="4" w:space="0" w:color="auto"/>
            </w:tcBorders>
            <w:hideMark/>
          </w:tcPr>
          <w:p w14:paraId="631B7CAC" w14:textId="77777777" w:rsidR="002F309C" w:rsidRDefault="002F309C">
            <w:r>
              <w:t>Amai desenvolve projeto para o novo quartel do Corpo de Bombeiros de Xaxim</w:t>
            </w:r>
          </w:p>
        </w:tc>
      </w:tr>
      <w:tr w:rsidR="002F309C" w14:paraId="3881F2EB" w14:textId="77777777" w:rsidTr="002F309C">
        <w:trPr>
          <w:trHeight w:val="60"/>
        </w:trPr>
        <w:tc>
          <w:tcPr>
            <w:tcW w:w="1413" w:type="dxa"/>
            <w:tcBorders>
              <w:top w:val="single" w:sz="4" w:space="0" w:color="auto"/>
              <w:left w:val="single" w:sz="4" w:space="0" w:color="auto"/>
              <w:bottom w:val="single" w:sz="4" w:space="0" w:color="auto"/>
              <w:right w:val="single" w:sz="4" w:space="0" w:color="auto"/>
            </w:tcBorders>
            <w:hideMark/>
          </w:tcPr>
          <w:p w14:paraId="56A513EC" w14:textId="77777777" w:rsidR="002F309C" w:rsidRDefault="002F309C">
            <w:pPr>
              <w:rPr>
                <w:rFonts w:ascii="Arial" w:hAnsi="Arial" w:cs="Arial"/>
                <w:b/>
                <w:bCs/>
              </w:rPr>
            </w:pPr>
            <w:r>
              <w:rPr>
                <w:rFonts w:ascii="Arial" w:hAnsi="Arial" w:cs="Arial"/>
                <w:b/>
                <w:bCs/>
              </w:rPr>
              <w:t>LINK</w:t>
            </w:r>
          </w:p>
        </w:tc>
        <w:tc>
          <w:tcPr>
            <w:tcW w:w="7081" w:type="dxa"/>
            <w:tcBorders>
              <w:top w:val="single" w:sz="4" w:space="0" w:color="auto"/>
              <w:left w:val="single" w:sz="4" w:space="0" w:color="auto"/>
              <w:bottom w:val="single" w:sz="4" w:space="0" w:color="auto"/>
              <w:right w:val="single" w:sz="4" w:space="0" w:color="auto"/>
            </w:tcBorders>
            <w:hideMark/>
          </w:tcPr>
          <w:p w14:paraId="15FA259F" w14:textId="77777777" w:rsidR="002F309C" w:rsidRDefault="002F309C">
            <w:pPr>
              <w:rPr>
                <w:rFonts w:ascii="Arial" w:hAnsi="Arial" w:cs="Arial"/>
                <w:b/>
                <w:bCs/>
              </w:rPr>
            </w:pPr>
            <w:r>
              <w:t>https://www.cbm.sc.gov.br/index.php/blog-de-noticias/projetos-do-futuro-quartel-do-cbmsc-em-xaxim-sao-entregues</w:t>
            </w:r>
          </w:p>
        </w:tc>
      </w:tr>
    </w:tbl>
    <w:p w14:paraId="6C50F703" w14:textId="77777777" w:rsidR="002F309C" w:rsidRDefault="002F309C" w:rsidP="002F309C">
      <w:pPr>
        <w:rPr>
          <w:noProof/>
        </w:rPr>
      </w:pPr>
    </w:p>
    <w:p w14:paraId="79211F87" w14:textId="3C31E671" w:rsidR="002F309C" w:rsidRDefault="002F309C" w:rsidP="002F309C">
      <w:r>
        <w:rPr>
          <w:noProof/>
        </w:rPr>
        <w:drawing>
          <wp:inline distT="0" distB="0" distL="0" distR="0" wp14:anchorId="3141BAF8" wp14:editId="12B4C68E">
            <wp:extent cx="3343275" cy="5314950"/>
            <wp:effectExtent l="0" t="0" r="9525" b="0"/>
            <wp:docPr id="1488707995"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207">
                      <a:extLst>
                        <a:ext uri="{28A0092B-C50C-407E-A947-70E740481C1C}">
                          <a14:useLocalDpi xmlns:a14="http://schemas.microsoft.com/office/drawing/2010/main" val="0"/>
                        </a:ext>
                      </a:extLst>
                    </a:blip>
                    <a:srcRect l="34602" t="10732" r="35062" b="3404"/>
                    <a:stretch>
                      <a:fillRect/>
                    </a:stretch>
                  </pic:blipFill>
                  <pic:spPr bwMode="auto">
                    <a:xfrm>
                      <a:off x="0" y="0"/>
                      <a:ext cx="3343275" cy="5314950"/>
                    </a:xfrm>
                    <a:prstGeom prst="rect">
                      <a:avLst/>
                    </a:prstGeom>
                    <a:noFill/>
                    <a:ln>
                      <a:noFill/>
                    </a:ln>
                  </pic:spPr>
                </pic:pic>
              </a:graphicData>
            </a:graphic>
          </wp:inline>
        </w:drawing>
      </w:r>
    </w:p>
    <w:p w14:paraId="06C37E8C" w14:textId="77777777" w:rsidR="002F309C" w:rsidRDefault="002F309C" w:rsidP="002F309C">
      <w:r>
        <w:rPr>
          <w:rFonts w:ascii="Times New Roman" w:hAnsi="Times New Roman" w:cs="Times New Roman"/>
          <w:sz w:val="24"/>
          <w:szCs w:val="24"/>
          <w:lang w:eastAsia="pt-BR"/>
        </w:rPr>
        <w:br w:type="page"/>
      </w:r>
    </w:p>
    <w:tbl>
      <w:tblPr>
        <w:tblStyle w:val="Tabelacomgrade"/>
        <w:tblW w:w="0" w:type="auto"/>
        <w:tblLayout w:type="fixed"/>
        <w:tblLook w:val="04A0" w:firstRow="1" w:lastRow="0" w:firstColumn="1" w:lastColumn="0" w:noHBand="0" w:noVBand="1"/>
      </w:tblPr>
      <w:tblGrid>
        <w:gridCol w:w="1413"/>
        <w:gridCol w:w="7081"/>
      </w:tblGrid>
      <w:tr w:rsidR="002F309C" w14:paraId="30049589" w14:textId="77777777" w:rsidTr="002F309C">
        <w:trPr>
          <w:trHeight w:val="425"/>
        </w:trPr>
        <w:tc>
          <w:tcPr>
            <w:tcW w:w="1413" w:type="dxa"/>
            <w:tcBorders>
              <w:top w:val="single" w:sz="4" w:space="0" w:color="auto"/>
              <w:left w:val="single" w:sz="4" w:space="0" w:color="auto"/>
              <w:bottom w:val="single" w:sz="4" w:space="0" w:color="auto"/>
              <w:right w:val="single" w:sz="4" w:space="0" w:color="auto"/>
            </w:tcBorders>
            <w:hideMark/>
          </w:tcPr>
          <w:p w14:paraId="14DA881F" w14:textId="77777777" w:rsidR="002F309C" w:rsidRDefault="002F309C">
            <w:pPr>
              <w:spacing w:after="0" w:line="240" w:lineRule="auto"/>
              <w:rPr>
                <w:rFonts w:ascii="Arial" w:hAnsi="Arial" w:cs="Arial"/>
                <w:b/>
                <w:bCs/>
              </w:rPr>
            </w:pPr>
            <w:r>
              <w:rPr>
                <w:rFonts w:ascii="Arial" w:hAnsi="Arial" w:cs="Arial"/>
                <w:b/>
                <w:bCs/>
              </w:rPr>
              <w:lastRenderedPageBreak/>
              <w:t>DATA</w:t>
            </w:r>
          </w:p>
        </w:tc>
        <w:tc>
          <w:tcPr>
            <w:tcW w:w="7081" w:type="dxa"/>
            <w:tcBorders>
              <w:top w:val="single" w:sz="4" w:space="0" w:color="auto"/>
              <w:left w:val="single" w:sz="4" w:space="0" w:color="auto"/>
              <w:bottom w:val="single" w:sz="4" w:space="0" w:color="auto"/>
              <w:right w:val="single" w:sz="4" w:space="0" w:color="auto"/>
            </w:tcBorders>
            <w:hideMark/>
          </w:tcPr>
          <w:p w14:paraId="1EA4B6C6" w14:textId="77777777" w:rsidR="002F309C" w:rsidRDefault="002F309C">
            <w:pPr>
              <w:rPr>
                <w:rFonts w:ascii="Arial" w:hAnsi="Arial" w:cs="Arial"/>
                <w:b/>
                <w:bCs/>
              </w:rPr>
            </w:pPr>
            <w:r>
              <w:rPr>
                <w:rFonts w:ascii="Arial" w:hAnsi="Arial" w:cs="Arial"/>
                <w:b/>
                <w:bCs/>
              </w:rPr>
              <w:t xml:space="preserve">30/11/2023 - </w:t>
            </w:r>
          </w:p>
        </w:tc>
      </w:tr>
      <w:tr w:rsidR="002F309C" w14:paraId="2AF1CFEC"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3AE966D0" w14:textId="77777777" w:rsidR="002F309C" w:rsidRDefault="002F309C">
            <w:pPr>
              <w:rPr>
                <w:rFonts w:ascii="Arial" w:hAnsi="Arial" w:cs="Arial"/>
                <w:b/>
                <w:bCs/>
              </w:rPr>
            </w:pPr>
            <w:r>
              <w:rPr>
                <w:rFonts w:ascii="Arial" w:hAnsi="Arial" w:cs="Arial"/>
                <w:b/>
                <w:bCs/>
              </w:rPr>
              <w:t>VEÍCULO</w:t>
            </w:r>
          </w:p>
        </w:tc>
        <w:tc>
          <w:tcPr>
            <w:tcW w:w="7081" w:type="dxa"/>
            <w:tcBorders>
              <w:top w:val="single" w:sz="4" w:space="0" w:color="auto"/>
              <w:left w:val="single" w:sz="4" w:space="0" w:color="auto"/>
              <w:bottom w:val="single" w:sz="4" w:space="0" w:color="auto"/>
              <w:right w:val="single" w:sz="4" w:space="0" w:color="auto"/>
            </w:tcBorders>
            <w:hideMark/>
          </w:tcPr>
          <w:p w14:paraId="2719FC53" w14:textId="77777777" w:rsidR="002F309C" w:rsidRDefault="002F309C">
            <w:pPr>
              <w:rPr>
                <w:rFonts w:ascii="Arial" w:hAnsi="Arial" w:cs="Arial"/>
                <w:b/>
                <w:bCs/>
              </w:rPr>
            </w:pPr>
            <w:r>
              <w:rPr>
                <w:rFonts w:ascii="Arial" w:hAnsi="Arial" w:cs="Arial"/>
                <w:b/>
                <w:bCs/>
              </w:rPr>
              <w:t>Portal faxinal</w:t>
            </w:r>
          </w:p>
        </w:tc>
      </w:tr>
      <w:tr w:rsidR="002F309C" w14:paraId="59497923" w14:textId="77777777" w:rsidTr="002F309C">
        <w:trPr>
          <w:trHeight w:val="562"/>
        </w:trPr>
        <w:tc>
          <w:tcPr>
            <w:tcW w:w="1413" w:type="dxa"/>
            <w:tcBorders>
              <w:top w:val="single" w:sz="4" w:space="0" w:color="auto"/>
              <w:left w:val="single" w:sz="4" w:space="0" w:color="auto"/>
              <w:bottom w:val="single" w:sz="4" w:space="0" w:color="auto"/>
              <w:right w:val="single" w:sz="4" w:space="0" w:color="auto"/>
            </w:tcBorders>
            <w:hideMark/>
          </w:tcPr>
          <w:p w14:paraId="19C26D6C" w14:textId="77777777" w:rsidR="002F309C" w:rsidRDefault="002F309C">
            <w:pPr>
              <w:rPr>
                <w:rFonts w:ascii="Arial" w:hAnsi="Arial" w:cs="Arial"/>
                <w:b/>
                <w:bCs/>
              </w:rPr>
            </w:pPr>
            <w:r>
              <w:rPr>
                <w:rFonts w:ascii="Arial" w:hAnsi="Arial" w:cs="Arial"/>
                <w:b/>
                <w:bCs/>
              </w:rPr>
              <w:t>ASSUNTO</w:t>
            </w:r>
          </w:p>
        </w:tc>
        <w:tc>
          <w:tcPr>
            <w:tcW w:w="7081" w:type="dxa"/>
            <w:tcBorders>
              <w:top w:val="single" w:sz="4" w:space="0" w:color="auto"/>
              <w:left w:val="single" w:sz="4" w:space="0" w:color="auto"/>
              <w:bottom w:val="single" w:sz="4" w:space="0" w:color="auto"/>
              <w:right w:val="single" w:sz="4" w:space="0" w:color="auto"/>
            </w:tcBorders>
            <w:hideMark/>
          </w:tcPr>
          <w:p w14:paraId="52EC9629" w14:textId="77777777" w:rsidR="002F309C" w:rsidRDefault="002F309C">
            <w:r>
              <w:t>Faxinal dos Guedes é bicampeã do futsal feminino pelos Jogos da AMAI</w:t>
            </w:r>
          </w:p>
        </w:tc>
      </w:tr>
      <w:tr w:rsidR="002F309C" w14:paraId="7EB4819C" w14:textId="77777777" w:rsidTr="002F309C">
        <w:trPr>
          <w:trHeight w:val="60"/>
        </w:trPr>
        <w:tc>
          <w:tcPr>
            <w:tcW w:w="1413" w:type="dxa"/>
            <w:tcBorders>
              <w:top w:val="single" w:sz="4" w:space="0" w:color="auto"/>
              <w:left w:val="single" w:sz="4" w:space="0" w:color="auto"/>
              <w:bottom w:val="single" w:sz="4" w:space="0" w:color="auto"/>
              <w:right w:val="single" w:sz="4" w:space="0" w:color="auto"/>
            </w:tcBorders>
            <w:hideMark/>
          </w:tcPr>
          <w:p w14:paraId="72B9102C" w14:textId="77777777" w:rsidR="002F309C" w:rsidRDefault="002F309C">
            <w:pPr>
              <w:rPr>
                <w:rFonts w:ascii="Arial" w:hAnsi="Arial" w:cs="Arial"/>
                <w:b/>
                <w:bCs/>
              </w:rPr>
            </w:pPr>
            <w:r>
              <w:rPr>
                <w:rFonts w:ascii="Arial" w:hAnsi="Arial" w:cs="Arial"/>
                <w:b/>
                <w:bCs/>
              </w:rPr>
              <w:t>LINK</w:t>
            </w:r>
          </w:p>
        </w:tc>
        <w:tc>
          <w:tcPr>
            <w:tcW w:w="7081" w:type="dxa"/>
            <w:tcBorders>
              <w:top w:val="single" w:sz="4" w:space="0" w:color="auto"/>
              <w:left w:val="single" w:sz="4" w:space="0" w:color="auto"/>
              <w:bottom w:val="single" w:sz="4" w:space="0" w:color="auto"/>
              <w:right w:val="single" w:sz="4" w:space="0" w:color="auto"/>
            </w:tcBorders>
            <w:hideMark/>
          </w:tcPr>
          <w:p w14:paraId="40AE6DBB" w14:textId="77777777" w:rsidR="002F309C" w:rsidRDefault="002F309C">
            <w:pPr>
              <w:rPr>
                <w:rFonts w:ascii="Arial" w:hAnsi="Arial" w:cs="Arial"/>
                <w:b/>
                <w:bCs/>
              </w:rPr>
            </w:pPr>
            <w:r>
              <w:t>https://www.portalfaxinal.com.br/noticias/16553-equipe-de-futsal-de-faxinal-dos-guedes-conquista-bicampeonato-pelos-jogos-da-amai</w:t>
            </w:r>
          </w:p>
        </w:tc>
      </w:tr>
    </w:tbl>
    <w:p w14:paraId="6DDD4657" w14:textId="77777777" w:rsidR="002F309C" w:rsidRDefault="002F309C" w:rsidP="002F309C">
      <w:pPr>
        <w:rPr>
          <w:noProof/>
        </w:rPr>
      </w:pPr>
    </w:p>
    <w:p w14:paraId="5CE05D6E" w14:textId="78E901A4" w:rsidR="002F309C" w:rsidRDefault="002F309C" w:rsidP="002F309C">
      <w:r>
        <w:rPr>
          <w:noProof/>
        </w:rPr>
        <w:drawing>
          <wp:inline distT="0" distB="0" distL="0" distR="0" wp14:anchorId="41AE8B25" wp14:editId="2D88EC96">
            <wp:extent cx="4591050" cy="5029200"/>
            <wp:effectExtent l="0" t="0" r="0" b="0"/>
            <wp:docPr id="592443305"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208">
                      <a:extLst>
                        <a:ext uri="{28A0092B-C50C-407E-A947-70E740481C1C}">
                          <a14:useLocalDpi xmlns:a14="http://schemas.microsoft.com/office/drawing/2010/main" val="0"/>
                        </a:ext>
                      </a:extLst>
                    </a:blip>
                    <a:srcRect l="25768" t="11777" r="30202" b="2621"/>
                    <a:stretch>
                      <a:fillRect/>
                    </a:stretch>
                  </pic:blipFill>
                  <pic:spPr bwMode="auto">
                    <a:xfrm>
                      <a:off x="0" y="0"/>
                      <a:ext cx="4591050" cy="5029200"/>
                    </a:xfrm>
                    <a:prstGeom prst="rect">
                      <a:avLst/>
                    </a:prstGeom>
                    <a:noFill/>
                    <a:ln>
                      <a:noFill/>
                    </a:ln>
                  </pic:spPr>
                </pic:pic>
              </a:graphicData>
            </a:graphic>
          </wp:inline>
        </w:drawing>
      </w:r>
    </w:p>
    <w:p w14:paraId="266D3F78" w14:textId="77777777" w:rsidR="002F309C" w:rsidRDefault="002F309C" w:rsidP="002F309C">
      <w:r>
        <w:rPr>
          <w:rFonts w:ascii="Times New Roman" w:hAnsi="Times New Roman" w:cs="Times New Roman"/>
          <w:sz w:val="24"/>
          <w:szCs w:val="24"/>
          <w:lang w:eastAsia="pt-BR"/>
        </w:rPr>
        <w:br w:type="page"/>
      </w:r>
    </w:p>
    <w:tbl>
      <w:tblPr>
        <w:tblStyle w:val="Tabelacomgrade"/>
        <w:tblW w:w="0" w:type="auto"/>
        <w:tblLayout w:type="fixed"/>
        <w:tblLook w:val="04A0" w:firstRow="1" w:lastRow="0" w:firstColumn="1" w:lastColumn="0" w:noHBand="0" w:noVBand="1"/>
      </w:tblPr>
      <w:tblGrid>
        <w:gridCol w:w="1413"/>
        <w:gridCol w:w="7081"/>
      </w:tblGrid>
      <w:tr w:rsidR="002F309C" w14:paraId="734E9602" w14:textId="77777777" w:rsidTr="002F309C">
        <w:trPr>
          <w:trHeight w:val="425"/>
        </w:trPr>
        <w:tc>
          <w:tcPr>
            <w:tcW w:w="1413" w:type="dxa"/>
            <w:tcBorders>
              <w:top w:val="single" w:sz="4" w:space="0" w:color="auto"/>
              <w:left w:val="single" w:sz="4" w:space="0" w:color="auto"/>
              <w:bottom w:val="single" w:sz="4" w:space="0" w:color="auto"/>
              <w:right w:val="single" w:sz="4" w:space="0" w:color="auto"/>
            </w:tcBorders>
            <w:hideMark/>
          </w:tcPr>
          <w:p w14:paraId="4828B7C2" w14:textId="77777777" w:rsidR="002F309C" w:rsidRDefault="002F309C">
            <w:pPr>
              <w:spacing w:after="0" w:line="240" w:lineRule="auto"/>
              <w:rPr>
                <w:rFonts w:ascii="Arial" w:hAnsi="Arial" w:cs="Arial"/>
                <w:b/>
                <w:bCs/>
              </w:rPr>
            </w:pPr>
            <w:r>
              <w:rPr>
                <w:rFonts w:ascii="Arial" w:hAnsi="Arial" w:cs="Arial"/>
                <w:b/>
                <w:bCs/>
              </w:rPr>
              <w:lastRenderedPageBreak/>
              <w:t>DATA</w:t>
            </w:r>
          </w:p>
        </w:tc>
        <w:tc>
          <w:tcPr>
            <w:tcW w:w="7081" w:type="dxa"/>
            <w:tcBorders>
              <w:top w:val="single" w:sz="4" w:space="0" w:color="auto"/>
              <w:left w:val="single" w:sz="4" w:space="0" w:color="auto"/>
              <w:bottom w:val="single" w:sz="4" w:space="0" w:color="auto"/>
              <w:right w:val="single" w:sz="4" w:space="0" w:color="auto"/>
            </w:tcBorders>
            <w:hideMark/>
          </w:tcPr>
          <w:p w14:paraId="5D1E6D29" w14:textId="77777777" w:rsidR="002F309C" w:rsidRDefault="002F309C">
            <w:pPr>
              <w:rPr>
                <w:rFonts w:ascii="Arial" w:hAnsi="Arial" w:cs="Arial"/>
                <w:b/>
                <w:bCs/>
              </w:rPr>
            </w:pPr>
            <w:r>
              <w:rPr>
                <w:rFonts w:ascii="Arial" w:hAnsi="Arial" w:cs="Arial"/>
                <w:b/>
                <w:bCs/>
              </w:rPr>
              <w:t xml:space="preserve">30/11/2023 - </w:t>
            </w:r>
          </w:p>
        </w:tc>
      </w:tr>
      <w:tr w:rsidR="002F309C" w14:paraId="115CBD7B"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28DDBBF2" w14:textId="77777777" w:rsidR="002F309C" w:rsidRDefault="002F309C">
            <w:pPr>
              <w:rPr>
                <w:rFonts w:ascii="Arial" w:hAnsi="Arial" w:cs="Arial"/>
                <w:b/>
                <w:bCs/>
              </w:rPr>
            </w:pPr>
            <w:r>
              <w:rPr>
                <w:rFonts w:ascii="Arial" w:hAnsi="Arial" w:cs="Arial"/>
                <w:b/>
                <w:bCs/>
              </w:rPr>
              <w:t>VEÍCULO</w:t>
            </w:r>
          </w:p>
        </w:tc>
        <w:tc>
          <w:tcPr>
            <w:tcW w:w="7081" w:type="dxa"/>
            <w:tcBorders>
              <w:top w:val="single" w:sz="4" w:space="0" w:color="auto"/>
              <w:left w:val="single" w:sz="4" w:space="0" w:color="auto"/>
              <w:bottom w:val="single" w:sz="4" w:space="0" w:color="auto"/>
              <w:right w:val="single" w:sz="4" w:space="0" w:color="auto"/>
            </w:tcBorders>
            <w:hideMark/>
          </w:tcPr>
          <w:p w14:paraId="5D7FF812" w14:textId="77777777" w:rsidR="002F309C" w:rsidRDefault="002F309C">
            <w:pPr>
              <w:rPr>
                <w:rFonts w:ascii="Arial" w:hAnsi="Arial" w:cs="Arial"/>
                <w:b/>
                <w:bCs/>
              </w:rPr>
            </w:pPr>
            <w:r>
              <w:rPr>
                <w:rFonts w:ascii="Arial" w:hAnsi="Arial" w:cs="Arial"/>
                <w:b/>
                <w:bCs/>
              </w:rPr>
              <w:t>tsx</w:t>
            </w:r>
          </w:p>
        </w:tc>
      </w:tr>
      <w:tr w:rsidR="002F309C" w14:paraId="66382D6B" w14:textId="77777777" w:rsidTr="002F309C">
        <w:trPr>
          <w:trHeight w:val="562"/>
        </w:trPr>
        <w:tc>
          <w:tcPr>
            <w:tcW w:w="1413" w:type="dxa"/>
            <w:tcBorders>
              <w:top w:val="single" w:sz="4" w:space="0" w:color="auto"/>
              <w:left w:val="single" w:sz="4" w:space="0" w:color="auto"/>
              <w:bottom w:val="single" w:sz="4" w:space="0" w:color="auto"/>
              <w:right w:val="single" w:sz="4" w:space="0" w:color="auto"/>
            </w:tcBorders>
            <w:hideMark/>
          </w:tcPr>
          <w:p w14:paraId="2DDDE396" w14:textId="77777777" w:rsidR="002F309C" w:rsidRDefault="002F309C">
            <w:pPr>
              <w:rPr>
                <w:rFonts w:ascii="Arial" w:hAnsi="Arial" w:cs="Arial"/>
                <w:b/>
                <w:bCs/>
              </w:rPr>
            </w:pPr>
            <w:r>
              <w:rPr>
                <w:rFonts w:ascii="Arial" w:hAnsi="Arial" w:cs="Arial"/>
                <w:b/>
                <w:bCs/>
              </w:rPr>
              <w:t>ASSUNTO</w:t>
            </w:r>
          </w:p>
        </w:tc>
        <w:tc>
          <w:tcPr>
            <w:tcW w:w="7081" w:type="dxa"/>
            <w:tcBorders>
              <w:top w:val="single" w:sz="4" w:space="0" w:color="auto"/>
              <w:left w:val="single" w:sz="4" w:space="0" w:color="auto"/>
              <w:bottom w:val="single" w:sz="4" w:space="0" w:color="auto"/>
              <w:right w:val="single" w:sz="4" w:space="0" w:color="auto"/>
            </w:tcBorders>
            <w:hideMark/>
          </w:tcPr>
          <w:p w14:paraId="3470CB68" w14:textId="77777777" w:rsidR="002F309C" w:rsidRDefault="002F309C">
            <w:r>
              <w:t>Faxinal dos Guedes é bicampeã do futsal feminino pelos Jogos da AMAI</w:t>
            </w:r>
          </w:p>
        </w:tc>
      </w:tr>
      <w:tr w:rsidR="002F309C" w14:paraId="65FA5976" w14:textId="77777777" w:rsidTr="002F309C">
        <w:trPr>
          <w:trHeight w:val="60"/>
        </w:trPr>
        <w:tc>
          <w:tcPr>
            <w:tcW w:w="1413" w:type="dxa"/>
            <w:tcBorders>
              <w:top w:val="single" w:sz="4" w:space="0" w:color="auto"/>
              <w:left w:val="single" w:sz="4" w:space="0" w:color="auto"/>
              <w:bottom w:val="single" w:sz="4" w:space="0" w:color="auto"/>
              <w:right w:val="single" w:sz="4" w:space="0" w:color="auto"/>
            </w:tcBorders>
            <w:hideMark/>
          </w:tcPr>
          <w:p w14:paraId="14335D81" w14:textId="77777777" w:rsidR="002F309C" w:rsidRDefault="002F309C">
            <w:pPr>
              <w:rPr>
                <w:rFonts w:ascii="Arial" w:hAnsi="Arial" w:cs="Arial"/>
                <w:b/>
                <w:bCs/>
              </w:rPr>
            </w:pPr>
            <w:r>
              <w:rPr>
                <w:rFonts w:ascii="Arial" w:hAnsi="Arial" w:cs="Arial"/>
                <w:b/>
                <w:bCs/>
              </w:rPr>
              <w:t>LINK</w:t>
            </w:r>
          </w:p>
        </w:tc>
        <w:tc>
          <w:tcPr>
            <w:tcW w:w="7081" w:type="dxa"/>
            <w:tcBorders>
              <w:top w:val="single" w:sz="4" w:space="0" w:color="auto"/>
              <w:left w:val="single" w:sz="4" w:space="0" w:color="auto"/>
              <w:bottom w:val="single" w:sz="4" w:space="0" w:color="auto"/>
              <w:right w:val="single" w:sz="4" w:space="0" w:color="auto"/>
            </w:tcBorders>
            <w:hideMark/>
          </w:tcPr>
          <w:p w14:paraId="1196EC77" w14:textId="77777777" w:rsidR="002F309C" w:rsidRDefault="002F309C">
            <w:pPr>
              <w:rPr>
                <w:rFonts w:ascii="Arial" w:hAnsi="Arial" w:cs="Arial"/>
                <w:b/>
                <w:bCs/>
              </w:rPr>
            </w:pPr>
            <w:r>
              <w:t>https://www.tudosobrexanxere.com.br/noticias/9234/faxinal-dos-guedes-e-bicampea-do-futsal-feminino-pelos-jogos-da-amai.html</w:t>
            </w:r>
          </w:p>
        </w:tc>
      </w:tr>
    </w:tbl>
    <w:p w14:paraId="5046E19A" w14:textId="77777777" w:rsidR="002F309C" w:rsidRDefault="002F309C" w:rsidP="002F309C">
      <w:pPr>
        <w:rPr>
          <w:noProof/>
        </w:rPr>
      </w:pPr>
    </w:p>
    <w:p w14:paraId="4A49B3B3" w14:textId="402A7934" w:rsidR="002F309C" w:rsidRDefault="002F309C" w:rsidP="002F309C">
      <w:r>
        <w:rPr>
          <w:noProof/>
        </w:rPr>
        <w:drawing>
          <wp:inline distT="0" distB="0" distL="0" distR="0" wp14:anchorId="601CD61E" wp14:editId="7DDA70E8">
            <wp:extent cx="4810125" cy="6391275"/>
            <wp:effectExtent l="0" t="0" r="9525" b="9525"/>
            <wp:docPr id="502427372"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209">
                      <a:extLst>
                        <a:ext uri="{28A0092B-C50C-407E-A947-70E740481C1C}">
                          <a14:useLocalDpi xmlns:a14="http://schemas.microsoft.com/office/drawing/2010/main" val="0"/>
                        </a:ext>
                      </a:extLst>
                    </a:blip>
                    <a:srcRect l="31216" t="10992" r="34917" b="8910"/>
                    <a:stretch>
                      <a:fillRect/>
                    </a:stretch>
                  </pic:blipFill>
                  <pic:spPr bwMode="auto">
                    <a:xfrm>
                      <a:off x="0" y="0"/>
                      <a:ext cx="4810125" cy="6391275"/>
                    </a:xfrm>
                    <a:prstGeom prst="rect">
                      <a:avLst/>
                    </a:prstGeom>
                    <a:noFill/>
                    <a:ln>
                      <a:noFill/>
                    </a:ln>
                  </pic:spPr>
                </pic:pic>
              </a:graphicData>
            </a:graphic>
          </wp:inline>
        </w:drawing>
      </w:r>
    </w:p>
    <w:p w14:paraId="087FC34E" w14:textId="77777777" w:rsidR="002F309C" w:rsidRDefault="002F309C" w:rsidP="002F309C">
      <w:r>
        <w:rPr>
          <w:rFonts w:ascii="Times New Roman" w:hAnsi="Times New Roman" w:cs="Times New Roman"/>
          <w:sz w:val="24"/>
          <w:szCs w:val="24"/>
          <w:lang w:eastAsia="pt-BR"/>
        </w:rPr>
        <w:br w:type="page"/>
      </w:r>
    </w:p>
    <w:tbl>
      <w:tblPr>
        <w:tblStyle w:val="Tabelacomgrade"/>
        <w:tblW w:w="0" w:type="auto"/>
        <w:tblLayout w:type="fixed"/>
        <w:tblLook w:val="04A0" w:firstRow="1" w:lastRow="0" w:firstColumn="1" w:lastColumn="0" w:noHBand="0" w:noVBand="1"/>
      </w:tblPr>
      <w:tblGrid>
        <w:gridCol w:w="1413"/>
        <w:gridCol w:w="7081"/>
      </w:tblGrid>
      <w:tr w:rsidR="002F309C" w14:paraId="1493B8B5" w14:textId="77777777" w:rsidTr="002F309C">
        <w:trPr>
          <w:trHeight w:val="425"/>
        </w:trPr>
        <w:tc>
          <w:tcPr>
            <w:tcW w:w="1413" w:type="dxa"/>
            <w:tcBorders>
              <w:top w:val="single" w:sz="4" w:space="0" w:color="auto"/>
              <w:left w:val="single" w:sz="4" w:space="0" w:color="auto"/>
              <w:bottom w:val="single" w:sz="4" w:space="0" w:color="auto"/>
              <w:right w:val="single" w:sz="4" w:space="0" w:color="auto"/>
            </w:tcBorders>
            <w:hideMark/>
          </w:tcPr>
          <w:p w14:paraId="287442AE" w14:textId="77777777" w:rsidR="002F309C" w:rsidRDefault="002F309C">
            <w:pPr>
              <w:spacing w:after="0" w:line="240" w:lineRule="auto"/>
              <w:rPr>
                <w:rFonts w:ascii="Arial" w:hAnsi="Arial" w:cs="Arial"/>
                <w:b/>
                <w:bCs/>
              </w:rPr>
            </w:pPr>
            <w:r>
              <w:rPr>
                <w:rFonts w:ascii="Arial" w:hAnsi="Arial" w:cs="Arial"/>
                <w:b/>
                <w:bCs/>
              </w:rPr>
              <w:lastRenderedPageBreak/>
              <w:t>DATA</w:t>
            </w:r>
          </w:p>
        </w:tc>
        <w:tc>
          <w:tcPr>
            <w:tcW w:w="7081" w:type="dxa"/>
            <w:tcBorders>
              <w:top w:val="single" w:sz="4" w:space="0" w:color="auto"/>
              <w:left w:val="single" w:sz="4" w:space="0" w:color="auto"/>
              <w:bottom w:val="single" w:sz="4" w:space="0" w:color="auto"/>
              <w:right w:val="single" w:sz="4" w:space="0" w:color="auto"/>
            </w:tcBorders>
            <w:hideMark/>
          </w:tcPr>
          <w:p w14:paraId="0F2EE1A9" w14:textId="77777777" w:rsidR="002F309C" w:rsidRDefault="002F309C">
            <w:pPr>
              <w:rPr>
                <w:rFonts w:ascii="Arial" w:hAnsi="Arial" w:cs="Arial"/>
                <w:b/>
                <w:bCs/>
              </w:rPr>
            </w:pPr>
            <w:r>
              <w:rPr>
                <w:rFonts w:ascii="Arial" w:hAnsi="Arial" w:cs="Arial"/>
                <w:b/>
                <w:bCs/>
              </w:rPr>
              <w:t xml:space="preserve">30/11/2023 - </w:t>
            </w:r>
          </w:p>
        </w:tc>
      </w:tr>
      <w:tr w:rsidR="002F309C" w14:paraId="277898BF"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0221C6F5" w14:textId="77777777" w:rsidR="002F309C" w:rsidRDefault="002F309C">
            <w:pPr>
              <w:rPr>
                <w:rFonts w:ascii="Arial" w:hAnsi="Arial" w:cs="Arial"/>
                <w:b/>
                <w:bCs/>
              </w:rPr>
            </w:pPr>
            <w:r>
              <w:rPr>
                <w:rFonts w:ascii="Arial" w:hAnsi="Arial" w:cs="Arial"/>
                <w:b/>
                <w:bCs/>
              </w:rPr>
              <w:t>VEÍCULO</w:t>
            </w:r>
          </w:p>
        </w:tc>
        <w:tc>
          <w:tcPr>
            <w:tcW w:w="7081" w:type="dxa"/>
            <w:tcBorders>
              <w:top w:val="single" w:sz="4" w:space="0" w:color="auto"/>
              <w:left w:val="single" w:sz="4" w:space="0" w:color="auto"/>
              <w:bottom w:val="single" w:sz="4" w:space="0" w:color="auto"/>
              <w:right w:val="single" w:sz="4" w:space="0" w:color="auto"/>
            </w:tcBorders>
            <w:hideMark/>
          </w:tcPr>
          <w:p w14:paraId="64DA5841" w14:textId="77777777" w:rsidR="002F309C" w:rsidRDefault="002F309C">
            <w:pPr>
              <w:rPr>
                <w:rFonts w:ascii="Arial" w:hAnsi="Arial" w:cs="Arial"/>
                <w:b/>
                <w:bCs/>
              </w:rPr>
            </w:pPr>
            <w:r>
              <w:rPr>
                <w:rFonts w:ascii="Arial" w:hAnsi="Arial" w:cs="Arial"/>
                <w:b/>
                <w:bCs/>
              </w:rPr>
              <w:t>tsx</w:t>
            </w:r>
          </w:p>
        </w:tc>
      </w:tr>
      <w:tr w:rsidR="002F309C" w14:paraId="4F9E7E71" w14:textId="77777777" w:rsidTr="002F309C">
        <w:trPr>
          <w:trHeight w:val="562"/>
        </w:trPr>
        <w:tc>
          <w:tcPr>
            <w:tcW w:w="1413" w:type="dxa"/>
            <w:tcBorders>
              <w:top w:val="single" w:sz="4" w:space="0" w:color="auto"/>
              <w:left w:val="single" w:sz="4" w:space="0" w:color="auto"/>
              <w:bottom w:val="single" w:sz="4" w:space="0" w:color="auto"/>
              <w:right w:val="single" w:sz="4" w:space="0" w:color="auto"/>
            </w:tcBorders>
            <w:hideMark/>
          </w:tcPr>
          <w:p w14:paraId="5888ADC7" w14:textId="77777777" w:rsidR="002F309C" w:rsidRDefault="002F309C">
            <w:pPr>
              <w:rPr>
                <w:rFonts w:ascii="Arial" w:hAnsi="Arial" w:cs="Arial"/>
                <w:b/>
                <w:bCs/>
              </w:rPr>
            </w:pPr>
            <w:r>
              <w:rPr>
                <w:rFonts w:ascii="Arial" w:hAnsi="Arial" w:cs="Arial"/>
                <w:b/>
                <w:bCs/>
              </w:rPr>
              <w:t>ASSUNTO</w:t>
            </w:r>
          </w:p>
        </w:tc>
        <w:tc>
          <w:tcPr>
            <w:tcW w:w="7081" w:type="dxa"/>
            <w:tcBorders>
              <w:top w:val="single" w:sz="4" w:space="0" w:color="auto"/>
              <w:left w:val="single" w:sz="4" w:space="0" w:color="auto"/>
              <w:bottom w:val="single" w:sz="4" w:space="0" w:color="auto"/>
              <w:right w:val="single" w:sz="4" w:space="0" w:color="auto"/>
            </w:tcBorders>
            <w:hideMark/>
          </w:tcPr>
          <w:p w14:paraId="0E7F95B2" w14:textId="77777777" w:rsidR="002F309C" w:rsidRDefault="002F309C">
            <w:r>
              <w:t>Faxinal dos Guedes é bicampeã do futsal feminino pelos Jogos da AMAI</w:t>
            </w:r>
          </w:p>
        </w:tc>
      </w:tr>
      <w:tr w:rsidR="002F309C" w14:paraId="631A9A00" w14:textId="77777777" w:rsidTr="002F309C">
        <w:trPr>
          <w:trHeight w:val="60"/>
        </w:trPr>
        <w:tc>
          <w:tcPr>
            <w:tcW w:w="1413" w:type="dxa"/>
            <w:tcBorders>
              <w:top w:val="single" w:sz="4" w:space="0" w:color="auto"/>
              <w:left w:val="single" w:sz="4" w:space="0" w:color="auto"/>
              <w:bottom w:val="single" w:sz="4" w:space="0" w:color="auto"/>
              <w:right w:val="single" w:sz="4" w:space="0" w:color="auto"/>
            </w:tcBorders>
            <w:hideMark/>
          </w:tcPr>
          <w:p w14:paraId="0E659869" w14:textId="77777777" w:rsidR="002F309C" w:rsidRDefault="002F309C">
            <w:pPr>
              <w:rPr>
                <w:rFonts w:ascii="Arial" w:hAnsi="Arial" w:cs="Arial"/>
                <w:b/>
                <w:bCs/>
              </w:rPr>
            </w:pPr>
            <w:r>
              <w:rPr>
                <w:rFonts w:ascii="Arial" w:hAnsi="Arial" w:cs="Arial"/>
                <w:b/>
                <w:bCs/>
              </w:rPr>
              <w:t>LINK</w:t>
            </w:r>
          </w:p>
        </w:tc>
        <w:tc>
          <w:tcPr>
            <w:tcW w:w="7081" w:type="dxa"/>
            <w:tcBorders>
              <w:top w:val="single" w:sz="4" w:space="0" w:color="auto"/>
              <w:left w:val="single" w:sz="4" w:space="0" w:color="auto"/>
              <w:bottom w:val="single" w:sz="4" w:space="0" w:color="auto"/>
              <w:right w:val="single" w:sz="4" w:space="0" w:color="auto"/>
            </w:tcBorders>
            <w:hideMark/>
          </w:tcPr>
          <w:p w14:paraId="6A94A213" w14:textId="77777777" w:rsidR="002F309C" w:rsidRDefault="002F309C">
            <w:pPr>
              <w:rPr>
                <w:rFonts w:ascii="Arial" w:hAnsi="Arial" w:cs="Arial"/>
                <w:b/>
                <w:bCs/>
              </w:rPr>
            </w:pPr>
            <w:r>
              <w:t>https://meteorosnews.com.br/faxinal-dos-guedes-ganha-destaque-nos-jogos-amai-garantindo-diversas-premiacoes/</w:t>
            </w:r>
          </w:p>
        </w:tc>
      </w:tr>
    </w:tbl>
    <w:p w14:paraId="0E92EFCF" w14:textId="77777777" w:rsidR="002F309C" w:rsidRDefault="002F309C" w:rsidP="002F309C">
      <w:pPr>
        <w:rPr>
          <w:noProof/>
        </w:rPr>
      </w:pPr>
    </w:p>
    <w:p w14:paraId="36068AB4" w14:textId="71990AF5" w:rsidR="002F309C" w:rsidRDefault="002F309C" w:rsidP="002F309C">
      <w:r>
        <w:rPr>
          <w:noProof/>
        </w:rPr>
        <w:drawing>
          <wp:inline distT="0" distB="0" distL="0" distR="0" wp14:anchorId="4D4F2845" wp14:editId="6B0D2032">
            <wp:extent cx="3771900" cy="5962650"/>
            <wp:effectExtent l="0" t="0" r="0" b="0"/>
            <wp:docPr id="1980440122"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210">
                      <a:extLst>
                        <a:ext uri="{28A0092B-C50C-407E-A947-70E740481C1C}">
                          <a14:useLocalDpi xmlns:a14="http://schemas.microsoft.com/office/drawing/2010/main" val="0"/>
                        </a:ext>
                      </a:extLst>
                    </a:blip>
                    <a:srcRect l="27977" t="10992" r="41393" b="2620"/>
                    <a:stretch>
                      <a:fillRect/>
                    </a:stretch>
                  </pic:blipFill>
                  <pic:spPr bwMode="auto">
                    <a:xfrm>
                      <a:off x="0" y="0"/>
                      <a:ext cx="3771900" cy="5962650"/>
                    </a:xfrm>
                    <a:prstGeom prst="rect">
                      <a:avLst/>
                    </a:prstGeom>
                    <a:noFill/>
                    <a:ln>
                      <a:noFill/>
                    </a:ln>
                  </pic:spPr>
                </pic:pic>
              </a:graphicData>
            </a:graphic>
          </wp:inline>
        </w:drawing>
      </w:r>
    </w:p>
    <w:p w14:paraId="3403DF34" w14:textId="77777777" w:rsidR="002F309C" w:rsidRDefault="002F309C" w:rsidP="002F309C">
      <w:r>
        <w:rPr>
          <w:rFonts w:ascii="Times New Roman" w:hAnsi="Times New Roman" w:cs="Times New Roman"/>
          <w:sz w:val="24"/>
          <w:szCs w:val="24"/>
          <w:lang w:eastAsia="pt-BR"/>
        </w:rPr>
        <w:br w:type="page"/>
      </w:r>
    </w:p>
    <w:tbl>
      <w:tblPr>
        <w:tblStyle w:val="Tabelacomgrade"/>
        <w:tblW w:w="0" w:type="auto"/>
        <w:tblLayout w:type="fixed"/>
        <w:tblLook w:val="04A0" w:firstRow="1" w:lastRow="0" w:firstColumn="1" w:lastColumn="0" w:noHBand="0" w:noVBand="1"/>
      </w:tblPr>
      <w:tblGrid>
        <w:gridCol w:w="1413"/>
        <w:gridCol w:w="7081"/>
      </w:tblGrid>
      <w:tr w:rsidR="002F309C" w14:paraId="0BD40225" w14:textId="77777777" w:rsidTr="002F309C">
        <w:trPr>
          <w:trHeight w:val="425"/>
        </w:trPr>
        <w:tc>
          <w:tcPr>
            <w:tcW w:w="1413" w:type="dxa"/>
            <w:tcBorders>
              <w:top w:val="single" w:sz="4" w:space="0" w:color="auto"/>
              <w:left w:val="single" w:sz="4" w:space="0" w:color="auto"/>
              <w:bottom w:val="single" w:sz="4" w:space="0" w:color="auto"/>
              <w:right w:val="single" w:sz="4" w:space="0" w:color="auto"/>
            </w:tcBorders>
            <w:hideMark/>
          </w:tcPr>
          <w:p w14:paraId="13969021" w14:textId="77777777" w:rsidR="002F309C" w:rsidRDefault="002F309C">
            <w:pPr>
              <w:spacing w:after="0" w:line="240" w:lineRule="auto"/>
              <w:rPr>
                <w:rFonts w:ascii="Arial" w:hAnsi="Arial" w:cs="Arial"/>
                <w:b/>
                <w:bCs/>
              </w:rPr>
            </w:pPr>
            <w:r>
              <w:rPr>
                <w:rFonts w:ascii="Arial" w:hAnsi="Arial" w:cs="Arial"/>
                <w:b/>
                <w:bCs/>
              </w:rPr>
              <w:lastRenderedPageBreak/>
              <w:t>DATA</w:t>
            </w:r>
          </w:p>
        </w:tc>
        <w:tc>
          <w:tcPr>
            <w:tcW w:w="7081" w:type="dxa"/>
            <w:tcBorders>
              <w:top w:val="single" w:sz="4" w:space="0" w:color="auto"/>
              <w:left w:val="single" w:sz="4" w:space="0" w:color="auto"/>
              <w:bottom w:val="single" w:sz="4" w:space="0" w:color="auto"/>
              <w:right w:val="single" w:sz="4" w:space="0" w:color="auto"/>
            </w:tcBorders>
            <w:hideMark/>
          </w:tcPr>
          <w:p w14:paraId="12240B59" w14:textId="77777777" w:rsidR="002F309C" w:rsidRDefault="002F309C">
            <w:pPr>
              <w:rPr>
                <w:rFonts w:ascii="Arial" w:hAnsi="Arial" w:cs="Arial"/>
                <w:b/>
                <w:bCs/>
              </w:rPr>
            </w:pPr>
            <w:r>
              <w:rPr>
                <w:rFonts w:ascii="Arial" w:hAnsi="Arial" w:cs="Arial"/>
                <w:b/>
                <w:bCs/>
              </w:rPr>
              <w:t xml:space="preserve">04/12/2023 - </w:t>
            </w:r>
          </w:p>
        </w:tc>
      </w:tr>
      <w:tr w:rsidR="002F309C" w14:paraId="09483D9A"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5F62EA61" w14:textId="77777777" w:rsidR="002F309C" w:rsidRDefault="002F309C">
            <w:pPr>
              <w:rPr>
                <w:rFonts w:ascii="Arial" w:hAnsi="Arial" w:cs="Arial"/>
                <w:b/>
                <w:bCs/>
              </w:rPr>
            </w:pPr>
            <w:r>
              <w:rPr>
                <w:rFonts w:ascii="Arial" w:hAnsi="Arial" w:cs="Arial"/>
                <w:b/>
                <w:bCs/>
              </w:rPr>
              <w:t>VEÍCULO</w:t>
            </w:r>
          </w:p>
        </w:tc>
        <w:tc>
          <w:tcPr>
            <w:tcW w:w="7081" w:type="dxa"/>
            <w:tcBorders>
              <w:top w:val="single" w:sz="4" w:space="0" w:color="auto"/>
              <w:left w:val="single" w:sz="4" w:space="0" w:color="auto"/>
              <w:bottom w:val="single" w:sz="4" w:space="0" w:color="auto"/>
              <w:right w:val="single" w:sz="4" w:space="0" w:color="auto"/>
            </w:tcBorders>
            <w:hideMark/>
          </w:tcPr>
          <w:p w14:paraId="70C67A21" w14:textId="77777777" w:rsidR="002F309C" w:rsidRDefault="002F309C">
            <w:pPr>
              <w:rPr>
                <w:rFonts w:ascii="Arial" w:hAnsi="Arial" w:cs="Arial"/>
                <w:b/>
                <w:bCs/>
              </w:rPr>
            </w:pPr>
            <w:r>
              <w:rPr>
                <w:rFonts w:ascii="Arial" w:hAnsi="Arial" w:cs="Arial"/>
                <w:b/>
                <w:bCs/>
              </w:rPr>
              <w:t>tsx</w:t>
            </w:r>
          </w:p>
        </w:tc>
      </w:tr>
      <w:tr w:rsidR="002F309C" w14:paraId="464AB09B" w14:textId="77777777" w:rsidTr="002F309C">
        <w:trPr>
          <w:trHeight w:val="562"/>
        </w:trPr>
        <w:tc>
          <w:tcPr>
            <w:tcW w:w="1413" w:type="dxa"/>
            <w:tcBorders>
              <w:top w:val="single" w:sz="4" w:space="0" w:color="auto"/>
              <w:left w:val="single" w:sz="4" w:space="0" w:color="auto"/>
              <w:bottom w:val="single" w:sz="4" w:space="0" w:color="auto"/>
              <w:right w:val="single" w:sz="4" w:space="0" w:color="auto"/>
            </w:tcBorders>
            <w:hideMark/>
          </w:tcPr>
          <w:p w14:paraId="336FE8EE" w14:textId="77777777" w:rsidR="002F309C" w:rsidRDefault="002F309C">
            <w:pPr>
              <w:rPr>
                <w:rFonts w:ascii="Arial" w:hAnsi="Arial" w:cs="Arial"/>
                <w:b/>
                <w:bCs/>
              </w:rPr>
            </w:pPr>
            <w:r>
              <w:rPr>
                <w:rFonts w:ascii="Arial" w:hAnsi="Arial" w:cs="Arial"/>
                <w:b/>
                <w:bCs/>
              </w:rPr>
              <w:t>ASSUNTO</w:t>
            </w:r>
          </w:p>
        </w:tc>
        <w:tc>
          <w:tcPr>
            <w:tcW w:w="7081" w:type="dxa"/>
            <w:tcBorders>
              <w:top w:val="single" w:sz="4" w:space="0" w:color="auto"/>
              <w:left w:val="single" w:sz="4" w:space="0" w:color="auto"/>
              <w:bottom w:val="single" w:sz="4" w:space="0" w:color="auto"/>
              <w:right w:val="single" w:sz="4" w:space="0" w:color="auto"/>
            </w:tcBorders>
            <w:hideMark/>
          </w:tcPr>
          <w:p w14:paraId="6747BDD6" w14:textId="77777777" w:rsidR="002F309C" w:rsidRDefault="002F309C">
            <w:r>
              <w:t>Equipe da Amai entrega projeto de adequação de Unidade de Saúde de Marema</w:t>
            </w:r>
          </w:p>
        </w:tc>
      </w:tr>
      <w:tr w:rsidR="002F309C" w14:paraId="3E02B658" w14:textId="77777777" w:rsidTr="002F309C">
        <w:trPr>
          <w:trHeight w:val="60"/>
        </w:trPr>
        <w:tc>
          <w:tcPr>
            <w:tcW w:w="1413" w:type="dxa"/>
            <w:tcBorders>
              <w:top w:val="single" w:sz="4" w:space="0" w:color="auto"/>
              <w:left w:val="single" w:sz="4" w:space="0" w:color="auto"/>
              <w:bottom w:val="single" w:sz="4" w:space="0" w:color="auto"/>
              <w:right w:val="single" w:sz="4" w:space="0" w:color="auto"/>
            </w:tcBorders>
            <w:hideMark/>
          </w:tcPr>
          <w:p w14:paraId="3A65F96F" w14:textId="77777777" w:rsidR="002F309C" w:rsidRDefault="002F309C">
            <w:pPr>
              <w:rPr>
                <w:rFonts w:ascii="Arial" w:hAnsi="Arial" w:cs="Arial"/>
                <w:b/>
                <w:bCs/>
              </w:rPr>
            </w:pPr>
            <w:r>
              <w:rPr>
                <w:rFonts w:ascii="Arial" w:hAnsi="Arial" w:cs="Arial"/>
                <w:b/>
                <w:bCs/>
              </w:rPr>
              <w:t>LINK</w:t>
            </w:r>
          </w:p>
        </w:tc>
        <w:tc>
          <w:tcPr>
            <w:tcW w:w="7081" w:type="dxa"/>
            <w:tcBorders>
              <w:top w:val="single" w:sz="4" w:space="0" w:color="auto"/>
              <w:left w:val="single" w:sz="4" w:space="0" w:color="auto"/>
              <w:bottom w:val="single" w:sz="4" w:space="0" w:color="auto"/>
              <w:right w:val="single" w:sz="4" w:space="0" w:color="auto"/>
            </w:tcBorders>
            <w:hideMark/>
          </w:tcPr>
          <w:p w14:paraId="751EE9F8" w14:textId="77777777" w:rsidR="002F309C" w:rsidRDefault="002F309C">
            <w:pPr>
              <w:rPr>
                <w:rFonts w:ascii="Arial" w:hAnsi="Arial" w:cs="Arial"/>
                <w:b/>
                <w:bCs/>
              </w:rPr>
            </w:pPr>
            <w:r>
              <w:t>https://www.tudosobrexanxere.com.br/noticias/9256/equipe-da-amai-entrega-projeto-de-adequacao-de-unidade-de-saude-de-marema.html</w:t>
            </w:r>
          </w:p>
        </w:tc>
      </w:tr>
    </w:tbl>
    <w:p w14:paraId="091A3380" w14:textId="77777777" w:rsidR="002F309C" w:rsidRDefault="002F309C" w:rsidP="002F309C">
      <w:pPr>
        <w:rPr>
          <w:noProof/>
        </w:rPr>
      </w:pPr>
    </w:p>
    <w:p w14:paraId="4D366DB2" w14:textId="5F041EC3" w:rsidR="002F309C" w:rsidRDefault="002F309C" w:rsidP="002F309C">
      <w:r>
        <w:rPr>
          <w:noProof/>
        </w:rPr>
        <w:drawing>
          <wp:inline distT="0" distB="0" distL="0" distR="0" wp14:anchorId="70C8C411" wp14:editId="2891089C">
            <wp:extent cx="4171950" cy="6010275"/>
            <wp:effectExtent l="0" t="0" r="0" b="9525"/>
            <wp:docPr id="720139113"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211">
                      <a:extLst>
                        <a:ext uri="{28A0092B-C50C-407E-A947-70E740481C1C}">
                          <a14:useLocalDpi xmlns:a14="http://schemas.microsoft.com/office/drawing/2010/main" val="0"/>
                        </a:ext>
                      </a:extLst>
                    </a:blip>
                    <a:srcRect l="25621" t="12041" r="42133" b="5508"/>
                    <a:stretch>
                      <a:fillRect/>
                    </a:stretch>
                  </pic:blipFill>
                  <pic:spPr bwMode="auto">
                    <a:xfrm>
                      <a:off x="0" y="0"/>
                      <a:ext cx="4171950" cy="6010275"/>
                    </a:xfrm>
                    <a:prstGeom prst="rect">
                      <a:avLst/>
                    </a:prstGeom>
                    <a:noFill/>
                    <a:ln>
                      <a:noFill/>
                    </a:ln>
                  </pic:spPr>
                </pic:pic>
              </a:graphicData>
            </a:graphic>
          </wp:inline>
        </w:drawing>
      </w:r>
    </w:p>
    <w:p w14:paraId="3C1B2858" w14:textId="77777777" w:rsidR="002F309C" w:rsidRDefault="002F309C" w:rsidP="002F309C">
      <w:r>
        <w:rPr>
          <w:rFonts w:ascii="Times New Roman" w:hAnsi="Times New Roman" w:cs="Times New Roman"/>
          <w:sz w:val="24"/>
          <w:szCs w:val="24"/>
          <w:lang w:eastAsia="pt-BR"/>
        </w:rPr>
        <w:br w:type="page"/>
      </w:r>
    </w:p>
    <w:tbl>
      <w:tblPr>
        <w:tblStyle w:val="Tabelacomgrade"/>
        <w:tblW w:w="0" w:type="auto"/>
        <w:tblLayout w:type="fixed"/>
        <w:tblLook w:val="04A0" w:firstRow="1" w:lastRow="0" w:firstColumn="1" w:lastColumn="0" w:noHBand="0" w:noVBand="1"/>
      </w:tblPr>
      <w:tblGrid>
        <w:gridCol w:w="1413"/>
        <w:gridCol w:w="7081"/>
      </w:tblGrid>
      <w:tr w:rsidR="002F309C" w14:paraId="3BD1991F" w14:textId="77777777" w:rsidTr="002F309C">
        <w:trPr>
          <w:trHeight w:val="425"/>
        </w:trPr>
        <w:tc>
          <w:tcPr>
            <w:tcW w:w="1413" w:type="dxa"/>
            <w:tcBorders>
              <w:top w:val="single" w:sz="4" w:space="0" w:color="auto"/>
              <w:left w:val="single" w:sz="4" w:space="0" w:color="auto"/>
              <w:bottom w:val="single" w:sz="4" w:space="0" w:color="auto"/>
              <w:right w:val="single" w:sz="4" w:space="0" w:color="auto"/>
            </w:tcBorders>
            <w:hideMark/>
          </w:tcPr>
          <w:p w14:paraId="78E79A46" w14:textId="77777777" w:rsidR="002F309C" w:rsidRDefault="002F309C">
            <w:pPr>
              <w:spacing w:after="0" w:line="240" w:lineRule="auto"/>
              <w:rPr>
                <w:rFonts w:ascii="Arial" w:hAnsi="Arial" w:cs="Arial"/>
                <w:b/>
                <w:bCs/>
              </w:rPr>
            </w:pPr>
            <w:r>
              <w:rPr>
                <w:rFonts w:ascii="Arial" w:hAnsi="Arial" w:cs="Arial"/>
                <w:b/>
                <w:bCs/>
              </w:rPr>
              <w:lastRenderedPageBreak/>
              <w:t>DATA</w:t>
            </w:r>
          </w:p>
        </w:tc>
        <w:tc>
          <w:tcPr>
            <w:tcW w:w="7081" w:type="dxa"/>
            <w:tcBorders>
              <w:top w:val="single" w:sz="4" w:space="0" w:color="auto"/>
              <w:left w:val="single" w:sz="4" w:space="0" w:color="auto"/>
              <w:bottom w:val="single" w:sz="4" w:space="0" w:color="auto"/>
              <w:right w:val="single" w:sz="4" w:space="0" w:color="auto"/>
            </w:tcBorders>
            <w:hideMark/>
          </w:tcPr>
          <w:p w14:paraId="68165541" w14:textId="77777777" w:rsidR="002F309C" w:rsidRDefault="002F309C">
            <w:pPr>
              <w:rPr>
                <w:rFonts w:ascii="Arial" w:hAnsi="Arial" w:cs="Arial"/>
                <w:b/>
                <w:bCs/>
              </w:rPr>
            </w:pPr>
            <w:r>
              <w:rPr>
                <w:rFonts w:ascii="Arial" w:hAnsi="Arial" w:cs="Arial"/>
                <w:b/>
                <w:bCs/>
              </w:rPr>
              <w:t xml:space="preserve">05/12/2023 - </w:t>
            </w:r>
          </w:p>
        </w:tc>
      </w:tr>
      <w:tr w:rsidR="002F309C" w14:paraId="7CF3CE58"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72EC136C" w14:textId="77777777" w:rsidR="002F309C" w:rsidRDefault="002F309C">
            <w:pPr>
              <w:rPr>
                <w:rFonts w:ascii="Arial" w:hAnsi="Arial" w:cs="Arial"/>
                <w:b/>
                <w:bCs/>
              </w:rPr>
            </w:pPr>
            <w:r>
              <w:rPr>
                <w:rFonts w:ascii="Arial" w:hAnsi="Arial" w:cs="Arial"/>
                <w:b/>
                <w:bCs/>
              </w:rPr>
              <w:t>VEÍCULO</w:t>
            </w:r>
          </w:p>
        </w:tc>
        <w:tc>
          <w:tcPr>
            <w:tcW w:w="7081" w:type="dxa"/>
            <w:tcBorders>
              <w:top w:val="single" w:sz="4" w:space="0" w:color="auto"/>
              <w:left w:val="single" w:sz="4" w:space="0" w:color="auto"/>
              <w:bottom w:val="single" w:sz="4" w:space="0" w:color="auto"/>
              <w:right w:val="single" w:sz="4" w:space="0" w:color="auto"/>
            </w:tcBorders>
            <w:hideMark/>
          </w:tcPr>
          <w:p w14:paraId="65B21C47" w14:textId="77777777" w:rsidR="002F309C" w:rsidRDefault="002F309C">
            <w:pPr>
              <w:rPr>
                <w:rFonts w:ascii="Arial" w:hAnsi="Arial" w:cs="Arial"/>
                <w:b/>
                <w:bCs/>
              </w:rPr>
            </w:pPr>
            <w:r>
              <w:rPr>
                <w:rFonts w:ascii="Arial" w:hAnsi="Arial" w:cs="Arial"/>
                <w:b/>
                <w:bCs/>
              </w:rPr>
              <w:t>Le noticias</w:t>
            </w:r>
          </w:p>
        </w:tc>
      </w:tr>
      <w:tr w:rsidR="002F309C" w14:paraId="5C0D9F1E" w14:textId="77777777" w:rsidTr="002F309C">
        <w:trPr>
          <w:trHeight w:val="562"/>
        </w:trPr>
        <w:tc>
          <w:tcPr>
            <w:tcW w:w="1413" w:type="dxa"/>
            <w:tcBorders>
              <w:top w:val="single" w:sz="4" w:space="0" w:color="auto"/>
              <w:left w:val="single" w:sz="4" w:space="0" w:color="auto"/>
              <w:bottom w:val="single" w:sz="4" w:space="0" w:color="auto"/>
              <w:right w:val="single" w:sz="4" w:space="0" w:color="auto"/>
            </w:tcBorders>
            <w:hideMark/>
          </w:tcPr>
          <w:p w14:paraId="303FFE28" w14:textId="77777777" w:rsidR="002F309C" w:rsidRDefault="002F309C">
            <w:pPr>
              <w:rPr>
                <w:rFonts w:ascii="Arial" w:hAnsi="Arial" w:cs="Arial"/>
                <w:b/>
                <w:bCs/>
              </w:rPr>
            </w:pPr>
            <w:r>
              <w:rPr>
                <w:rFonts w:ascii="Arial" w:hAnsi="Arial" w:cs="Arial"/>
                <w:b/>
                <w:bCs/>
              </w:rPr>
              <w:t>ASSUNTO</w:t>
            </w:r>
          </w:p>
        </w:tc>
        <w:tc>
          <w:tcPr>
            <w:tcW w:w="7081" w:type="dxa"/>
            <w:tcBorders>
              <w:top w:val="single" w:sz="4" w:space="0" w:color="auto"/>
              <w:left w:val="single" w:sz="4" w:space="0" w:color="auto"/>
              <w:bottom w:val="single" w:sz="4" w:space="0" w:color="auto"/>
              <w:right w:val="single" w:sz="4" w:space="0" w:color="auto"/>
            </w:tcBorders>
            <w:hideMark/>
          </w:tcPr>
          <w:p w14:paraId="2206057F" w14:textId="77777777" w:rsidR="002F309C" w:rsidRDefault="002F309C">
            <w:r>
              <w:t>Xaxim vence primeiro jogo da final dos jogos da Amai</w:t>
            </w:r>
          </w:p>
        </w:tc>
      </w:tr>
      <w:tr w:rsidR="002F309C" w14:paraId="285404C0" w14:textId="77777777" w:rsidTr="002F309C">
        <w:trPr>
          <w:trHeight w:val="60"/>
        </w:trPr>
        <w:tc>
          <w:tcPr>
            <w:tcW w:w="1413" w:type="dxa"/>
            <w:tcBorders>
              <w:top w:val="single" w:sz="4" w:space="0" w:color="auto"/>
              <w:left w:val="single" w:sz="4" w:space="0" w:color="auto"/>
              <w:bottom w:val="single" w:sz="4" w:space="0" w:color="auto"/>
              <w:right w:val="single" w:sz="4" w:space="0" w:color="auto"/>
            </w:tcBorders>
            <w:hideMark/>
          </w:tcPr>
          <w:p w14:paraId="119E34C4" w14:textId="77777777" w:rsidR="002F309C" w:rsidRDefault="002F309C">
            <w:pPr>
              <w:rPr>
                <w:rFonts w:ascii="Arial" w:hAnsi="Arial" w:cs="Arial"/>
                <w:b/>
                <w:bCs/>
              </w:rPr>
            </w:pPr>
            <w:r>
              <w:rPr>
                <w:rFonts w:ascii="Arial" w:hAnsi="Arial" w:cs="Arial"/>
                <w:b/>
                <w:bCs/>
              </w:rPr>
              <w:t>LINK</w:t>
            </w:r>
          </w:p>
        </w:tc>
        <w:tc>
          <w:tcPr>
            <w:tcW w:w="7081" w:type="dxa"/>
            <w:tcBorders>
              <w:top w:val="single" w:sz="4" w:space="0" w:color="auto"/>
              <w:left w:val="single" w:sz="4" w:space="0" w:color="auto"/>
              <w:bottom w:val="single" w:sz="4" w:space="0" w:color="auto"/>
              <w:right w:val="single" w:sz="4" w:space="0" w:color="auto"/>
            </w:tcBorders>
            <w:hideMark/>
          </w:tcPr>
          <w:p w14:paraId="7D5B0822" w14:textId="77777777" w:rsidR="002F309C" w:rsidRDefault="002F309C">
            <w:pPr>
              <w:rPr>
                <w:rFonts w:ascii="Arial" w:hAnsi="Arial" w:cs="Arial"/>
                <w:b/>
                <w:bCs/>
              </w:rPr>
            </w:pPr>
            <w:r>
              <w:t>https://www.lenoticias.com.br/noticia/21160/xaxim-vence-primeiro-jogo-da-final-dos-jogos-da-amai</w:t>
            </w:r>
          </w:p>
        </w:tc>
      </w:tr>
    </w:tbl>
    <w:p w14:paraId="3A471217" w14:textId="77777777" w:rsidR="002F309C" w:rsidRDefault="002F309C" w:rsidP="002F309C">
      <w:pPr>
        <w:rPr>
          <w:noProof/>
        </w:rPr>
      </w:pPr>
    </w:p>
    <w:p w14:paraId="538DDC1D" w14:textId="18F1AE82" w:rsidR="002F309C" w:rsidRDefault="002F309C" w:rsidP="002F309C">
      <w:r>
        <w:rPr>
          <w:noProof/>
        </w:rPr>
        <w:drawing>
          <wp:inline distT="0" distB="0" distL="0" distR="0" wp14:anchorId="6116BAAF" wp14:editId="740FB077">
            <wp:extent cx="3876675" cy="6038850"/>
            <wp:effectExtent l="0" t="0" r="9525" b="0"/>
            <wp:docPr id="1030766943"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212">
                      <a:extLst>
                        <a:ext uri="{28A0092B-C50C-407E-A947-70E740481C1C}">
                          <a14:useLocalDpi xmlns:a14="http://schemas.microsoft.com/office/drawing/2010/main" val="0"/>
                        </a:ext>
                      </a:extLst>
                    </a:blip>
                    <a:srcRect l="28860" t="10732" r="40215" b="3667"/>
                    <a:stretch>
                      <a:fillRect/>
                    </a:stretch>
                  </pic:blipFill>
                  <pic:spPr bwMode="auto">
                    <a:xfrm>
                      <a:off x="0" y="0"/>
                      <a:ext cx="3876675" cy="6038850"/>
                    </a:xfrm>
                    <a:prstGeom prst="rect">
                      <a:avLst/>
                    </a:prstGeom>
                    <a:noFill/>
                    <a:ln>
                      <a:noFill/>
                    </a:ln>
                  </pic:spPr>
                </pic:pic>
              </a:graphicData>
            </a:graphic>
          </wp:inline>
        </w:drawing>
      </w:r>
    </w:p>
    <w:p w14:paraId="044223A0" w14:textId="77777777" w:rsidR="002F309C" w:rsidRDefault="002F309C" w:rsidP="002F309C">
      <w:r>
        <w:rPr>
          <w:rFonts w:ascii="Times New Roman" w:hAnsi="Times New Roman" w:cs="Times New Roman"/>
          <w:sz w:val="24"/>
          <w:szCs w:val="24"/>
          <w:lang w:eastAsia="pt-BR"/>
        </w:rPr>
        <w:br w:type="page"/>
      </w:r>
    </w:p>
    <w:tbl>
      <w:tblPr>
        <w:tblStyle w:val="Tabelacomgrade"/>
        <w:tblW w:w="0" w:type="auto"/>
        <w:tblLayout w:type="fixed"/>
        <w:tblLook w:val="04A0" w:firstRow="1" w:lastRow="0" w:firstColumn="1" w:lastColumn="0" w:noHBand="0" w:noVBand="1"/>
      </w:tblPr>
      <w:tblGrid>
        <w:gridCol w:w="1413"/>
        <w:gridCol w:w="7081"/>
      </w:tblGrid>
      <w:tr w:rsidR="002F309C" w14:paraId="0330C1BF" w14:textId="77777777" w:rsidTr="002F309C">
        <w:trPr>
          <w:trHeight w:val="425"/>
        </w:trPr>
        <w:tc>
          <w:tcPr>
            <w:tcW w:w="1413" w:type="dxa"/>
            <w:tcBorders>
              <w:top w:val="single" w:sz="4" w:space="0" w:color="auto"/>
              <w:left w:val="single" w:sz="4" w:space="0" w:color="auto"/>
              <w:bottom w:val="single" w:sz="4" w:space="0" w:color="auto"/>
              <w:right w:val="single" w:sz="4" w:space="0" w:color="auto"/>
            </w:tcBorders>
            <w:hideMark/>
          </w:tcPr>
          <w:p w14:paraId="785D517E" w14:textId="77777777" w:rsidR="002F309C" w:rsidRDefault="002F309C">
            <w:pPr>
              <w:spacing w:after="0" w:line="240" w:lineRule="auto"/>
              <w:rPr>
                <w:rFonts w:ascii="Arial" w:hAnsi="Arial" w:cs="Arial"/>
                <w:b/>
                <w:bCs/>
              </w:rPr>
            </w:pPr>
            <w:r>
              <w:rPr>
                <w:rFonts w:ascii="Arial" w:hAnsi="Arial" w:cs="Arial"/>
                <w:b/>
                <w:bCs/>
              </w:rPr>
              <w:lastRenderedPageBreak/>
              <w:t>DATA</w:t>
            </w:r>
          </w:p>
        </w:tc>
        <w:tc>
          <w:tcPr>
            <w:tcW w:w="7081" w:type="dxa"/>
            <w:tcBorders>
              <w:top w:val="single" w:sz="4" w:space="0" w:color="auto"/>
              <w:left w:val="single" w:sz="4" w:space="0" w:color="auto"/>
              <w:bottom w:val="single" w:sz="4" w:space="0" w:color="auto"/>
              <w:right w:val="single" w:sz="4" w:space="0" w:color="auto"/>
            </w:tcBorders>
            <w:hideMark/>
          </w:tcPr>
          <w:p w14:paraId="2F0C3A99" w14:textId="77777777" w:rsidR="002F309C" w:rsidRDefault="002F309C">
            <w:pPr>
              <w:rPr>
                <w:rFonts w:ascii="Arial" w:hAnsi="Arial" w:cs="Arial"/>
                <w:b/>
                <w:bCs/>
              </w:rPr>
            </w:pPr>
            <w:r>
              <w:rPr>
                <w:rFonts w:ascii="Arial" w:hAnsi="Arial" w:cs="Arial"/>
                <w:b/>
                <w:bCs/>
              </w:rPr>
              <w:t xml:space="preserve">05/12/2023 - </w:t>
            </w:r>
          </w:p>
        </w:tc>
      </w:tr>
      <w:tr w:rsidR="002F309C" w14:paraId="41CEF1A2"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00857EC7" w14:textId="77777777" w:rsidR="002F309C" w:rsidRDefault="002F309C">
            <w:pPr>
              <w:rPr>
                <w:rFonts w:ascii="Arial" w:hAnsi="Arial" w:cs="Arial"/>
                <w:b/>
                <w:bCs/>
              </w:rPr>
            </w:pPr>
            <w:r>
              <w:rPr>
                <w:rFonts w:ascii="Arial" w:hAnsi="Arial" w:cs="Arial"/>
                <w:b/>
                <w:bCs/>
              </w:rPr>
              <w:t>VEÍCULO</w:t>
            </w:r>
          </w:p>
        </w:tc>
        <w:tc>
          <w:tcPr>
            <w:tcW w:w="7081" w:type="dxa"/>
            <w:tcBorders>
              <w:top w:val="single" w:sz="4" w:space="0" w:color="auto"/>
              <w:left w:val="single" w:sz="4" w:space="0" w:color="auto"/>
              <w:bottom w:val="single" w:sz="4" w:space="0" w:color="auto"/>
              <w:right w:val="single" w:sz="4" w:space="0" w:color="auto"/>
            </w:tcBorders>
            <w:hideMark/>
          </w:tcPr>
          <w:p w14:paraId="1C5D493A" w14:textId="77777777" w:rsidR="002F309C" w:rsidRDefault="002F309C">
            <w:pPr>
              <w:rPr>
                <w:rFonts w:ascii="Arial" w:hAnsi="Arial" w:cs="Arial"/>
                <w:b/>
                <w:bCs/>
              </w:rPr>
            </w:pPr>
            <w:r>
              <w:rPr>
                <w:rFonts w:ascii="Arial" w:hAnsi="Arial" w:cs="Arial"/>
                <w:b/>
                <w:bCs/>
              </w:rPr>
              <w:t>Canal ideal</w:t>
            </w:r>
          </w:p>
        </w:tc>
      </w:tr>
      <w:tr w:rsidR="002F309C" w14:paraId="1C29FA16" w14:textId="77777777" w:rsidTr="002F309C">
        <w:trPr>
          <w:trHeight w:val="562"/>
        </w:trPr>
        <w:tc>
          <w:tcPr>
            <w:tcW w:w="1413" w:type="dxa"/>
            <w:tcBorders>
              <w:top w:val="single" w:sz="4" w:space="0" w:color="auto"/>
              <w:left w:val="single" w:sz="4" w:space="0" w:color="auto"/>
              <w:bottom w:val="single" w:sz="4" w:space="0" w:color="auto"/>
              <w:right w:val="single" w:sz="4" w:space="0" w:color="auto"/>
            </w:tcBorders>
            <w:hideMark/>
          </w:tcPr>
          <w:p w14:paraId="3B18AA0F" w14:textId="77777777" w:rsidR="002F309C" w:rsidRDefault="002F309C">
            <w:pPr>
              <w:rPr>
                <w:rFonts w:ascii="Arial" w:hAnsi="Arial" w:cs="Arial"/>
                <w:b/>
                <w:bCs/>
              </w:rPr>
            </w:pPr>
            <w:r>
              <w:rPr>
                <w:rFonts w:ascii="Arial" w:hAnsi="Arial" w:cs="Arial"/>
                <w:b/>
                <w:bCs/>
              </w:rPr>
              <w:t>ASSUNTO</w:t>
            </w:r>
          </w:p>
        </w:tc>
        <w:tc>
          <w:tcPr>
            <w:tcW w:w="7081" w:type="dxa"/>
            <w:tcBorders>
              <w:top w:val="single" w:sz="4" w:space="0" w:color="auto"/>
              <w:left w:val="single" w:sz="4" w:space="0" w:color="auto"/>
              <w:bottom w:val="single" w:sz="4" w:space="0" w:color="auto"/>
              <w:right w:val="single" w:sz="4" w:space="0" w:color="auto"/>
            </w:tcBorders>
            <w:hideMark/>
          </w:tcPr>
          <w:p w14:paraId="3C40C748" w14:textId="77777777" w:rsidR="002F309C" w:rsidRDefault="002F309C">
            <w:r>
              <w:t>Xaxim vence primeiro jogo da final dos jogos da Amai</w:t>
            </w:r>
          </w:p>
        </w:tc>
      </w:tr>
      <w:tr w:rsidR="002F309C" w14:paraId="7E017C96" w14:textId="77777777" w:rsidTr="002F309C">
        <w:trPr>
          <w:trHeight w:val="60"/>
        </w:trPr>
        <w:tc>
          <w:tcPr>
            <w:tcW w:w="1413" w:type="dxa"/>
            <w:tcBorders>
              <w:top w:val="single" w:sz="4" w:space="0" w:color="auto"/>
              <w:left w:val="single" w:sz="4" w:space="0" w:color="auto"/>
              <w:bottom w:val="single" w:sz="4" w:space="0" w:color="auto"/>
              <w:right w:val="single" w:sz="4" w:space="0" w:color="auto"/>
            </w:tcBorders>
            <w:hideMark/>
          </w:tcPr>
          <w:p w14:paraId="116BEB2C" w14:textId="77777777" w:rsidR="002F309C" w:rsidRDefault="002F309C">
            <w:pPr>
              <w:rPr>
                <w:rFonts w:ascii="Arial" w:hAnsi="Arial" w:cs="Arial"/>
                <w:b/>
                <w:bCs/>
              </w:rPr>
            </w:pPr>
            <w:r>
              <w:rPr>
                <w:rFonts w:ascii="Arial" w:hAnsi="Arial" w:cs="Arial"/>
                <w:b/>
                <w:bCs/>
              </w:rPr>
              <w:t>LINK</w:t>
            </w:r>
          </w:p>
        </w:tc>
        <w:tc>
          <w:tcPr>
            <w:tcW w:w="7081" w:type="dxa"/>
            <w:tcBorders>
              <w:top w:val="single" w:sz="4" w:space="0" w:color="auto"/>
              <w:left w:val="single" w:sz="4" w:space="0" w:color="auto"/>
              <w:bottom w:val="single" w:sz="4" w:space="0" w:color="auto"/>
              <w:right w:val="single" w:sz="4" w:space="0" w:color="auto"/>
            </w:tcBorders>
            <w:hideMark/>
          </w:tcPr>
          <w:p w14:paraId="7429ADE7" w14:textId="77777777" w:rsidR="002F309C" w:rsidRDefault="002F309C">
            <w:pPr>
              <w:rPr>
                <w:rFonts w:ascii="Arial" w:hAnsi="Arial" w:cs="Arial"/>
                <w:b/>
                <w:bCs/>
              </w:rPr>
            </w:pPr>
            <w:r>
              <w:t>https://www.canalideal.com.br/noticia/xaxim-vence-vargeao-e-larga-na-frente-na-final-dos-jogos-da-amai</w:t>
            </w:r>
          </w:p>
        </w:tc>
      </w:tr>
    </w:tbl>
    <w:p w14:paraId="1A15887F" w14:textId="77777777" w:rsidR="002F309C" w:rsidRDefault="002F309C" w:rsidP="002F309C">
      <w:pPr>
        <w:rPr>
          <w:noProof/>
        </w:rPr>
      </w:pPr>
    </w:p>
    <w:p w14:paraId="4722294F" w14:textId="4197A818" w:rsidR="002F309C" w:rsidRDefault="002F309C" w:rsidP="002F309C">
      <w:r>
        <w:rPr>
          <w:noProof/>
        </w:rPr>
        <w:drawing>
          <wp:inline distT="0" distB="0" distL="0" distR="0" wp14:anchorId="4004A4D0" wp14:editId="058B06FC">
            <wp:extent cx="3876675" cy="5695950"/>
            <wp:effectExtent l="0" t="0" r="9525" b="0"/>
            <wp:docPr id="298805507"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213">
                      <a:extLst>
                        <a:ext uri="{28A0092B-C50C-407E-A947-70E740481C1C}">
                          <a14:useLocalDpi xmlns:a14="http://schemas.microsoft.com/office/drawing/2010/main" val="0"/>
                        </a:ext>
                      </a:extLst>
                    </a:blip>
                    <a:srcRect l="36075" t="10992" r="36536" b="17551"/>
                    <a:stretch>
                      <a:fillRect/>
                    </a:stretch>
                  </pic:blipFill>
                  <pic:spPr bwMode="auto">
                    <a:xfrm>
                      <a:off x="0" y="0"/>
                      <a:ext cx="3876675" cy="5695950"/>
                    </a:xfrm>
                    <a:prstGeom prst="rect">
                      <a:avLst/>
                    </a:prstGeom>
                    <a:noFill/>
                    <a:ln>
                      <a:noFill/>
                    </a:ln>
                  </pic:spPr>
                </pic:pic>
              </a:graphicData>
            </a:graphic>
          </wp:inline>
        </w:drawing>
      </w:r>
    </w:p>
    <w:p w14:paraId="049785E2" w14:textId="77777777" w:rsidR="002F309C" w:rsidRDefault="002F309C" w:rsidP="002F309C">
      <w:r>
        <w:rPr>
          <w:rFonts w:ascii="Times New Roman" w:hAnsi="Times New Roman" w:cs="Times New Roman"/>
          <w:sz w:val="24"/>
          <w:szCs w:val="24"/>
          <w:lang w:eastAsia="pt-BR"/>
        </w:rPr>
        <w:br w:type="page"/>
      </w:r>
    </w:p>
    <w:tbl>
      <w:tblPr>
        <w:tblStyle w:val="Tabelacomgrade"/>
        <w:tblW w:w="0" w:type="auto"/>
        <w:tblLayout w:type="fixed"/>
        <w:tblLook w:val="04A0" w:firstRow="1" w:lastRow="0" w:firstColumn="1" w:lastColumn="0" w:noHBand="0" w:noVBand="1"/>
      </w:tblPr>
      <w:tblGrid>
        <w:gridCol w:w="1413"/>
        <w:gridCol w:w="7081"/>
      </w:tblGrid>
      <w:tr w:rsidR="002F309C" w14:paraId="61677CEA" w14:textId="77777777" w:rsidTr="002F309C">
        <w:trPr>
          <w:trHeight w:val="425"/>
        </w:trPr>
        <w:tc>
          <w:tcPr>
            <w:tcW w:w="1413" w:type="dxa"/>
            <w:tcBorders>
              <w:top w:val="single" w:sz="4" w:space="0" w:color="auto"/>
              <w:left w:val="single" w:sz="4" w:space="0" w:color="auto"/>
              <w:bottom w:val="single" w:sz="4" w:space="0" w:color="auto"/>
              <w:right w:val="single" w:sz="4" w:space="0" w:color="auto"/>
            </w:tcBorders>
            <w:hideMark/>
          </w:tcPr>
          <w:p w14:paraId="43F7DBD5" w14:textId="77777777" w:rsidR="002F309C" w:rsidRDefault="002F309C">
            <w:pPr>
              <w:spacing w:after="0" w:line="240" w:lineRule="auto"/>
              <w:rPr>
                <w:rFonts w:ascii="Arial" w:hAnsi="Arial" w:cs="Arial"/>
                <w:b/>
                <w:bCs/>
              </w:rPr>
            </w:pPr>
            <w:r>
              <w:rPr>
                <w:rFonts w:ascii="Arial" w:hAnsi="Arial" w:cs="Arial"/>
                <w:b/>
                <w:bCs/>
              </w:rPr>
              <w:lastRenderedPageBreak/>
              <w:t>DATA</w:t>
            </w:r>
          </w:p>
        </w:tc>
        <w:tc>
          <w:tcPr>
            <w:tcW w:w="7081" w:type="dxa"/>
            <w:tcBorders>
              <w:top w:val="single" w:sz="4" w:space="0" w:color="auto"/>
              <w:left w:val="single" w:sz="4" w:space="0" w:color="auto"/>
              <w:bottom w:val="single" w:sz="4" w:space="0" w:color="auto"/>
              <w:right w:val="single" w:sz="4" w:space="0" w:color="auto"/>
            </w:tcBorders>
            <w:hideMark/>
          </w:tcPr>
          <w:p w14:paraId="16B96514" w14:textId="77777777" w:rsidR="002F309C" w:rsidRDefault="002F309C">
            <w:pPr>
              <w:rPr>
                <w:rFonts w:ascii="Arial" w:hAnsi="Arial" w:cs="Arial"/>
                <w:b/>
                <w:bCs/>
              </w:rPr>
            </w:pPr>
            <w:r>
              <w:rPr>
                <w:rFonts w:ascii="Arial" w:hAnsi="Arial" w:cs="Arial"/>
                <w:b/>
                <w:bCs/>
              </w:rPr>
              <w:t xml:space="preserve">05/12/2023 - </w:t>
            </w:r>
          </w:p>
        </w:tc>
      </w:tr>
      <w:tr w:rsidR="002F309C" w14:paraId="74E1E270"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5A30163E" w14:textId="77777777" w:rsidR="002F309C" w:rsidRDefault="002F309C">
            <w:pPr>
              <w:rPr>
                <w:rFonts w:ascii="Arial" w:hAnsi="Arial" w:cs="Arial"/>
                <w:b/>
                <w:bCs/>
              </w:rPr>
            </w:pPr>
            <w:r>
              <w:rPr>
                <w:rFonts w:ascii="Arial" w:hAnsi="Arial" w:cs="Arial"/>
                <w:b/>
                <w:bCs/>
              </w:rPr>
              <w:t>VEÍCULO</w:t>
            </w:r>
          </w:p>
        </w:tc>
        <w:tc>
          <w:tcPr>
            <w:tcW w:w="7081" w:type="dxa"/>
            <w:tcBorders>
              <w:top w:val="single" w:sz="4" w:space="0" w:color="auto"/>
              <w:left w:val="single" w:sz="4" w:space="0" w:color="auto"/>
              <w:bottom w:val="single" w:sz="4" w:space="0" w:color="auto"/>
              <w:right w:val="single" w:sz="4" w:space="0" w:color="auto"/>
            </w:tcBorders>
            <w:hideMark/>
          </w:tcPr>
          <w:p w14:paraId="01D21E52" w14:textId="77777777" w:rsidR="002F309C" w:rsidRDefault="002F309C">
            <w:pPr>
              <w:rPr>
                <w:rFonts w:ascii="Arial" w:hAnsi="Arial" w:cs="Arial"/>
                <w:b/>
                <w:bCs/>
              </w:rPr>
            </w:pPr>
            <w:r>
              <w:rPr>
                <w:rFonts w:ascii="Arial" w:hAnsi="Arial" w:cs="Arial"/>
                <w:b/>
                <w:bCs/>
              </w:rPr>
              <w:t>tsx</w:t>
            </w:r>
          </w:p>
        </w:tc>
      </w:tr>
      <w:tr w:rsidR="002F309C" w14:paraId="785AD1FE" w14:textId="77777777" w:rsidTr="002F309C">
        <w:trPr>
          <w:trHeight w:val="562"/>
        </w:trPr>
        <w:tc>
          <w:tcPr>
            <w:tcW w:w="1413" w:type="dxa"/>
            <w:tcBorders>
              <w:top w:val="single" w:sz="4" w:space="0" w:color="auto"/>
              <w:left w:val="single" w:sz="4" w:space="0" w:color="auto"/>
              <w:bottom w:val="single" w:sz="4" w:space="0" w:color="auto"/>
              <w:right w:val="single" w:sz="4" w:space="0" w:color="auto"/>
            </w:tcBorders>
            <w:hideMark/>
          </w:tcPr>
          <w:p w14:paraId="18B8DACD" w14:textId="77777777" w:rsidR="002F309C" w:rsidRDefault="002F309C">
            <w:pPr>
              <w:rPr>
                <w:rFonts w:ascii="Arial" w:hAnsi="Arial" w:cs="Arial"/>
                <w:b/>
                <w:bCs/>
              </w:rPr>
            </w:pPr>
            <w:r>
              <w:rPr>
                <w:rFonts w:ascii="Arial" w:hAnsi="Arial" w:cs="Arial"/>
                <w:b/>
                <w:bCs/>
              </w:rPr>
              <w:t>ASSUNTO</w:t>
            </w:r>
          </w:p>
        </w:tc>
        <w:tc>
          <w:tcPr>
            <w:tcW w:w="7081" w:type="dxa"/>
            <w:tcBorders>
              <w:top w:val="single" w:sz="4" w:space="0" w:color="auto"/>
              <w:left w:val="single" w:sz="4" w:space="0" w:color="auto"/>
              <w:bottom w:val="single" w:sz="4" w:space="0" w:color="auto"/>
              <w:right w:val="single" w:sz="4" w:space="0" w:color="auto"/>
            </w:tcBorders>
            <w:hideMark/>
          </w:tcPr>
          <w:p w14:paraId="06AEBB79" w14:textId="77777777" w:rsidR="002F309C" w:rsidRDefault="002F309C">
            <w:r>
              <w:t>Xaxim vence primeiro jogo da final dos jogos da Amai</w:t>
            </w:r>
          </w:p>
        </w:tc>
      </w:tr>
      <w:tr w:rsidR="002F309C" w14:paraId="09DE5E58" w14:textId="77777777" w:rsidTr="002F309C">
        <w:trPr>
          <w:trHeight w:val="60"/>
        </w:trPr>
        <w:tc>
          <w:tcPr>
            <w:tcW w:w="1413" w:type="dxa"/>
            <w:tcBorders>
              <w:top w:val="single" w:sz="4" w:space="0" w:color="auto"/>
              <w:left w:val="single" w:sz="4" w:space="0" w:color="auto"/>
              <w:bottom w:val="single" w:sz="4" w:space="0" w:color="auto"/>
              <w:right w:val="single" w:sz="4" w:space="0" w:color="auto"/>
            </w:tcBorders>
            <w:hideMark/>
          </w:tcPr>
          <w:p w14:paraId="4F36F096" w14:textId="77777777" w:rsidR="002F309C" w:rsidRDefault="002F309C">
            <w:pPr>
              <w:rPr>
                <w:rFonts w:ascii="Arial" w:hAnsi="Arial" w:cs="Arial"/>
                <w:b/>
                <w:bCs/>
              </w:rPr>
            </w:pPr>
            <w:r>
              <w:rPr>
                <w:rFonts w:ascii="Arial" w:hAnsi="Arial" w:cs="Arial"/>
                <w:b/>
                <w:bCs/>
              </w:rPr>
              <w:t>LINK</w:t>
            </w:r>
          </w:p>
        </w:tc>
        <w:tc>
          <w:tcPr>
            <w:tcW w:w="7081" w:type="dxa"/>
            <w:tcBorders>
              <w:top w:val="single" w:sz="4" w:space="0" w:color="auto"/>
              <w:left w:val="single" w:sz="4" w:space="0" w:color="auto"/>
              <w:bottom w:val="single" w:sz="4" w:space="0" w:color="auto"/>
              <w:right w:val="single" w:sz="4" w:space="0" w:color="auto"/>
            </w:tcBorders>
            <w:hideMark/>
          </w:tcPr>
          <w:p w14:paraId="09B89951" w14:textId="77777777" w:rsidR="002F309C" w:rsidRDefault="002F309C">
            <w:pPr>
              <w:rPr>
                <w:rFonts w:ascii="Arial" w:hAnsi="Arial" w:cs="Arial"/>
                <w:b/>
                <w:bCs/>
              </w:rPr>
            </w:pPr>
            <w:r>
              <w:t>https://www.tudosobrexanxere.com.br/noticias/9274/xaxim-vence-primeiro-jogo-da-final-dos-jogos-da-amai.html</w:t>
            </w:r>
          </w:p>
        </w:tc>
      </w:tr>
    </w:tbl>
    <w:p w14:paraId="32D60600" w14:textId="77777777" w:rsidR="002F309C" w:rsidRDefault="002F309C" w:rsidP="002F309C">
      <w:pPr>
        <w:rPr>
          <w:noProof/>
        </w:rPr>
      </w:pPr>
    </w:p>
    <w:p w14:paraId="57B0F209" w14:textId="6A12849E" w:rsidR="002F309C" w:rsidRDefault="002F309C" w:rsidP="002F309C">
      <w:r>
        <w:rPr>
          <w:noProof/>
        </w:rPr>
        <w:drawing>
          <wp:inline distT="0" distB="0" distL="0" distR="0" wp14:anchorId="0D33A638" wp14:editId="5D82480A">
            <wp:extent cx="3324225" cy="5057775"/>
            <wp:effectExtent l="0" t="0" r="9525" b="9525"/>
            <wp:docPr id="735747296"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214">
                      <a:extLst>
                        <a:ext uri="{28A0092B-C50C-407E-A947-70E740481C1C}">
                          <a14:useLocalDpi xmlns:a14="http://schemas.microsoft.com/office/drawing/2010/main" val="0"/>
                        </a:ext>
                      </a:extLst>
                    </a:blip>
                    <a:srcRect l="25621" t="13087" r="43156" b="2351"/>
                    <a:stretch>
                      <a:fillRect/>
                    </a:stretch>
                  </pic:blipFill>
                  <pic:spPr bwMode="auto">
                    <a:xfrm>
                      <a:off x="0" y="0"/>
                      <a:ext cx="3324225" cy="5057775"/>
                    </a:xfrm>
                    <a:prstGeom prst="rect">
                      <a:avLst/>
                    </a:prstGeom>
                    <a:noFill/>
                    <a:ln>
                      <a:noFill/>
                    </a:ln>
                  </pic:spPr>
                </pic:pic>
              </a:graphicData>
            </a:graphic>
          </wp:inline>
        </w:drawing>
      </w:r>
    </w:p>
    <w:p w14:paraId="3A421A69" w14:textId="77777777" w:rsidR="002F309C" w:rsidRDefault="002F309C" w:rsidP="002F309C">
      <w:r>
        <w:rPr>
          <w:rFonts w:ascii="Times New Roman" w:hAnsi="Times New Roman" w:cs="Times New Roman"/>
          <w:sz w:val="24"/>
          <w:szCs w:val="24"/>
          <w:lang w:eastAsia="pt-BR"/>
        </w:rPr>
        <w:br w:type="page"/>
      </w:r>
    </w:p>
    <w:tbl>
      <w:tblPr>
        <w:tblStyle w:val="Tabelacomgrade"/>
        <w:tblW w:w="0" w:type="auto"/>
        <w:tblLayout w:type="fixed"/>
        <w:tblLook w:val="04A0" w:firstRow="1" w:lastRow="0" w:firstColumn="1" w:lastColumn="0" w:noHBand="0" w:noVBand="1"/>
      </w:tblPr>
      <w:tblGrid>
        <w:gridCol w:w="1413"/>
        <w:gridCol w:w="7081"/>
      </w:tblGrid>
      <w:tr w:rsidR="002F309C" w14:paraId="778E65D8" w14:textId="77777777" w:rsidTr="002F309C">
        <w:trPr>
          <w:trHeight w:val="425"/>
        </w:trPr>
        <w:tc>
          <w:tcPr>
            <w:tcW w:w="1413" w:type="dxa"/>
            <w:tcBorders>
              <w:top w:val="single" w:sz="4" w:space="0" w:color="auto"/>
              <w:left w:val="single" w:sz="4" w:space="0" w:color="auto"/>
              <w:bottom w:val="single" w:sz="4" w:space="0" w:color="auto"/>
              <w:right w:val="single" w:sz="4" w:space="0" w:color="auto"/>
            </w:tcBorders>
            <w:hideMark/>
          </w:tcPr>
          <w:p w14:paraId="14FC1181" w14:textId="77777777" w:rsidR="002F309C" w:rsidRDefault="002F309C">
            <w:pPr>
              <w:spacing w:after="0" w:line="240" w:lineRule="auto"/>
              <w:rPr>
                <w:rFonts w:ascii="Arial" w:hAnsi="Arial" w:cs="Arial"/>
                <w:b/>
                <w:bCs/>
              </w:rPr>
            </w:pPr>
            <w:r>
              <w:rPr>
                <w:rFonts w:ascii="Arial" w:hAnsi="Arial" w:cs="Arial"/>
                <w:b/>
                <w:bCs/>
              </w:rPr>
              <w:lastRenderedPageBreak/>
              <w:t>DATA</w:t>
            </w:r>
          </w:p>
        </w:tc>
        <w:tc>
          <w:tcPr>
            <w:tcW w:w="7081" w:type="dxa"/>
            <w:tcBorders>
              <w:top w:val="single" w:sz="4" w:space="0" w:color="auto"/>
              <w:left w:val="single" w:sz="4" w:space="0" w:color="auto"/>
              <w:bottom w:val="single" w:sz="4" w:space="0" w:color="auto"/>
              <w:right w:val="single" w:sz="4" w:space="0" w:color="auto"/>
            </w:tcBorders>
            <w:hideMark/>
          </w:tcPr>
          <w:p w14:paraId="25382FCC" w14:textId="77777777" w:rsidR="002F309C" w:rsidRDefault="002F309C">
            <w:pPr>
              <w:rPr>
                <w:rFonts w:ascii="Arial" w:hAnsi="Arial" w:cs="Arial"/>
                <w:b/>
                <w:bCs/>
              </w:rPr>
            </w:pPr>
            <w:r>
              <w:rPr>
                <w:rFonts w:ascii="Arial" w:hAnsi="Arial" w:cs="Arial"/>
                <w:b/>
                <w:bCs/>
              </w:rPr>
              <w:t xml:space="preserve">05/12/2023 - </w:t>
            </w:r>
          </w:p>
        </w:tc>
      </w:tr>
      <w:tr w:rsidR="002F309C" w14:paraId="34927A4B"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2CE60D46" w14:textId="77777777" w:rsidR="002F309C" w:rsidRDefault="002F309C">
            <w:pPr>
              <w:rPr>
                <w:rFonts w:ascii="Arial" w:hAnsi="Arial" w:cs="Arial"/>
                <w:b/>
                <w:bCs/>
              </w:rPr>
            </w:pPr>
            <w:r>
              <w:rPr>
                <w:rFonts w:ascii="Arial" w:hAnsi="Arial" w:cs="Arial"/>
                <w:b/>
                <w:bCs/>
              </w:rPr>
              <w:t>VEÍCULO</w:t>
            </w:r>
          </w:p>
        </w:tc>
        <w:tc>
          <w:tcPr>
            <w:tcW w:w="7081" w:type="dxa"/>
            <w:tcBorders>
              <w:top w:val="single" w:sz="4" w:space="0" w:color="auto"/>
              <w:left w:val="single" w:sz="4" w:space="0" w:color="auto"/>
              <w:bottom w:val="single" w:sz="4" w:space="0" w:color="auto"/>
              <w:right w:val="single" w:sz="4" w:space="0" w:color="auto"/>
            </w:tcBorders>
            <w:hideMark/>
          </w:tcPr>
          <w:p w14:paraId="10980F5F" w14:textId="77777777" w:rsidR="002F309C" w:rsidRDefault="002F309C">
            <w:pPr>
              <w:rPr>
                <w:rFonts w:ascii="Arial" w:hAnsi="Arial" w:cs="Arial"/>
                <w:b/>
                <w:bCs/>
              </w:rPr>
            </w:pPr>
            <w:r>
              <w:rPr>
                <w:rFonts w:ascii="Arial" w:hAnsi="Arial" w:cs="Arial"/>
                <w:b/>
                <w:bCs/>
              </w:rPr>
              <w:t>princesa</w:t>
            </w:r>
          </w:p>
        </w:tc>
      </w:tr>
      <w:tr w:rsidR="002F309C" w14:paraId="2E9B419A" w14:textId="77777777" w:rsidTr="002F309C">
        <w:trPr>
          <w:trHeight w:val="562"/>
        </w:trPr>
        <w:tc>
          <w:tcPr>
            <w:tcW w:w="1413" w:type="dxa"/>
            <w:tcBorders>
              <w:top w:val="single" w:sz="4" w:space="0" w:color="auto"/>
              <w:left w:val="single" w:sz="4" w:space="0" w:color="auto"/>
              <w:bottom w:val="single" w:sz="4" w:space="0" w:color="auto"/>
              <w:right w:val="single" w:sz="4" w:space="0" w:color="auto"/>
            </w:tcBorders>
            <w:hideMark/>
          </w:tcPr>
          <w:p w14:paraId="726A4D5C" w14:textId="77777777" w:rsidR="002F309C" w:rsidRDefault="002F309C">
            <w:pPr>
              <w:rPr>
                <w:rFonts w:ascii="Arial" w:hAnsi="Arial" w:cs="Arial"/>
                <w:b/>
                <w:bCs/>
              </w:rPr>
            </w:pPr>
            <w:r>
              <w:rPr>
                <w:rFonts w:ascii="Arial" w:hAnsi="Arial" w:cs="Arial"/>
                <w:b/>
                <w:bCs/>
              </w:rPr>
              <w:t>ASSUNTO</w:t>
            </w:r>
          </w:p>
        </w:tc>
        <w:tc>
          <w:tcPr>
            <w:tcW w:w="7081" w:type="dxa"/>
            <w:tcBorders>
              <w:top w:val="single" w:sz="4" w:space="0" w:color="auto"/>
              <w:left w:val="single" w:sz="4" w:space="0" w:color="auto"/>
              <w:bottom w:val="single" w:sz="4" w:space="0" w:color="auto"/>
              <w:right w:val="single" w:sz="4" w:space="0" w:color="auto"/>
            </w:tcBorders>
            <w:hideMark/>
          </w:tcPr>
          <w:p w14:paraId="7326B283" w14:textId="77777777" w:rsidR="002F309C" w:rsidRDefault="002F309C">
            <w:r>
              <w:t>Xaxim vence primeiro jogo da final dos jogos da Amai</w:t>
            </w:r>
          </w:p>
        </w:tc>
      </w:tr>
      <w:tr w:rsidR="002F309C" w14:paraId="3C791CE1" w14:textId="77777777" w:rsidTr="002F309C">
        <w:trPr>
          <w:trHeight w:val="60"/>
        </w:trPr>
        <w:tc>
          <w:tcPr>
            <w:tcW w:w="1413" w:type="dxa"/>
            <w:tcBorders>
              <w:top w:val="single" w:sz="4" w:space="0" w:color="auto"/>
              <w:left w:val="single" w:sz="4" w:space="0" w:color="auto"/>
              <w:bottom w:val="single" w:sz="4" w:space="0" w:color="auto"/>
              <w:right w:val="single" w:sz="4" w:space="0" w:color="auto"/>
            </w:tcBorders>
            <w:hideMark/>
          </w:tcPr>
          <w:p w14:paraId="15308E16" w14:textId="77777777" w:rsidR="002F309C" w:rsidRDefault="002F309C">
            <w:pPr>
              <w:rPr>
                <w:rFonts w:ascii="Arial" w:hAnsi="Arial" w:cs="Arial"/>
                <w:b/>
                <w:bCs/>
              </w:rPr>
            </w:pPr>
            <w:r>
              <w:rPr>
                <w:rFonts w:ascii="Arial" w:hAnsi="Arial" w:cs="Arial"/>
                <w:b/>
                <w:bCs/>
              </w:rPr>
              <w:t>LINK</w:t>
            </w:r>
          </w:p>
        </w:tc>
        <w:tc>
          <w:tcPr>
            <w:tcW w:w="7081" w:type="dxa"/>
            <w:tcBorders>
              <w:top w:val="single" w:sz="4" w:space="0" w:color="auto"/>
              <w:left w:val="single" w:sz="4" w:space="0" w:color="auto"/>
              <w:bottom w:val="single" w:sz="4" w:space="0" w:color="auto"/>
              <w:right w:val="single" w:sz="4" w:space="0" w:color="auto"/>
            </w:tcBorders>
            <w:hideMark/>
          </w:tcPr>
          <w:p w14:paraId="02C78D01" w14:textId="77777777" w:rsidR="002F309C" w:rsidRDefault="002F309C">
            <w:pPr>
              <w:rPr>
                <w:rFonts w:ascii="Arial" w:hAnsi="Arial" w:cs="Arial"/>
                <w:b/>
                <w:bCs/>
              </w:rPr>
            </w:pPr>
            <w:r>
              <w:t>https://www.redeprincesa.com.br/noticias/4806-futsal-xaxim-vence-primeiro-jogo-da-final-dos-jogos-da-amai</w:t>
            </w:r>
          </w:p>
        </w:tc>
      </w:tr>
    </w:tbl>
    <w:p w14:paraId="0D55C274" w14:textId="77777777" w:rsidR="002F309C" w:rsidRDefault="002F309C" w:rsidP="002F309C"/>
    <w:p w14:paraId="2E119709" w14:textId="77777777" w:rsidR="002F309C" w:rsidRDefault="002F309C" w:rsidP="002F309C">
      <w:pPr>
        <w:rPr>
          <w:noProof/>
        </w:rPr>
      </w:pPr>
    </w:p>
    <w:p w14:paraId="73DC0544" w14:textId="4E28B77D" w:rsidR="002F309C" w:rsidRDefault="002F309C" w:rsidP="002F309C">
      <w:pPr>
        <w:rPr>
          <w:noProof/>
        </w:rPr>
      </w:pPr>
      <w:r>
        <w:rPr>
          <w:noProof/>
        </w:rPr>
        <w:t>3</w:t>
      </w:r>
      <w:r>
        <w:rPr>
          <w:noProof/>
        </w:rPr>
        <w:drawing>
          <wp:inline distT="0" distB="0" distL="0" distR="0" wp14:anchorId="117C5FFA" wp14:editId="53AA7A75">
            <wp:extent cx="4171950" cy="3524250"/>
            <wp:effectExtent l="0" t="0" r="0" b="0"/>
            <wp:docPr id="777741206"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215">
                      <a:extLst>
                        <a:ext uri="{28A0092B-C50C-407E-A947-70E740481C1C}">
                          <a14:useLocalDpi xmlns:a14="http://schemas.microsoft.com/office/drawing/2010/main" val="0"/>
                        </a:ext>
                      </a:extLst>
                    </a:blip>
                    <a:srcRect l="26210" t="11777" r="30200" b="22778"/>
                    <a:stretch>
                      <a:fillRect/>
                    </a:stretch>
                  </pic:blipFill>
                  <pic:spPr bwMode="auto">
                    <a:xfrm>
                      <a:off x="0" y="0"/>
                      <a:ext cx="4171950" cy="3524250"/>
                    </a:xfrm>
                    <a:prstGeom prst="rect">
                      <a:avLst/>
                    </a:prstGeom>
                    <a:noFill/>
                    <a:ln>
                      <a:noFill/>
                    </a:ln>
                  </pic:spPr>
                </pic:pic>
              </a:graphicData>
            </a:graphic>
          </wp:inline>
        </w:drawing>
      </w:r>
    </w:p>
    <w:p w14:paraId="5AC2E91A" w14:textId="77777777" w:rsidR="002F309C" w:rsidRDefault="002F309C" w:rsidP="002F309C">
      <w:pPr>
        <w:rPr>
          <w:noProof/>
        </w:rPr>
      </w:pPr>
      <w:r>
        <w:rPr>
          <w:noProof/>
        </w:rPr>
        <w:br w:type="page"/>
      </w:r>
    </w:p>
    <w:tbl>
      <w:tblPr>
        <w:tblStyle w:val="Tabelacomgrade"/>
        <w:tblW w:w="0" w:type="auto"/>
        <w:tblLayout w:type="fixed"/>
        <w:tblLook w:val="04A0" w:firstRow="1" w:lastRow="0" w:firstColumn="1" w:lastColumn="0" w:noHBand="0" w:noVBand="1"/>
      </w:tblPr>
      <w:tblGrid>
        <w:gridCol w:w="1413"/>
        <w:gridCol w:w="7081"/>
      </w:tblGrid>
      <w:tr w:rsidR="002F309C" w14:paraId="2405D205" w14:textId="77777777" w:rsidTr="002F309C">
        <w:trPr>
          <w:trHeight w:val="425"/>
        </w:trPr>
        <w:tc>
          <w:tcPr>
            <w:tcW w:w="1413" w:type="dxa"/>
            <w:tcBorders>
              <w:top w:val="single" w:sz="4" w:space="0" w:color="auto"/>
              <w:left w:val="single" w:sz="4" w:space="0" w:color="auto"/>
              <w:bottom w:val="single" w:sz="4" w:space="0" w:color="auto"/>
              <w:right w:val="single" w:sz="4" w:space="0" w:color="auto"/>
            </w:tcBorders>
            <w:hideMark/>
          </w:tcPr>
          <w:p w14:paraId="02757DC4" w14:textId="77777777" w:rsidR="002F309C" w:rsidRDefault="002F309C">
            <w:pPr>
              <w:spacing w:after="0" w:line="240" w:lineRule="auto"/>
              <w:rPr>
                <w:rFonts w:ascii="Arial" w:hAnsi="Arial" w:cs="Arial"/>
                <w:b/>
                <w:bCs/>
              </w:rPr>
            </w:pPr>
            <w:r>
              <w:rPr>
                <w:rFonts w:ascii="Arial" w:hAnsi="Arial" w:cs="Arial"/>
                <w:b/>
                <w:bCs/>
              </w:rPr>
              <w:lastRenderedPageBreak/>
              <w:t>DATA</w:t>
            </w:r>
          </w:p>
        </w:tc>
        <w:tc>
          <w:tcPr>
            <w:tcW w:w="7081" w:type="dxa"/>
            <w:tcBorders>
              <w:top w:val="single" w:sz="4" w:space="0" w:color="auto"/>
              <w:left w:val="single" w:sz="4" w:space="0" w:color="auto"/>
              <w:bottom w:val="single" w:sz="4" w:space="0" w:color="auto"/>
              <w:right w:val="single" w:sz="4" w:space="0" w:color="auto"/>
            </w:tcBorders>
            <w:hideMark/>
          </w:tcPr>
          <w:p w14:paraId="70666A38" w14:textId="77777777" w:rsidR="002F309C" w:rsidRDefault="002F309C">
            <w:pPr>
              <w:rPr>
                <w:rFonts w:ascii="Arial" w:hAnsi="Arial" w:cs="Arial"/>
                <w:b/>
                <w:bCs/>
              </w:rPr>
            </w:pPr>
            <w:r>
              <w:rPr>
                <w:rFonts w:ascii="Arial" w:hAnsi="Arial" w:cs="Arial"/>
                <w:b/>
                <w:bCs/>
              </w:rPr>
              <w:t xml:space="preserve">05/12/2023 - </w:t>
            </w:r>
          </w:p>
        </w:tc>
      </w:tr>
      <w:tr w:rsidR="002F309C" w14:paraId="728F4135"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0E56D4F9" w14:textId="77777777" w:rsidR="002F309C" w:rsidRDefault="002F309C">
            <w:pPr>
              <w:rPr>
                <w:rFonts w:ascii="Arial" w:hAnsi="Arial" w:cs="Arial"/>
                <w:b/>
                <w:bCs/>
              </w:rPr>
            </w:pPr>
            <w:r>
              <w:rPr>
                <w:rFonts w:ascii="Arial" w:hAnsi="Arial" w:cs="Arial"/>
                <w:b/>
                <w:bCs/>
              </w:rPr>
              <w:t>VEÍCULO</w:t>
            </w:r>
          </w:p>
        </w:tc>
        <w:tc>
          <w:tcPr>
            <w:tcW w:w="7081" w:type="dxa"/>
            <w:tcBorders>
              <w:top w:val="single" w:sz="4" w:space="0" w:color="auto"/>
              <w:left w:val="single" w:sz="4" w:space="0" w:color="auto"/>
              <w:bottom w:val="single" w:sz="4" w:space="0" w:color="auto"/>
              <w:right w:val="single" w:sz="4" w:space="0" w:color="auto"/>
            </w:tcBorders>
            <w:hideMark/>
          </w:tcPr>
          <w:p w14:paraId="34350F0D" w14:textId="77777777" w:rsidR="002F309C" w:rsidRDefault="002F309C">
            <w:pPr>
              <w:rPr>
                <w:rFonts w:ascii="Arial" w:hAnsi="Arial" w:cs="Arial"/>
                <w:b/>
                <w:bCs/>
              </w:rPr>
            </w:pPr>
            <w:r>
              <w:rPr>
                <w:rFonts w:ascii="Arial" w:hAnsi="Arial" w:cs="Arial"/>
                <w:b/>
                <w:bCs/>
              </w:rPr>
              <w:t>Portal faxinal</w:t>
            </w:r>
          </w:p>
        </w:tc>
      </w:tr>
      <w:tr w:rsidR="002F309C" w14:paraId="68E0DDF2" w14:textId="77777777" w:rsidTr="002F309C">
        <w:trPr>
          <w:trHeight w:val="562"/>
        </w:trPr>
        <w:tc>
          <w:tcPr>
            <w:tcW w:w="1413" w:type="dxa"/>
            <w:tcBorders>
              <w:top w:val="single" w:sz="4" w:space="0" w:color="auto"/>
              <w:left w:val="single" w:sz="4" w:space="0" w:color="auto"/>
              <w:bottom w:val="single" w:sz="4" w:space="0" w:color="auto"/>
              <w:right w:val="single" w:sz="4" w:space="0" w:color="auto"/>
            </w:tcBorders>
            <w:hideMark/>
          </w:tcPr>
          <w:p w14:paraId="7CC58623" w14:textId="77777777" w:rsidR="002F309C" w:rsidRDefault="002F309C">
            <w:pPr>
              <w:rPr>
                <w:rFonts w:ascii="Arial" w:hAnsi="Arial" w:cs="Arial"/>
                <w:b/>
                <w:bCs/>
              </w:rPr>
            </w:pPr>
            <w:r>
              <w:rPr>
                <w:rFonts w:ascii="Arial" w:hAnsi="Arial" w:cs="Arial"/>
                <w:b/>
                <w:bCs/>
              </w:rPr>
              <w:t>ASSUNTO</w:t>
            </w:r>
          </w:p>
        </w:tc>
        <w:tc>
          <w:tcPr>
            <w:tcW w:w="7081" w:type="dxa"/>
            <w:tcBorders>
              <w:top w:val="single" w:sz="4" w:space="0" w:color="auto"/>
              <w:left w:val="single" w:sz="4" w:space="0" w:color="auto"/>
              <w:bottom w:val="single" w:sz="4" w:space="0" w:color="auto"/>
              <w:right w:val="single" w:sz="4" w:space="0" w:color="auto"/>
            </w:tcBorders>
            <w:hideMark/>
          </w:tcPr>
          <w:p w14:paraId="40B7DE88" w14:textId="77777777" w:rsidR="002F309C" w:rsidRDefault="002F309C">
            <w:r>
              <w:t>Xaxim vence primeiro jogo da final dos jogos da Amai</w:t>
            </w:r>
          </w:p>
        </w:tc>
      </w:tr>
      <w:tr w:rsidR="002F309C" w14:paraId="1C5A10E9" w14:textId="77777777" w:rsidTr="002F309C">
        <w:trPr>
          <w:trHeight w:val="60"/>
        </w:trPr>
        <w:tc>
          <w:tcPr>
            <w:tcW w:w="1413" w:type="dxa"/>
            <w:tcBorders>
              <w:top w:val="single" w:sz="4" w:space="0" w:color="auto"/>
              <w:left w:val="single" w:sz="4" w:space="0" w:color="auto"/>
              <w:bottom w:val="single" w:sz="4" w:space="0" w:color="auto"/>
              <w:right w:val="single" w:sz="4" w:space="0" w:color="auto"/>
            </w:tcBorders>
            <w:hideMark/>
          </w:tcPr>
          <w:p w14:paraId="15AF8540" w14:textId="77777777" w:rsidR="002F309C" w:rsidRDefault="002F309C">
            <w:pPr>
              <w:rPr>
                <w:rFonts w:ascii="Arial" w:hAnsi="Arial" w:cs="Arial"/>
                <w:b/>
                <w:bCs/>
              </w:rPr>
            </w:pPr>
            <w:r>
              <w:rPr>
                <w:rFonts w:ascii="Arial" w:hAnsi="Arial" w:cs="Arial"/>
                <w:b/>
                <w:bCs/>
              </w:rPr>
              <w:t>LINK</w:t>
            </w:r>
          </w:p>
        </w:tc>
        <w:tc>
          <w:tcPr>
            <w:tcW w:w="7081" w:type="dxa"/>
            <w:tcBorders>
              <w:top w:val="single" w:sz="4" w:space="0" w:color="auto"/>
              <w:left w:val="single" w:sz="4" w:space="0" w:color="auto"/>
              <w:bottom w:val="single" w:sz="4" w:space="0" w:color="auto"/>
              <w:right w:val="single" w:sz="4" w:space="0" w:color="auto"/>
            </w:tcBorders>
            <w:hideMark/>
          </w:tcPr>
          <w:p w14:paraId="0997B727" w14:textId="77777777" w:rsidR="002F309C" w:rsidRDefault="002F309C">
            <w:pPr>
              <w:rPr>
                <w:rFonts w:ascii="Arial" w:hAnsi="Arial" w:cs="Arial"/>
                <w:b/>
                <w:bCs/>
              </w:rPr>
            </w:pPr>
            <w:r>
              <w:t>https://www.portalfaxinal.com.br/noticias/16586-equipe-de-futsal-de-xaxim-vence-primeiro-jogo-da-final-dos-jogos-da-amai</w:t>
            </w:r>
          </w:p>
        </w:tc>
      </w:tr>
    </w:tbl>
    <w:p w14:paraId="464787E5" w14:textId="77777777" w:rsidR="002F309C" w:rsidRDefault="002F309C" w:rsidP="002F309C">
      <w:pPr>
        <w:rPr>
          <w:noProof/>
        </w:rPr>
      </w:pPr>
    </w:p>
    <w:p w14:paraId="41354072" w14:textId="128FBAA2" w:rsidR="002F309C" w:rsidRDefault="002F309C" w:rsidP="002F309C">
      <w:pPr>
        <w:rPr>
          <w:noProof/>
        </w:rPr>
      </w:pPr>
      <w:r>
        <w:rPr>
          <w:noProof/>
        </w:rPr>
        <w:drawing>
          <wp:inline distT="0" distB="0" distL="0" distR="0" wp14:anchorId="6B7AC50C" wp14:editId="6D4BDDFA">
            <wp:extent cx="4333875" cy="4381500"/>
            <wp:effectExtent l="0" t="0" r="9525" b="0"/>
            <wp:docPr id="355582838"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216">
                      <a:extLst>
                        <a:ext uri="{28A0092B-C50C-407E-A947-70E740481C1C}">
                          <a14:useLocalDpi xmlns:a14="http://schemas.microsoft.com/office/drawing/2010/main" val="0"/>
                        </a:ext>
                      </a:extLst>
                    </a:blip>
                    <a:srcRect l="26210" t="14134" r="29460" b="6018"/>
                    <a:stretch>
                      <a:fillRect/>
                    </a:stretch>
                  </pic:blipFill>
                  <pic:spPr bwMode="auto">
                    <a:xfrm>
                      <a:off x="0" y="0"/>
                      <a:ext cx="4333875" cy="4381500"/>
                    </a:xfrm>
                    <a:prstGeom prst="rect">
                      <a:avLst/>
                    </a:prstGeom>
                    <a:noFill/>
                    <a:ln>
                      <a:noFill/>
                    </a:ln>
                  </pic:spPr>
                </pic:pic>
              </a:graphicData>
            </a:graphic>
          </wp:inline>
        </w:drawing>
      </w:r>
    </w:p>
    <w:p w14:paraId="32F6309A" w14:textId="77777777" w:rsidR="002F309C" w:rsidRDefault="002F309C" w:rsidP="002F309C">
      <w:pPr>
        <w:rPr>
          <w:noProof/>
        </w:rPr>
      </w:pPr>
    </w:p>
    <w:p w14:paraId="29B35FF5" w14:textId="77777777" w:rsidR="002F309C" w:rsidRDefault="002F309C" w:rsidP="002F309C"/>
    <w:p w14:paraId="617515F0" w14:textId="77777777" w:rsidR="002F309C" w:rsidRDefault="002F309C" w:rsidP="002F309C"/>
    <w:p w14:paraId="63D79385" w14:textId="77777777" w:rsidR="002F309C" w:rsidRDefault="002F309C" w:rsidP="002F309C">
      <w:r>
        <w:rPr>
          <w:rFonts w:ascii="Times New Roman" w:hAnsi="Times New Roman" w:cs="Times New Roman"/>
          <w:sz w:val="24"/>
          <w:szCs w:val="24"/>
          <w:lang w:eastAsia="pt-BR"/>
        </w:rPr>
        <w:br w:type="page"/>
      </w:r>
    </w:p>
    <w:tbl>
      <w:tblPr>
        <w:tblStyle w:val="Tabelacomgrade"/>
        <w:tblW w:w="0" w:type="auto"/>
        <w:tblLayout w:type="fixed"/>
        <w:tblLook w:val="04A0" w:firstRow="1" w:lastRow="0" w:firstColumn="1" w:lastColumn="0" w:noHBand="0" w:noVBand="1"/>
      </w:tblPr>
      <w:tblGrid>
        <w:gridCol w:w="1413"/>
        <w:gridCol w:w="7081"/>
      </w:tblGrid>
      <w:tr w:rsidR="002F309C" w14:paraId="2C7CF860" w14:textId="77777777" w:rsidTr="002F309C">
        <w:trPr>
          <w:trHeight w:val="425"/>
        </w:trPr>
        <w:tc>
          <w:tcPr>
            <w:tcW w:w="1413" w:type="dxa"/>
            <w:tcBorders>
              <w:top w:val="single" w:sz="4" w:space="0" w:color="auto"/>
              <w:left w:val="single" w:sz="4" w:space="0" w:color="auto"/>
              <w:bottom w:val="single" w:sz="4" w:space="0" w:color="auto"/>
              <w:right w:val="single" w:sz="4" w:space="0" w:color="auto"/>
            </w:tcBorders>
            <w:hideMark/>
          </w:tcPr>
          <w:p w14:paraId="60432E68" w14:textId="77777777" w:rsidR="002F309C" w:rsidRDefault="002F309C">
            <w:pPr>
              <w:spacing w:after="0" w:line="240" w:lineRule="auto"/>
              <w:rPr>
                <w:rFonts w:ascii="Arial" w:hAnsi="Arial" w:cs="Arial"/>
                <w:b/>
                <w:bCs/>
              </w:rPr>
            </w:pPr>
            <w:r>
              <w:rPr>
                <w:rFonts w:ascii="Arial" w:hAnsi="Arial" w:cs="Arial"/>
                <w:b/>
                <w:bCs/>
              </w:rPr>
              <w:lastRenderedPageBreak/>
              <w:t>DATA</w:t>
            </w:r>
          </w:p>
        </w:tc>
        <w:tc>
          <w:tcPr>
            <w:tcW w:w="7081" w:type="dxa"/>
            <w:tcBorders>
              <w:top w:val="single" w:sz="4" w:space="0" w:color="auto"/>
              <w:left w:val="single" w:sz="4" w:space="0" w:color="auto"/>
              <w:bottom w:val="single" w:sz="4" w:space="0" w:color="auto"/>
              <w:right w:val="single" w:sz="4" w:space="0" w:color="auto"/>
            </w:tcBorders>
            <w:hideMark/>
          </w:tcPr>
          <w:p w14:paraId="0C582480" w14:textId="77777777" w:rsidR="002F309C" w:rsidRDefault="002F309C">
            <w:pPr>
              <w:rPr>
                <w:rFonts w:ascii="Arial" w:hAnsi="Arial" w:cs="Arial"/>
                <w:b/>
                <w:bCs/>
              </w:rPr>
            </w:pPr>
            <w:r>
              <w:rPr>
                <w:rFonts w:ascii="Arial" w:hAnsi="Arial" w:cs="Arial"/>
                <w:b/>
                <w:bCs/>
              </w:rPr>
              <w:t xml:space="preserve">06/12/2023 - </w:t>
            </w:r>
          </w:p>
        </w:tc>
      </w:tr>
      <w:tr w:rsidR="002F309C" w14:paraId="33615FF9" w14:textId="77777777" w:rsidTr="002F309C">
        <w:tc>
          <w:tcPr>
            <w:tcW w:w="1413" w:type="dxa"/>
            <w:tcBorders>
              <w:top w:val="single" w:sz="4" w:space="0" w:color="auto"/>
              <w:left w:val="single" w:sz="4" w:space="0" w:color="auto"/>
              <w:bottom w:val="single" w:sz="4" w:space="0" w:color="auto"/>
              <w:right w:val="single" w:sz="4" w:space="0" w:color="auto"/>
            </w:tcBorders>
            <w:hideMark/>
          </w:tcPr>
          <w:p w14:paraId="5151455A" w14:textId="77777777" w:rsidR="002F309C" w:rsidRDefault="002F309C">
            <w:pPr>
              <w:rPr>
                <w:rFonts w:ascii="Arial" w:hAnsi="Arial" w:cs="Arial"/>
                <w:b/>
                <w:bCs/>
              </w:rPr>
            </w:pPr>
            <w:r>
              <w:rPr>
                <w:rFonts w:ascii="Arial" w:hAnsi="Arial" w:cs="Arial"/>
                <w:b/>
                <w:bCs/>
              </w:rPr>
              <w:t>VEÍCULO</w:t>
            </w:r>
          </w:p>
        </w:tc>
        <w:tc>
          <w:tcPr>
            <w:tcW w:w="7081" w:type="dxa"/>
            <w:tcBorders>
              <w:top w:val="single" w:sz="4" w:space="0" w:color="auto"/>
              <w:left w:val="single" w:sz="4" w:space="0" w:color="auto"/>
              <w:bottom w:val="single" w:sz="4" w:space="0" w:color="auto"/>
              <w:right w:val="single" w:sz="4" w:space="0" w:color="auto"/>
            </w:tcBorders>
            <w:hideMark/>
          </w:tcPr>
          <w:p w14:paraId="35DE7CAA" w14:textId="77777777" w:rsidR="002F309C" w:rsidRDefault="002F309C">
            <w:pPr>
              <w:rPr>
                <w:rFonts w:ascii="Arial" w:hAnsi="Arial" w:cs="Arial"/>
                <w:b/>
                <w:bCs/>
              </w:rPr>
            </w:pPr>
            <w:r>
              <w:rPr>
                <w:rFonts w:ascii="Arial" w:hAnsi="Arial" w:cs="Arial"/>
                <w:b/>
                <w:bCs/>
              </w:rPr>
              <w:t>TSX</w:t>
            </w:r>
          </w:p>
        </w:tc>
      </w:tr>
      <w:tr w:rsidR="002F309C" w14:paraId="715C3299" w14:textId="77777777" w:rsidTr="002F309C">
        <w:trPr>
          <w:trHeight w:val="562"/>
        </w:trPr>
        <w:tc>
          <w:tcPr>
            <w:tcW w:w="1413" w:type="dxa"/>
            <w:tcBorders>
              <w:top w:val="single" w:sz="4" w:space="0" w:color="auto"/>
              <w:left w:val="single" w:sz="4" w:space="0" w:color="auto"/>
              <w:bottom w:val="single" w:sz="4" w:space="0" w:color="auto"/>
              <w:right w:val="single" w:sz="4" w:space="0" w:color="auto"/>
            </w:tcBorders>
            <w:hideMark/>
          </w:tcPr>
          <w:p w14:paraId="39ABA19C" w14:textId="77777777" w:rsidR="002F309C" w:rsidRDefault="002F309C">
            <w:pPr>
              <w:rPr>
                <w:rFonts w:ascii="Arial" w:hAnsi="Arial" w:cs="Arial"/>
                <w:b/>
                <w:bCs/>
              </w:rPr>
            </w:pPr>
            <w:r>
              <w:rPr>
                <w:rFonts w:ascii="Arial" w:hAnsi="Arial" w:cs="Arial"/>
                <w:b/>
                <w:bCs/>
              </w:rPr>
              <w:t>ASSUNTO</w:t>
            </w:r>
          </w:p>
        </w:tc>
        <w:tc>
          <w:tcPr>
            <w:tcW w:w="7081" w:type="dxa"/>
            <w:tcBorders>
              <w:top w:val="single" w:sz="4" w:space="0" w:color="auto"/>
              <w:left w:val="single" w:sz="4" w:space="0" w:color="auto"/>
              <w:bottom w:val="single" w:sz="4" w:space="0" w:color="auto"/>
              <w:right w:val="single" w:sz="4" w:space="0" w:color="auto"/>
            </w:tcBorders>
            <w:hideMark/>
          </w:tcPr>
          <w:p w14:paraId="0863A276" w14:textId="77777777" w:rsidR="002F309C" w:rsidRDefault="002F309C">
            <w:r>
              <w:t>Colegiado de Esporte da Amai realiza reunião de fechamento e eleição da nova diretoria</w:t>
            </w:r>
          </w:p>
        </w:tc>
      </w:tr>
      <w:tr w:rsidR="002F309C" w14:paraId="4BE66F09" w14:textId="77777777" w:rsidTr="002F309C">
        <w:trPr>
          <w:trHeight w:val="60"/>
        </w:trPr>
        <w:tc>
          <w:tcPr>
            <w:tcW w:w="1413" w:type="dxa"/>
            <w:tcBorders>
              <w:top w:val="single" w:sz="4" w:space="0" w:color="auto"/>
              <w:left w:val="single" w:sz="4" w:space="0" w:color="auto"/>
              <w:bottom w:val="single" w:sz="4" w:space="0" w:color="auto"/>
              <w:right w:val="single" w:sz="4" w:space="0" w:color="auto"/>
            </w:tcBorders>
            <w:hideMark/>
          </w:tcPr>
          <w:p w14:paraId="790E1E73" w14:textId="77777777" w:rsidR="002F309C" w:rsidRDefault="002F309C">
            <w:pPr>
              <w:rPr>
                <w:rFonts w:ascii="Arial" w:hAnsi="Arial" w:cs="Arial"/>
                <w:b/>
                <w:bCs/>
              </w:rPr>
            </w:pPr>
            <w:r>
              <w:rPr>
                <w:rFonts w:ascii="Arial" w:hAnsi="Arial" w:cs="Arial"/>
                <w:b/>
                <w:bCs/>
              </w:rPr>
              <w:t>LINK</w:t>
            </w:r>
          </w:p>
        </w:tc>
        <w:tc>
          <w:tcPr>
            <w:tcW w:w="7081" w:type="dxa"/>
            <w:tcBorders>
              <w:top w:val="single" w:sz="4" w:space="0" w:color="auto"/>
              <w:left w:val="single" w:sz="4" w:space="0" w:color="auto"/>
              <w:bottom w:val="single" w:sz="4" w:space="0" w:color="auto"/>
              <w:right w:val="single" w:sz="4" w:space="0" w:color="auto"/>
            </w:tcBorders>
            <w:hideMark/>
          </w:tcPr>
          <w:p w14:paraId="2DB3202F" w14:textId="77777777" w:rsidR="002F309C" w:rsidRDefault="002F309C">
            <w:pPr>
              <w:rPr>
                <w:rFonts w:ascii="Arial" w:hAnsi="Arial" w:cs="Arial"/>
                <w:b/>
                <w:bCs/>
              </w:rPr>
            </w:pPr>
            <w:r>
              <w:t>https://www.tudosobrexanxere.com.br/noticias/9289/colegiado-de-esporte-da-amai-realiza-reuniao-de-fechamento-e-eleicao-da-nova-diretoria.html</w:t>
            </w:r>
          </w:p>
        </w:tc>
      </w:tr>
    </w:tbl>
    <w:p w14:paraId="623E7C71" w14:textId="77777777" w:rsidR="002F309C" w:rsidRDefault="002F309C" w:rsidP="002F309C">
      <w:pPr>
        <w:rPr>
          <w:noProof/>
        </w:rPr>
      </w:pPr>
    </w:p>
    <w:p w14:paraId="1238E288" w14:textId="6A497033" w:rsidR="002F309C" w:rsidRDefault="002F309C" w:rsidP="002F309C">
      <w:r>
        <w:rPr>
          <w:noProof/>
        </w:rPr>
        <w:drawing>
          <wp:inline distT="0" distB="0" distL="0" distR="0" wp14:anchorId="5FE64549" wp14:editId="74B1F679">
            <wp:extent cx="3295650" cy="6248400"/>
            <wp:effectExtent l="0" t="0" r="0" b="0"/>
            <wp:docPr id="688528677"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217">
                      <a:extLst>
                        <a:ext uri="{28A0092B-C50C-407E-A947-70E740481C1C}">
                          <a14:useLocalDpi xmlns:a14="http://schemas.microsoft.com/office/drawing/2010/main" val="0"/>
                        </a:ext>
                      </a:extLst>
                    </a:blip>
                    <a:srcRect l="31511" t="11253" r="44485" b="7594"/>
                    <a:stretch>
                      <a:fillRect/>
                    </a:stretch>
                  </pic:blipFill>
                  <pic:spPr bwMode="auto">
                    <a:xfrm>
                      <a:off x="0" y="0"/>
                      <a:ext cx="3295650" cy="6248400"/>
                    </a:xfrm>
                    <a:prstGeom prst="rect">
                      <a:avLst/>
                    </a:prstGeom>
                    <a:noFill/>
                    <a:ln>
                      <a:noFill/>
                    </a:ln>
                  </pic:spPr>
                </pic:pic>
              </a:graphicData>
            </a:graphic>
          </wp:inline>
        </w:drawing>
      </w:r>
    </w:p>
    <w:p w14:paraId="1D3C12B8" w14:textId="0AAAA6DC" w:rsidR="002F309C" w:rsidRPr="000D1E0E" w:rsidRDefault="002F309C" w:rsidP="002F309C">
      <w:pPr>
        <w:pStyle w:val="Ttulo1"/>
        <w:jc w:val="center"/>
        <w:rPr>
          <w:rFonts w:ascii="Arial" w:hAnsi="Arial" w:cs="Arial"/>
          <w:sz w:val="24"/>
          <w:szCs w:val="24"/>
        </w:rPr>
      </w:pPr>
    </w:p>
    <w:sectPr w:rsidR="002F309C" w:rsidRPr="000D1E0E">
      <w:pgSz w:w="11906" w:h="16838"/>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3F9DBA3" w14:textId="77777777" w:rsidR="005330BC" w:rsidRDefault="005330BC" w:rsidP="00DA79B4">
      <w:pPr>
        <w:spacing w:after="0" w:line="240" w:lineRule="auto"/>
      </w:pPr>
      <w:r>
        <w:separator/>
      </w:r>
    </w:p>
  </w:endnote>
  <w:endnote w:type="continuationSeparator" w:id="0">
    <w:p w14:paraId="7698DB73" w14:textId="77777777" w:rsidR="005330BC" w:rsidRDefault="005330BC" w:rsidP="00DA79B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Minion Pro">
    <w:panose1 w:val="02040503050201020203"/>
    <w:charset w:val="00"/>
    <w:family w:val="roman"/>
    <w:notTrueType/>
    <w:pitch w:val="variable"/>
    <w:sig w:usb0="60000287" w:usb1="00000001" w:usb2="00000000" w:usb3="00000000" w:csb0="0000019F" w:csb1="00000000"/>
  </w:font>
  <w:font w:name="Arial MT">
    <w:altName w:val="Arial"/>
    <w:charset w:val="01"/>
    <w:family w:val="swiss"/>
    <w:pitch w:val="variable"/>
  </w:font>
  <w:font w:name="Airal">
    <w:altName w:val="Cambria"/>
    <w:panose1 w:val="00000000000000000000"/>
    <w:charset w:val="00"/>
    <w:family w:val="roman"/>
    <w:notTrueType/>
    <w:pitch w:val="default"/>
  </w:font>
  <w:font w:name="inherit">
    <w:altName w:val="Cambria"/>
    <w:panose1 w:val="00000000000000000000"/>
    <w:charset w:val="00"/>
    <w:family w:val="roman"/>
    <w:notTrueType/>
    <w:pitch w:val="default"/>
  </w:font>
  <w:font w:name="Open Sans">
    <w:panose1 w:val="020B0606030504020204"/>
    <w:charset w:val="00"/>
    <w:family w:val="swiss"/>
    <w:pitch w:val="variable"/>
    <w:sig w:usb0="E00002EF" w:usb1="4000205B" w:usb2="00000028" w:usb3="00000000" w:csb0="0000019F" w:csb1="00000000"/>
  </w:font>
  <w:font w:name="Roboto">
    <w:panose1 w:val="00000000000000000000"/>
    <w:charset w:val="00"/>
    <w:family w:val="auto"/>
    <w:pitch w:val="variable"/>
    <w:sig w:usb0="E00002EF" w:usb1="5000205B" w:usb2="0000002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F2F129C" w14:textId="77777777" w:rsidR="005330BC" w:rsidRDefault="005330BC" w:rsidP="00DA79B4">
      <w:pPr>
        <w:spacing w:after="0" w:line="240" w:lineRule="auto"/>
      </w:pPr>
      <w:r>
        <w:separator/>
      </w:r>
    </w:p>
  </w:footnote>
  <w:footnote w:type="continuationSeparator" w:id="0">
    <w:p w14:paraId="34E207B5" w14:textId="77777777" w:rsidR="005330BC" w:rsidRDefault="005330BC" w:rsidP="00DA79B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36791836"/>
      <w:docPartObj>
        <w:docPartGallery w:val="Page Numbers (Top of Page)"/>
        <w:docPartUnique/>
      </w:docPartObj>
    </w:sdtPr>
    <w:sdtEndPr/>
    <w:sdtContent>
      <w:p w14:paraId="2A513E8F" w14:textId="0100EF5B" w:rsidR="00744E7E" w:rsidRDefault="00744E7E">
        <w:pPr>
          <w:pStyle w:val="Cabealho"/>
          <w:jc w:val="right"/>
        </w:pPr>
        <w:r>
          <w:fldChar w:fldCharType="begin"/>
        </w:r>
        <w:r>
          <w:instrText>PAGE   \* MERGEFORMAT</w:instrText>
        </w:r>
        <w:r>
          <w:fldChar w:fldCharType="separate"/>
        </w:r>
        <w:r>
          <w:t>2</w:t>
        </w:r>
        <w:r>
          <w:fldChar w:fldCharType="end"/>
        </w:r>
      </w:p>
    </w:sdtContent>
  </w:sdt>
  <w:p w14:paraId="1EB799E1" w14:textId="77777777" w:rsidR="00744E7E" w:rsidRDefault="00744E7E">
    <w:pPr>
      <w:pStyle w:val="Cabealh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84.5pt;height:192pt" o:bullet="t">
        <v:imagedata r:id="rId1" o:title="terceira logomarca 2010"/>
      </v:shape>
    </w:pict>
  </w:numPicBullet>
  <w:numPicBullet w:numPicBulletId="1">
    <w:pict>
      <v:shape id="_x0000_i1027" type="#_x0000_t75" alt="*" style="width:19.5pt;height:20.25pt;visibility:visible" o:bullet="t">
        <v:imagedata r:id="rId2" o:title="*"/>
      </v:shape>
    </w:pict>
  </w:numPicBullet>
  <w:abstractNum w:abstractNumId="0" w15:restartNumberingAfterBreak="0">
    <w:nsid w:val="A07A5180"/>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21874CB"/>
    <w:multiLevelType w:val="hybridMultilevel"/>
    <w:tmpl w:val="BA1EA9AA"/>
    <w:lvl w:ilvl="0" w:tplc="0D249D42">
      <w:start w:val="1"/>
      <w:numFmt w:val="bullet"/>
      <w:lvlText w:val=""/>
      <w:lvlPicBulletId w:val="0"/>
      <w:lvlJc w:val="left"/>
      <w:pPr>
        <w:ind w:left="720" w:hanging="360"/>
      </w:pPr>
      <w:rPr>
        <w:rFonts w:ascii="Symbol" w:hAnsi="Symbol"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 w15:restartNumberingAfterBreak="0">
    <w:nsid w:val="02971827"/>
    <w:multiLevelType w:val="hybridMultilevel"/>
    <w:tmpl w:val="03A41CC6"/>
    <w:lvl w:ilvl="0" w:tplc="1EB463E2">
      <w:start w:val="1"/>
      <w:numFmt w:val="bullet"/>
      <w:lvlText w:val=""/>
      <w:lvlPicBulletId w:val="1"/>
      <w:lvlJc w:val="left"/>
      <w:pPr>
        <w:tabs>
          <w:tab w:val="num" w:pos="720"/>
        </w:tabs>
        <w:ind w:left="720" w:hanging="360"/>
      </w:pPr>
      <w:rPr>
        <w:rFonts w:ascii="Symbol" w:hAnsi="Symbol" w:hint="default"/>
      </w:rPr>
    </w:lvl>
    <w:lvl w:ilvl="1" w:tplc="4ADC39BE" w:tentative="1">
      <w:start w:val="1"/>
      <w:numFmt w:val="bullet"/>
      <w:lvlText w:val=""/>
      <w:lvlJc w:val="left"/>
      <w:pPr>
        <w:tabs>
          <w:tab w:val="num" w:pos="1440"/>
        </w:tabs>
        <w:ind w:left="1440" w:hanging="360"/>
      </w:pPr>
      <w:rPr>
        <w:rFonts w:ascii="Symbol" w:hAnsi="Symbol" w:hint="default"/>
      </w:rPr>
    </w:lvl>
    <w:lvl w:ilvl="2" w:tplc="A85C553A" w:tentative="1">
      <w:start w:val="1"/>
      <w:numFmt w:val="bullet"/>
      <w:lvlText w:val=""/>
      <w:lvlJc w:val="left"/>
      <w:pPr>
        <w:tabs>
          <w:tab w:val="num" w:pos="2160"/>
        </w:tabs>
        <w:ind w:left="2160" w:hanging="360"/>
      </w:pPr>
      <w:rPr>
        <w:rFonts w:ascii="Symbol" w:hAnsi="Symbol" w:hint="default"/>
      </w:rPr>
    </w:lvl>
    <w:lvl w:ilvl="3" w:tplc="E69A58D6" w:tentative="1">
      <w:start w:val="1"/>
      <w:numFmt w:val="bullet"/>
      <w:lvlText w:val=""/>
      <w:lvlJc w:val="left"/>
      <w:pPr>
        <w:tabs>
          <w:tab w:val="num" w:pos="2880"/>
        </w:tabs>
        <w:ind w:left="2880" w:hanging="360"/>
      </w:pPr>
      <w:rPr>
        <w:rFonts w:ascii="Symbol" w:hAnsi="Symbol" w:hint="default"/>
      </w:rPr>
    </w:lvl>
    <w:lvl w:ilvl="4" w:tplc="936048F4" w:tentative="1">
      <w:start w:val="1"/>
      <w:numFmt w:val="bullet"/>
      <w:lvlText w:val=""/>
      <w:lvlJc w:val="left"/>
      <w:pPr>
        <w:tabs>
          <w:tab w:val="num" w:pos="3600"/>
        </w:tabs>
        <w:ind w:left="3600" w:hanging="360"/>
      </w:pPr>
      <w:rPr>
        <w:rFonts w:ascii="Symbol" w:hAnsi="Symbol" w:hint="default"/>
      </w:rPr>
    </w:lvl>
    <w:lvl w:ilvl="5" w:tplc="0BD68510" w:tentative="1">
      <w:start w:val="1"/>
      <w:numFmt w:val="bullet"/>
      <w:lvlText w:val=""/>
      <w:lvlJc w:val="left"/>
      <w:pPr>
        <w:tabs>
          <w:tab w:val="num" w:pos="4320"/>
        </w:tabs>
        <w:ind w:left="4320" w:hanging="360"/>
      </w:pPr>
      <w:rPr>
        <w:rFonts w:ascii="Symbol" w:hAnsi="Symbol" w:hint="default"/>
      </w:rPr>
    </w:lvl>
    <w:lvl w:ilvl="6" w:tplc="41CEFEC2" w:tentative="1">
      <w:start w:val="1"/>
      <w:numFmt w:val="bullet"/>
      <w:lvlText w:val=""/>
      <w:lvlJc w:val="left"/>
      <w:pPr>
        <w:tabs>
          <w:tab w:val="num" w:pos="5040"/>
        </w:tabs>
        <w:ind w:left="5040" w:hanging="360"/>
      </w:pPr>
      <w:rPr>
        <w:rFonts w:ascii="Symbol" w:hAnsi="Symbol" w:hint="default"/>
      </w:rPr>
    </w:lvl>
    <w:lvl w:ilvl="7" w:tplc="FF503548" w:tentative="1">
      <w:start w:val="1"/>
      <w:numFmt w:val="bullet"/>
      <w:lvlText w:val=""/>
      <w:lvlJc w:val="left"/>
      <w:pPr>
        <w:tabs>
          <w:tab w:val="num" w:pos="5760"/>
        </w:tabs>
        <w:ind w:left="5760" w:hanging="360"/>
      </w:pPr>
      <w:rPr>
        <w:rFonts w:ascii="Symbol" w:hAnsi="Symbol" w:hint="default"/>
      </w:rPr>
    </w:lvl>
    <w:lvl w:ilvl="8" w:tplc="5CF458E0" w:tentative="1">
      <w:start w:val="1"/>
      <w:numFmt w:val="bullet"/>
      <w:lvlText w:val=""/>
      <w:lvlJc w:val="left"/>
      <w:pPr>
        <w:tabs>
          <w:tab w:val="num" w:pos="6480"/>
        </w:tabs>
        <w:ind w:left="6480" w:hanging="360"/>
      </w:pPr>
      <w:rPr>
        <w:rFonts w:ascii="Symbol" w:hAnsi="Symbol" w:hint="default"/>
      </w:rPr>
    </w:lvl>
  </w:abstractNum>
  <w:abstractNum w:abstractNumId="3" w15:restartNumberingAfterBreak="0">
    <w:nsid w:val="046F3F24"/>
    <w:multiLevelType w:val="hybridMultilevel"/>
    <w:tmpl w:val="D2628362"/>
    <w:lvl w:ilvl="0" w:tplc="0D249D42">
      <w:start w:val="1"/>
      <w:numFmt w:val="bullet"/>
      <w:lvlText w:val=""/>
      <w:lvlPicBulletId w:val="0"/>
      <w:lvlJc w:val="left"/>
      <w:pPr>
        <w:ind w:left="720" w:hanging="360"/>
      </w:pPr>
      <w:rPr>
        <w:rFonts w:ascii="Symbol" w:hAnsi="Symbol"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 w15:restartNumberingAfterBreak="0">
    <w:nsid w:val="06A46D3E"/>
    <w:multiLevelType w:val="hybridMultilevel"/>
    <w:tmpl w:val="390CD7C6"/>
    <w:lvl w:ilvl="0" w:tplc="0D249D42">
      <w:start w:val="1"/>
      <w:numFmt w:val="bullet"/>
      <w:lvlText w:val=""/>
      <w:lvlPicBulletId w:val="0"/>
      <w:lvlJc w:val="left"/>
      <w:pPr>
        <w:ind w:left="720" w:hanging="360"/>
      </w:pPr>
      <w:rPr>
        <w:rFonts w:ascii="Symbol" w:hAnsi="Symbol"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 w15:restartNumberingAfterBreak="0">
    <w:nsid w:val="08C821EB"/>
    <w:multiLevelType w:val="hybridMultilevel"/>
    <w:tmpl w:val="D576B64C"/>
    <w:lvl w:ilvl="0" w:tplc="0D249D42">
      <w:start w:val="1"/>
      <w:numFmt w:val="bullet"/>
      <w:lvlText w:val=""/>
      <w:lvlPicBulletId w:val="0"/>
      <w:lvlJc w:val="left"/>
      <w:pPr>
        <w:ind w:left="720" w:hanging="360"/>
      </w:pPr>
      <w:rPr>
        <w:rFonts w:ascii="Symbol" w:hAnsi="Symbol"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 w15:restartNumberingAfterBreak="0">
    <w:nsid w:val="08F5615E"/>
    <w:multiLevelType w:val="hybridMultilevel"/>
    <w:tmpl w:val="46A8F22A"/>
    <w:lvl w:ilvl="0" w:tplc="1EB463E2">
      <w:start w:val="1"/>
      <w:numFmt w:val="bullet"/>
      <w:lvlText w:val=""/>
      <w:lvlPicBulletId w:val="1"/>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7" w15:restartNumberingAfterBreak="0">
    <w:nsid w:val="091509B2"/>
    <w:multiLevelType w:val="hybridMultilevel"/>
    <w:tmpl w:val="5456FA82"/>
    <w:lvl w:ilvl="0" w:tplc="0D249D42">
      <w:start w:val="1"/>
      <w:numFmt w:val="bullet"/>
      <w:lvlText w:val=""/>
      <w:lvlPicBulletId w:val="0"/>
      <w:lvlJc w:val="left"/>
      <w:pPr>
        <w:ind w:left="720" w:hanging="360"/>
      </w:pPr>
      <w:rPr>
        <w:rFonts w:ascii="Symbol" w:hAnsi="Symbol" w:hint="default"/>
        <w:color w:val="auto"/>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8" w15:restartNumberingAfterBreak="0">
    <w:nsid w:val="0A341113"/>
    <w:multiLevelType w:val="hybridMultilevel"/>
    <w:tmpl w:val="837A4630"/>
    <w:lvl w:ilvl="0" w:tplc="0D249D42">
      <w:start w:val="1"/>
      <w:numFmt w:val="bullet"/>
      <w:lvlText w:val=""/>
      <w:lvlPicBulletId w:val="0"/>
      <w:lvlJc w:val="left"/>
      <w:pPr>
        <w:ind w:left="720" w:hanging="360"/>
      </w:pPr>
      <w:rPr>
        <w:rFonts w:ascii="Symbol" w:hAnsi="Symbol" w:hint="default"/>
        <w:color w:val="auto"/>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9" w15:restartNumberingAfterBreak="0">
    <w:nsid w:val="0B502810"/>
    <w:multiLevelType w:val="hybridMultilevel"/>
    <w:tmpl w:val="F4CE3A6E"/>
    <w:lvl w:ilvl="0" w:tplc="0D249D42">
      <w:start w:val="1"/>
      <w:numFmt w:val="bullet"/>
      <w:lvlText w:val=""/>
      <w:lvlPicBulletId w:val="0"/>
      <w:lvlJc w:val="left"/>
      <w:pPr>
        <w:ind w:left="720" w:hanging="360"/>
      </w:pPr>
      <w:rPr>
        <w:rFonts w:ascii="Symbol" w:hAnsi="Symbol"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 w15:restartNumberingAfterBreak="0">
    <w:nsid w:val="111914FF"/>
    <w:multiLevelType w:val="hybridMultilevel"/>
    <w:tmpl w:val="C2B089D6"/>
    <w:lvl w:ilvl="0" w:tplc="0D249D42">
      <w:start w:val="1"/>
      <w:numFmt w:val="bullet"/>
      <w:lvlText w:val=""/>
      <w:lvlPicBulletId w:val="0"/>
      <w:lvlJc w:val="left"/>
      <w:pPr>
        <w:tabs>
          <w:tab w:val="num" w:pos="284"/>
        </w:tabs>
        <w:ind w:left="567" w:hanging="567"/>
      </w:pPr>
      <w:rPr>
        <w:rFonts w:ascii="Symbol" w:hAnsi="Symbol" w:hint="default"/>
        <w:color w:val="auto"/>
      </w:rPr>
    </w:lvl>
    <w:lvl w:ilvl="1" w:tplc="0416000F">
      <w:start w:val="1"/>
      <w:numFmt w:val="decimal"/>
      <w:lvlText w:val="%2."/>
      <w:lvlJc w:val="left"/>
      <w:pPr>
        <w:tabs>
          <w:tab w:val="num" w:pos="2856"/>
        </w:tabs>
        <w:ind w:left="2856" w:hanging="360"/>
      </w:pPr>
      <w:rPr>
        <w:rFonts w:hint="default"/>
        <w:color w:val="auto"/>
      </w:rPr>
    </w:lvl>
    <w:lvl w:ilvl="2" w:tplc="04160005" w:tentative="1">
      <w:start w:val="1"/>
      <w:numFmt w:val="bullet"/>
      <w:lvlText w:val=""/>
      <w:lvlJc w:val="left"/>
      <w:pPr>
        <w:tabs>
          <w:tab w:val="num" w:pos="3576"/>
        </w:tabs>
        <w:ind w:left="3576" w:hanging="360"/>
      </w:pPr>
      <w:rPr>
        <w:rFonts w:ascii="Wingdings" w:hAnsi="Wingdings" w:hint="default"/>
      </w:rPr>
    </w:lvl>
    <w:lvl w:ilvl="3" w:tplc="04160001" w:tentative="1">
      <w:start w:val="1"/>
      <w:numFmt w:val="bullet"/>
      <w:lvlText w:val=""/>
      <w:lvlJc w:val="left"/>
      <w:pPr>
        <w:tabs>
          <w:tab w:val="num" w:pos="4296"/>
        </w:tabs>
        <w:ind w:left="4296" w:hanging="360"/>
      </w:pPr>
      <w:rPr>
        <w:rFonts w:ascii="Symbol" w:hAnsi="Symbol" w:hint="default"/>
      </w:rPr>
    </w:lvl>
    <w:lvl w:ilvl="4" w:tplc="04160003" w:tentative="1">
      <w:start w:val="1"/>
      <w:numFmt w:val="bullet"/>
      <w:lvlText w:val="o"/>
      <w:lvlJc w:val="left"/>
      <w:pPr>
        <w:tabs>
          <w:tab w:val="num" w:pos="5016"/>
        </w:tabs>
        <w:ind w:left="5016" w:hanging="360"/>
      </w:pPr>
      <w:rPr>
        <w:rFonts w:ascii="Courier New" w:hAnsi="Courier New" w:cs="Courier New" w:hint="default"/>
      </w:rPr>
    </w:lvl>
    <w:lvl w:ilvl="5" w:tplc="04160005" w:tentative="1">
      <w:start w:val="1"/>
      <w:numFmt w:val="bullet"/>
      <w:lvlText w:val=""/>
      <w:lvlJc w:val="left"/>
      <w:pPr>
        <w:tabs>
          <w:tab w:val="num" w:pos="5736"/>
        </w:tabs>
        <w:ind w:left="5736" w:hanging="360"/>
      </w:pPr>
      <w:rPr>
        <w:rFonts w:ascii="Wingdings" w:hAnsi="Wingdings" w:hint="default"/>
      </w:rPr>
    </w:lvl>
    <w:lvl w:ilvl="6" w:tplc="04160001" w:tentative="1">
      <w:start w:val="1"/>
      <w:numFmt w:val="bullet"/>
      <w:lvlText w:val=""/>
      <w:lvlJc w:val="left"/>
      <w:pPr>
        <w:tabs>
          <w:tab w:val="num" w:pos="6456"/>
        </w:tabs>
        <w:ind w:left="6456" w:hanging="360"/>
      </w:pPr>
      <w:rPr>
        <w:rFonts w:ascii="Symbol" w:hAnsi="Symbol" w:hint="default"/>
      </w:rPr>
    </w:lvl>
    <w:lvl w:ilvl="7" w:tplc="04160003" w:tentative="1">
      <w:start w:val="1"/>
      <w:numFmt w:val="bullet"/>
      <w:lvlText w:val="o"/>
      <w:lvlJc w:val="left"/>
      <w:pPr>
        <w:tabs>
          <w:tab w:val="num" w:pos="7176"/>
        </w:tabs>
        <w:ind w:left="7176" w:hanging="360"/>
      </w:pPr>
      <w:rPr>
        <w:rFonts w:ascii="Courier New" w:hAnsi="Courier New" w:cs="Courier New" w:hint="default"/>
      </w:rPr>
    </w:lvl>
    <w:lvl w:ilvl="8" w:tplc="04160005" w:tentative="1">
      <w:start w:val="1"/>
      <w:numFmt w:val="bullet"/>
      <w:lvlText w:val=""/>
      <w:lvlJc w:val="left"/>
      <w:pPr>
        <w:tabs>
          <w:tab w:val="num" w:pos="7896"/>
        </w:tabs>
        <w:ind w:left="7896" w:hanging="360"/>
      </w:pPr>
      <w:rPr>
        <w:rFonts w:ascii="Wingdings" w:hAnsi="Wingdings" w:hint="default"/>
      </w:rPr>
    </w:lvl>
  </w:abstractNum>
  <w:abstractNum w:abstractNumId="11" w15:restartNumberingAfterBreak="0">
    <w:nsid w:val="145946EB"/>
    <w:multiLevelType w:val="hybridMultilevel"/>
    <w:tmpl w:val="57361F70"/>
    <w:lvl w:ilvl="0" w:tplc="0D249D42">
      <w:start w:val="1"/>
      <w:numFmt w:val="bullet"/>
      <w:lvlText w:val=""/>
      <w:lvlPicBulletId w:val="0"/>
      <w:lvlJc w:val="left"/>
      <w:pPr>
        <w:ind w:left="720" w:hanging="360"/>
      </w:pPr>
      <w:rPr>
        <w:rFonts w:ascii="Symbol" w:hAnsi="Symbol" w:hint="default"/>
        <w:color w:val="auto"/>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2" w15:restartNumberingAfterBreak="0">
    <w:nsid w:val="1D25498E"/>
    <w:multiLevelType w:val="hybridMultilevel"/>
    <w:tmpl w:val="05F4D480"/>
    <w:lvl w:ilvl="0" w:tplc="605C40A6">
      <w:start w:val="1"/>
      <w:numFmt w:val="bullet"/>
      <w:lvlText w:val=""/>
      <w:lvlPicBulletId w:val="0"/>
      <w:lvlJc w:val="left"/>
      <w:pPr>
        <w:ind w:left="720" w:hanging="360"/>
      </w:pPr>
      <w:rPr>
        <w:rFonts w:ascii="Symbol" w:hAnsi="Symbol" w:hint="default"/>
        <w:color w:val="auto"/>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3" w15:restartNumberingAfterBreak="0">
    <w:nsid w:val="1ECA7355"/>
    <w:multiLevelType w:val="hybridMultilevel"/>
    <w:tmpl w:val="36F0F4FC"/>
    <w:lvl w:ilvl="0" w:tplc="0D249D42">
      <w:start w:val="1"/>
      <w:numFmt w:val="bullet"/>
      <w:lvlText w:val=""/>
      <w:lvlPicBulletId w:val="0"/>
      <w:lvlJc w:val="left"/>
      <w:pPr>
        <w:ind w:left="720" w:hanging="360"/>
      </w:pPr>
      <w:rPr>
        <w:rFonts w:ascii="Symbol" w:hAnsi="Symbol"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 w15:restartNumberingAfterBreak="0">
    <w:nsid w:val="1FC57C80"/>
    <w:multiLevelType w:val="hybridMultilevel"/>
    <w:tmpl w:val="E4D4475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5" w15:restartNumberingAfterBreak="0">
    <w:nsid w:val="208D6671"/>
    <w:multiLevelType w:val="hybridMultilevel"/>
    <w:tmpl w:val="C18CD292"/>
    <w:lvl w:ilvl="0" w:tplc="0D249D42">
      <w:start w:val="1"/>
      <w:numFmt w:val="bullet"/>
      <w:lvlText w:val=""/>
      <w:lvlPicBulletId w:val="0"/>
      <w:lvlJc w:val="left"/>
      <w:pPr>
        <w:tabs>
          <w:tab w:val="num" w:pos="284"/>
        </w:tabs>
        <w:ind w:left="567" w:hanging="567"/>
      </w:pPr>
      <w:rPr>
        <w:rFonts w:ascii="Symbol" w:hAnsi="Symbol" w:hint="default"/>
        <w:color w:val="auto"/>
      </w:rPr>
    </w:lvl>
    <w:lvl w:ilvl="1" w:tplc="04160003" w:tentative="1">
      <w:start w:val="1"/>
      <w:numFmt w:val="bullet"/>
      <w:lvlText w:val="o"/>
      <w:lvlJc w:val="left"/>
      <w:pPr>
        <w:tabs>
          <w:tab w:val="num" w:pos="1440"/>
        </w:tabs>
        <w:ind w:left="1440" w:hanging="360"/>
      </w:pPr>
      <w:rPr>
        <w:rFonts w:ascii="Courier New" w:hAnsi="Courier New" w:cs="Courier New" w:hint="default"/>
      </w:rPr>
    </w:lvl>
    <w:lvl w:ilvl="2" w:tplc="04160005" w:tentative="1">
      <w:start w:val="1"/>
      <w:numFmt w:val="bullet"/>
      <w:lvlText w:val=""/>
      <w:lvlJc w:val="left"/>
      <w:pPr>
        <w:tabs>
          <w:tab w:val="num" w:pos="2160"/>
        </w:tabs>
        <w:ind w:left="2160" w:hanging="360"/>
      </w:pPr>
      <w:rPr>
        <w:rFonts w:ascii="Wingdings" w:hAnsi="Wingdings" w:hint="default"/>
      </w:rPr>
    </w:lvl>
    <w:lvl w:ilvl="3" w:tplc="04160001" w:tentative="1">
      <w:start w:val="1"/>
      <w:numFmt w:val="bullet"/>
      <w:lvlText w:val=""/>
      <w:lvlJc w:val="left"/>
      <w:pPr>
        <w:tabs>
          <w:tab w:val="num" w:pos="2880"/>
        </w:tabs>
        <w:ind w:left="2880" w:hanging="360"/>
      </w:pPr>
      <w:rPr>
        <w:rFonts w:ascii="Symbol" w:hAnsi="Symbol" w:hint="default"/>
      </w:rPr>
    </w:lvl>
    <w:lvl w:ilvl="4" w:tplc="04160003" w:tentative="1">
      <w:start w:val="1"/>
      <w:numFmt w:val="bullet"/>
      <w:lvlText w:val="o"/>
      <w:lvlJc w:val="left"/>
      <w:pPr>
        <w:tabs>
          <w:tab w:val="num" w:pos="3600"/>
        </w:tabs>
        <w:ind w:left="3600" w:hanging="360"/>
      </w:pPr>
      <w:rPr>
        <w:rFonts w:ascii="Courier New" w:hAnsi="Courier New" w:cs="Courier New" w:hint="default"/>
      </w:rPr>
    </w:lvl>
    <w:lvl w:ilvl="5" w:tplc="04160005" w:tentative="1">
      <w:start w:val="1"/>
      <w:numFmt w:val="bullet"/>
      <w:lvlText w:val=""/>
      <w:lvlJc w:val="left"/>
      <w:pPr>
        <w:tabs>
          <w:tab w:val="num" w:pos="4320"/>
        </w:tabs>
        <w:ind w:left="4320" w:hanging="360"/>
      </w:pPr>
      <w:rPr>
        <w:rFonts w:ascii="Wingdings" w:hAnsi="Wingdings" w:hint="default"/>
      </w:rPr>
    </w:lvl>
    <w:lvl w:ilvl="6" w:tplc="04160001" w:tentative="1">
      <w:start w:val="1"/>
      <w:numFmt w:val="bullet"/>
      <w:lvlText w:val=""/>
      <w:lvlJc w:val="left"/>
      <w:pPr>
        <w:tabs>
          <w:tab w:val="num" w:pos="5040"/>
        </w:tabs>
        <w:ind w:left="5040" w:hanging="360"/>
      </w:pPr>
      <w:rPr>
        <w:rFonts w:ascii="Symbol" w:hAnsi="Symbol" w:hint="default"/>
      </w:rPr>
    </w:lvl>
    <w:lvl w:ilvl="7" w:tplc="04160003" w:tentative="1">
      <w:start w:val="1"/>
      <w:numFmt w:val="bullet"/>
      <w:lvlText w:val="o"/>
      <w:lvlJc w:val="left"/>
      <w:pPr>
        <w:tabs>
          <w:tab w:val="num" w:pos="5760"/>
        </w:tabs>
        <w:ind w:left="5760" w:hanging="360"/>
      </w:pPr>
      <w:rPr>
        <w:rFonts w:ascii="Courier New" w:hAnsi="Courier New" w:cs="Courier New" w:hint="default"/>
      </w:rPr>
    </w:lvl>
    <w:lvl w:ilvl="8" w:tplc="0416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222F201C"/>
    <w:multiLevelType w:val="hybridMultilevel"/>
    <w:tmpl w:val="08AE611C"/>
    <w:lvl w:ilvl="0" w:tplc="0D249D42">
      <w:start w:val="1"/>
      <w:numFmt w:val="bullet"/>
      <w:lvlText w:val=""/>
      <w:lvlPicBulletId w:val="0"/>
      <w:lvlJc w:val="left"/>
      <w:pPr>
        <w:ind w:left="720" w:hanging="360"/>
      </w:pPr>
      <w:rPr>
        <w:rFonts w:ascii="Symbol" w:hAnsi="Symbol" w:hint="default"/>
        <w:color w:val="auto"/>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7" w15:restartNumberingAfterBreak="0">
    <w:nsid w:val="23F46F5C"/>
    <w:multiLevelType w:val="hybridMultilevel"/>
    <w:tmpl w:val="B98E0B6C"/>
    <w:lvl w:ilvl="0" w:tplc="605C40A6">
      <w:start w:val="1"/>
      <w:numFmt w:val="bullet"/>
      <w:lvlText w:val=""/>
      <w:lvlPicBulletId w:val="0"/>
      <w:lvlJc w:val="left"/>
      <w:pPr>
        <w:ind w:left="720" w:hanging="360"/>
      </w:pPr>
      <w:rPr>
        <w:rFonts w:ascii="Symbol" w:hAnsi="Symbol" w:hint="default"/>
        <w:color w:val="auto"/>
      </w:rPr>
    </w:lvl>
    <w:lvl w:ilvl="1" w:tplc="04160003">
      <w:start w:val="1"/>
      <w:numFmt w:val="bullet"/>
      <w:lvlText w:val="o"/>
      <w:lvlJc w:val="left"/>
      <w:pPr>
        <w:ind w:left="1440" w:hanging="360"/>
      </w:pPr>
      <w:rPr>
        <w:rFonts w:ascii="Courier New" w:hAnsi="Courier New" w:cs="Courier New" w:hint="default"/>
      </w:rPr>
    </w:lvl>
    <w:lvl w:ilvl="2" w:tplc="04160005">
      <w:start w:val="1"/>
      <w:numFmt w:val="bullet"/>
      <w:lvlText w:val=""/>
      <w:lvlJc w:val="left"/>
      <w:pPr>
        <w:ind w:left="2160" w:hanging="360"/>
      </w:pPr>
      <w:rPr>
        <w:rFonts w:ascii="Wingdings" w:hAnsi="Wingdings" w:hint="default"/>
      </w:rPr>
    </w:lvl>
    <w:lvl w:ilvl="3" w:tplc="04160001">
      <w:start w:val="1"/>
      <w:numFmt w:val="bullet"/>
      <w:lvlText w:val=""/>
      <w:lvlJc w:val="left"/>
      <w:pPr>
        <w:ind w:left="2880" w:hanging="360"/>
      </w:pPr>
      <w:rPr>
        <w:rFonts w:ascii="Symbol" w:hAnsi="Symbol" w:hint="default"/>
      </w:rPr>
    </w:lvl>
    <w:lvl w:ilvl="4" w:tplc="04160003">
      <w:start w:val="1"/>
      <w:numFmt w:val="bullet"/>
      <w:lvlText w:val="o"/>
      <w:lvlJc w:val="left"/>
      <w:pPr>
        <w:ind w:left="3600" w:hanging="360"/>
      </w:pPr>
      <w:rPr>
        <w:rFonts w:ascii="Courier New" w:hAnsi="Courier New" w:cs="Courier New" w:hint="default"/>
      </w:rPr>
    </w:lvl>
    <w:lvl w:ilvl="5" w:tplc="04160005">
      <w:start w:val="1"/>
      <w:numFmt w:val="bullet"/>
      <w:lvlText w:val=""/>
      <w:lvlJc w:val="left"/>
      <w:pPr>
        <w:ind w:left="4320" w:hanging="360"/>
      </w:pPr>
      <w:rPr>
        <w:rFonts w:ascii="Wingdings" w:hAnsi="Wingdings" w:hint="default"/>
      </w:rPr>
    </w:lvl>
    <w:lvl w:ilvl="6" w:tplc="04160001">
      <w:start w:val="1"/>
      <w:numFmt w:val="bullet"/>
      <w:lvlText w:val=""/>
      <w:lvlJc w:val="left"/>
      <w:pPr>
        <w:ind w:left="5040" w:hanging="360"/>
      </w:pPr>
      <w:rPr>
        <w:rFonts w:ascii="Symbol" w:hAnsi="Symbol" w:hint="default"/>
      </w:rPr>
    </w:lvl>
    <w:lvl w:ilvl="7" w:tplc="04160003">
      <w:start w:val="1"/>
      <w:numFmt w:val="bullet"/>
      <w:lvlText w:val="o"/>
      <w:lvlJc w:val="left"/>
      <w:pPr>
        <w:ind w:left="5760" w:hanging="360"/>
      </w:pPr>
      <w:rPr>
        <w:rFonts w:ascii="Courier New" w:hAnsi="Courier New" w:cs="Courier New" w:hint="default"/>
      </w:rPr>
    </w:lvl>
    <w:lvl w:ilvl="8" w:tplc="04160005">
      <w:start w:val="1"/>
      <w:numFmt w:val="bullet"/>
      <w:lvlText w:val=""/>
      <w:lvlJc w:val="left"/>
      <w:pPr>
        <w:ind w:left="6480" w:hanging="360"/>
      </w:pPr>
      <w:rPr>
        <w:rFonts w:ascii="Wingdings" w:hAnsi="Wingdings" w:hint="default"/>
      </w:rPr>
    </w:lvl>
  </w:abstractNum>
  <w:abstractNum w:abstractNumId="18" w15:restartNumberingAfterBreak="0">
    <w:nsid w:val="25340169"/>
    <w:multiLevelType w:val="hybridMultilevel"/>
    <w:tmpl w:val="6FEC2D98"/>
    <w:lvl w:ilvl="0" w:tplc="0D249D42">
      <w:start w:val="1"/>
      <w:numFmt w:val="bullet"/>
      <w:lvlText w:val=""/>
      <w:lvlPicBulletId w:val="0"/>
      <w:lvlJc w:val="left"/>
      <w:pPr>
        <w:ind w:left="720" w:hanging="360"/>
      </w:pPr>
      <w:rPr>
        <w:rFonts w:ascii="Symbol" w:hAnsi="Symbol" w:hint="default"/>
        <w:color w:val="auto"/>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9" w15:restartNumberingAfterBreak="0">
    <w:nsid w:val="26CC1232"/>
    <w:multiLevelType w:val="hybridMultilevel"/>
    <w:tmpl w:val="C9429012"/>
    <w:lvl w:ilvl="0" w:tplc="0D249D42">
      <w:start w:val="1"/>
      <w:numFmt w:val="bullet"/>
      <w:lvlText w:val=""/>
      <w:lvlPicBulletId w:val="0"/>
      <w:lvlJc w:val="left"/>
      <w:pPr>
        <w:ind w:left="720" w:hanging="360"/>
      </w:pPr>
      <w:rPr>
        <w:rFonts w:ascii="Symbol" w:hAnsi="Symbol"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0" w15:restartNumberingAfterBreak="0">
    <w:nsid w:val="2D04215B"/>
    <w:multiLevelType w:val="hybridMultilevel"/>
    <w:tmpl w:val="CDE43754"/>
    <w:lvl w:ilvl="0" w:tplc="0D249D42">
      <w:start w:val="1"/>
      <w:numFmt w:val="bullet"/>
      <w:lvlText w:val=""/>
      <w:lvlPicBulletId w:val="0"/>
      <w:lvlJc w:val="left"/>
      <w:pPr>
        <w:ind w:left="720" w:hanging="360"/>
      </w:pPr>
      <w:rPr>
        <w:rFonts w:ascii="Symbol" w:hAnsi="Symbol" w:hint="default"/>
        <w:color w:val="auto"/>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1" w15:restartNumberingAfterBreak="0">
    <w:nsid w:val="2DF72520"/>
    <w:multiLevelType w:val="hybridMultilevel"/>
    <w:tmpl w:val="D7BE27A0"/>
    <w:lvl w:ilvl="0" w:tplc="0D249D42">
      <w:start w:val="1"/>
      <w:numFmt w:val="bullet"/>
      <w:lvlText w:val=""/>
      <w:lvlPicBulletId w:val="0"/>
      <w:lvlJc w:val="left"/>
      <w:pPr>
        <w:ind w:left="720" w:hanging="360"/>
      </w:pPr>
      <w:rPr>
        <w:rFonts w:ascii="Symbol" w:hAnsi="Symbol"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2" w15:restartNumberingAfterBreak="0">
    <w:nsid w:val="2E45484A"/>
    <w:multiLevelType w:val="hybridMultilevel"/>
    <w:tmpl w:val="AFCCAF22"/>
    <w:lvl w:ilvl="0" w:tplc="605C40A6">
      <w:start w:val="1"/>
      <w:numFmt w:val="bullet"/>
      <w:lvlText w:val=""/>
      <w:lvlPicBulletId w:val="0"/>
      <w:lvlJc w:val="left"/>
      <w:pPr>
        <w:ind w:left="360" w:hanging="360"/>
      </w:pPr>
      <w:rPr>
        <w:rFonts w:ascii="Symbol" w:hAnsi="Symbol" w:hint="default"/>
        <w:color w:val="auto"/>
      </w:rPr>
    </w:lvl>
    <w:lvl w:ilvl="1" w:tplc="04160003">
      <w:start w:val="1"/>
      <w:numFmt w:val="bullet"/>
      <w:lvlText w:val="o"/>
      <w:lvlJc w:val="left"/>
      <w:pPr>
        <w:ind w:left="1440" w:hanging="360"/>
      </w:pPr>
      <w:rPr>
        <w:rFonts w:ascii="Courier New" w:hAnsi="Courier New" w:cs="Courier New" w:hint="default"/>
      </w:rPr>
    </w:lvl>
    <w:lvl w:ilvl="2" w:tplc="04160005">
      <w:start w:val="1"/>
      <w:numFmt w:val="bullet"/>
      <w:lvlText w:val=""/>
      <w:lvlJc w:val="left"/>
      <w:pPr>
        <w:ind w:left="2160" w:hanging="360"/>
      </w:pPr>
      <w:rPr>
        <w:rFonts w:ascii="Wingdings" w:hAnsi="Wingdings" w:hint="default"/>
      </w:rPr>
    </w:lvl>
    <w:lvl w:ilvl="3" w:tplc="04160001">
      <w:start w:val="1"/>
      <w:numFmt w:val="bullet"/>
      <w:lvlText w:val=""/>
      <w:lvlJc w:val="left"/>
      <w:pPr>
        <w:ind w:left="2880" w:hanging="360"/>
      </w:pPr>
      <w:rPr>
        <w:rFonts w:ascii="Symbol" w:hAnsi="Symbol" w:hint="default"/>
      </w:rPr>
    </w:lvl>
    <w:lvl w:ilvl="4" w:tplc="04160003">
      <w:start w:val="1"/>
      <w:numFmt w:val="bullet"/>
      <w:lvlText w:val="o"/>
      <w:lvlJc w:val="left"/>
      <w:pPr>
        <w:ind w:left="3600" w:hanging="360"/>
      </w:pPr>
      <w:rPr>
        <w:rFonts w:ascii="Courier New" w:hAnsi="Courier New" w:cs="Courier New" w:hint="default"/>
      </w:rPr>
    </w:lvl>
    <w:lvl w:ilvl="5" w:tplc="04160005">
      <w:start w:val="1"/>
      <w:numFmt w:val="bullet"/>
      <w:lvlText w:val=""/>
      <w:lvlJc w:val="left"/>
      <w:pPr>
        <w:ind w:left="4320" w:hanging="360"/>
      </w:pPr>
      <w:rPr>
        <w:rFonts w:ascii="Wingdings" w:hAnsi="Wingdings" w:hint="default"/>
      </w:rPr>
    </w:lvl>
    <w:lvl w:ilvl="6" w:tplc="04160001">
      <w:start w:val="1"/>
      <w:numFmt w:val="bullet"/>
      <w:lvlText w:val=""/>
      <w:lvlJc w:val="left"/>
      <w:pPr>
        <w:ind w:left="5040" w:hanging="360"/>
      </w:pPr>
      <w:rPr>
        <w:rFonts w:ascii="Symbol" w:hAnsi="Symbol" w:hint="default"/>
      </w:rPr>
    </w:lvl>
    <w:lvl w:ilvl="7" w:tplc="04160003">
      <w:start w:val="1"/>
      <w:numFmt w:val="bullet"/>
      <w:lvlText w:val="o"/>
      <w:lvlJc w:val="left"/>
      <w:pPr>
        <w:ind w:left="5760" w:hanging="360"/>
      </w:pPr>
      <w:rPr>
        <w:rFonts w:ascii="Courier New" w:hAnsi="Courier New" w:cs="Courier New" w:hint="default"/>
      </w:rPr>
    </w:lvl>
    <w:lvl w:ilvl="8" w:tplc="04160005">
      <w:start w:val="1"/>
      <w:numFmt w:val="bullet"/>
      <w:lvlText w:val=""/>
      <w:lvlJc w:val="left"/>
      <w:pPr>
        <w:ind w:left="6480" w:hanging="360"/>
      </w:pPr>
      <w:rPr>
        <w:rFonts w:ascii="Wingdings" w:hAnsi="Wingdings" w:hint="default"/>
      </w:rPr>
    </w:lvl>
  </w:abstractNum>
  <w:abstractNum w:abstractNumId="23" w15:restartNumberingAfterBreak="0">
    <w:nsid w:val="2F3B1F39"/>
    <w:multiLevelType w:val="hybridMultilevel"/>
    <w:tmpl w:val="D23265D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4" w15:restartNumberingAfterBreak="0">
    <w:nsid w:val="31D73D89"/>
    <w:multiLevelType w:val="hybridMultilevel"/>
    <w:tmpl w:val="10247E22"/>
    <w:lvl w:ilvl="0" w:tplc="0D249D42">
      <w:start w:val="1"/>
      <w:numFmt w:val="bullet"/>
      <w:lvlText w:val=""/>
      <w:lvlPicBulletId w:val="0"/>
      <w:lvlJc w:val="left"/>
      <w:pPr>
        <w:ind w:left="720" w:hanging="360"/>
      </w:pPr>
      <w:rPr>
        <w:rFonts w:ascii="Symbol" w:hAnsi="Symbol"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5" w15:restartNumberingAfterBreak="0">
    <w:nsid w:val="3F6B2FCA"/>
    <w:multiLevelType w:val="multilevel"/>
    <w:tmpl w:val="149ACE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42422E9B"/>
    <w:multiLevelType w:val="hybridMultilevel"/>
    <w:tmpl w:val="123A858E"/>
    <w:lvl w:ilvl="0" w:tplc="04160001">
      <w:start w:val="1"/>
      <w:numFmt w:val="bullet"/>
      <w:lvlText w:val=""/>
      <w:lvlJc w:val="left"/>
      <w:pPr>
        <w:ind w:left="720" w:hanging="360"/>
      </w:pPr>
      <w:rPr>
        <w:rFonts w:ascii="Symbol" w:hAnsi="Symbol"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7" w15:restartNumberingAfterBreak="0">
    <w:nsid w:val="43387139"/>
    <w:multiLevelType w:val="hybridMultilevel"/>
    <w:tmpl w:val="20F4A698"/>
    <w:lvl w:ilvl="0" w:tplc="0D249D42">
      <w:start w:val="1"/>
      <w:numFmt w:val="bullet"/>
      <w:lvlText w:val=""/>
      <w:lvlPicBulletId w:val="0"/>
      <w:lvlJc w:val="left"/>
      <w:pPr>
        <w:tabs>
          <w:tab w:val="num" w:pos="284"/>
        </w:tabs>
        <w:ind w:left="567" w:hanging="567"/>
      </w:pPr>
      <w:rPr>
        <w:rFonts w:ascii="Symbol" w:hAnsi="Symbol" w:hint="default"/>
        <w:color w:val="auto"/>
      </w:rPr>
    </w:lvl>
    <w:lvl w:ilvl="1" w:tplc="04160003">
      <w:start w:val="1"/>
      <w:numFmt w:val="bullet"/>
      <w:lvlText w:val="o"/>
      <w:lvlJc w:val="left"/>
      <w:pPr>
        <w:tabs>
          <w:tab w:val="num" w:pos="1440"/>
        </w:tabs>
        <w:ind w:left="1440" w:hanging="360"/>
      </w:pPr>
      <w:rPr>
        <w:rFonts w:ascii="Courier New" w:hAnsi="Courier New" w:cs="Courier New" w:hint="default"/>
      </w:rPr>
    </w:lvl>
    <w:lvl w:ilvl="2" w:tplc="04160005">
      <w:start w:val="1"/>
      <w:numFmt w:val="bullet"/>
      <w:lvlText w:val=""/>
      <w:lvlJc w:val="left"/>
      <w:pPr>
        <w:tabs>
          <w:tab w:val="num" w:pos="2160"/>
        </w:tabs>
        <w:ind w:left="2160" w:hanging="360"/>
      </w:pPr>
      <w:rPr>
        <w:rFonts w:ascii="Wingdings" w:hAnsi="Wingdings" w:hint="default"/>
      </w:rPr>
    </w:lvl>
    <w:lvl w:ilvl="3" w:tplc="04160001">
      <w:start w:val="1"/>
      <w:numFmt w:val="bullet"/>
      <w:lvlText w:val=""/>
      <w:lvlJc w:val="left"/>
      <w:pPr>
        <w:tabs>
          <w:tab w:val="num" w:pos="2880"/>
        </w:tabs>
        <w:ind w:left="2880" w:hanging="360"/>
      </w:pPr>
      <w:rPr>
        <w:rFonts w:ascii="Symbol" w:hAnsi="Symbol" w:hint="default"/>
      </w:rPr>
    </w:lvl>
    <w:lvl w:ilvl="4" w:tplc="04160003">
      <w:start w:val="1"/>
      <w:numFmt w:val="bullet"/>
      <w:lvlText w:val="o"/>
      <w:lvlJc w:val="left"/>
      <w:pPr>
        <w:tabs>
          <w:tab w:val="num" w:pos="3600"/>
        </w:tabs>
        <w:ind w:left="3600" w:hanging="360"/>
      </w:pPr>
      <w:rPr>
        <w:rFonts w:ascii="Courier New" w:hAnsi="Courier New" w:cs="Courier New" w:hint="default"/>
      </w:rPr>
    </w:lvl>
    <w:lvl w:ilvl="5" w:tplc="04160005">
      <w:start w:val="1"/>
      <w:numFmt w:val="bullet"/>
      <w:lvlText w:val=""/>
      <w:lvlJc w:val="left"/>
      <w:pPr>
        <w:tabs>
          <w:tab w:val="num" w:pos="4320"/>
        </w:tabs>
        <w:ind w:left="4320" w:hanging="360"/>
      </w:pPr>
      <w:rPr>
        <w:rFonts w:ascii="Wingdings" w:hAnsi="Wingdings" w:hint="default"/>
      </w:rPr>
    </w:lvl>
    <w:lvl w:ilvl="6" w:tplc="04160001">
      <w:start w:val="1"/>
      <w:numFmt w:val="bullet"/>
      <w:lvlText w:val=""/>
      <w:lvlJc w:val="left"/>
      <w:pPr>
        <w:tabs>
          <w:tab w:val="num" w:pos="5040"/>
        </w:tabs>
        <w:ind w:left="5040" w:hanging="360"/>
      </w:pPr>
      <w:rPr>
        <w:rFonts w:ascii="Symbol" w:hAnsi="Symbol" w:hint="default"/>
      </w:rPr>
    </w:lvl>
    <w:lvl w:ilvl="7" w:tplc="04160003">
      <w:start w:val="1"/>
      <w:numFmt w:val="bullet"/>
      <w:lvlText w:val="o"/>
      <w:lvlJc w:val="left"/>
      <w:pPr>
        <w:tabs>
          <w:tab w:val="num" w:pos="5760"/>
        </w:tabs>
        <w:ind w:left="5760" w:hanging="360"/>
      </w:pPr>
      <w:rPr>
        <w:rFonts w:ascii="Courier New" w:hAnsi="Courier New" w:cs="Courier New" w:hint="default"/>
      </w:rPr>
    </w:lvl>
    <w:lvl w:ilvl="8" w:tplc="04160005">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467400BE"/>
    <w:multiLevelType w:val="hybridMultilevel"/>
    <w:tmpl w:val="4974478E"/>
    <w:lvl w:ilvl="0" w:tplc="0D249D42">
      <w:start w:val="1"/>
      <w:numFmt w:val="bullet"/>
      <w:lvlText w:val=""/>
      <w:lvlPicBulletId w:val="0"/>
      <w:lvlJc w:val="left"/>
      <w:pPr>
        <w:ind w:left="720" w:hanging="360"/>
      </w:pPr>
      <w:rPr>
        <w:rFonts w:ascii="Symbol" w:hAnsi="Symbol" w:hint="default"/>
        <w:color w:val="auto"/>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9" w15:restartNumberingAfterBreak="0">
    <w:nsid w:val="4BF66DF4"/>
    <w:multiLevelType w:val="hybridMultilevel"/>
    <w:tmpl w:val="F79835FA"/>
    <w:lvl w:ilvl="0" w:tplc="605C40A6">
      <w:start w:val="1"/>
      <w:numFmt w:val="bullet"/>
      <w:lvlText w:val=""/>
      <w:lvlPicBulletId w:val="0"/>
      <w:lvlJc w:val="left"/>
      <w:pPr>
        <w:ind w:left="644" w:hanging="360"/>
      </w:pPr>
      <w:rPr>
        <w:rFonts w:ascii="Symbol" w:hAnsi="Symbol" w:hint="default"/>
        <w:color w:val="auto"/>
      </w:rPr>
    </w:lvl>
    <w:lvl w:ilvl="1" w:tplc="04160003">
      <w:start w:val="1"/>
      <w:numFmt w:val="bullet"/>
      <w:lvlText w:val="o"/>
      <w:lvlJc w:val="left"/>
      <w:pPr>
        <w:ind w:left="1440" w:hanging="360"/>
      </w:pPr>
      <w:rPr>
        <w:rFonts w:ascii="Courier New" w:hAnsi="Courier New" w:cs="Courier New" w:hint="default"/>
      </w:rPr>
    </w:lvl>
    <w:lvl w:ilvl="2" w:tplc="04160005">
      <w:start w:val="1"/>
      <w:numFmt w:val="bullet"/>
      <w:lvlText w:val=""/>
      <w:lvlJc w:val="left"/>
      <w:pPr>
        <w:ind w:left="2160" w:hanging="360"/>
      </w:pPr>
      <w:rPr>
        <w:rFonts w:ascii="Wingdings" w:hAnsi="Wingdings" w:hint="default"/>
      </w:rPr>
    </w:lvl>
    <w:lvl w:ilvl="3" w:tplc="04160001">
      <w:start w:val="1"/>
      <w:numFmt w:val="bullet"/>
      <w:lvlText w:val=""/>
      <w:lvlJc w:val="left"/>
      <w:pPr>
        <w:ind w:left="2880" w:hanging="360"/>
      </w:pPr>
      <w:rPr>
        <w:rFonts w:ascii="Symbol" w:hAnsi="Symbol" w:hint="default"/>
      </w:rPr>
    </w:lvl>
    <w:lvl w:ilvl="4" w:tplc="04160003">
      <w:start w:val="1"/>
      <w:numFmt w:val="bullet"/>
      <w:lvlText w:val="o"/>
      <w:lvlJc w:val="left"/>
      <w:pPr>
        <w:ind w:left="3600" w:hanging="360"/>
      </w:pPr>
      <w:rPr>
        <w:rFonts w:ascii="Courier New" w:hAnsi="Courier New" w:cs="Courier New" w:hint="default"/>
      </w:rPr>
    </w:lvl>
    <w:lvl w:ilvl="5" w:tplc="04160005">
      <w:start w:val="1"/>
      <w:numFmt w:val="bullet"/>
      <w:lvlText w:val=""/>
      <w:lvlJc w:val="left"/>
      <w:pPr>
        <w:ind w:left="4320" w:hanging="360"/>
      </w:pPr>
      <w:rPr>
        <w:rFonts w:ascii="Wingdings" w:hAnsi="Wingdings" w:hint="default"/>
      </w:rPr>
    </w:lvl>
    <w:lvl w:ilvl="6" w:tplc="04160001">
      <w:start w:val="1"/>
      <w:numFmt w:val="bullet"/>
      <w:lvlText w:val=""/>
      <w:lvlJc w:val="left"/>
      <w:pPr>
        <w:ind w:left="5040" w:hanging="360"/>
      </w:pPr>
      <w:rPr>
        <w:rFonts w:ascii="Symbol" w:hAnsi="Symbol" w:hint="default"/>
      </w:rPr>
    </w:lvl>
    <w:lvl w:ilvl="7" w:tplc="04160003">
      <w:start w:val="1"/>
      <w:numFmt w:val="bullet"/>
      <w:lvlText w:val="o"/>
      <w:lvlJc w:val="left"/>
      <w:pPr>
        <w:ind w:left="5760" w:hanging="360"/>
      </w:pPr>
      <w:rPr>
        <w:rFonts w:ascii="Courier New" w:hAnsi="Courier New" w:cs="Courier New" w:hint="default"/>
      </w:rPr>
    </w:lvl>
    <w:lvl w:ilvl="8" w:tplc="04160005">
      <w:start w:val="1"/>
      <w:numFmt w:val="bullet"/>
      <w:lvlText w:val=""/>
      <w:lvlJc w:val="left"/>
      <w:pPr>
        <w:ind w:left="6480" w:hanging="360"/>
      </w:pPr>
      <w:rPr>
        <w:rFonts w:ascii="Wingdings" w:hAnsi="Wingdings" w:hint="default"/>
      </w:rPr>
    </w:lvl>
  </w:abstractNum>
  <w:abstractNum w:abstractNumId="30" w15:restartNumberingAfterBreak="0">
    <w:nsid w:val="4F035917"/>
    <w:multiLevelType w:val="hybridMultilevel"/>
    <w:tmpl w:val="84A2A1F8"/>
    <w:lvl w:ilvl="0" w:tplc="3A2026B0">
      <w:numFmt w:val="bullet"/>
      <w:lvlText w:val=""/>
      <w:lvlJc w:val="left"/>
      <w:pPr>
        <w:ind w:left="720" w:hanging="360"/>
      </w:pPr>
      <w:rPr>
        <w:rFonts w:ascii="Symbol" w:eastAsiaTheme="minorHAnsi" w:hAnsi="Symbol" w:cstheme="minorBidi"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1" w15:restartNumberingAfterBreak="0">
    <w:nsid w:val="553E6433"/>
    <w:multiLevelType w:val="multilevel"/>
    <w:tmpl w:val="8F8669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5735502C"/>
    <w:multiLevelType w:val="multilevel"/>
    <w:tmpl w:val="D47AE1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59C472A6"/>
    <w:multiLevelType w:val="hybridMultilevel"/>
    <w:tmpl w:val="35EC1A7C"/>
    <w:lvl w:ilvl="0" w:tplc="0D249D42">
      <w:start w:val="1"/>
      <w:numFmt w:val="bullet"/>
      <w:lvlText w:val=""/>
      <w:lvlPicBulletId w:val="0"/>
      <w:lvlJc w:val="left"/>
      <w:pPr>
        <w:ind w:left="720" w:hanging="360"/>
      </w:pPr>
      <w:rPr>
        <w:rFonts w:ascii="Symbol" w:hAnsi="Symbol"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4" w15:restartNumberingAfterBreak="0">
    <w:nsid w:val="5B7A2605"/>
    <w:multiLevelType w:val="hybridMultilevel"/>
    <w:tmpl w:val="676E52B8"/>
    <w:lvl w:ilvl="0" w:tplc="605C40A6">
      <w:start w:val="1"/>
      <w:numFmt w:val="bullet"/>
      <w:lvlText w:val=""/>
      <w:lvlPicBulletId w:val="0"/>
      <w:lvlJc w:val="left"/>
      <w:pPr>
        <w:ind w:left="720" w:hanging="360"/>
      </w:pPr>
      <w:rPr>
        <w:rFonts w:ascii="Symbol" w:hAnsi="Symbol" w:hint="default"/>
        <w:color w:val="auto"/>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5" w15:restartNumberingAfterBreak="0">
    <w:nsid w:val="5EB807EC"/>
    <w:multiLevelType w:val="hybridMultilevel"/>
    <w:tmpl w:val="241A5140"/>
    <w:lvl w:ilvl="0" w:tplc="0D249D42">
      <w:start w:val="1"/>
      <w:numFmt w:val="bullet"/>
      <w:lvlText w:val=""/>
      <w:lvlPicBulletId w:val="0"/>
      <w:lvlJc w:val="left"/>
      <w:pPr>
        <w:ind w:left="1080" w:hanging="360"/>
      </w:pPr>
      <w:rPr>
        <w:rFonts w:ascii="Symbol" w:hAnsi="Symbol" w:hint="default"/>
        <w:color w:val="auto"/>
      </w:rPr>
    </w:lvl>
    <w:lvl w:ilvl="1" w:tplc="04160003" w:tentative="1">
      <w:start w:val="1"/>
      <w:numFmt w:val="bullet"/>
      <w:lvlText w:val="o"/>
      <w:lvlJc w:val="left"/>
      <w:pPr>
        <w:ind w:left="1800" w:hanging="360"/>
      </w:pPr>
      <w:rPr>
        <w:rFonts w:ascii="Courier New" w:hAnsi="Courier New" w:cs="Courier New" w:hint="default"/>
      </w:rPr>
    </w:lvl>
    <w:lvl w:ilvl="2" w:tplc="04160005" w:tentative="1">
      <w:start w:val="1"/>
      <w:numFmt w:val="bullet"/>
      <w:lvlText w:val=""/>
      <w:lvlJc w:val="left"/>
      <w:pPr>
        <w:ind w:left="2520" w:hanging="360"/>
      </w:pPr>
      <w:rPr>
        <w:rFonts w:ascii="Wingdings" w:hAnsi="Wingdings" w:hint="default"/>
      </w:rPr>
    </w:lvl>
    <w:lvl w:ilvl="3" w:tplc="04160001" w:tentative="1">
      <w:start w:val="1"/>
      <w:numFmt w:val="bullet"/>
      <w:lvlText w:val=""/>
      <w:lvlJc w:val="left"/>
      <w:pPr>
        <w:ind w:left="3240" w:hanging="360"/>
      </w:pPr>
      <w:rPr>
        <w:rFonts w:ascii="Symbol" w:hAnsi="Symbol" w:hint="default"/>
      </w:rPr>
    </w:lvl>
    <w:lvl w:ilvl="4" w:tplc="04160003" w:tentative="1">
      <w:start w:val="1"/>
      <w:numFmt w:val="bullet"/>
      <w:lvlText w:val="o"/>
      <w:lvlJc w:val="left"/>
      <w:pPr>
        <w:ind w:left="3960" w:hanging="360"/>
      </w:pPr>
      <w:rPr>
        <w:rFonts w:ascii="Courier New" w:hAnsi="Courier New" w:cs="Courier New" w:hint="default"/>
      </w:rPr>
    </w:lvl>
    <w:lvl w:ilvl="5" w:tplc="04160005" w:tentative="1">
      <w:start w:val="1"/>
      <w:numFmt w:val="bullet"/>
      <w:lvlText w:val=""/>
      <w:lvlJc w:val="left"/>
      <w:pPr>
        <w:ind w:left="4680" w:hanging="360"/>
      </w:pPr>
      <w:rPr>
        <w:rFonts w:ascii="Wingdings" w:hAnsi="Wingdings" w:hint="default"/>
      </w:rPr>
    </w:lvl>
    <w:lvl w:ilvl="6" w:tplc="04160001" w:tentative="1">
      <w:start w:val="1"/>
      <w:numFmt w:val="bullet"/>
      <w:lvlText w:val=""/>
      <w:lvlJc w:val="left"/>
      <w:pPr>
        <w:ind w:left="5400" w:hanging="360"/>
      </w:pPr>
      <w:rPr>
        <w:rFonts w:ascii="Symbol" w:hAnsi="Symbol" w:hint="default"/>
      </w:rPr>
    </w:lvl>
    <w:lvl w:ilvl="7" w:tplc="04160003" w:tentative="1">
      <w:start w:val="1"/>
      <w:numFmt w:val="bullet"/>
      <w:lvlText w:val="o"/>
      <w:lvlJc w:val="left"/>
      <w:pPr>
        <w:ind w:left="6120" w:hanging="360"/>
      </w:pPr>
      <w:rPr>
        <w:rFonts w:ascii="Courier New" w:hAnsi="Courier New" w:cs="Courier New" w:hint="default"/>
      </w:rPr>
    </w:lvl>
    <w:lvl w:ilvl="8" w:tplc="04160005" w:tentative="1">
      <w:start w:val="1"/>
      <w:numFmt w:val="bullet"/>
      <w:lvlText w:val=""/>
      <w:lvlJc w:val="left"/>
      <w:pPr>
        <w:ind w:left="6840" w:hanging="360"/>
      </w:pPr>
      <w:rPr>
        <w:rFonts w:ascii="Wingdings" w:hAnsi="Wingdings" w:hint="default"/>
      </w:rPr>
    </w:lvl>
  </w:abstractNum>
  <w:abstractNum w:abstractNumId="36" w15:restartNumberingAfterBreak="0">
    <w:nsid w:val="61F53545"/>
    <w:multiLevelType w:val="multilevel"/>
    <w:tmpl w:val="AA02BB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6431783E"/>
    <w:multiLevelType w:val="hybridMultilevel"/>
    <w:tmpl w:val="C256F9A8"/>
    <w:lvl w:ilvl="0" w:tplc="0D249D42">
      <w:start w:val="1"/>
      <w:numFmt w:val="bullet"/>
      <w:lvlText w:val=""/>
      <w:lvlPicBulletId w:val="0"/>
      <w:lvlJc w:val="left"/>
      <w:pPr>
        <w:ind w:left="720" w:hanging="360"/>
      </w:pPr>
      <w:rPr>
        <w:rFonts w:ascii="Symbol" w:hAnsi="Symbol"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8" w15:restartNumberingAfterBreak="0">
    <w:nsid w:val="645F63A1"/>
    <w:multiLevelType w:val="hybridMultilevel"/>
    <w:tmpl w:val="BF6E914C"/>
    <w:lvl w:ilvl="0" w:tplc="0D249D42">
      <w:start w:val="1"/>
      <w:numFmt w:val="bullet"/>
      <w:lvlText w:val=""/>
      <w:lvlPicBulletId w:val="0"/>
      <w:lvlJc w:val="left"/>
      <w:pPr>
        <w:ind w:left="720" w:hanging="360"/>
      </w:pPr>
      <w:rPr>
        <w:rFonts w:ascii="Symbol" w:hAnsi="Symbol" w:hint="default"/>
        <w:color w:val="auto"/>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9" w15:restartNumberingAfterBreak="0">
    <w:nsid w:val="650F4F40"/>
    <w:multiLevelType w:val="hybridMultilevel"/>
    <w:tmpl w:val="28885718"/>
    <w:lvl w:ilvl="0" w:tplc="1EB463E2">
      <w:start w:val="1"/>
      <w:numFmt w:val="bullet"/>
      <w:lvlText w:val=""/>
      <w:lvlPicBulletId w:val="1"/>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0" w15:restartNumberingAfterBreak="0">
    <w:nsid w:val="66407199"/>
    <w:multiLevelType w:val="hybridMultilevel"/>
    <w:tmpl w:val="7B1AFAF2"/>
    <w:lvl w:ilvl="0" w:tplc="1EB463E2">
      <w:start w:val="1"/>
      <w:numFmt w:val="bullet"/>
      <w:lvlText w:val=""/>
      <w:lvlPicBulletId w:val="1"/>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1" w15:restartNumberingAfterBreak="0">
    <w:nsid w:val="7CAC3610"/>
    <w:multiLevelType w:val="hybridMultilevel"/>
    <w:tmpl w:val="19843B5C"/>
    <w:lvl w:ilvl="0" w:tplc="0D249D42">
      <w:start w:val="1"/>
      <w:numFmt w:val="bullet"/>
      <w:lvlText w:val=""/>
      <w:lvlPicBulletId w:val="0"/>
      <w:lvlJc w:val="left"/>
      <w:pPr>
        <w:ind w:left="720" w:hanging="360"/>
      </w:pPr>
      <w:rPr>
        <w:rFonts w:ascii="Symbol" w:hAnsi="Symbol" w:hint="default"/>
        <w:color w:val="auto"/>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2" w15:restartNumberingAfterBreak="0">
    <w:nsid w:val="7DBA1883"/>
    <w:multiLevelType w:val="hybridMultilevel"/>
    <w:tmpl w:val="7BEA46F4"/>
    <w:lvl w:ilvl="0" w:tplc="04160001">
      <w:start w:val="1"/>
      <w:numFmt w:val="bullet"/>
      <w:lvlText w:val=""/>
      <w:lvlJc w:val="left"/>
      <w:pPr>
        <w:ind w:left="720" w:hanging="360"/>
      </w:pPr>
      <w:rPr>
        <w:rFonts w:ascii="Symbol" w:hAnsi="Symbol"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3" w15:restartNumberingAfterBreak="0">
    <w:nsid w:val="7DF90FC9"/>
    <w:multiLevelType w:val="hybridMultilevel"/>
    <w:tmpl w:val="26422846"/>
    <w:lvl w:ilvl="0" w:tplc="1EB463E2">
      <w:start w:val="1"/>
      <w:numFmt w:val="bullet"/>
      <w:lvlText w:val=""/>
      <w:lvlPicBulletId w:val="1"/>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4" w15:restartNumberingAfterBreak="0">
    <w:nsid w:val="7E392218"/>
    <w:multiLevelType w:val="hybridMultilevel"/>
    <w:tmpl w:val="6CBCD376"/>
    <w:lvl w:ilvl="0" w:tplc="1EB463E2">
      <w:start w:val="1"/>
      <w:numFmt w:val="bullet"/>
      <w:lvlText w:val=""/>
      <w:lvlPicBulletId w:val="1"/>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num w:numId="1" w16cid:durableId="1143036978">
    <w:abstractNumId w:val="10"/>
  </w:num>
  <w:num w:numId="2" w16cid:durableId="2043507568">
    <w:abstractNumId w:val="22"/>
  </w:num>
  <w:num w:numId="3" w16cid:durableId="1354385549">
    <w:abstractNumId w:val="29"/>
  </w:num>
  <w:num w:numId="4" w16cid:durableId="1039547956">
    <w:abstractNumId w:val="17"/>
  </w:num>
  <w:num w:numId="5" w16cid:durableId="424113676">
    <w:abstractNumId w:val="27"/>
  </w:num>
  <w:num w:numId="6" w16cid:durableId="1024476601">
    <w:abstractNumId w:val="12"/>
  </w:num>
  <w:num w:numId="7" w16cid:durableId="58406628">
    <w:abstractNumId w:val="34"/>
  </w:num>
  <w:num w:numId="8" w16cid:durableId="1948192101">
    <w:abstractNumId w:val="15"/>
  </w:num>
  <w:num w:numId="9" w16cid:durableId="277302002">
    <w:abstractNumId w:val="2"/>
  </w:num>
  <w:num w:numId="10" w16cid:durableId="567887540">
    <w:abstractNumId w:val="43"/>
  </w:num>
  <w:num w:numId="11" w16cid:durableId="2065130544">
    <w:abstractNumId w:val="40"/>
  </w:num>
  <w:num w:numId="12" w16cid:durableId="1508859108">
    <w:abstractNumId w:val="44"/>
  </w:num>
  <w:num w:numId="13" w16cid:durableId="1843860459">
    <w:abstractNumId w:val="6"/>
  </w:num>
  <w:num w:numId="14" w16cid:durableId="1727559545">
    <w:abstractNumId w:val="16"/>
  </w:num>
  <w:num w:numId="15" w16cid:durableId="687870481">
    <w:abstractNumId w:val="39"/>
  </w:num>
  <w:num w:numId="16" w16cid:durableId="1125539968">
    <w:abstractNumId w:val="38"/>
  </w:num>
  <w:num w:numId="17" w16cid:durableId="1201481483">
    <w:abstractNumId w:val="11"/>
  </w:num>
  <w:num w:numId="18" w16cid:durableId="1805538365">
    <w:abstractNumId w:val="41"/>
  </w:num>
  <w:num w:numId="19" w16cid:durableId="1937709027">
    <w:abstractNumId w:val="8"/>
  </w:num>
  <w:num w:numId="20" w16cid:durableId="1538156418">
    <w:abstractNumId w:val="18"/>
  </w:num>
  <w:num w:numId="21" w16cid:durableId="462239600">
    <w:abstractNumId w:val="7"/>
  </w:num>
  <w:num w:numId="22" w16cid:durableId="1333146662">
    <w:abstractNumId w:val="30"/>
  </w:num>
  <w:num w:numId="23" w16cid:durableId="624888636">
    <w:abstractNumId w:val="20"/>
  </w:num>
  <w:num w:numId="24" w16cid:durableId="931668623">
    <w:abstractNumId w:val="26"/>
  </w:num>
  <w:num w:numId="25" w16cid:durableId="2054689284">
    <w:abstractNumId w:val="0"/>
  </w:num>
  <w:num w:numId="26" w16cid:durableId="1705253983">
    <w:abstractNumId w:val="23"/>
  </w:num>
  <w:num w:numId="27" w16cid:durableId="813765007">
    <w:abstractNumId w:val="35"/>
  </w:num>
  <w:num w:numId="28" w16cid:durableId="228273502">
    <w:abstractNumId w:val="33"/>
  </w:num>
  <w:num w:numId="29" w16cid:durableId="1750229497">
    <w:abstractNumId w:val="21"/>
  </w:num>
  <w:num w:numId="30" w16cid:durableId="1358311662">
    <w:abstractNumId w:val="1"/>
  </w:num>
  <w:num w:numId="31" w16cid:durableId="1901741893">
    <w:abstractNumId w:val="5"/>
  </w:num>
  <w:num w:numId="32" w16cid:durableId="800341685">
    <w:abstractNumId w:val="19"/>
  </w:num>
  <w:num w:numId="33" w16cid:durableId="269287836">
    <w:abstractNumId w:val="3"/>
  </w:num>
  <w:num w:numId="34" w16cid:durableId="716396112">
    <w:abstractNumId w:val="9"/>
  </w:num>
  <w:num w:numId="35" w16cid:durableId="1898466272">
    <w:abstractNumId w:val="24"/>
  </w:num>
  <w:num w:numId="36" w16cid:durableId="1589146041">
    <w:abstractNumId w:val="13"/>
  </w:num>
  <w:num w:numId="37" w16cid:durableId="801659705">
    <w:abstractNumId w:val="37"/>
  </w:num>
  <w:num w:numId="38" w16cid:durableId="713237543">
    <w:abstractNumId w:val="4"/>
  </w:num>
  <w:num w:numId="39" w16cid:durableId="1993440284">
    <w:abstractNumId w:val="31"/>
  </w:num>
  <w:num w:numId="40" w16cid:durableId="1009723212">
    <w:abstractNumId w:val="32"/>
  </w:num>
  <w:num w:numId="41" w16cid:durableId="332340547">
    <w:abstractNumId w:val="42"/>
  </w:num>
  <w:num w:numId="42" w16cid:durableId="1623803495">
    <w:abstractNumId w:val="14"/>
  </w:num>
  <w:num w:numId="43" w16cid:durableId="1267277090">
    <w:abstractNumId w:val="25"/>
  </w:num>
  <w:num w:numId="44" w16cid:durableId="1273123876">
    <w:abstractNumId w:val="36"/>
  </w:num>
  <w:num w:numId="45" w16cid:durableId="1792550175">
    <w:abstractNumId w:val="28"/>
  </w:num>
  <w:numIdMacAtCleanup w:val="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grammar="clean"/>
  <w:defaultTabStop w:val="708"/>
  <w:autoHyphenation/>
  <w:hyphenationZone w:val="425"/>
  <w:characterSpacingControl w:val="doNotCompress"/>
  <w:hdrShapeDefaults>
    <o:shapedefaults v:ext="edit" spidmax="2150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81F5A"/>
    <w:rsid w:val="00000287"/>
    <w:rsid w:val="000037C0"/>
    <w:rsid w:val="00007A5E"/>
    <w:rsid w:val="00007CD1"/>
    <w:rsid w:val="000267B6"/>
    <w:rsid w:val="00035870"/>
    <w:rsid w:val="000359C0"/>
    <w:rsid w:val="00037D8E"/>
    <w:rsid w:val="00041D63"/>
    <w:rsid w:val="00052603"/>
    <w:rsid w:val="0005621E"/>
    <w:rsid w:val="00061458"/>
    <w:rsid w:val="000656DB"/>
    <w:rsid w:val="000703D9"/>
    <w:rsid w:val="0007742E"/>
    <w:rsid w:val="000807E8"/>
    <w:rsid w:val="00081F5A"/>
    <w:rsid w:val="000833D7"/>
    <w:rsid w:val="00087CBE"/>
    <w:rsid w:val="000957DE"/>
    <w:rsid w:val="000A0D12"/>
    <w:rsid w:val="000A4C9C"/>
    <w:rsid w:val="000A78D2"/>
    <w:rsid w:val="000B418B"/>
    <w:rsid w:val="000C2775"/>
    <w:rsid w:val="000C2785"/>
    <w:rsid w:val="000D1E0E"/>
    <w:rsid w:val="000D3584"/>
    <w:rsid w:val="000E0736"/>
    <w:rsid w:val="000E51BB"/>
    <w:rsid w:val="000E6FF7"/>
    <w:rsid w:val="000F0917"/>
    <w:rsid w:val="000F270E"/>
    <w:rsid w:val="000F762A"/>
    <w:rsid w:val="00103733"/>
    <w:rsid w:val="00104BF4"/>
    <w:rsid w:val="001071C2"/>
    <w:rsid w:val="00107A3F"/>
    <w:rsid w:val="001218DF"/>
    <w:rsid w:val="00126139"/>
    <w:rsid w:val="00126282"/>
    <w:rsid w:val="00127ACB"/>
    <w:rsid w:val="001302E3"/>
    <w:rsid w:val="001315BA"/>
    <w:rsid w:val="001324FE"/>
    <w:rsid w:val="00137952"/>
    <w:rsid w:val="001457B0"/>
    <w:rsid w:val="00151692"/>
    <w:rsid w:val="00154061"/>
    <w:rsid w:val="001550EF"/>
    <w:rsid w:val="001578DA"/>
    <w:rsid w:val="0016084C"/>
    <w:rsid w:val="001707E9"/>
    <w:rsid w:val="00175B4B"/>
    <w:rsid w:val="00181C5D"/>
    <w:rsid w:val="00182858"/>
    <w:rsid w:val="00183D39"/>
    <w:rsid w:val="001840A6"/>
    <w:rsid w:val="0018515D"/>
    <w:rsid w:val="00195719"/>
    <w:rsid w:val="001A42CB"/>
    <w:rsid w:val="001A7116"/>
    <w:rsid w:val="001B12E1"/>
    <w:rsid w:val="001B7CD8"/>
    <w:rsid w:val="001C0282"/>
    <w:rsid w:val="001C0793"/>
    <w:rsid w:val="001C1F14"/>
    <w:rsid w:val="001D0317"/>
    <w:rsid w:val="001D3623"/>
    <w:rsid w:val="001D3B39"/>
    <w:rsid w:val="001D7995"/>
    <w:rsid w:val="001E6EAB"/>
    <w:rsid w:val="001F4820"/>
    <w:rsid w:val="001F4E0B"/>
    <w:rsid w:val="001F6B40"/>
    <w:rsid w:val="001F76F4"/>
    <w:rsid w:val="00213166"/>
    <w:rsid w:val="00214609"/>
    <w:rsid w:val="00217E0A"/>
    <w:rsid w:val="0022031C"/>
    <w:rsid w:val="002218DB"/>
    <w:rsid w:val="00225841"/>
    <w:rsid w:val="002275C1"/>
    <w:rsid w:val="00227897"/>
    <w:rsid w:val="00231068"/>
    <w:rsid w:val="0023357A"/>
    <w:rsid w:val="0023623B"/>
    <w:rsid w:val="002418B8"/>
    <w:rsid w:val="00242EA2"/>
    <w:rsid w:val="00244CA0"/>
    <w:rsid w:val="00246C2C"/>
    <w:rsid w:val="00250066"/>
    <w:rsid w:val="00263035"/>
    <w:rsid w:val="0026614F"/>
    <w:rsid w:val="002728D9"/>
    <w:rsid w:val="002809A2"/>
    <w:rsid w:val="00284048"/>
    <w:rsid w:val="002858A8"/>
    <w:rsid w:val="00285CC1"/>
    <w:rsid w:val="002874DA"/>
    <w:rsid w:val="00287B0D"/>
    <w:rsid w:val="002A49E4"/>
    <w:rsid w:val="002A5070"/>
    <w:rsid w:val="002A6B39"/>
    <w:rsid w:val="002A7246"/>
    <w:rsid w:val="002B100E"/>
    <w:rsid w:val="002C393C"/>
    <w:rsid w:val="002D03D6"/>
    <w:rsid w:val="002D70AC"/>
    <w:rsid w:val="002E354F"/>
    <w:rsid w:val="002E42FA"/>
    <w:rsid w:val="002E45D0"/>
    <w:rsid w:val="002E58A9"/>
    <w:rsid w:val="002E5989"/>
    <w:rsid w:val="002E5DA3"/>
    <w:rsid w:val="002F124F"/>
    <w:rsid w:val="002F2E52"/>
    <w:rsid w:val="002F309C"/>
    <w:rsid w:val="00300309"/>
    <w:rsid w:val="00306ECA"/>
    <w:rsid w:val="003144CC"/>
    <w:rsid w:val="00320E3C"/>
    <w:rsid w:val="00324E11"/>
    <w:rsid w:val="00324FB4"/>
    <w:rsid w:val="00332272"/>
    <w:rsid w:val="00333E38"/>
    <w:rsid w:val="00334D63"/>
    <w:rsid w:val="00335D60"/>
    <w:rsid w:val="003440D2"/>
    <w:rsid w:val="00350C27"/>
    <w:rsid w:val="00360A92"/>
    <w:rsid w:val="003621AA"/>
    <w:rsid w:val="00362A8F"/>
    <w:rsid w:val="00365465"/>
    <w:rsid w:val="00366922"/>
    <w:rsid w:val="00370054"/>
    <w:rsid w:val="00384D6A"/>
    <w:rsid w:val="00386C5F"/>
    <w:rsid w:val="0039284A"/>
    <w:rsid w:val="003B36C5"/>
    <w:rsid w:val="003B3946"/>
    <w:rsid w:val="003C2591"/>
    <w:rsid w:val="003C5FBC"/>
    <w:rsid w:val="003C7E91"/>
    <w:rsid w:val="003D2D4E"/>
    <w:rsid w:val="003D3E07"/>
    <w:rsid w:val="003E1EF6"/>
    <w:rsid w:val="003F035A"/>
    <w:rsid w:val="003F4446"/>
    <w:rsid w:val="003F7F52"/>
    <w:rsid w:val="00402860"/>
    <w:rsid w:val="004125DE"/>
    <w:rsid w:val="004208E1"/>
    <w:rsid w:val="00422B3B"/>
    <w:rsid w:val="004232CB"/>
    <w:rsid w:val="00440953"/>
    <w:rsid w:val="004417FD"/>
    <w:rsid w:val="00441A52"/>
    <w:rsid w:val="00442FB4"/>
    <w:rsid w:val="00443DA6"/>
    <w:rsid w:val="00443FC9"/>
    <w:rsid w:val="00444D8E"/>
    <w:rsid w:val="004467F4"/>
    <w:rsid w:val="004504DD"/>
    <w:rsid w:val="00466B2D"/>
    <w:rsid w:val="00473191"/>
    <w:rsid w:val="00476318"/>
    <w:rsid w:val="00477D20"/>
    <w:rsid w:val="00482326"/>
    <w:rsid w:val="00482F52"/>
    <w:rsid w:val="00483266"/>
    <w:rsid w:val="00490C7B"/>
    <w:rsid w:val="00490F60"/>
    <w:rsid w:val="00492C04"/>
    <w:rsid w:val="004A2062"/>
    <w:rsid w:val="004A34C2"/>
    <w:rsid w:val="004B0B6C"/>
    <w:rsid w:val="004C5C33"/>
    <w:rsid w:val="004C66A9"/>
    <w:rsid w:val="004E1C36"/>
    <w:rsid w:val="004F14B9"/>
    <w:rsid w:val="00501F2A"/>
    <w:rsid w:val="005250B7"/>
    <w:rsid w:val="00527C24"/>
    <w:rsid w:val="00527D44"/>
    <w:rsid w:val="00530B9A"/>
    <w:rsid w:val="005330BC"/>
    <w:rsid w:val="00537945"/>
    <w:rsid w:val="005410F5"/>
    <w:rsid w:val="005450B8"/>
    <w:rsid w:val="0055330B"/>
    <w:rsid w:val="0055344D"/>
    <w:rsid w:val="00556837"/>
    <w:rsid w:val="00556EC4"/>
    <w:rsid w:val="00564638"/>
    <w:rsid w:val="00567FA8"/>
    <w:rsid w:val="00570244"/>
    <w:rsid w:val="0057460D"/>
    <w:rsid w:val="00575273"/>
    <w:rsid w:val="00575D3A"/>
    <w:rsid w:val="00590704"/>
    <w:rsid w:val="00591836"/>
    <w:rsid w:val="005A1DA9"/>
    <w:rsid w:val="005A7F92"/>
    <w:rsid w:val="005B4CCA"/>
    <w:rsid w:val="005C32D3"/>
    <w:rsid w:val="005C69D8"/>
    <w:rsid w:val="005D170A"/>
    <w:rsid w:val="005D1C09"/>
    <w:rsid w:val="005E3668"/>
    <w:rsid w:val="005E3DE9"/>
    <w:rsid w:val="005F2241"/>
    <w:rsid w:val="005F36F2"/>
    <w:rsid w:val="00601D70"/>
    <w:rsid w:val="00606318"/>
    <w:rsid w:val="00606F69"/>
    <w:rsid w:val="00616F07"/>
    <w:rsid w:val="00622A1B"/>
    <w:rsid w:val="00624742"/>
    <w:rsid w:val="00630066"/>
    <w:rsid w:val="00632CDE"/>
    <w:rsid w:val="006435ED"/>
    <w:rsid w:val="006466A2"/>
    <w:rsid w:val="00651F5B"/>
    <w:rsid w:val="00653BF8"/>
    <w:rsid w:val="006659AE"/>
    <w:rsid w:val="0067158D"/>
    <w:rsid w:val="006716D8"/>
    <w:rsid w:val="00673075"/>
    <w:rsid w:val="00676152"/>
    <w:rsid w:val="0068020F"/>
    <w:rsid w:val="00682D69"/>
    <w:rsid w:val="00684FE6"/>
    <w:rsid w:val="006A3F12"/>
    <w:rsid w:val="006A4F0A"/>
    <w:rsid w:val="006B0BF1"/>
    <w:rsid w:val="006B22BB"/>
    <w:rsid w:val="006B4972"/>
    <w:rsid w:val="006B50D8"/>
    <w:rsid w:val="006C3088"/>
    <w:rsid w:val="006C76BC"/>
    <w:rsid w:val="006D0835"/>
    <w:rsid w:val="006D2E06"/>
    <w:rsid w:val="006D455D"/>
    <w:rsid w:val="006E430A"/>
    <w:rsid w:val="006E4986"/>
    <w:rsid w:val="006E5C75"/>
    <w:rsid w:val="006F0DBD"/>
    <w:rsid w:val="006F277E"/>
    <w:rsid w:val="006F3837"/>
    <w:rsid w:val="006F3F0E"/>
    <w:rsid w:val="006F448F"/>
    <w:rsid w:val="00700599"/>
    <w:rsid w:val="00716C23"/>
    <w:rsid w:val="00721BA6"/>
    <w:rsid w:val="00724E23"/>
    <w:rsid w:val="007328CB"/>
    <w:rsid w:val="00740610"/>
    <w:rsid w:val="00743362"/>
    <w:rsid w:val="00744E7E"/>
    <w:rsid w:val="00744FBC"/>
    <w:rsid w:val="007509BF"/>
    <w:rsid w:val="007629B9"/>
    <w:rsid w:val="00764A41"/>
    <w:rsid w:val="0077044F"/>
    <w:rsid w:val="007756F4"/>
    <w:rsid w:val="007803FF"/>
    <w:rsid w:val="00780589"/>
    <w:rsid w:val="00780DA6"/>
    <w:rsid w:val="007816EB"/>
    <w:rsid w:val="00782F25"/>
    <w:rsid w:val="00783227"/>
    <w:rsid w:val="007840F5"/>
    <w:rsid w:val="007A22E6"/>
    <w:rsid w:val="007A49DA"/>
    <w:rsid w:val="007B009C"/>
    <w:rsid w:val="007B4060"/>
    <w:rsid w:val="007B546B"/>
    <w:rsid w:val="007C04BD"/>
    <w:rsid w:val="007C6BFA"/>
    <w:rsid w:val="007E1906"/>
    <w:rsid w:val="007E211E"/>
    <w:rsid w:val="007F0AB0"/>
    <w:rsid w:val="007F242D"/>
    <w:rsid w:val="007F359C"/>
    <w:rsid w:val="007F445E"/>
    <w:rsid w:val="00800294"/>
    <w:rsid w:val="008004A4"/>
    <w:rsid w:val="00802374"/>
    <w:rsid w:val="00804E05"/>
    <w:rsid w:val="00805416"/>
    <w:rsid w:val="0080736E"/>
    <w:rsid w:val="008103DE"/>
    <w:rsid w:val="00810492"/>
    <w:rsid w:val="00811523"/>
    <w:rsid w:val="00812426"/>
    <w:rsid w:val="00814273"/>
    <w:rsid w:val="00814531"/>
    <w:rsid w:val="00826012"/>
    <w:rsid w:val="00845887"/>
    <w:rsid w:val="00847A81"/>
    <w:rsid w:val="00850A09"/>
    <w:rsid w:val="008527BD"/>
    <w:rsid w:val="008576B1"/>
    <w:rsid w:val="00860738"/>
    <w:rsid w:val="00861466"/>
    <w:rsid w:val="00876BBF"/>
    <w:rsid w:val="00893945"/>
    <w:rsid w:val="008A0001"/>
    <w:rsid w:val="008A7557"/>
    <w:rsid w:val="008B5FFB"/>
    <w:rsid w:val="008B6F43"/>
    <w:rsid w:val="008C3DBB"/>
    <w:rsid w:val="008C5481"/>
    <w:rsid w:val="008C6098"/>
    <w:rsid w:val="008D0DD9"/>
    <w:rsid w:val="008D2585"/>
    <w:rsid w:val="008D3B9F"/>
    <w:rsid w:val="008D6F9B"/>
    <w:rsid w:val="008F1C6C"/>
    <w:rsid w:val="008F3E05"/>
    <w:rsid w:val="008F60C0"/>
    <w:rsid w:val="008F6CF7"/>
    <w:rsid w:val="00900412"/>
    <w:rsid w:val="00902406"/>
    <w:rsid w:val="009135BA"/>
    <w:rsid w:val="00917547"/>
    <w:rsid w:val="00920FC0"/>
    <w:rsid w:val="009254ED"/>
    <w:rsid w:val="0092633A"/>
    <w:rsid w:val="009366AE"/>
    <w:rsid w:val="00941BF6"/>
    <w:rsid w:val="00941C63"/>
    <w:rsid w:val="009425E5"/>
    <w:rsid w:val="00943E9A"/>
    <w:rsid w:val="00945A36"/>
    <w:rsid w:val="00971167"/>
    <w:rsid w:val="00972973"/>
    <w:rsid w:val="00976638"/>
    <w:rsid w:val="009766DC"/>
    <w:rsid w:val="009825B6"/>
    <w:rsid w:val="0099574D"/>
    <w:rsid w:val="009A395F"/>
    <w:rsid w:val="009B41BB"/>
    <w:rsid w:val="009C0CF4"/>
    <w:rsid w:val="009C126B"/>
    <w:rsid w:val="009C2AAF"/>
    <w:rsid w:val="009C440F"/>
    <w:rsid w:val="009C6AF1"/>
    <w:rsid w:val="009C7994"/>
    <w:rsid w:val="009D1F24"/>
    <w:rsid w:val="009D721B"/>
    <w:rsid w:val="009E1F2D"/>
    <w:rsid w:val="009E2A1D"/>
    <w:rsid w:val="009E60B2"/>
    <w:rsid w:val="009F26A0"/>
    <w:rsid w:val="009F26D3"/>
    <w:rsid w:val="009F3784"/>
    <w:rsid w:val="009F3A76"/>
    <w:rsid w:val="009F3F34"/>
    <w:rsid w:val="00A00599"/>
    <w:rsid w:val="00A00BD4"/>
    <w:rsid w:val="00A0369A"/>
    <w:rsid w:val="00A12C88"/>
    <w:rsid w:val="00A12EF0"/>
    <w:rsid w:val="00A1411D"/>
    <w:rsid w:val="00A142AC"/>
    <w:rsid w:val="00A152B0"/>
    <w:rsid w:val="00A1577C"/>
    <w:rsid w:val="00A207ED"/>
    <w:rsid w:val="00A228F7"/>
    <w:rsid w:val="00A24153"/>
    <w:rsid w:val="00A25E32"/>
    <w:rsid w:val="00A25E9D"/>
    <w:rsid w:val="00A27536"/>
    <w:rsid w:val="00A330FF"/>
    <w:rsid w:val="00A34012"/>
    <w:rsid w:val="00A3587B"/>
    <w:rsid w:val="00A50035"/>
    <w:rsid w:val="00A520F0"/>
    <w:rsid w:val="00A54E16"/>
    <w:rsid w:val="00A62230"/>
    <w:rsid w:val="00A63E6F"/>
    <w:rsid w:val="00A750F2"/>
    <w:rsid w:val="00A75FFD"/>
    <w:rsid w:val="00A76D2B"/>
    <w:rsid w:val="00A77096"/>
    <w:rsid w:val="00A843E1"/>
    <w:rsid w:val="00A94302"/>
    <w:rsid w:val="00AA285A"/>
    <w:rsid w:val="00AB1BA2"/>
    <w:rsid w:val="00AB24D5"/>
    <w:rsid w:val="00AB585F"/>
    <w:rsid w:val="00AC752C"/>
    <w:rsid w:val="00AD158C"/>
    <w:rsid w:val="00AD1AD7"/>
    <w:rsid w:val="00AD31E1"/>
    <w:rsid w:val="00AD6609"/>
    <w:rsid w:val="00AE1661"/>
    <w:rsid w:val="00AE53A9"/>
    <w:rsid w:val="00AE5416"/>
    <w:rsid w:val="00AE6E63"/>
    <w:rsid w:val="00AF44DF"/>
    <w:rsid w:val="00AF465D"/>
    <w:rsid w:val="00B01913"/>
    <w:rsid w:val="00B01FDB"/>
    <w:rsid w:val="00B07948"/>
    <w:rsid w:val="00B118BC"/>
    <w:rsid w:val="00B13648"/>
    <w:rsid w:val="00B153F3"/>
    <w:rsid w:val="00B211F2"/>
    <w:rsid w:val="00B2191C"/>
    <w:rsid w:val="00B230DB"/>
    <w:rsid w:val="00B275C6"/>
    <w:rsid w:val="00B3128A"/>
    <w:rsid w:val="00B3379F"/>
    <w:rsid w:val="00B45504"/>
    <w:rsid w:val="00B45C9B"/>
    <w:rsid w:val="00B45F84"/>
    <w:rsid w:val="00B46BF8"/>
    <w:rsid w:val="00B47E46"/>
    <w:rsid w:val="00B57842"/>
    <w:rsid w:val="00B60AF3"/>
    <w:rsid w:val="00B6360F"/>
    <w:rsid w:val="00B914B3"/>
    <w:rsid w:val="00B93135"/>
    <w:rsid w:val="00BA0712"/>
    <w:rsid w:val="00BB35FC"/>
    <w:rsid w:val="00BB7EDC"/>
    <w:rsid w:val="00BC1844"/>
    <w:rsid w:val="00BC3228"/>
    <w:rsid w:val="00BE2BBD"/>
    <w:rsid w:val="00BE2D0A"/>
    <w:rsid w:val="00BF0A0B"/>
    <w:rsid w:val="00C04728"/>
    <w:rsid w:val="00C054B5"/>
    <w:rsid w:val="00C1350B"/>
    <w:rsid w:val="00C15CF6"/>
    <w:rsid w:val="00C20C04"/>
    <w:rsid w:val="00C21B45"/>
    <w:rsid w:val="00C22E42"/>
    <w:rsid w:val="00C237D1"/>
    <w:rsid w:val="00C264D5"/>
    <w:rsid w:val="00C32870"/>
    <w:rsid w:val="00C332FA"/>
    <w:rsid w:val="00C40BB6"/>
    <w:rsid w:val="00C5124E"/>
    <w:rsid w:val="00C6334C"/>
    <w:rsid w:val="00C65591"/>
    <w:rsid w:val="00C65E13"/>
    <w:rsid w:val="00C6747D"/>
    <w:rsid w:val="00C70ADB"/>
    <w:rsid w:val="00C7610E"/>
    <w:rsid w:val="00C76A75"/>
    <w:rsid w:val="00C77843"/>
    <w:rsid w:val="00C80B57"/>
    <w:rsid w:val="00C86A20"/>
    <w:rsid w:val="00C9318E"/>
    <w:rsid w:val="00C936F2"/>
    <w:rsid w:val="00C948E5"/>
    <w:rsid w:val="00CA2B3A"/>
    <w:rsid w:val="00CA5986"/>
    <w:rsid w:val="00CB30BF"/>
    <w:rsid w:val="00CC04C1"/>
    <w:rsid w:val="00CC1583"/>
    <w:rsid w:val="00CC222F"/>
    <w:rsid w:val="00CC61DF"/>
    <w:rsid w:val="00CC6F33"/>
    <w:rsid w:val="00CD5086"/>
    <w:rsid w:val="00CD5307"/>
    <w:rsid w:val="00CE7D7A"/>
    <w:rsid w:val="00CF016E"/>
    <w:rsid w:val="00CF3181"/>
    <w:rsid w:val="00CF3770"/>
    <w:rsid w:val="00D05D5B"/>
    <w:rsid w:val="00D063AF"/>
    <w:rsid w:val="00D079CB"/>
    <w:rsid w:val="00D1028F"/>
    <w:rsid w:val="00D11EE4"/>
    <w:rsid w:val="00D14AE5"/>
    <w:rsid w:val="00D1657C"/>
    <w:rsid w:val="00D1659F"/>
    <w:rsid w:val="00D20F4A"/>
    <w:rsid w:val="00D24197"/>
    <w:rsid w:val="00D25EF0"/>
    <w:rsid w:val="00D32351"/>
    <w:rsid w:val="00D4104B"/>
    <w:rsid w:val="00D444FD"/>
    <w:rsid w:val="00D46824"/>
    <w:rsid w:val="00D53A61"/>
    <w:rsid w:val="00D56C3C"/>
    <w:rsid w:val="00D616E6"/>
    <w:rsid w:val="00D65E2E"/>
    <w:rsid w:val="00D6741E"/>
    <w:rsid w:val="00D77CAD"/>
    <w:rsid w:val="00D81117"/>
    <w:rsid w:val="00D83846"/>
    <w:rsid w:val="00D841C5"/>
    <w:rsid w:val="00D84C89"/>
    <w:rsid w:val="00D86262"/>
    <w:rsid w:val="00D865BF"/>
    <w:rsid w:val="00D94BC4"/>
    <w:rsid w:val="00D96A21"/>
    <w:rsid w:val="00DA102F"/>
    <w:rsid w:val="00DA5BAB"/>
    <w:rsid w:val="00DA79B4"/>
    <w:rsid w:val="00DB05EE"/>
    <w:rsid w:val="00DB6B7D"/>
    <w:rsid w:val="00DC614F"/>
    <w:rsid w:val="00DC6FDD"/>
    <w:rsid w:val="00DC7961"/>
    <w:rsid w:val="00DD5477"/>
    <w:rsid w:val="00DD6A46"/>
    <w:rsid w:val="00DE1ABF"/>
    <w:rsid w:val="00DE534F"/>
    <w:rsid w:val="00DE5D3B"/>
    <w:rsid w:val="00DE6524"/>
    <w:rsid w:val="00DE70A7"/>
    <w:rsid w:val="00DF609D"/>
    <w:rsid w:val="00E026AD"/>
    <w:rsid w:val="00E14953"/>
    <w:rsid w:val="00E16216"/>
    <w:rsid w:val="00E16D25"/>
    <w:rsid w:val="00E17EFC"/>
    <w:rsid w:val="00E22CB6"/>
    <w:rsid w:val="00E27D8C"/>
    <w:rsid w:val="00E32246"/>
    <w:rsid w:val="00E326D6"/>
    <w:rsid w:val="00E378F3"/>
    <w:rsid w:val="00E40ABA"/>
    <w:rsid w:val="00E41DD3"/>
    <w:rsid w:val="00E4338F"/>
    <w:rsid w:val="00E450BE"/>
    <w:rsid w:val="00E54844"/>
    <w:rsid w:val="00E55FFC"/>
    <w:rsid w:val="00E629B0"/>
    <w:rsid w:val="00E62BB6"/>
    <w:rsid w:val="00E72091"/>
    <w:rsid w:val="00E75197"/>
    <w:rsid w:val="00E92352"/>
    <w:rsid w:val="00EA1D08"/>
    <w:rsid w:val="00EA20E5"/>
    <w:rsid w:val="00EA7F17"/>
    <w:rsid w:val="00EB0F65"/>
    <w:rsid w:val="00EB13D2"/>
    <w:rsid w:val="00EB688C"/>
    <w:rsid w:val="00EC4500"/>
    <w:rsid w:val="00EC7331"/>
    <w:rsid w:val="00ED3D46"/>
    <w:rsid w:val="00ED77D9"/>
    <w:rsid w:val="00EE2B91"/>
    <w:rsid w:val="00EE78D7"/>
    <w:rsid w:val="00EE7FD8"/>
    <w:rsid w:val="00EF2715"/>
    <w:rsid w:val="00EF42BE"/>
    <w:rsid w:val="00F03F4C"/>
    <w:rsid w:val="00F073CF"/>
    <w:rsid w:val="00F10425"/>
    <w:rsid w:val="00F113A8"/>
    <w:rsid w:val="00F11B87"/>
    <w:rsid w:val="00F2288D"/>
    <w:rsid w:val="00F26428"/>
    <w:rsid w:val="00F26484"/>
    <w:rsid w:val="00F309AB"/>
    <w:rsid w:val="00F33930"/>
    <w:rsid w:val="00F33C49"/>
    <w:rsid w:val="00F41856"/>
    <w:rsid w:val="00F42361"/>
    <w:rsid w:val="00F434DD"/>
    <w:rsid w:val="00F51EA5"/>
    <w:rsid w:val="00F561F3"/>
    <w:rsid w:val="00F635F5"/>
    <w:rsid w:val="00F70046"/>
    <w:rsid w:val="00F71182"/>
    <w:rsid w:val="00F75066"/>
    <w:rsid w:val="00F75081"/>
    <w:rsid w:val="00F766E9"/>
    <w:rsid w:val="00F83622"/>
    <w:rsid w:val="00F851DE"/>
    <w:rsid w:val="00F85E88"/>
    <w:rsid w:val="00F91C2E"/>
    <w:rsid w:val="00F95146"/>
    <w:rsid w:val="00F95669"/>
    <w:rsid w:val="00FA4C75"/>
    <w:rsid w:val="00FA6F44"/>
    <w:rsid w:val="00FB593D"/>
    <w:rsid w:val="00FB7C82"/>
    <w:rsid w:val="00FC0C3D"/>
    <w:rsid w:val="00FC14D9"/>
    <w:rsid w:val="00FC4022"/>
    <w:rsid w:val="00FC421C"/>
    <w:rsid w:val="00FC73BE"/>
    <w:rsid w:val="00FD0C8A"/>
    <w:rsid w:val="00FE016B"/>
    <w:rsid w:val="00FE68E6"/>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1505"/>
    <o:shapelayout v:ext="edit">
      <o:idmap v:ext="edit" data="2"/>
    </o:shapelayout>
  </w:shapeDefaults>
  <w:decimalSymbol w:val=","/>
  <w:listSeparator w:val=";"/>
  <w14:docId w14:val="26CCE2DC"/>
  <w15:docId w15:val="{E9D0DDFB-FCF6-4032-B22C-174564BEAD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link w:val="Ttulo1Char"/>
    <w:uiPriority w:val="9"/>
    <w:qFormat/>
    <w:rsid w:val="007756F4"/>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pt-BR"/>
    </w:rPr>
  </w:style>
  <w:style w:type="paragraph" w:styleId="Ttulo2">
    <w:name w:val="heading 2"/>
    <w:basedOn w:val="Normal"/>
    <w:next w:val="Normal"/>
    <w:link w:val="Ttulo2Char"/>
    <w:uiPriority w:val="9"/>
    <w:semiHidden/>
    <w:unhideWhenUsed/>
    <w:qFormat/>
    <w:rsid w:val="006F448F"/>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next w:val="Normal"/>
    <w:link w:val="Ttulo3Char"/>
    <w:uiPriority w:val="9"/>
    <w:semiHidden/>
    <w:unhideWhenUsed/>
    <w:qFormat/>
    <w:rsid w:val="009825B6"/>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styleId="Tabelacomgrade">
    <w:name w:val="Table Grid"/>
    <w:basedOn w:val="Tabelanormal"/>
    <w:uiPriority w:val="39"/>
    <w:rsid w:val="00081F5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opytext">
    <w:name w:val="copytext"/>
    <w:basedOn w:val="Fontepargpadro"/>
    <w:rsid w:val="001F4E0B"/>
  </w:style>
  <w:style w:type="character" w:customStyle="1" w:styleId="Ttulo1Char">
    <w:name w:val="Título 1 Char"/>
    <w:basedOn w:val="Fontepargpadro"/>
    <w:link w:val="Ttulo1"/>
    <w:uiPriority w:val="9"/>
    <w:rsid w:val="007756F4"/>
    <w:rPr>
      <w:rFonts w:ascii="Times New Roman" w:eastAsia="Times New Roman" w:hAnsi="Times New Roman" w:cs="Times New Roman"/>
      <w:b/>
      <w:bCs/>
      <w:kern w:val="36"/>
      <w:sz w:val="48"/>
      <w:szCs w:val="48"/>
      <w:lang w:eastAsia="pt-BR"/>
    </w:rPr>
  </w:style>
  <w:style w:type="character" w:styleId="Hyperlink">
    <w:name w:val="Hyperlink"/>
    <w:basedOn w:val="Fontepargpadro"/>
    <w:uiPriority w:val="99"/>
    <w:unhideWhenUsed/>
    <w:rsid w:val="007756F4"/>
    <w:rPr>
      <w:color w:val="0000FF"/>
      <w:u w:val="single"/>
    </w:rPr>
  </w:style>
  <w:style w:type="paragraph" w:styleId="NormalWeb">
    <w:name w:val="Normal (Web)"/>
    <w:basedOn w:val="Normal"/>
    <w:uiPriority w:val="99"/>
    <w:unhideWhenUsed/>
    <w:rsid w:val="007756F4"/>
    <w:pPr>
      <w:spacing w:before="100" w:beforeAutospacing="1" w:after="100" w:afterAutospacing="1" w:line="240" w:lineRule="auto"/>
    </w:pPr>
    <w:rPr>
      <w:rFonts w:ascii="Times New Roman" w:eastAsia="Times New Roman" w:hAnsi="Times New Roman" w:cs="Times New Roman"/>
      <w:sz w:val="24"/>
      <w:szCs w:val="24"/>
      <w:lang w:eastAsia="pt-BR"/>
    </w:rPr>
  </w:style>
  <w:style w:type="character" w:customStyle="1" w:styleId="Ttulo3Char">
    <w:name w:val="Título 3 Char"/>
    <w:basedOn w:val="Fontepargpadro"/>
    <w:link w:val="Ttulo3"/>
    <w:uiPriority w:val="9"/>
    <w:semiHidden/>
    <w:rsid w:val="009825B6"/>
    <w:rPr>
      <w:rFonts w:asciiTheme="majorHAnsi" w:eastAsiaTheme="majorEastAsia" w:hAnsiTheme="majorHAnsi" w:cstheme="majorBidi"/>
      <w:color w:val="1F3763" w:themeColor="accent1" w:themeShade="7F"/>
      <w:sz w:val="24"/>
      <w:szCs w:val="24"/>
    </w:rPr>
  </w:style>
  <w:style w:type="character" w:styleId="nfase">
    <w:name w:val="Emphasis"/>
    <w:basedOn w:val="Fontepargpadro"/>
    <w:uiPriority w:val="20"/>
    <w:qFormat/>
    <w:rsid w:val="00F434DD"/>
    <w:rPr>
      <w:i/>
      <w:iCs/>
    </w:rPr>
  </w:style>
  <w:style w:type="character" w:styleId="Forte">
    <w:name w:val="Strong"/>
    <w:basedOn w:val="Fontepargpadro"/>
    <w:uiPriority w:val="22"/>
    <w:qFormat/>
    <w:rsid w:val="00F434DD"/>
    <w:rPr>
      <w:b/>
      <w:bCs/>
    </w:rPr>
  </w:style>
  <w:style w:type="paragraph" w:styleId="PargrafodaLista">
    <w:name w:val="List Paragraph"/>
    <w:basedOn w:val="Normal"/>
    <w:uiPriority w:val="34"/>
    <w:qFormat/>
    <w:rsid w:val="00D20F4A"/>
    <w:pPr>
      <w:spacing w:before="360" w:after="200" w:line="276" w:lineRule="auto"/>
      <w:ind w:left="720"/>
      <w:contextualSpacing/>
      <w:jc w:val="center"/>
    </w:pPr>
    <w:rPr>
      <w:rFonts w:ascii="Calibri" w:eastAsia="Calibri" w:hAnsi="Calibri" w:cs="Times New Roman"/>
    </w:rPr>
  </w:style>
  <w:style w:type="character" w:customStyle="1" w:styleId="Ttulo2Char">
    <w:name w:val="Título 2 Char"/>
    <w:basedOn w:val="Fontepargpadro"/>
    <w:link w:val="Ttulo2"/>
    <w:uiPriority w:val="9"/>
    <w:semiHidden/>
    <w:rsid w:val="006F448F"/>
    <w:rPr>
      <w:rFonts w:asciiTheme="majorHAnsi" w:eastAsiaTheme="majorEastAsia" w:hAnsiTheme="majorHAnsi" w:cstheme="majorBidi"/>
      <w:color w:val="2F5496" w:themeColor="accent1" w:themeShade="BF"/>
      <w:sz w:val="26"/>
      <w:szCs w:val="26"/>
    </w:rPr>
  </w:style>
  <w:style w:type="paragraph" w:customStyle="1" w:styleId="default">
    <w:name w:val="default"/>
    <w:basedOn w:val="Normal"/>
    <w:rsid w:val="002E5DA3"/>
    <w:pPr>
      <w:spacing w:before="100" w:beforeAutospacing="1" w:after="100" w:afterAutospacing="1" w:line="240" w:lineRule="auto"/>
    </w:pPr>
    <w:rPr>
      <w:rFonts w:ascii="Times New Roman" w:eastAsia="Times New Roman" w:hAnsi="Times New Roman" w:cs="Times New Roman"/>
      <w:sz w:val="24"/>
      <w:szCs w:val="24"/>
      <w:lang w:eastAsia="pt-BR"/>
    </w:rPr>
  </w:style>
  <w:style w:type="paragraph" w:styleId="Textodenotaderodap">
    <w:name w:val="footnote text"/>
    <w:basedOn w:val="Normal"/>
    <w:link w:val="TextodenotaderodapChar"/>
    <w:semiHidden/>
    <w:rsid w:val="00DA79B4"/>
    <w:pPr>
      <w:spacing w:after="0" w:line="240" w:lineRule="auto"/>
    </w:pPr>
    <w:rPr>
      <w:rFonts w:ascii="Times New Roman" w:eastAsia="Times New Roman" w:hAnsi="Times New Roman" w:cs="Times New Roman"/>
      <w:sz w:val="20"/>
      <w:szCs w:val="20"/>
      <w:lang w:eastAsia="pt-BR"/>
    </w:rPr>
  </w:style>
  <w:style w:type="character" w:customStyle="1" w:styleId="TextodenotaderodapChar">
    <w:name w:val="Texto de nota de rodapé Char"/>
    <w:basedOn w:val="Fontepargpadro"/>
    <w:link w:val="Textodenotaderodap"/>
    <w:semiHidden/>
    <w:rsid w:val="00DA79B4"/>
    <w:rPr>
      <w:rFonts w:ascii="Times New Roman" w:eastAsia="Times New Roman" w:hAnsi="Times New Roman" w:cs="Times New Roman"/>
      <w:sz w:val="20"/>
      <w:szCs w:val="20"/>
      <w:lang w:eastAsia="pt-BR"/>
    </w:rPr>
  </w:style>
  <w:style w:type="character" w:styleId="Refdenotaderodap">
    <w:name w:val="footnote reference"/>
    <w:semiHidden/>
    <w:rsid w:val="00DA79B4"/>
    <w:rPr>
      <w:vertAlign w:val="superscript"/>
    </w:rPr>
  </w:style>
  <w:style w:type="paragraph" w:styleId="Textodebalo">
    <w:name w:val="Balloon Text"/>
    <w:basedOn w:val="Normal"/>
    <w:link w:val="TextodebaloChar"/>
    <w:uiPriority w:val="99"/>
    <w:semiHidden/>
    <w:unhideWhenUsed/>
    <w:rsid w:val="00365465"/>
    <w:pPr>
      <w:spacing w:after="0" w:line="240" w:lineRule="auto"/>
    </w:pPr>
    <w:rPr>
      <w:rFonts w:ascii="Segoe UI" w:eastAsia="Times New Roman" w:hAnsi="Segoe UI" w:cs="Segoe UI"/>
      <w:sz w:val="18"/>
      <w:szCs w:val="18"/>
      <w:lang w:eastAsia="pt-BR"/>
    </w:rPr>
  </w:style>
  <w:style w:type="character" w:customStyle="1" w:styleId="TextodebaloChar">
    <w:name w:val="Texto de balão Char"/>
    <w:basedOn w:val="Fontepargpadro"/>
    <w:link w:val="Textodebalo"/>
    <w:uiPriority w:val="99"/>
    <w:semiHidden/>
    <w:rsid w:val="00365465"/>
    <w:rPr>
      <w:rFonts w:ascii="Segoe UI" w:eastAsia="Times New Roman" w:hAnsi="Segoe UI" w:cs="Segoe UI"/>
      <w:sz w:val="18"/>
      <w:szCs w:val="18"/>
      <w:lang w:eastAsia="pt-BR"/>
    </w:rPr>
  </w:style>
  <w:style w:type="character" w:styleId="Refdecomentrio">
    <w:name w:val="annotation reference"/>
    <w:basedOn w:val="Fontepargpadro"/>
    <w:uiPriority w:val="99"/>
    <w:semiHidden/>
    <w:unhideWhenUsed/>
    <w:rsid w:val="003440D2"/>
    <w:rPr>
      <w:sz w:val="16"/>
      <w:szCs w:val="16"/>
    </w:rPr>
  </w:style>
  <w:style w:type="paragraph" w:styleId="Textodecomentrio">
    <w:name w:val="annotation text"/>
    <w:basedOn w:val="Normal"/>
    <w:link w:val="TextodecomentrioChar"/>
    <w:uiPriority w:val="99"/>
    <w:semiHidden/>
    <w:unhideWhenUsed/>
    <w:rsid w:val="003440D2"/>
    <w:pPr>
      <w:spacing w:line="240" w:lineRule="auto"/>
    </w:pPr>
    <w:rPr>
      <w:sz w:val="20"/>
      <w:szCs w:val="20"/>
    </w:rPr>
  </w:style>
  <w:style w:type="character" w:customStyle="1" w:styleId="TextodecomentrioChar">
    <w:name w:val="Texto de comentário Char"/>
    <w:basedOn w:val="Fontepargpadro"/>
    <w:link w:val="Textodecomentrio"/>
    <w:uiPriority w:val="99"/>
    <w:semiHidden/>
    <w:rsid w:val="003440D2"/>
    <w:rPr>
      <w:sz w:val="20"/>
      <w:szCs w:val="20"/>
    </w:rPr>
  </w:style>
  <w:style w:type="paragraph" w:styleId="Assuntodocomentrio">
    <w:name w:val="annotation subject"/>
    <w:basedOn w:val="Textodecomentrio"/>
    <w:next w:val="Textodecomentrio"/>
    <w:link w:val="AssuntodocomentrioChar"/>
    <w:uiPriority w:val="99"/>
    <w:semiHidden/>
    <w:unhideWhenUsed/>
    <w:rsid w:val="003440D2"/>
    <w:rPr>
      <w:b/>
      <w:bCs/>
    </w:rPr>
  </w:style>
  <w:style w:type="character" w:customStyle="1" w:styleId="AssuntodocomentrioChar">
    <w:name w:val="Assunto do comentário Char"/>
    <w:basedOn w:val="TextodecomentrioChar"/>
    <w:link w:val="Assuntodocomentrio"/>
    <w:uiPriority w:val="99"/>
    <w:semiHidden/>
    <w:rsid w:val="003440D2"/>
    <w:rPr>
      <w:b/>
      <w:bCs/>
      <w:sz w:val="20"/>
      <w:szCs w:val="20"/>
    </w:rPr>
  </w:style>
  <w:style w:type="table" w:styleId="TabeladeGradeClara">
    <w:name w:val="Grid Table Light"/>
    <w:basedOn w:val="Tabelanormal"/>
    <w:uiPriority w:val="40"/>
    <w:rsid w:val="007F0AB0"/>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CabealhodoSumrio">
    <w:name w:val="TOC Heading"/>
    <w:basedOn w:val="Ttulo1"/>
    <w:next w:val="Normal"/>
    <w:uiPriority w:val="39"/>
    <w:unhideWhenUsed/>
    <w:qFormat/>
    <w:rsid w:val="00800294"/>
    <w:pPr>
      <w:keepNext/>
      <w:keepLines/>
      <w:spacing w:before="240" w:beforeAutospacing="0" w:after="0" w:afterAutospacing="0" w:line="259" w:lineRule="auto"/>
      <w:outlineLvl w:val="9"/>
    </w:pPr>
    <w:rPr>
      <w:rFonts w:asciiTheme="majorHAnsi" w:eastAsiaTheme="majorEastAsia" w:hAnsiTheme="majorHAnsi" w:cstheme="majorBidi"/>
      <w:b w:val="0"/>
      <w:bCs w:val="0"/>
      <w:color w:val="2F5496" w:themeColor="accent1" w:themeShade="BF"/>
      <w:kern w:val="0"/>
      <w:sz w:val="32"/>
      <w:szCs w:val="32"/>
    </w:rPr>
  </w:style>
  <w:style w:type="paragraph" w:styleId="Sumrio1">
    <w:name w:val="toc 1"/>
    <w:basedOn w:val="Normal"/>
    <w:next w:val="Normal"/>
    <w:autoRedefine/>
    <w:uiPriority w:val="39"/>
    <w:unhideWhenUsed/>
    <w:rsid w:val="00943E9A"/>
    <w:pPr>
      <w:tabs>
        <w:tab w:val="right" w:leader="dot" w:pos="8494"/>
      </w:tabs>
      <w:spacing w:after="100"/>
    </w:pPr>
    <w:rPr>
      <w:rFonts w:ascii="Arial" w:eastAsia="Batang" w:hAnsi="Arial" w:cs="Arial"/>
      <w:noProof/>
    </w:rPr>
  </w:style>
  <w:style w:type="paragraph" w:styleId="Cabealho">
    <w:name w:val="header"/>
    <w:basedOn w:val="Normal"/>
    <w:link w:val="CabealhoChar"/>
    <w:uiPriority w:val="99"/>
    <w:unhideWhenUsed/>
    <w:rsid w:val="00800294"/>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800294"/>
  </w:style>
  <w:style w:type="paragraph" w:styleId="Rodap">
    <w:name w:val="footer"/>
    <w:basedOn w:val="Normal"/>
    <w:link w:val="RodapChar"/>
    <w:uiPriority w:val="99"/>
    <w:unhideWhenUsed/>
    <w:rsid w:val="00800294"/>
    <w:pPr>
      <w:tabs>
        <w:tab w:val="center" w:pos="4252"/>
        <w:tab w:val="right" w:pos="8504"/>
      </w:tabs>
      <w:spacing w:after="0" w:line="240" w:lineRule="auto"/>
    </w:pPr>
  </w:style>
  <w:style w:type="character" w:customStyle="1" w:styleId="RodapChar">
    <w:name w:val="Rodapé Char"/>
    <w:basedOn w:val="Fontepargpadro"/>
    <w:link w:val="Rodap"/>
    <w:uiPriority w:val="99"/>
    <w:rsid w:val="00800294"/>
  </w:style>
  <w:style w:type="paragraph" w:customStyle="1" w:styleId="BasicParagraph">
    <w:name w:val="[Basic Paragraph]"/>
    <w:basedOn w:val="Normal"/>
    <w:uiPriority w:val="99"/>
    <w:rsid w:val="00E92352"/>
    <w:pPr>
      <w:autoSpaceDE w:val="0"/>
      <w:autoSpaceDN w:val="0"/>
      <w:adjustRightInd w:val="0"/>
      <w:spacing w:after="0" w:line="288" w:lineRule="auto"/>
      <w:textAlignment w:val="center"/>
    </w:pPr>
    <w:rPr>
      <w:rFonts w:ascii="Minion Pro" w:hAnsi="Minion Pro" w:cs="Minion Pro"/>
      <w:color w:val="000000"/>
      <w:sz w:val="24"/>
      <w:szCs w:val="24"/>
      <w:lang w:val="en-GB"/>
    </w:rPr>
  </w:style>
  <w:style w:type="paragraph" w:styleId="Corpodetexto">
    <w:name w:val="Body Text"/>
    <w:basedOn w:val="Normal"/>
    <w:link w:val="CorpodetextoChar"/>
    <w:uiPriority w:val="1"/>
    <w:qFormat/>
    <w:rsid w:val="00A63E6F"/>
    <w:pPr>
      <w:widowControl w:val="0"/>
      <w:autoSpaceDE w:val="0"/>
      <w:autoSpaceDN w:val="0"/>
      <w:spacing w:after="0" w:line="240" w:lineRule="auto"/>
    </w:pPr>
    <w:rPr>
      <w:rFonts w:ascii="Arial MT" w:eastAsia="Arial MT" w:hAnsi="Arial MT" w:cs="Arial MT"/>
      <w:sz w:val="24"/>
      <w:szCs w:val="24"/>
      <w:lang w:val="pt-PT"/>
    </w:rPr>
  </w:style>
  <w:style w:type="character" w:customStyle="1" w:styleId="CorpodetextoChar">
    <w:name w:val="Corpo de texto Char"/>
    <w:basedOn w:val="Fontepargpadro"/>
    <w:link w:val="Corpodetexto"/>
    <w:uiPriority w:val="1"/>
    <w:rsid w:val="00A63E6F"/>
    <w:rPr>
      <w:rFonts w:ascii="Arial MT" w:eastAsia="Arial MT" w:hAnsi="Arial MT" w:cs="Arial MT"/>
      <w:sz w:val="24"/>
      <w:szCs w:val="24"/>
      <w:lang w:val="pt-PT"/>
    </w:rPr>
  </w:style>
  <w:style w:type="paragraph" w:customStyle="1" w:styleId="TableParagraph">
    <w:name w:val="Table Paragraph"/>
    <w:basedOn w:val="Normal"/>
    <w:uiPriority w:val="1"/>
    <w:qFormat/>
    <w:rsid w:val="00F33930"/>
    <w:pPr>
      <w:widowControl w:val="0"/>
      <w:autoSpaceDE w:val="0"/>
      <w:autoSpaceDN w:val="0"/>
      <w:spacing w:before="96" w:after="0" w:line="260" w:lineRule="exact"/>
      <w:jc w:val="right"/>
    </w:pPr>
    <w:rPr>
      <w:rFonts w:ascii="Arial MT" w:eastAsia="Arial MT" w:hAnsi="Arial MT" w:cs="Arial MT"/>
      <w:lang w:val="pt-PT"/>
    </w:rPr>
  </w:style>
  <w:style w:type="table" w:customStyle="1" w:styleId="TableNormal">
    <w:name w:val="Table Normal"/>
    <w:uiPriority w:val="2"/>
    <w:semiHidden/>
    <w:qFormat/>
    <w:rsid w:val="00F33930"/>
    <w:pPr>
      <w:widowControl w:val="0"/>
      <w:autoSpaceDE w:val="0"/>
      <w:autoSpaceDN w:val="0"/>
      <w:spacing w:after="0" w:line="240" w:lineRule="auto"/>
    </w:pPr>
    <w:rPr>
      <w:lang w:val="en-US"/>
    </w:rPr>
    <w:tblPr>
      <w:tblCellMar>
        <w:top w:w="0" w:type="dxa"/>
        <w:left w:w="0" w:type="dxa"/>
        <w:bottom w:w="0" w:type="dxa"/>
        <w:right w:w="0" w:type="dxa"/>
      </w:tblCellMar>
    </w:tblPr>
  </w:style>
  <w:style w:type="paragraph" w:customStyle="1" w:styleId="Default0">
    <w:name w:val="Default"/>
    <w:rsid w:val="00B914B3"/>
    <w:pPr>
      <w:autoSpaceDE w:val="0"/>
      <w:autoSpaceDN w:val="0"/>
      <w:adjustRightInd w:val="0"/>
      <w:spacing w:after="0" w:line="240" w:lineRule="auto"/>
    </w:pPr>
    <w:rPr>
      <w:rFonts w:ascii="Arial" w:hAnsi="Arial" w:cs="Arial"/>
      <w:color w:val="000000"/>
      <w:sz w:val="24"/>
      <w:szCs w:val="24"/>
    </w:rPr>
  </w:style>
  <w:style w:type="paragraph" w:styleId="SemEspaamento">
    <w:name w:val="No Spacing"/>
    <w:uiPriority w:val="1"/>
    <w:qFormat/>
    <w:rsid w:val="00C80B57"/>
    <w:pPr>
      <w:spacing w:after="0" w:line="240" w:lineRule="auto"/>
    </w:pPr>
    <w:rPr>
      <w:rFonts w:ascii="Calibri" w:eastAsia="Calibri" w:hAnsi="Calibri" w:cs="Times New Roman"/>
    </w:rPr>
  </w:style>
  <w:style w:type="paragraph" w:customStyle="1" w:styleId="meta-author">
    <w:name w:val="meta-author"/>
    <w:basedOn w:val="Normal"/>
    <w:rsid w:val="00490C7B"/>
    <w:pPr>
      <w:spacing w:before="100" w:beforeAutospacing="1" w:after="100" w:afterAutospacing="1" w:line="240" w:lineRule="auto"/>
    </w:pPr>
    <w:rPr>
      <w:rFonts w:ascii="Times New Roman" w:eastAsia="Times New Roman" w:hAnsi="Times New Roman" w:cs="Times New Roman"/>
      <w:sz w:val="24"/>
      <w:szCs w:val="24"/>
      <w:lang w:eastAsia="pt-BR"/>
    </w:rPr>
  </w:style>
  <w:style w:type="character" w:customStyle="1" w:styleId="screen-reader-text">
    <w:name w:val="screen-reader-text"/>
    <w:basedOn w:val="Fontepargpadro"/>
    <w:rsid w:val="00490C7B"/>
  </w:style>
  <w:style w:type="paragraph" w:customStyle="1" w:styleId="meta-date">
    <w:name w:val="meta-date"/>
    <w:basedOn w:val="Normal"/>
    <w:rsid w:val="00490C7B"/>
    <w:pPr>
      <w:spacing w:before="100" w:beforeAutospacing="1" w:after="100" w:afterAutospacing="1" w:line="240" w:lineRule="auto"/>
    </w:pPr>
    <w:rPr>
      <w:rFonts w:ascii="Times New Roman" w:eastAsia="Times New Roman" w:hAnsi="Times New Roman" w:cs="Times New Roman"/>
      <w:sz w:val="24"/>
      <w:szCs w:val="24"/>
      <w:lang w:eastAsia="pt-BR"/>
    </w:rPr>
  </w:style>
  <w:style w:type="paragraph" w:customStyle="1" w:styleId="meta-cat">
    <w:name w:val="meta-cat"/>
    <w:basedOn w:val="Normal"/>
    <w:rsid w:val="00490C7B"/>
    <w:pPr>
      <w:spacing w:before="100" w:beforeAutospacing="1" w:after="100" w:afterAutospacing="1" w:line="240" w:lineRule="auto"/>
    </w:pPr>
    <w:rPr>
      <w:rFonts w:ascii="Times New Roman" w:eastAsia="Times New Roman" w:hAnsi="Times New Roman" w:cs="Times New Roman"/>
      <w:sz w:val="24"/>
      <w:szCs w:val="24"/>
      <w:lang w:eastAsia="pt-BR"/>
    </w:rPr>
  </w:style>
  <w:style w:type="character" w:customStyle="1" w:styleId="owp-sep">
    <w:name w:val="owp-sep"/>
    <w:basedOn w:val="Fontepargpadro"/>
    <w:rsid w:val="00A0369A"/>
  </w:style>
  <w:style w:type="paragraph" w:styleId="Ttulo">
    <w:name w:val="Title"/>
    <w:basedOn w:val="Normal"/>
    <w:link w:val="TtuloChar"/>
    <w:uiPriority w:val="10"/>
    <w:qFormat/>
    <w:rsid w:val="00CE7D7A"/>
    <w:pPr>
      <w:widowControl w:val="0"/>
      <w:autoSpaceDE w:val="0"/>
      <w:autoSpaceDN w:val="0"/>
      <w:spacing w:before="23" w:after="0" w:line="240" w:lineRule="auto"/>
      <w:ind w:left="1177"/>
    </w:pPr>
    <w:rPr>
      <w:rFonts w:ascii="Calibri" w:eastAsia="Calibri" w:hAnsi="Calibri" w:cs="Calibri"/>
      <w:b/>
      <w:bCs/>
      <w:sz w:val="28"/>
      <w:szCs w:val="28"/>
      <w:lang w:val="pt-PT"/>
    </w:rPr>
  </w:style>
  <w:style w:type="character" w:customStyle="1" w:styleId="TtuloChar">
    <w:name w:val="Título Char"/>
    <w:basedOn w:val="Fontepargpadro"/>
    <w:link w:val="Ttulo"/>
    <w:uiPriority w:val="10"/>
    <w:rsid w:val="00CE7D7A"/>
    <w:rPr>
      <w:rFonts w:ascii="Calibri" w:eastAsia="Calibri" w:hAnsi="Calibri" w:cs="Calibri"/>
      <w:b/>
      <w:bCs/>
      <w:sz w:val="28"/>
      <w:szCs w:val="28"/>
      <w:lang w:val="pt-PT"/>
    </w:rPr>
  </w:style>
  <w:style w:type="paragraph" w:customStyle="1" w:styleId="msonormal0">
    <w:name w:val="msonormal"/>
    <w:basedOn w:val="Normal"/>
    <w:rsid w:val="002F309C"/>
    <w:pPr>
      <w:spacing w:before="100" w:beforeAutospacing="1" w:after="100" w:afterAutospacing="1" w:line="240" w:lineRule="auto"/>
    </w:pPr>
    <w:rPr>
      <w:rFonts w:ascii="Times New Roman" w:eastAsia="Times New Roman" w:hAnsi="Times New Roman" w:cs="Times New Roman"/>
      <w:sz w:val="24"/>
      <w:szCs w:val="24"/>
      <w:lang w:eastAsia="pt-BR"/>
    </w:rPr>
  </w:style>
  <w:style w:type="character" w:customStyle="1" w:styleId="bold">
    <w:name w:val="bold"/>
    <w:basedOn w:val="Fontepargpadro"/>
    <w:rsid w:val="002F309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294148">
      <w:bodyDiv w:val="1"/>
      <w:marLeft w:val="0"/>
      <w:marRight w:val="0"/>
      <w:marTop w:val="0"/>
      <w:marBottom w:val="0"/>
      <w:divBdr>
        <w:top w:val="none" w:sz="0" w:space="0" w:color="auto"/>
        <w:left w:val="none" w:sz="0" w:space="0" w:color="auto"/>
        <w:bottom w:val="none" w:sz="0" w:space="0" w:color="auto"/>
        <w:right w:val="none" w:sz="0" w:space="0" w:color="auto"/>
      </w:divBdr>
    </w:div>
    <w:div w:id="13966121">
      <w:bodyDiv w:val="1"/>
      <w:marLeft w:val="0"/>
      <w:marRight w:val="0"/>
      <w:marTop w:val="0"/>
      <w:marBottom w:val="0"/>
      <w:divBdr>
        <w:top w:val="none" w:sz="0" w:space="0" w:color="auto"/>
        <w:left w:val="none" w:sz="0" w:space="0" w:color="auto"/>
        <w:bottom w:val="none" w:sz="0" w:space="0" w:color="auto"/>
        <w:right w:val="none" w:sz="0" w:space="0" w:color="auto"/>
      </w:divBdr>
    </w:div>
    <w:div w:id="13968296">
      <w:bodyDiv w:val="1"/>
      <w:marLeft w:val="0"/>
      <w:marRight w:val="0"/>
      <w:marTop w:val="0"/>
      <w:marBottom w:val="0"/>
      <w:divBdr>
        <w:top w:val="none" w:sz="0" w:space="0" w:color="auto"/>
        <w:left w:val="none" w:sz="0" w:space="0" w:color="auto"/>
        <w:bottom w:val="none" w:sz="0" w:space="0" w:color="auto"/>
        <w:right w:val="none" w:sz="0" w:space="0" w:color="auto"/>
      </w:divBdr>
    </w:div>
    <w:div w:id="22023419">
      <w:bodyDiv w:val="1"/>
      <w:marLeft w:val="0"/>
      <w:marRight w:val="0"/>
      <w:marTop w:val="0"/>
      <w:marBottom w:val="0"/>
      <w:divBdr>
        <w:top w:val="none" w:sz="0" w:space="0" w:color="auto"/>
        <w:left w:val="none" w:sz="0" w:space="0" w:color="auto"/>
        <w:bottom w:val="none" w:sz="0" w:space="0" w:color="auto"/>
        <w:right w:val="none" w:sz="0" w:space="0" w:color="auto"/>
      </w:divBdr>
    </w:div>
    <w:div w:id="27537912">
      <w:bodyDiv w:val="1"/>
      <w:marLeft w:val="0"/>
      <w:marRight w:val="0"/>
      <w:marTop w:val="0"/>
      <w:marBottom w:val="0"/>
      <w:divBdr>
        <w:top w:val="none" w:sz="0" w:space="0" w:color="auto"/>
        <w:left w:val="none" w:sz="0" w:space="0" w:color="auto"/>
        <w:bottom w:val="none" w:sz="0" w:space="0" w:color="auto"/>
        <w:right w:val="none" w:sz="0" w:space="0" w:color="auto"/>
      </w:divBdr>
    </w:div>
    <w:div w:id="30152146">
      <w:bodyDiv w:val="1"/>
      <w:marLeft w:val="0"/>
      <w:marRight w:val="0"/>
      <w:marTop w:val="0"/>
      <w:marBottom w:val="0"/>
      <w:divBdr>
        <w:top w:val="none" w:sz="0" w:space="0" w:color="auto"/>
        <w:left w:val="none" w:sz="0" w:space="0" w:color="auto"/>
        <w:bottom w:val="none" w:sz="0" w:space="0" w:color="auto"/>
        <w:right w:val="none" w:sz="0" w:space="0" w:color="auto"/>
      </w:divBdr>
    </w:div>
    <w:div w:id="41834637">
      <w:bodyDiv w:val="1"/>
      <w:marLeft w:val="0"/>
      <w:marRight w:val="0"/>
      <w:marTop w:val="0"/>
      <w:marBottom w:val="0"/>
      <w:divBdr>
        <w:top w:val="none" w:sz="0" w:space="0" w:color="auto"/>
        <w:left w:val="none" w:sz="0" w:space="0" w:color="auto"/>
        <w:bottom w:val="none" w:sz="0" w:space="0" w:color="auto"/>
        <w:right w:val="none" w:sz="0" w:space="0" w:color="auto"/>
      </w:divBdr>
    </w:div>
    <w:div w:id="42293883">
      <w:bodyDiv w:val="1"/>
      <w:marLeft w:val="0"/>
      <w:marRight w:val="0"/>
      <w:marTop w:val="0"/>
      <w:marBottom w:val="0"/>
      <w:divBdr>
        <w:top w:val="none" w:sz="0" w:space="0" w:color="auto"/>
        <w:left w:val="none" w:sz="0" w:space="0" w:color="auto"/>
        <w:bottom w:val="none" w:sz="0" w:space="0" w:color="auto"/>
        <w:right w:val="none" w:sz="0" w:space="0" w:color="auto"/>
      </w:divBdr>
    </w:div>
    <w:div w:id="46689148">
      <w:bodyDiv w:val="1"/>
      <w:marLeft w:val="0"/>
      <w:marRight w:val="0"/>
      <w:marTop w:val="0"/>
      <w:marBottom w:val="0"/>
      <w:divBdr>
        <w:top w:val="none" w:sz="0" w:space="0" w:color="auto"/>
        <w:left w:val="none" w:sz="0" w:space="0" w:color="auto"/>
        <w:bottom w:val="none" w:sz="0" w:space="0" w:color="auto"/>
        <w:right w:val="none" w:sz="0" w:space="0" w:color="auto"/>
      </w:divBdr>
    </w:div>
    <w:div w:id="57481291">
      <w:bodyDiv w:val="1"/>
      <w:marLeft w:val="0"/>
      <w:marRight w:val="0"/>
      <w:marTop w:val="0"/>
      <w:marBottom w:val="0"/>
      <w:divBdr>
        <w:top w:val="none" w:sz="0" w:space="0" w:color="auto"/>
        <w:left w:val="none" w:sz="0" w:space="0" w:color="auto"/>
        <w:bottom w:val="none" w:sz="0" w:space="0" w:color="auto"/>
        <w:right w:val="none" w:sz="0" w:space="0" w:color="auto"/>
      </w:divBdr>
    </w:div>
    <w:div w:id="63920411">
      <w:bodyDiv w:val="1"/>
      <w:marLeft w:val="0"/>
      <w:marRight w:val="0"/>
      <w:marTop w:val="0"/>
      <w:marBottom w:val="0"/>
      <w:divBdr>
        <w:top w:val="none" w:sz="0" w:space="0" w:color="auto"/>
        <w:left w:val="none" w:sz="0" w:space="0" w:color="auto"/>
        <w:bottom w:val="none" w:sz="0" w:space="0" w:color="auto"/>
        <w:right w:val="none" w:sz="0" w:space="0" w:color="auto"/>
      </w:divBdr>
    </w:div>
    <w:div w:id="64183084">
      <w:bodyDiv w:val="1"/>
      <w:marLeft w:val="0"/>
      <w:marRight w:val="0"/>
      <w:marTop w:val="0"/>
      <w:marBottom w:val="0"/>
      <w:divBdr>
        <w:top w:val="none" w:sz="0" w:space="0" w:color="auto"/>
        <w:left w:val="none" w:sz="0" w:space="0" w:color="auto"/>
        <w:bottom w:val="none" w:sz="0" w:space="0" w:color="auto"/>
        <w:right w:val="none" w:sz="0" w:space="0" w:color="auto"/>
      </w:divBdr>
    </w:div>
    <w:div w:id="64836073">
      <w:bodyDiv w:val="1"/>
      <w:marLeft w:val="0"/>
      <w:marRight w:val="0"/>
      <w:marTop w:val="0"/>
      <w:marBottom w:val="0"/>
      <w:divBdr>
        <w:top w:val="none" w:sz="0" w:space="0" w:color="auto"/>
        <w:left w:val="none" w:sz="0" w:space="0" w:color="auto"/>
        <w:bottom w:val="none" w:sz="0" w:space="0" w:color="auto"/>
        <w:right w:val="none" w:sz="0" w:space="0" w:color="auto"/>
      </w:divBdr>
    </w:div>
    <w:div w:id="71123152">
      <w:bodyDiv w:val="1"/>
      <w:marLeft w:val="0"/>
      <w:marRight w:val="0"/>
      <w:marTop w:val="0"/>
      <w:marBottom w:val="0"/>
      <w:divBdr>
        <w:top w:val="none" w:sz="0" w:space="0" w:color="auto"/>
        <w:left w:val="none" w:sz="0" w:space="0" w:color="auto"/>
        <w:bottom w:val="none" w:sz="0" w:space="0" w:color="auto"/>
        <w:right w:val="none" w:sz="0" w:space="0" w:color="auto"/>
      </w:divBdr>
    </w:div>
    <w:div w:id="77136327">
      <w:bodyDiv w:val="1"/>
      <w:marLeft w:val="0"/>
      <w:marRight w:val="0"/>
      <w:marTop w:val="0"/>
      <w:marBottom w:val="0"/>
      <w:divBdr>
        <w:top w:val="none" w:sz="0" w:space="0" w:color="auto"/>
        <w:left w:val="none" w:sz="0" w:space="0" w:color="auto"/>
        <w:bottom w:val="none" w:sz="0" w:space="0" w:color="auto"/>
        <w:right w:val="none" w:sz="0" w:space="0" w:color="auto"/>
      </w:divBdr>
      <w:divsChild>
        <w:div w:id="597103157">
          <w:marLeft w:val="0"/>
          <w:marRight w:val="0"/>
          <w:marTop w:val="0"/>
          <w:marBottom w:val="300"/>
          <w:divBdr>
            <w:top w:val="none" w:sz="0" w:space="0" w:color="auto"/>
            <w:left w:val="none" w:sz="0" w:space="0" w:color="auto"/>
            <w:bottom w:val="none" w:sz="0" w:space="0" w:color="auto"/>
            <w:right w:val="none" w:sz="0" w:space="0" w:color="auto"/>
          </w:divBdr>
        </w:div>
      </w:divsChild>
    </w:div>
    <w:div w:id="82916861">
      <w:bodyDiv w:val="1"/>
      <w:marLeft w:val="0"/>
      <w:marRight w:val="0"/>
      <w:marTop w:val="0"/>
      <w:marBottom w:val="0"/>
      <w:divBdr>
        <w:top w:val="none" w:sz="0" w:space="0" w:color="auto"/>
        <w:left w:val="none" w:sz="0" w:space="0" w:color="auto"/>
        <w:bottom w:val="none" w:sz="0" w:space="0" w:color="auto"/>
        <w:right w:val="none" w:sz="0" w:space="0" w:color="auto"/>
      </w:divBdr>
    </w:div>
    <w:div w:id="96341284">
      <w:bodyDiv w:val="1"/>
      <w:marLeft w:val="0"/>
      <w:marRight w:val="0"/>
      <w:marTop w:val="0"/>
      <w:marBottom w:val="0"/>
      <w:divBdr>
        <w:top w:val="none" w:sz="0" w:space="0" w:color="auto"/>
        <w:left w:val="none" w:sz="0" w:space="0" w:color="auto"/>
        <w:bottom w:val="none" w:sz="0" w:space="0" w:color="auto"/>
        <w:right w:val="none" w:sz="0" w:space="0" w:color="auto"/>
      </w:divBdr>
    </w:div>
    <w:div w:id="105272146">
      <w:bodyDiv w:val="1"/>
      <w:marLeft w:val="0"/>
      <w:marRight w:val="0"/>
      <w:marTop w:val="0"/>
      <w:marBottom w:val="0"/>
      <w:divBdr>
        <w:top w:val="none" w:sz="0" w:space="0" w:color="auto"/>
        <w:left w:val="none" w:sz="0" w:space="0" w:color="auto"/>
        <w:bottom w:val="none" w:sz="0" w:space="0" w:color="auto"/>
        <w:right w:val="none" w:sz="0" w:space="0" w:color="auto"/>
      </w:divBdr>
    </w:div>
    <w:div w:id="125050697">
      <w:bodyDiv w:val="1"/>
      <w:marLeft w:val="0"/>
      <w:marRight w:val="0"/>
      <w:marTop w:val="0"/>
      <w:marBottom w:val="0"/>
      <w:divBdr>
        <w:top w:val="none" w:sz="0" w:space="0" w:color="auto"/>
        <w:left w:val="none" w:sz="0" w:space="0" w:color="auto"/>
        <w:bottom w:val="none" w:sz="0" w:space="0" w:color="auto"/>
        <w:right w:val="none" w:sz="0" w:space="0" w:color="auto"/>
      </w:divBdr>
    </w:div>
    <w:div w:id="126243882">
      <w:bodyDiv w:val="1"/>
      <w:marLeft w:val="0"/>
      <w:marRight w:val="0"/>
      <w:marTop w:val="0"/>
      <w:marBottom w:val="0"/>
      <w:divBdr>
        <w:top w:val="none" w:sz="0" w:space="0" w:color="auto"/>
        <w:left w:val="none" w:sz="0" w:space="0" w:color="auto"/>
        <w:bottom w:val="none" w:sz="0" w:space="0" w:color="auto"/>
        <w:right w:val="none" w:sz="0" w:space="0" w:color="auto"/>
      </w:divBdr>
    </w:div>
    <w:div w:id="136342003">
      <w:bodyDiv w:val="1"/>
      <w:marLeft w:val="0"/>
      <w:marRight w:val="0"/>
      <w:marTop w:val="0"/>
      <w:marBottom w:val="0"/>
      <w:divBdr>
        <w:top w:val="none" w:sz="0" w:space="0" w:color="auto"/>
        <w:left w:val="none" w:sz="0" w:space="0" w:color="auto"/>
        <w:bottom w:val="none" w:sz="0" w:space="0" w:color="auto"/>
        <w:right w:val="none" w:sz="0" w:space="0" w:color="auto"/>
      </w:divBdr>
    </w:div>
    <w:div w:id="139614362">
      <w:bodyDiv w:val="1"/>
      <w:marLeft w:val="0"/>
      <w:marRight w:val="0"/>
      <w:marTop w:val="0"/>
      <w:marBottom w:val="0"/>
      <w:divBdr>
        <w:top w:val="none" w:sz="0" w:space="0" w:color="auto"/>
        <w:left w:val="none" w:sz="0" w:space="0" w:color="auto"/>
        <w:bottom w:val="none" w:sz="0" w:space="0" w:color="auto"/>
        <w:right w:val="none" w:sz="0" w:space="0" w:color="auto"/>
      </w:divBdr>
      <w:divsChild>
        <w:div w:id="942491349">
          <w:marLeft w:val="0"/>
          <w:marRight w:val="0"/>
          <w:marTop w:val="0"/>
          <w:marBottom w:val="0"/>
          <w:divBdr>
            <w:top w:val="none" w:sz="0" w:space="0" w:color="auto"/>
            <w:left w:val="none" w:sz="0" w:space="0" w:color="auto"/>
            <w:bottom w:val="none" w:sz="0" w:space="0" w:color="auto"/>
            <w:right w:val="none" w:sz="0" w:space="0" w:color="auto"/>
          </w:divBdr>
        </w:div>
        <w:div w:id="1629822895">
          <w:marLeft w:val="0"/>
          <w:marRight w:val="0"/>
          <w:marTop w:val="150"/>
          <w:marBottom w:val="150"/>
          <w:divBdr>
            <w:top w:val="none" w:sz="0" w:space="0" w:color="auto"/>
            <w:left w:val="none" w:sz="0" w:space="0" w:color="auto"/>
            <w:bottom w:val="single" w:sz="12" w:space="3" w:color="888888"/>
            <w:right w:val="none" w:sz="0" w:space="0" w:color="auto"/>
          </w:divBdr>
        </w:div>
        <w:div w:id="1917978739">
          <w:marLeft w:val="300"/>
          <w:marRight w:val="0"/>
          <w:marTop w:val="0"/>
          <w:marBottom w:val="300"/>
          <w:divBdr>
            <w:top w:val="none" w:sz="0" w:space="0" w:color="auto"/>
            <w:left w:val="none" w:sz="0" w:space="0" w:color="auto"/>
            <w:bottom w:val="none" w:sz="0" w:space="0" w:color="auto"/>
            <w:right w:val="none" w:sz="0" w:space="0" w:color="auto"/>
          </w:divBdr>
          <w:divsChild>
            <w:div w:id="2093506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998413">
      <w:bodyDiv w:val="1"/>
      <w:marLeft w:val="0"/>
      <w:marRight w:val="0"/>
      <w:marTop w:val="0"/>
      <w:marBottom w:val="0"/>
      <w:divBdr>
        <w:top w:val="none" w:sz="0" w:space="0" w:color="auto"/>
        <w:left w:val="none" w:sz="0" w:space="0" w:color="auto"/>
        <w:bottom w:val="none" w:sz="0" w:space="0" w:color="auto"/>
        <w:right w:val="none" w:sz="0" w:space="0" w:color="auto"/>
      </w:divBdr>
    </w:div>
    <w:div w:id="144014892">
      <w:bodyDiv w:val="1"/>
      <w:marLeft w:val="0"/>
      <w:marRight w:val="0"/>
      <w:marTop w:val="0"/>
      <w:marBottom w:val="0"/>
      <w:divBdr>
        <w:top w:val="none" w:sz="0" w:space="0" w:color="auto"/>
        <w:left w:val="none" w:sz="0" w:space="0" w:color="auto"/>
        <w:bottom w:val="none" w:sz="0" w:space="0" w:color="auto"/>
        <w:right w:val="none" w:sz="0" w:space="0" w:color="auto"/>
      </w:divBdr>
    </w:div>
    <w:div w:id="145636200">
      <w:bodyDiv w:val="1"/>
      <w:marLeft w:val="0"/>
      <w:marRight w:val="0"/>
      <w:marTop w:val="0"/>
      <w:marBottom w:val="0"/>
      <w:divBdr>
        <w:top w:val="none" w:sz="0" w:space="0" w:color="auto"/>
        <w:left w:val="none" w:sz="0" w:space="0" w:color="auto"/>
        <w:bottom w:val="none" w:sz="0" w:space="0" w:color="auto"/>
        <w:right w:val="none" w:sz="0" w:space="0" w:color="auto"/>
      </w:divBdr>
    </w:div>
    <w:div w:id="162085705">
      <w:bodyDiv w:val="1"/>
      <w:marLeft w:val="0"/>
      <w:marRight w:val="0"/>
      <w:marTop w:val="0"/>
      <w:marBottom w:val="0"/>
      <w:divBdr>
        <w:top w:val="none" w:sz="0" w:space="0" w:color="auto"/>
        <w:left w:val="none" w:sz="0" w:space="0" w:color="auto"/>
        <w:bottom w:val="none" w:sz="0" w:space="0" w:color="auto"/>
        <w:right w:val="none" w:sz="0" w:space="0" w:color="auto"/>
      </w:divBdr>
    </w:div>
    <w:div w:id="163478330">
      <w:bodyDiv w:val="1"/>
      <w:marLeft w:val="0"/>
      <w:marRight w:val="0"/>
      <w:marTop w:val="0"/>
      <w:marBottom w:val="0"/>
      <w:divBdr>
        <w:top w:val="none" w:sz="0" w:space="0" w:color="auto"/>
        <w:left w:val="none" w:sz="0" w:space="0" w:color="auto"/>
        <w:bottom w:val="none" w:sz="0" w:space="0" w:color="auto"/>
        <w:right w:val="none" w:sz="0" w:space="0" w:color="auto"/>
      </w:divBdr>
    </w:div>
    <w:div w:id="164058519">
      <w:bodyDiv w:val="1"/>
      <w:marLeft w:val="0"/>
      <w:marRight w:val="0"/>
      <w:marTop w:val="0"/>
      <w:marBottom w:val="0"/>
      <w:divBdr>
        <w:top w:val="none" w:sz="0" w:space="0" w:color="auto"/>
        <w:left w:val="none" w:sz="0" w:space="0" w:color="auto"/>
        <w:bottom w:val="none" w:sz="0" w:space="0" w:color="auto"/>
        <w:right w:val="none" w:sz="0" w:space="0" w:color="auto"/>
      </w:divBdr>
      <w:divsChild>
        <w:div w:id="1535775680">
          <w:marLeft w:val="0"/>
          <w:marRight w:val="0"/>
          <w:marTop w:val="0"/>
          <w:marBottom w:val="450"/>
          <w:divBdr>
            <w:top w:val="none" w:sz="0" w:space="0" w:color="auto"/>
            <w:left w:val="none" w:sz="0" w:space="0" w:color="auto"/>
            <w:bottom w:val="none" w:sz="0" w:space="0" w:color="auto"/>
            <w:right w:val="none" w:sz="0" w:space="0" w:color="auto"/>
          </w:divBdr>
        </w:div>
        <w:div w:id="1124009402">
          <w:marLeft w:val="450"/>
          <w:marRight w:val="0"/>
          <w:marTop w:val="450"/>
          <w:marBottom w:val="900"/>
          <w:divBdr>
            <w:top w:val="none" w:sz="0" w:space="0" w:color="auto"/>
            <w:left w:val="none" w:sz="0" w:space="0" w:color="auto"/>
            <w:bottom w:val="none" w:sz="0" w:space="0" w:color="auto"/>
            <w:right w:val="none" w:sz="0" w:space="0" w:color="auto"/>
          </w:divBdr>
          <w:divsChild>
            <w:div w:id="782578423">
              <w:marLeft w:val="0"/>
              <w:marRight w:val="0"/>
              <w:marTop w:val="0"/>
              <w:marBottom w:val="0"/>
              <w:divBdr>
                <w:top w:val="none" w:sz="0" w:space="0" w:color="auto"/>
                <w:left w:val="none" w:sz="0" w:space="0" w:color="auto"/>
                <w:bottom w:val="none" w:sz="0" w:space="0" w:color="auto"/>
                <w:right w:val="none" w:sz="0" w:space="0" w:color="auto"/>
              </w:divBdr>
            </w:div>
          </w:divsChild>
        </w:div>
        <w:div w:id="788553248">
          <w:marLeft w:val="0"/>
          <w:marRight w:val="0"/>
          <w:marTop w:val="0"/>
          <w:marBottom w:val="0"/>
          <w:divBdr>
            <w:top w:val="none" w:sz="0" w:space="0" w:color="auto"/>
            <w:left w:val="none" w:sz="0" w:space="0" w:color="auto"/>
            <w:bottom w:val="none" w:sz="0" w:space="0" w:color="auto"/>
            <w:right w:val="none" w:sz="0" w:space="0" w:color="auto"/>
          </w:divBdr>
          <w:divsChild>
            <w:div w:id="708454534">
              <w:marLeft w:val="0"/>
              <w:marRight w:val="0"/>
              <w:marTop w:val="0"/>
              <w:marBottom w:val="0"/>
              <w:divBdr>
                <w:top w:val="none" w:sz="0" w:space="0" w:color="auto"/>
                <w:left w:val="none" w:sz="0" w:space="0" w:color="auto"/>
                <w:bottom w:val="none" w:sz="0" w:space="0" w:color="auto"/>
                <w:right w:val="none" w:sz="0" w:space="0" w:color="auto"/>
              </w:divBdr>
              <w:divsChild>
                <w:div w:id="294796804">
                  <w:marLeft w:val="0"/>
                  <w:marRight w:val="0"/>
                  <w:marTop w:val="0"/>
                  <w:marBottom w:val="0"/>
                  <w:divBdr>
                    <w:top w:val="none" w:sz="0" w:space="0" w:color="auto"/>
                    <w:left w:val="none" w:sz="0" w:space="0" w:color="auto"/>
                    <w:bottom w:val="none" w:sz="0" w:space="0" w:color="auto"/>
                    <w:right w:val="none" w:sz="0" w:space="0" w:color="auto"/>
                  </w:divBdr>
                  <w:divsChild>
                    <w:div w:id="995647651">
                      <w:marLeft w:val="0"/>
                      <w:marRight w:val="0"/>
                      <w:marTop w:val="0"/>
                      <w:marBottom w:val="0"/>
                      <w:divBdr>
                        <w:top w:val="none" w:sz="0" w:space="0" w:color="auto"/>
                        <w:left w:val="none" w:sz="0" w:space="0" w:color="auto"/>
                        <w:bottom w:val="none" w:sz="0" w:space="0" w:color="auto"/>
                        <w:right w:val="none" w:sz="0" w:space="0" w:color="auto"/>
                      </w:divBdr>
                    </w:div>
                    <w:div w:id="903569111">
                      <w:marLeft w:val="0"/>
                      <w:marRight w:val="0"/>
                      <w:marTop w:val="0"/>
                      <w:marBottom w:val="0"/>
                      <w:divBdr>
                        <w:top w:val="none" w:sz="0" w:space="0" w:color="auto"/>
                        <w:left w:val="none" w:sz="0" w:space="0" w:color="auto"/>
                        <w:bottom w:val="none" w:sz="0" w:space="0" w:color="auto"/>
                        <w:right w:val="none" w:sz="0" w:space="0" w:color="auto"/>
                      </w:divBdr>
                      <w:divsChild>
                        <w:div w:id="1378123416">
                          <w:marLeft w:val="0"/>
                          <w:marRight w:val="0"/>
                          <w:marTop w:val="0"/>
                          <w:marBottom w:val="0"/>
                          <w:divBdr>
                            <w:top w:val="none" w:sz="0" w:space="0" w:color="auto"/>
                            <w:left w:val="none" w:sz="0" w:space="0" w:color="auto"/>
                            <w:bottom w:val="none" w:sz="0" w:space="0" w:color="auto"/>
                            <w:right w:val="none" w:sz="0" w:space="0" w:color="auto"/>
                          </w:divBdr>
                          <w:divsChild>
                            <w:div w:id="647828253">
                              <w:marLeft w:val="0"/>
                              <w:marRight w:val="0"/>
                              <w:marTop w:val="0"/>
                              <w:marBottom w:val="0"/>
                              <w:divBdr>
                                <w:top w:val="none" w:sz="0" w:space="0" w:color="auto"/>
                                <w:left w:val="none" w:sz="0" w:space="0" w:color="auto"/>
                                <w:bottom w:val="none" w:sz="0" w:space="0" w:color="auto"/>
                                <w:right w:val="none" w:sz="0" w:space="0" w:color="auto"/>
                              </w:divBdr>
                              <w:divsChild>
                                <w:div w:id="1401901593">
                                  <w:marLeft w:val="0"/>
                                  <w:marRight w:val="0"/>
                                  <w:marTop w:val="0"/>
                                  <w:marBottom w:val="0"/>
                                  <w:divBdr>
                                    <w:top w:val="none" w:sz="0" w:space="0" w:color="auto"/>
                                    <w:left w:val="none" w:sz="0" w:space="0" w:color="auto"/>
                                    <w:bottom w:val="none" w:sz="0" w:space="0" w:color="auto"/>
                                    <w:right w:val="none" w:sz="0" w:space="0" w:color="auto"/>
                                  </w:divBdr>
                                  <w:divsChild>
                                    <w:div w:id="1012728951">
                                      <w:marLeft w:val="0"/>
                                      <w:marRight w:val="0"/>
                                      <w:marTop w:val="0"/>
                                      <w:marBottom w:val="0"/>
                                      <w:divBdr>
                                        <w:top w:val="none" w:sz="0" w:space="0" w:color="auto"/>
                                        <w:left w:val="none" w:sz="0" w:space="0" w:color="auto"/>
                                        <w:bottom w:val="none" w:sz="0" w:space="0" w:color="auto"/>
                                        <w:right w:val="none" w:sz="0" w:space="0" w:color="auto"/>
                                      </w:divBdr>
                                      <w:divsChild>
                                        <w:div w:id="1892689931">
                                          <w:marLeft w:val="0"/>
                                          <w:marRight w:val="0"/>
                                          <w:marTop w:val="0"/>
                                          <w:marBottom w:val="0"/>
                                          <w:divBdr>
                                            <w:top w:val="none" w:sz="0" w:space="0" w:color="auto"/>
                                            <w:left w:val="none" w:sz="0" w:space="0" w:color="auto"/>
                                            <w:bottom w:val="none" w:sz="0" w:space="0" w:color="auto"/>
                                            <w:right w:val="none" w:sz="0" w:space="0" w:color="auto"/>
                                          </w:divBdr>
                                        </w:div>
                                        <w:div w:id="1087924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5049819">
      <w:bodyDiv w:val="1"/>
      <w:marLeft w:val="0"/>
      <w:marRight w:val="0"/>
      <w:marTop w:val="0"/>
      <w:marBottom w:val="0"/>
      <w:divBdr>
        <w:top w:val="none" w:sz="0" w:space="0" w:color="auto"/>
        <w:left w:val="none" w:sz="0" w:space="0" w:color="auto"/>
        <w:bottom w:val="none" w:sz="0" w:space="0" w:color="auto"/>
        <w:right w:val="none" w:sz="0" w:space="0" w:color="auto"/>
      </w:divBdr>
    </w:div>
    <w:div w:id="165479585">
      <w:bodyDiv w:val="1"/>
      <w:marLeft w:val="0"/>
      <w:marRight w:val="0"/>
      <w:marTop w:val="0"/>
      <w:marBottom w:val="0"/>
      <w:divBdr>
        <w:top w:val="none" w:sz="0" w:space="0" w:color="auto"/>
        <w:left w:val="none" w:sz="0" w:space="0" w:color="auto"/>
        <w:bottom w:val="none" w:sz="0" w:space="0" w:color="auto"/>
        <w:right w:val="none" w:sz="0" w:space="0" w:color="auto"/>
      </w:divBdr>
    </w:div>
    <w:div w:id="171334748">
      <w:bodyDiv w:val="1"/>
      <w:marLeft w:val="0"/>
      <w:marRight w:val="0"/>
      <w:marTop w:val="0"/>
      <w:marBottom w:val="0"/>
      <w:divBdr>
        <w:top w:val="none" w:sz="0" w:space="0" w:color="auto"/>
        <w:left w:val="none" w:sz="0" w:space="0" w:color="auto"/>
        <w:bottom w:val="none" w:sz="0" w:space="0" w:color="auto"/>
        <w:right w:val="none" w:sz="0" w:space="0" w:color="auto"/>
      </w:divBdr>
    </w:div>
    <w:div w:id="175776585">
      <w:bodyDiv w:val="1"/>
      <w:marLeft w:val="0"/>
      <w:marRight w:val="0"/>
      <w:marTop w:val="0"/>
      <w:marBottom w:val="0"/>
      <w:divBdr>
        <w:top w:val="none" w:sz="0" w:space="0" w:color="auto"/>
        <w:left w:val="none" w:sz="0" w:space="0" w:color="auto"/>
        <w:bottom w:val="none" w:sz="0" w:space="0" w:color="auto"/>
        <w:right w:val="none" w:sz="0" w:space="0" w:color="auto"/>
      </w:divBdr>
      <w:divsChild>
        <w:div w:id="202326385">
          <w:marLeft w:val="300"/>
          <w:marRight w:val="0"/>
          <w:marTop w:val="0"/>
          <w:marBottom w:val="300"/>
          <w:divBdr>
            <w:top w:val="none" w:sz="0" w:space="0" w:color="auto"/>
            <w:left w:val="none" w:sz="0" w:space="0" w:color="auto"/>
            <w:bottom w:val="none" w:sz="0" w:space="0" w:color="auto"/>
            <w:right w:val="none" w:sz="0" w:space="0" w:color="auto"/>
          </w:divBdr>
          <w:divsChild>
            <w:div w:id="1820806136">
              <w:marLeft w:val="0"/>
              <w:marRight w:val="0"/>
              <w:marTop w:val="0"/>
              <w:marBottom w:val="0"/>
              <w:divBdr>
                <w:top w:val="none" w:sz="0" w:space="0" w:color="auto"/>
                <w:left w:val="none" w:sz="0" w:space="0" w:color="auto"/>
                <w:bottom w:val="none" w:sz="0" w:space="0" w:color="auto"/>
                <w:right w:val="none" w:sz="0" w:space="0" w:color="auto"/>
              </w:divBdr>
            </w:div>
          </w:divsChild>
        </w:div>
        <w:div w:id="497769749">
          <w:marLeft w:val="0"/>
          <w:marRight w:val="0"/>
          <w:marTop w:val="0"/>
          <w:marBottom w:val="0"/>
          <w:divBdr>
            <w:top w:val="none" w:sz="0" w:space="0" w:color="auto"/>
            <w:left w:val="none" w:sz="0" w:space="0" w:color="auto"/>
            <w:bottom w:val="none" w:sz="0" w:space="0" w:color="auto"/>
            <w:right w:val="none" w:sz="0" w:space="0" w:color="auto"/>
          </w:divBdr>
        </w:div>
        <w:div w:id="1873684616">
          <w:marLeft w:val="0"/>
          <w:marRight w:val="0"/>
          <w:marTop w:val="150"/>
          <w:marBottom w:val="150"/>
          <w:divBdr>
            <w:top w:val="none" w:sz="0" w:space="0" w:color="auto"/>
            <w:left w:val="none" w:sz="0" w:space="0" w:color="auto"/>
            <w:bottom w:val="single" w:sz="12" w:space="3" w:color="888888"/>
            <w:right w:val="none" w:sz="0" w:space="0" w:color="auto"/>
          </w:divBdr>
        </w:div>
      </w:divsChild>
    </w:div>
    <w:div w:id="176583892">
      <w:bodyDiv w:val="1"/>
      <w:marLeft w:val="0"/>
      <w:marRight w:val="0"/>
      <w:marTop w:val="0"/>
      <w:marBottom w:val="0"/>
      <w:divBdr>
        <w:top w:val="none" w:sz="0" w:space="0" w:color="auto"/>
        <w:left w:val="none" w:sz="0" w:space="0" w:color="auto"/>
        <w:bottom w:val="none" w:sz="0" w:space="0" w:color="auto"/>
        <w:right w:val="none" w:sz="0" w:space="0" w:color="auto"/>
      </w:divBdr>
    </w:div>
    <w:div w:id="177431887">
      <w:bodyDiv w:val="1"/>
      <w:marLeft w:val="0"/>
      <w:marRight w:val="0"/>
      <w:marTop w:val="0"/>
      <w:marBottom w:val="0"/>
      <w:divBdr>
        <w:top w:val="none" w:sz="0" w:space="0" w:color="auto"/>
        <w:left w:val="none" w:sz="0" w:space="0" w:color="auto"/>
        <w:bottom w:val="none" w:sz="0" w:space="0" w:color="auto"/>
        <w:right w:val="none" w:sz="0" w:space="0" w:color="auto"/>
      </w:divBdr>
      <w:divsChild>
        <w:div w:id="146823892">
          <w:marLeft w:val="0"/>
          <w:marRight w:val="0"/>
          <w:marTop w:val="0"/>
          <w:marBottom w:val="0"/>
          <w:divBdr>
            <w:top w:val="none" w:sz="0" w:space="0" w:color="auto"/>
            <w:left w:val="none" w:sz="0" w:space="0" w:color="auto"/>
            <w:bottom w:val="none" w:sz="0" w:space="0" w:color="auto"/>
            <w:right w:val="none" w:sz="0" w:space="0" w:color="auto"/>
          </w:divBdr>
        </w:div>
        <w:div w:id="1095245866">
          <w:marLeft w:val="300"/>
          <w:marRight w:val="0"/>
          <w:marTop w:val="0"/>
          <w:marBottom w:val="300"/>
          <w:divBdr>
            <w:top w:val="none" w:sz="0" w:space="0" w:color="auto"/>
            <w:left w:val="none" w:sz="0" w:space="0" w:color="auto"/>
            <w:bottom w:val="none" w:sz="0" w:space="0" w:color="auto"/>
            <w:right w:val="none" w:sz="0" w:space="0" w:color="auto"/>
          </w:divBdr>
          <w:divsChild>
            <w:div w:id="1054040923">
              <w:marLeft w:val="0"/>
              <w:marRight w:val="0"/>
              <w:marTop w:val="0"/>
              <w:marBottom w:val="0"/>
              <w:divBdr>
                <w:top w:val="none" w:sz="0" w:space="0" w:color="auto"/>
                <w:left w:val="none" w:sz="0" w:space="0" w:color="auto"/>
                <w:bottom w:val="none" w:sz="0" w:space="0" w:color="auto"/>
                <w:right w:val="none" w:sz="0" w:space="0" w:color="auto"/>
              </w:divBdr>
            </w:div>
          </w:divsChild>
        </w:div>
        <w:div w:id="1562985638">
          <w:marLeft w:val="0"/>
          <w:marRight w:val="0"/>
          <w:marTop w:val="150"/>
          <w:marBottom w:val="150"/>
          <w:divBdr>
            <w:top w:val="none" w:sz="0" w:space="0" w:color="auto"/>
            <w:left w:val="none" w:sz="0" w:space="0" w:color="auto"/>
            <w:bottom w:val="single" w:sz="12" w:space="3" w:color="888888"/>
            <w:right w:val="none" w:sz="0" w:space="0" w:color="auto"/>
          </w:divBdr>
        </w:div>
      </w:divsChild>
    </w:div>
    <w:div w:id="177962818">
      <w:bodyDiv w:val="1"/>
      <w:marLeft w:val="0"/>
      <w:marRight w:val="0"/>
      <w:marTop w:val="0"/>
      <w:marBottom w:val="0"/>
      <w:divBdr>
        <w:top w:val="none" w:sz="0" w:space="0" w:color="auto"/>
        <w:left w:val="none" w:sz="0" w:space="0" w:color="auto"/>
        <w:bottom w:val="none" w:sz="0" w:space="0" w:color="auto"/>
        <w:right w:val="none" w:sz="0" w:space="0" w:color="auto"/>
      </w:divBdr>
    </w:div>
    <w:div w:id="179006464">
      <w:bodyDiv w:val="1"/>
      <w:marLeft w:val="0"/>
      <w:marRight w:val="0"/>
      <w:marTop w:val="0"/>
      <w:marBottom w:val="0"/>
      <w:divBdr>
        <w:top w:val="none" w:sz="0" w:space="0" w:color="auto"/>
        <w:left w:val="none" w:sz="0" w:space="0" w:color="auto"/>
        <w:bottom w:val="none" w:sz="0" w:space="0" w:color="auto"/>
        <w:right w:val="none" w:sz="0" w:space="0" w:color="auto"/>
      </w:divBdr>
    </w:div>
    <w:div w:id="181481748">
      <w:bodyDiv w:val="1"/>
      <w:marLeft w:val="0"/>
      <w:marRight w:val="0"/>
      <w:marTop w:val="0"/>
      <w:marBottom w:val="0"/>
      <w:divBdr>
        <w:top w:val="none" w:sz="0" w:space="0" w:color="auto"/>
        <w:left w:val="none" w:sz="0" w:space="0" w:color="auto"/>
        <w:bottom w:val="none" w:sz="0" w:space="0" w:color="auto"/>
        <w:right w:val="none" w:sz="0" w:space="0" w:color="auto"/>
      </w:divBdr>
    </w:div>
    <w:div w:id="185103924">
      <w:bodyDiv w:val="1"/>
      <w:marLeft w:val="0"/>
      <w:marRight w:val="0"/>
      <w:marTop w:val="0"/>
      <w:marBottom w:val="0"/>
      <w:divBdr>
        <w:top w:val="none" w:sz="0" w:space="0" w:color="auto"/>
        <w:left w:val="none" w:sz="0" w:space="0" w:color="auto"/>
        <w:bottom w:val="none" w:sz="0" w:space="0" w:color="auto"/>
        <w:right w:val="none" w:sz="0" w:space="0" w:color="auto"/>
      </w:divBdr>
    </w:div>
    <w:div w:id="187110383">
      <w:bodyDiv w:val="1"/>
      <w:marLeft w:val="0"/>
      <w:marRight w:val="0"/>
      <w:marTop w:val="0"/>
      <w:marBottom w:val="0"/>
      <w:divBdr>
        <w:top w:val="none" w:sz="0" w:space="0" w:color="auto"/>
        <w:left w:val="none" w:sz="0" w:space="0" w:color="auto"/>
        <w:bottom w:val="none" w:sz="0" w:space="0" w:color="auto"/>
        <w:right w:val="none" w:sz="0" w:space="0" w:color="auto"/>
      </w:divBdr>
    </w:div>
    <w:div w:id="189297964">
      <w:bodyDiv w:val="1"/>
      <w:marLeft w:val="0"/>
      <w:marRight w:val="0"/>
      <w:marTop w:val="0"/>
      <w:marBottom w:val="0"/>
      <w:divBdr>
        <w:top w:val="none" w:sz="0" w:space="0" w:color="auto"/>
        <w:left w:val="none" w:sz="0" w:space="0" w:color="auto"/>
        <w:bottom w:val="none" w:sz="0" w:space="0" w:color="auto"/>
        <w:right w:val="none" w:sz="0" w:space="0" w:color="auto"/>
      </w:divBdr>
    </w:div>
    <w:div w:id="190925224">
      <w:bodyDiv w:val="1"/>
      <w:marLeft w:val="0"/>
      <w:marRight w:val="0"/>
      <w:marTop w:val="0"/>
      <w:marBottom w:val="0"/>
      <w:divBdr>
        <w:top w:val="none" w:sz="0" w:space="0" w:color="auto"/>
        <w:left w:val="none" w:sz="0" w:space="0" w:color="auto"/>
        <w:bottom w:val="none" w:sz="0" w:space="0" w:color="auto"/>
        <w:right w:val="none" w:sz="0" w:space="0" w:color="auto"/>
      </w:divBdr>
    </w:div>
    <w:div w:id="196432758">
      <w:bodyDiv w:val="1"/>
      <w:marLeft w:val="0"/>
      <w:marRight w:val="0"/>
      <w:marTop w:val="0"/>
      <w:marBottom w:val="0"/>
      <w:divBdr>
        <w:top w:val="none" w:sz="0" w:space="0" w:color="auto"/>
        <w:left w:val="none" w:sz="0" w:space="0" w:color="auto"/>
        <w:bottom w:val="none" w:sz="0" w:space="0" w:color="auto"/>
        <w:right w:val="none" w:sz="0" w:space="0" w:color="auto"/>
      </w:divBdr>
    </w:div>
    <w:div w:id="196965019">
      <w:bodyDiv w:val="1"/>
      <w:marLeft w:val="0"/>
      <w:marRight w:val="0"/>
      <w:marTop w:val="0"/>
      <w:marBottom w:val="0"/>
      <w:divBdr>
        <w:top w:val="none" w:sz="0" w:space="0" w:color="auto"/>
        <w:left w:val="none" w:sz="0" w:space="0" w:color="auto"/>
        <w:bottom w:val="none" w:sz="0" w:space="0" w:color="auto"/>
        <w:right w:val="none" w:sz="0" w:space="0" w:color="auto"/>
      </w:divBdr>
      <w:divsChild>
        <w:div w:id="741025356">
          <w:marLeft w:val="0"/>
          <w:marRight w:val="0"/>
          <w:marTop w:val="0"/>
          <w:marBottom w:val="0"/>
          <w:divBdr>
            <w:top w:val="none" w:sz="0" w:space="0" w:color="auto"/>
            <w:left w:val="none" w:sz="0" w:space="0" w:color="auto"/>
            <w:bottom w:val="none" w:sz="0" w:space="0" w:color="auto"/>
            <w:right w:val="none" w:sz="0" w:space="0" w:color="auto"/>
          </w:divBdr>
        </w:div>
        <w:div w:id="858079140">
          <w:marLeft w:val="0"/>
          <w:marRight w:val="300"/>
          <w:marTop w:val="0"/>
          <w:marBottom w:val="0"/>
          <w:divBdr>
            <w:top w:val="none" w:sz="0" w:space="0" w:color="auto"/>
            <w:left w:val="none" w:sz="0" w:space="0" w:color="auto"/>
            <w:bottom w:val="none" w:sz="0" w:space="0" w:color="auto"/>
            <w:right w:val="none" w:sz="0" w:space="0" w:color="auto"/>
          </w:divBdr>
          <w:divsChild>
            <w:div w:id="1512914539">
              <w:marLeft w:val="0"/>
              <w:marRight w:val="0"/>
              <w:marTop w:val="0"/>
              <w:marBottom w:val="600"/>
              <w:divBdr>
                <w:top w:val="none" w:sz="0" w:space="0" w:color="auto"/>
                <w:left w:val="none" w:sz="0" w:space="0" w:color="auto"/>
                <w:bottom w:val="none" w:sz="0" w:space="0" w:color="auto"/>
                <w:right w:val="none" w:sz="0" w:space="0" w:color="auto"/>
              </w:divBdr>
              <w:divsChild>
                <w:div w:id="326904914">
                  <w:marLeft w:val="0"/>
                  <w:marRight w:val="0"/>
                  <w:marTop w:val="0"/>
                  <w:marBottom w:val="0"/>
                  <w:divBdr>
                    <w:top w:val="none" w:sz="0" w:space="0" w:color="auto"/>
                    <w:left w:val="none" w:sz="0" w:space="0" w:color="auto"/>
                    <w:bottom w:val="none" w:sz="0" w:space="0" w:color="auto"/>
                    <w:right w:val="none" w:sz="0" w:space="0" w:color="auto"/>
                  </w:divBdr>
                </w:div>
                <w:div w:id="587079969">
                  <w:marLeft w:val="300"/>
                  <w:marRight w:val="0"/>
                  <w:marTop w:val="0"/>
                  <w:marBottom w:val="300"/>
                  <w:divBdr>
                    <w:top w:val="none" w:sz="0" w:space="0" w:color="auto"/>
                    <w:left w:val="none" w:sz="0" w:space="0" w:color="auto"/>
                    <w:bottom w:val="none" w:sz="0" w:space="0" w:color="auto"/>
                    <w:right w:val="none" w:sz="0" w:space="0" w:color="auto"/>
                  </w:divBdr>
                  <w:divsChild>
                    <w:div w:id="817724209">
                      <w:marLeft w:val="0"/>
                      <w:marRight w:val="0"/>
                      <w:marTop w:val="0"/>
                      <w:marBottom w:val="0"/>
                      <w:divBdr>
                        <w:top w:val="none" w:sz="0" w:space="0" w:color="auto"/>
                        <w:left w:val="none" w:sz="0" w:space="0" w:color="auto"/>
                        <w:bottom w:val="none" w:sz="0" w:space="0" w:color="auto"/>
                        <w:right w:val="none" w:sz="0" w:space="0" w:color="auto"/>
                      </w:divBdr>
                    </w:div>
                  </w:divsChild>
                </w:div>
                <w:div w:id="909972429">
                  <w:marLeft w:val="0"/>
                  <w:marRight w:val="0"/>
                  <w:marTop w:val="150"/>
                  <w:marBottom w:val="150"/>
                  <w:divBdr>
                    <w:top w:val="none" w:sz="0" w:space="0" w:color="auto"/>
                    <w:left w:val="none" w:sz="0" w:space="0" w:color="auto"/>
                    <w:bottom w:val="single" w:sz="12" w:space="3" w:color="888888"/>
                    <w:right w:val="none" w:sz="0" w:space="0" w:color="auto"/>
                  </w:divBdr>
                </w:div>
              </w:divsChild>
            </w:div>
          </w:divsChild>
        </w:div>
      </w:divsChild>
    </w:div>
    <w:div w:id="198977476">
      <w:bodyDiv w:val="1"/>
      <w:marLeft w:val="0"/>
      <w:marRight w:val="0"/>
      <w:marTop w:val="0"/>
      <w:marBottom w:val="0"/>
      <w:divBdr>
        <w:top w:val="none" w:sz="0" w:space="0" w:color="auto"/>
        <w:left w:val="none" w:sz="0" w:space="0" w:color="auto"/>
        <w:bottom w:val="none" w:sz="0" w:space="0" w:color="auto"/>
        <w:right w:val="none" w:sz="0" w:space="0" w:color="auto"/>
      </w:divBdr>
    </w:div>
    <w:div w:id="199055961">
      <w:bodyDiv w:val="1"/>
      <w:marLeft w:val="0"/>
      <w:marRight w:val="0"/>
      <w:marTop w:val="0"/>
      <w:marBottom w:val="0"/>
      <w:divBdr>
        <w:top w:val="none" w:sz="0" w:space="0" w:color="auto"/>
        <w:left w:val="none" w:sz="0" w:space="0" w:color="auto"/>
        <w:bottom w:val="none" w:sz="0" w:space="0" w:color="auto"/>
        <w:right w:val="none" w:sz="0" w:space="0" w:color="auto"/>
      </w:divBdr>
    </w:div>
    <w:div w:id="204220856">
      <w:bodyDiv w:val="1"/>
      <w:marLeft w:val="0"/>
      <w:marRight w:val="0"/>
      <w:marTop w:val="0"/>
      <w:marBottom w:val="0"/>
      <w:divBdr>
        <w:top w:val="none" w:sz="0" w:space="0" w:color="auto"/>
        <w:left w:val="none" w:sz="0" w:space="0" w:color="auto"/>
        <w:bottom w:val="none" w:sz="0" w:space="0" w:color="auto"/>
        <w:right w:val="none" w:sz="0" w:space="0" w:color="auto"/>
      </w:divBdr>
    </w:div>
    <w:div w:id="204373241">
      <w:bodyDiv w:val="1"/>
      <w:marLeft w:val="0"/>
      <w:marRight w:val="0"/>
      <w:marTop w:val="0"/>
      <w:marBottom w:val="0"/>
      <w:divBdr>
        <w:top w:val="none" w:sz="0" w:space="0" w:color="auto"/>
        <w:left w:val="none" w:sz="0" w:space="0" w:color="auto"/>
        <w:bottom w:val="none" w:sz="0" w:space="0" w:color="auto"/>
        <w:right w:val="none" w:sz="0" w:space="0" w:color="auto"/>
      </w:divBdr>
    </w:div>
    <w:div w:id="214390999">
      <w:bodyDiv w:val="1"/>
      <w:marLeft w:val="0"/>
      <w:marRight w:val="0"/>
      <w:marTop w:val="0"/>
      <w:marBottom w:val="0"/>
      <w:divBdr>
        <w:top w:val="none" w:sz="0" w:space="0" w:color="auto"/>
        <w:left w:val="none" w:sz="0" w:space="0" w:color="auto"/>
        <w:bottom w:val="none" w:sz="0" w:space="0" w:color="auto"/>
        <w:right w:val="none" w:sz="0" w:space="0" w:color="auto"/>
      </w:divBdr>
    </w:div>
    <w:div w:id="220799569">
      <w:bodyDiv w:val="1"/>
      <w:marLeft w:val="0"/>
      <w:marRight w:val="0"/>
      <w:marTop w:val="0"/>
      <w:marBottom w:val="0"/>
      <w:divBdr>
        <w:top w:val="none" w:sz="0" w:space="0" w:color="auto"/>
        <w:left w:val="none" w:sz="0" w:space="0" w:color="auto"/>
        <w:bottom w:val="none" w:sz="0" w:space="0" w:color="auto"/>
        <w:right w:val="none" w:sz="0" w:space="0" w:color="auto"/>
      </w:divBdr>
      <w:divsChild>
        <w:div w:id="1697733085">
          <w:marLeft w:val="0"/>
          <w:marRight w:val="0"/>
          <w:marTop w:val="0"/>
          <w:marBottom w:val="300"/>
          <w:divBdr>
            <w:top w:val="none" w:sz="0" w:space="0" w:color="auto"/>
            <w:left w:val="none" w:sz="0" w:space="0" w:color="auto"/>
            <w:bottom w:val="none" w:sz="0" w:space="0" w:color="auto"/>
            <w:right w:val="none" w:sz="0" w:space="0" w:color="auto"/>
          </w:divBdr>
        </w:div>
      </w:divsChild>
    </w:div>
    <w:div w:id="221913646">
      <w:bodyDiv w:val="1"/>
      <w:marLeft w:val="0"/>
      <w:marRight w:val="0"/>
      <w:marTop w:val="0"/>
      <w:marBottom w:val="0"/>
      <w:divBdr>
        <w:top w:val="none" w:sz="0" w:space="0" w:color="auto"/>
        <w:left w:val="none" w:sz="0" w:space="0" w:color="auto"/>
        <w:bottom w:val="none" w:sz="0" w:space="0" w:color="auto"/>
        <w:right w:val="none" w:sz="0" w:space="0" w:color="auto"/>
      </w:divBdr>
      <w:divsChild>
        <w:div w:id="864053096">
          <w:marLeft w:val="0"/>
          <w:marRight w:val="0"/>
          <w:marTop w:val="0"/>
          <w:marBottom w:val="450"/>
          <w:divBdr>
            <w:top w:val="none" w:sz="0" w:space="0" w:color="auto"/>
            <w:left w:val="none" w:sz="0" w:space="0" w:color="auto"/>
            <w:bottom w:val="none" w:sz="0" w:space="0" w:color="auto"/>
            <w:right w:val="none" w:sz="0" w:space="0" w:color="auto"/>
          </w:divBdr>
        </w:div>
        <w:div w:id="224728420">
          <w:marLeft w:val="450"/>
          <w:marRight w:val="0"/>
          <w:marTop w:val="450"/>
          <w:marBottom w:val="900"/>
          <w:divBdr>
            <w:top w:val="none" w:sz="0" w:space="0" w:color="auto"/>
            <w:left w:val="none" w:sz="0" w:space="0" w:color="auto"/>
            <w:bottom w:val="none" w:sz="0" w:space="0" w:color="auto"/>
            <w:right w:val="none" w:sz="0" w:space="0" w:color="auto"/>
          </w:divBdr>
          <w:divsChild>
            <w:div w:id="407962574">
              <w:marLeft w:val="0"/>
              <w:marRight w:val="0"/>
              <w:marTop w:val="0"/>
              <w:marBottom w:val="0"/>
              <w:divBdr>
                <w:top w:val="none" w:sz="0" w:space="0" w:color="auto"/>
                <w:left w:val="none" w:sz="0" w:space="0" w:color="auto"/>
                <w:bottom w:val="none" w:sz="0" w:space="0" w:color="auto"/>
                <w:right w:val="none" w:sz="0" w:space="0" w:color="auto"/>
              </w:divBdr>
            </w:div>
          </w:divsChild>
        </w:div>
        <w:div w:id="639387483">
          <w:marLeft w:val="0"/>
          <w:marRight w:val="0"/>
          <w:marTop w:val="0"/>
          <w:marBottom w:val="0"/>
          <w:divBdr>
            <w:top w:val="none" w:sz="0" w:space="0" w:color="auto"/>
            <w:left w:val="none" w:sz="0" w:space="0" w:color="auto"/>
            <w:bottom w:val="none" w:sz="0" w:space="0" w:color="auto"/>
            <w:right w:val="none" w:sz="0" w:space="0" w:color="auto"/>
          </w:divBdr>
        </w:div>
      </w:divsChild>
    </w:div>
    <w:div w:id="226958360">
      <w:bodyDiv w:val="1"/>
      <w:marLeft w:val="0"/>
      <w:marRight w:val="0"/>
      <w:marTop w:val="0"/>
      <w:marBottom w:val="0"/>
      <w:divBdr>
        <w:top w:val="none" w:sz="0" w:space="0" w:color="auto"/>
        <w:left w:val="none" w:sz="0" w:space="0" w:color="auto"/>
        <w:bottom w:val="none" w:sz="0" w:space="0" w:color="auto"/>
        <w:right w:val="none" w:sz="0" w:space="0" w:color="auto"/>
      </w:divBdr>
      <w:divsChild>
        <w:div w:id="2115467863">
          <w:marLeft w:val="0"/>
          <w:marRight w:val="0"/>
          <w:marTop w:val="0"/>
          <w:marBottom w:val="300"/>
          <w:divBdr>
            <w:top w:val="none" w:sz="0" w:space="0" w:color="auto"/>
            <w:left w:val="none" w:sz="0" w:space="0" w:color="auto"/>
            <w:bottom w:val="none" w:sz="0" w:space="0" w:color="auto"/>
            <w:right w:val="none" w:sz="0" w:space="0" w:color="auto"/>
          </w:divBdr>
        </w:div>
      </w:divsChild>
    </w:div>
    <w:div w:id="233589308">
      <w:bodyDiv w:val="1"/>
      <w:marLeft w:val="0"/>
      <w:marRight w:val="0"/>
      <w:marTop w:val="0"/>
      <w:marBottom w:val="0"/>
      <w:divBdr>
        <w:top w:val="none" w:sz="0" w:space="0" w:color="auto"/>
        <w:left w:val="none" w:sz="0" w:space="0" w:color="auto"/>
        <w:bottom w:val="none" w:sz="0" w:space="0" w:color="auto"/>
        <w:right w:val="none" w:sz="0" w:space="0" w:color="auto"/>
      </w:divBdr>
      <w:divsChild>
        <w:div w:id="316155660">
          <w:marLeft w:val="0"/>
          <w:marRight w:val="0"/>
          <w:marTop w:val="0"/>
          <w:marBottom w:val="0"/>
          <w:divBdr>
            <w:top w:val="none" w:sz="0" w:space="0" w:color="auto"/>
            <w:left w:val="none" w:sz="0" w:space="0" w:color="auto"/>
            <w:bottom w:val="none" w:sz="0" w:space="0" w:color="auto"/>
            <w:right w:val="none" w:sz="0" w:space="0" w:color="auto"/>
          </w:divBdr>
        </w:div>
        <w:div w:id="1294139605">
          <w:marLeft w:val="0"/>
          <w:marRight w:val="0"/>
          <w:marTop w:val="150"/>
          <w:marBottom w:val="150"/>
          <w:divBdr>
            <w:top w:val="none" w:sz="0" w:space="0" w:color="auto"/>
            <w:left w:val="none" w:sz="0" w:space="0" w:color="auto"/>
            <w:bottom w:val="single" w:sz="12" w:space="3" w:color="888888"/>
            <w:right w:val="none" w:sz="0" w:space="0" w:color="auto"/>
          </w:divBdr>
        </w:div>
        <w:div w:id="1504932649">
          <w:marLeft w:val="300"/>
          <w:marRight w:val="0"/>
          <w:marTop w:val="0"/>
          <w:marBottom w:val="300"/>
          <w:divBdr>
            <w:top w:val="none" w:sz="0" w:space="0" w:color="auto"/>
            <w:left w:val="none" w:sz="0" w:space="0" w:color="auto"/>
            <w:bottom w:val="none" w:sz="0" w:space="0" w:color="auto"/>
            <w:right w:val="none" w:sz="0" w:space="0" w:color="auto"/>
          </w:divBdr>
          <w:divsChild>
            <w:div w:id="1652631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4319811">
      <w:bodyDiv w:val="1"/>
      <w:marLeft w:val="0"/>
      <w:marRight w:val="0"/>
      <w:marTop w:val="0"/>
      <w:marBottom w:val="0"/>
      <w:divBdr>
        <w:top w:val="none" w:sz="0" w:space="0" w:color="auto"/>
        <w:left w:val="none" w:sz="0" w:space="0" w:color="auto"/>
        <w:bottom w:val="none" w:sz="0" w:space="0" w:color="auto"/>
        <w:right w:val="none" w:sz="0" w:space="0" w:color="auto"/>
      </w:divBdr>
    </w:div>
    <w:div w:id="237596159">
      <w:bodyDiv w:val="1"/>
      <w:marLeft w:val="0"/>
      <w:marRight w:val="0"/>
      <w:marTop w:val="0"/>
      <w:marBottom w:val="0"/>
      <w:divBdr>
        <w:top w:val="none" w:sz="0" w:space="0" w:color="auto"/>
        <w:left w:val="none" w:sz="0" w:space="0" w:color="auto"/>
        <w:bottom w:val="none" w:sz="0" w:space="0" w:color="auto"/>
        <w:right w:val="none" w:sz="0" w:space="0" w:color="auto"/>
      </w:divBdr>
      <w:divsChild>
        <w:div w:id="867721790">
          <w:marLeft w:val="0"/>
          <w:marRight w:val="0"/>
          <w:marTop w:val="0"/>
          <w:marBottom w:val="300"/>
          <w:divBdr>
            <w:top w:val="none" w:sz="0" w:space="0" w:color="auto"/>
            <w:left w:val="none" w:sz="0" w:space="0" w:color="auto"/>
            <w:bottom w:val="none" w:sz="0" w:space="0" w:color="auto"/>
            <w:right w:val="none" w:sz="0" w:space="0" w:color="auto"/>
          </w:divBdr>
        </w:div>
      </w:divsChild>
    </w:div>
    <w:div w:id="249235303">
      <w:bodyDiv w:val="1"/>
      <w:marLeft w:val="0"/>
      <w:marRight w:val="0"/>
      <w:marTop w:val="0"/>
      <w:marBottom w:val="0"/>
      <w:divBdr>
        <w:top w:val="none" w:sz="0" w:space="0" w:color="auto"/>
        <w:left w:val="none" w:sz="0" w:space="0" w:color="auto"/>
        <w:bottom w:val="none" w:sz="0" w:space="0" w:color="auto"/>
        <w:right w:val="none" w:sz="0" w:space="0" w:color="auto"/>
      </w:divBdr>
    </w:div>
    <w:div w:id="252055566">
      <w:bodyDiv w:val="1"/>
      <w:marLeft w:val="0"/>
      <w:marRight w:val="0"/>
      <w:marTop w:val="0"/>
      <w:marBottom w:val="0"/>
      <w:divBdr>
        <w:top w:val="none" w:sz="0" w:space="0" w:color="auto"/>
        <w:left w:val="none" w:sz="0" w:space="0" w:color="auto"/>
        <w:bottom w:val="none" w:sz="0" w:space="0" w:color="auto"/>
        <w:right w:val="none" w:sz="0" w:space="0" w:color="auto"/>
      </w:divBdr>
      <w:divsChild>
        <w:div w:id="339892412">
          <w:marLeft w:val="300"/>
          <w:marRight w:val="0"/>
          <w:marTop w:val="0"/>
          <w:marBottom w:val="300"/>
          <w:divBdr>
            <w:top w:val="none" w:sz="0" w:space="0" w:color="auto"/>
            <w:left w:val="none" w:sz="0" w:space="0" w:color="auto"/>
            <w:bottom w:val="none" w:sz="0" w:space="0" w:color="auto"/>
            <w:right w:val="none" w:sz="0" w:space="0" w:color="auto"/>
          </w:divBdr>
          <w:divsChild>
            <w:div w:id="1721512874">
              <w:marLeft w:val="0"/>
              <w:marRight w:val="0"/>
              <w:marTop w:val="0"/>
              <w:marBottom w:val="0"/>
              <w:divBdr>
                <w:top w:val="none" w:sz="0" w:space="0" w:color="auto"/>
                <w:left w:val="none" w:sz="0" w:space="0" w:color="auto"/>
                <w:bottom w:val="none" w:sz="0" w:space="0" w:color="auto"/>
                <w:right w:val="none" w:sz="0" w:space="0" w:color="auto"/>
              </w:divBdr>
            </w:div>
          </w:divsChild>
        </w:div>
        <w:div w:id="531847574">
          <w:marLeft w:val="0"/>
          <w:marRight w:val="0"/>
          <w:marTop w:val="150"/>
          <w:marBottom w:val="150"/>
          <w:divBdr>
            <w:top w:val="none" w:sz="0" w:space="0" w:color="auto"/>
            <w:left w:val="none" w:sz="0" w:space="0" w:color="auto"/>
            <w:bottom w:val="single" w:sz="12" w:space="3" w:color="888888"/>
            <w:right w:val="none" w:sz="0" w:space="0" w:color="auto"/>
          </w:divBdr>
        </w:div>
        <w:div w:id="892352323">
          <w:marLeft w:val="0"/>
          <w:marRight w:val="0"/>
          <w:marTop w:val="0"/>
          <w:marBottom w:val="0"/>
          <w:divBdr>
            <w:top w:val="none" w:sz="0" w:space="0" w:color="auto"/>
            <w:left w:val="none" w:sz="0" w:space="0" w:color="auto"/>
            <w:bottom w:val="none" w:sz="0" w:space="0" w:color="auto"/>
            <w:right w:val="none" w:sz="0" w:space="0" w:color="auto"/>
          </w:divBdr>
        </w:div>
      </w:divsChild>
    </w:div>
    <w:div w:id="253444098">
      <w:bodyDiv w:val="1"/>
      <w:marLeft w:val="0"/>
      <w:marRight w:val="0"/>
      <w:marTop w:val="0"/>
      <w:marBottom w:val="0"/>
      <w:divBdr>
        <w:top w:val="none" w:sz="0" w:space="0" w:color="auto"/>
        <w:left w:val="none" w:sz="0" w:space="0" w:color="auto"/>
        <w:bottom w:val="none" w:sz="0" w:space="0" w:color="auto"/>
        <w:right w:val="none" w:sz="0" w:space="0" w:color="auto"/>
      </w:divBdr>
    </w:div>
    <w:div w:id="254244436">
      <w:bodyDiv w:val="1"/>
      <w:marLeft w:val="0"/>
      <w:marRight w:val="0"/>
      <w:marTop w:val="0"/>
      <w:marBottom w:val="0"/>
      <w:divBdr>
        <w:top w:val="none" w:sz="0" w:space="0" w:color="auto"/>
        <w:left w:val="none" w:sz="0" w:space="0" w:color="auto"/>
        <w:bottom w:val="none" w:sz="0" w:space="0" w:color="auto"/>
        <w:right w:val="none" w:sz="0" w:space="0" w:color="auto"/>
      </w:divBdr>
    </w:div>
    <w:div w:id="258100578">
      <w:bodyDiv w:val="1"/>
      <w:marLeft w:val="0"/>
      <w:marRight w:val="0"/>
      <w:marTop w:val="0"/>
      <w:marBottom w:val="0"/>
      <w:divBdr>
        <w:top w:val="none" w:sz="0" w:space="0" w:color="auto"/>
        <w:left w:val="none" w:sz="0" w:space="0" w:color="auto"/>
        <w:bottom w:val="none" w:sz="0" w:space="0" w:color="auto"/>
        <w:right w:val="none" w:sz="0" w:space="0" w:color="auto"/>
      </w:divBdr>
      <w:divsChild>
        <w:div w:id="425611280">
          <w:marLeft w:val="0"/>
          <w:marRight w:val="0"/>
          <w:marTop w:val="150"/>
          <w:marBottom w:val="150"/>
          <w:divBdr>
            <w:top w:val="none" w:sz="0" w:space="0" w:color="auto"/>
            <w:left w:val="none" w:sz="0" w:space="0" w:color="auto"/>
            <w:bottom w:val="single" w:sz="12" w:space="3" w:color="888888"/>
            <w:right w:val="none" w:sz="0" w:space="0" w:color="auto"/>
          </w:divBdr>
        </w:div>
        <w:div w:id="1137451857">
          <w:marLeft w:val="300"/>
          <w:marRight w:val="0"/>
          <w:marTop w:val="0"/>
          <w:marBottom w:val="300"/>
          <w:divBdr>
            <w:top w:val="none" w:sz="0" w:space="0" w:color="auto"/>
            <w:left w:val="none" w:sz="0" w:space="0" w:color="auto"/>
            <w:bottom w:val="none" w:sz="0" w:space="0" w:color="auto"/>
            <w:right w:val="none" w:sz="0" w:space="0" w:color="auto"/>
          </w:divBdr>
          <w:divsChild>
            <w:div w:id="449203524">
              <w:marLeft w:val="0"/>
              <w:marRight w:val="0"/>
              <w:marTop w:val="0"/>
              <w:marBottom w:val="0"/>
              <w:divBdr>
                <w:top w:val="none" w:sz="0" w:space="0" w:color="auto"/>
                <w:left w:val="none" w:sz="0" w:space="0" w:color="auto"/>
                <w:bottom w:val="none" w:sz="0" w:space="0" w:color="auto"/>
                <w:right w:val="none" w:sz="0" w:space="0" w:color="auto"/>
              </w:divBdr>
            </w:div>
          </w:divsChild>
        </w:div>
        <w:div w:id="1941908897">
          <w:marLeft w:val="0"/>
          <w:marRight w:val="0"/>
          <w:marTop w:val="0"/>
          <w:marBottom w:val="0"/>
          <w:divBdr>
            <w:top w:val="none" w:sz="0" w:space="0" w:color="auto"/>
            <w:left w:val="none" w:sz="0" w:space="0" w:color="auto"/>
            <w:bottom w:val="none" w:sz="0" w:space="0" w:color="auto"/>
            <w:right w:val="none" w:sz="0" w:space="0" w:color="auto"/>
          </w:divBdr>
        </w:div>
      </w:divsChild>
    </w:div>
    <w:div w:id="260726174">
      <w:bodyDiv w:val="1"/>
      <w:marLeft w:val="0"/>
      <w:marRight w:val="0"/>
      <w:marTop w:val="0"/>
      <w:marBottom w:val="0"/>
      <w:divBdr>
        <w:top w:val="none" w:sz="0" w:space="0" w:color="auto"/>
        <w:left w:val="none" w:sz="0" w:space="0" w:color="auto"/>
        <w:bottom w:val="none" w:sz="0" w:space="0" w:color="auto"/>
        <w:right w:val="none" w:sz="0" w:space="0" w:color="auto"/>
      </w:divBdr>
    </w:div>
    <w:div w:id="261032046">
      <w:bodyDiv w:val="1"/>
      <w:marLeft w:val="0"/>
      <w:marRight w:val="0"/>
      <w:marTop w:val="0"/>
      <w:marBottom w:val="0"/>
      <w:divBdr>
        <w:top w:val="none" w:sz="0" w:space="0" w:color="auto"/>
        <w:left w:val="none" w:sz="0" w:space="0" w:color="auto"/>
        <w:bottom w:val="none" w:sz="0" w:space="0" w:color="auto"/>
        <w:right w:val="none" w:sz="0" w:space="0" w:color="auto"/>
      </w:divBdr>
    </w:div>
    <w:div w:id="261259181">
      <w:bodyDiv w:val="1"/>
      <w:marLeft w:val="0"/>
      <w:marRight w:val="0"/>
      <w:marTop w:val="0"/>
      <w:marBottom w:val="0"/>
      <w:divBdr>
        <w:top w:val="none" w:sz="0" w:space="0" w:color="auto"/>
        <w:left w:val="none" w:sz="0" w:space="0" w:color="auto"/>
        <w:bottom w:val="none" w:sz="0" w:space="0" w:color="auto"/>
        <w:right w:val="none" w:sz="0" w:space="0" w:color="auto"/>
      </w:divBdr>
    </w:div>
    <w:div w:id="263926989">
      <w:bodyDiv w:val="1"/>
      <w:marLeft w:val="0"/>
      <w:marRight w:val="0"/>
      <w:marTop w:val="0"/>
      <w:marBottom w:val="0"/>
      <w:divBdr>
        <w:top w:val="none" w:sz="0" w:space="0" w:color="auto"/>
        <w:left w:val="none" w:sz="0" w:space="0" w:color="auto"/>
        <w:bottom w:val="none" w:sz="0" w:space="0" w:color="auto"/>
        <w:right w:val="none" w:sz="0" w:space="0" w:color="auto"/>
      </w:divBdr>
      <w:divsChild>
        <w:div w:id="645083874">
          <w:marLeft w:val="0"/>
          <w:marRight w:val="0"/>
          <w:marTop w:val="0"/>
          <w:marBottom w:val="0"/>
          <w:divBdr>
            <w:top w:val="none" w:sz="0" w:space="0" w:color="auto"/>
            <w:left w:val="none" w:sz="0" w:space="0" w:color="auto"/>
            <w:bottom w:val="none" w:sz="0" w:space="0" w:color="auto"/>
            <w:right w:val="none" w:sz="0" w:space="0" w:color="auto"/>
          </w:divBdr>
        </w:div>
        <w:div w:id="1562903520">
          <w:marLeft w:val="0"/>
          <w:marRight w:val="0"/>
          <w:marTop w:val="150"/>
          <w:marBottom w:val="150"/>
          <w:divBdr>
            <w:top w:val="none" w:sz="0" w:space="0" w:color="auto"/>
            <w:left w:val="none" w:sz="0" w:space="0" w:color="auto"/>
            <w:bottom w:val="single" w:sz="12" w:space="3" w:color="888888"/>
            <w:right w:val="none" w:sz="0" w:space="0" w:color="auto"/>
          </w:divBdr>
        </w:div>
        <w:div w:id="1620717599">
          <w:marLeft w:val="300"/>
          <w:marRight w:val="0"/>
          <w:marTop w:val="0"/>
          <w:marBottom w:val="300"/>
          <w:divBdr>
            <w:top w:val="none" w:sz="0" w:space="0" w:color="auto"/>
            <w:left w:val="none" w:sz="0" w:space="0" w:color="auto"/>
            <w:bottom w:val="none" w:sz="0" w:space="0" w:color="auto"/>
            <w:right w:val="none" w:sz="0" w:space="0" w:color="auto"/>
          </w:divBdr>
          <w:divsChild>
            <w:div w:id="940527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7933288">
      <w:bodyDiv w:val="1"/>
      <w:marLeft w:val="0"/>
      <w:marRight w:val="0"/>
      <w:marTop w:val="0"/>
      <w:marBottom w:val="0"/>
      <w:divBdr>
        <w:top w:val="none" w:sz="0" w:space="0" w:color="auto"/>
        <w:left w:val="none" w:sz="0" w:space="0" w:color="auto"/>
        <w:bottom w:val="none" w:sz="0" w:space="0" w:color="auto"/>
        <w:right w:val="none" w:sz="0" w:space="0" w:color="auto"/>
      </w:divBdr>
    </w:div>
    <w:div w:id="272247215">
      <w:bodyDiv w:val="1"/>
      <w:marLeft w:val="0"/>
      <w:marRight w:val="0"/>
      <w:marTop w:val="0"/>
      <w:marBottom w:val="0"/>
      <w:divBdr>
        <w:top w:val="none" w:sz="0" w:space="0" w:color="auto"/>
        <w:left w:val="none" w:sz="0" w:space="0" w:color="auto"/>
        <w:bottom w:val="none" w:sz="0" w:space="0" w:color="auto"/>
        <w:right w:val="none" w:sz="0" w:space="0" w:color="auto"/>
      </w:divBdr>
    </w:div>
    <w:div w:id="274530716">
      <w:bodyDiv w:val="1"/>
      <w:marLeft w:val="0"/>
      <w:marRight w:val="0"/>
      <w:marTop w:val="0"/>
      <w:marBottom w:val="0"/>
      <w:divBdr>
        <w:top w:val="none" w:sz="0" w:space="0" w:color="auto"/>
        <w:left w:val="none" w:sz="0" w:space="0" w:color="auto"/>
        <w:bottom w:val="none" w:sz="0" w:space="0" w:color="auto"/>
        <w:right w:val="none" w:sz="0" w:space="0" w:color="auto"/>
      </w:divBdr>
    </w:div>
    <w:div w:id="281542810">
      <w:bodyDiv w:val="1"/>
      <w:marLeft w:val="0"/>
      <w:marRight w:val="0"/>
      <w:marTop w:val="0"/>
      <w:marBottom w:val="0"/>
      <w:divBdr>
        <w:top w:val="none" w:sz="0" w:space="0" w:color="auto"/>
        <w:left w:val="none" w:sz="0" w:space="0" w:color="auto"/>
        <w:bottom w:val="none" w:sz="0" w:space="0" w:color="auto"/>
        <w:right w:val="none" w:sz="0" w:space="0" w:color="auto"/>
      </w:divBdr>
    </w:div>
    <w:div w:id="282881871">
      <w:bodyDiv w:val="1"/>
      <w:marLeft w:val="0"/>
      <w:marRight w:val="0"/>
      <w:marTop w:val="0"/>
      <w:marBottom w:val="0"/>
      <w:divBdr>
        <w:top w:val="none" w:sz="0" w:space="0" w:color="auto"/>
        <w:left w:val="none" w:sz="0" w:space="0" w:color="auto"/>
        <w:bottom w:val="none" w:sz="0" w:space="0" w:color="auto"/>
        <w:right w:val="none" w:sz="0" w:space="0" w:color="auto"/>
      </w:divBdr>
    </w:div>
    <w:div w:id="288781042">
      <w:bodyDiv w:val="1"/>
      <w:marLeft w:val="0"/>
      <w:marRight w:val="0"/>
      <w:marTop w:val="0"/>
      <w:marBottom w:val="0"/>
      <w:divBdr>
        <w:top w:val="none" w:sz="0" w:space="0" w:color="auto"/>
        <w:left w:val="none" w:sz="0" w:space="0" w:color="auto"/>
        <w:bottom w:val="none" w:sz="0" w:space="0" w:color="auto"/>
        <w:right w:val="none" w:sz="0" w:space="0" w:color="auto"/>
      </w:divBdr>
    </w:div>
    <w:div w:id="290331592">
      <w:bodyDiv w:val="1"/>
      <w:marLeft w:val="0"/>
      <w:marRight w:val="0"/>
      <w:marTop w:val="0"/>
      <w:marBottom w:val="0"/>
      <w:divBdr>
        <w:top w:val="none" w:sz="0" w:space="0" w:color="auto"/>
        <w:left w:val="none" w:sz="0" w:space="0" w:color="auto"/>
        <w:bottom w:val="none" w:sz="0" w:space="0" w:color="auto"/>
        <w:right w:val="none" w:sz="0" w:space="0" w:color="auto"/>
      </w:divBdr>
    </w:div>
    <w:div w:id="293801108">
      <w:bodyDiv w:val="1"/>
      <w:marLeft w:val="0"/>
      <w:marRight w:val="0"/>
      <w:marTop w:val="0"/>
      <w:marBottom w:val="0"/>
      <w:divBdr>
        <w:top w:val="none" w:sz="0" w:space="0" w:color="auto"/>
        <w:left w:val="none" w:sz="0" w:space="0" w:color="auto"/>
        <w:bottom w:val="none" w:sz="0" w:space="0" w:color="auto"/>
        <w:right w:val="none" w:sz="0" w:space="0" w:color="auto"/>
      </w:divBdr>
      <w:divsChild>
        <w:div w:id="1467114933">
          <w:marLeft w:val="0"/>
          <w:marRight w:val="0"/>
          <w:marTop w:val="150"/>
          <w:marBottom w:val="150"/>
          <w:divBdr>
            <w:top w:val="none" w:sz="0" w:space="0" w:color="auto"/>
            <w:left w:val="none" w:sz="0" w:space="0" w:color="auto"/>
            <w:bottom w:val="single" w:sz="12" w:space="3" w:color="888888"/>
            <w:right w:val="none" w:sz="0" w:space="0" w:color="auto"/>
          </w:divBdr>
        </w:div>
        <w:div w:id="2017804069">
          <w:marLeft w:val="300"/>
          <w:marRight w:val="0"/>
          <w:marTop w:val="0"/>
          <w:marBottom w:val="300"/>
          <w:divBdr>
            <w:top w:val="none" w:sz="0" w:space="0" w:color="auto"/>
            <w:left w:val="none" w:sz="0" w:space="0" w:color="auto"/>
            <w:bottom w:val="none" w:sz="0" w:space="0" w:color="auto"/>
            <w:right w:val="none" w:sz="0" w:space="0" w:color="auto"/>
          </w:divBdr>
          <w:divsChild>
            <w:div w:id="1686663229">
              <w:marLeft w:val="0"/>
              <w:marRight w:val="0"/>
              <w:marTop w:val="0"/>
              <w:marBottom w:val="0"/>
              <w:divBdr>
                <w:top w:val="none" w:sz="0" w:space="0" w:color="auto"/>
                <w:left w:val="none" w:sz="0" w:space="0" w:color="auto"/>
                <w:bottom w:val="none" w:sz="0" w:space="0" w:color="auto"/>
                <w:right w:val="none" w:sz="0" w:space="0" w:color="auto"/>
              </w:divBdr>
            </w:div>
          </w:divsChild>
        </w:div>
        <w:div w:id="2077776883">
          <w:marLeft w:val="0"/>
          <w:marRight w:val="0"/>
          <w:marTop w:val="0"/>
          <w:marBottom w:val="0"/>
          <w:divBdr>
            <w:top w:val="none" w:sz="0" w:space="0" w:color="auto"/>
            <w:left w:val="none" w:sz="0" w:space="0" w:color="auto"/>
            <w:bottom w:val="none" w:sz="0" w:space="0" w:color="auto"/>
            <w:right w:val="none" w:sz="0" w:space="0" w:color="auto"/>
          </w:divBdr>
        </w:div>
      </w:divsChild>
    </w:div>
    <w:div w:id="294718925">
      <w:bodyDiv w:val="1"/>
      <w:marLeft w:val="0"/>
      <w:marRight w:val="0"/>
      <w:marTop w:val="0"/>
      <w:marBottom w:val="0"/>
      <w:divBdr>
        <w:top w:val="none" w:sz="0" w:space="0" w:color="auto"/>
        <w:left w:val="none" w:sz="0" w:space="0" w:color="auto"/>
        <w:bottom w:val="none" w:sz="0" w:space="0" w:color="auto"/>
        <w:right w:val="none" w:sz="0" w:space="0" w:color="auto"/>
      </w:divBdr>
    </w:div>
    <w:div w:id="304314308">
      <w:bodyDiv w:val="1"/>
      <w:marLeft w:val="0"/>
      <w:marRight w:val="0"/>
      <w:marTop w:val="0"/>
      <w:marBottom w:val="0"/>
      <w:divBdr>
        <w:top w:val="none" w:sz="0" w:space="0" w:color="auto"/>
        <w:left w:val="none" w:sz="0" w:space="0" w:color="auto"/>
        <w:bottom w:val="none" w:sz="0" w:space="0" w:color="auto"/>
        <w:right w:val="none" w:sz="0" w:space="0" w:color="auto"/>
      </w:divBdr>
    </w:div>
    <w:div w:id="305285022">
      <w:bodyDiv w:val="1"/>
      <w:marLeft w:val="0"/>
      <w:marRight w:val="0"/>
      <w:marTop w:val="0"/>
      <w:marBottom w:val="0"/>
      <w:divBdr>
        <w:top w:val="none" w:sz="0" w:space="0" w:color="auto"/>
        <w:left w:val="none" w:sz="0" w:space="0" w:color="auto"/>
        <w:bottom w:val="none" w:sz="0" w:space="0" w:color="auto"/>
        <w:right w:val="none" w:sz="0" w:space="0" w:color="auto"/>
      </w:divBdr>
    </w:div>
    <w:div w:id="312682886">
      <w:bodyDiv w:val="1"/>
      <w:marLeft w:val="0"/>
      <w:marRight w:val="0"/>
      <w:marTop w:val="0"/>
      <w:marBottom w:val="0"/>
      <w:divBdr>
        <w:top w:val="none" w:sz="0" w:space="0" w:color="auto"/>
        <w:left w:val="none" w:sz="0" w:space="0" w:color="auto"/>
        <w:bottom w:val="none" w:sz="0" w:space="0" w:color="auto"/>
        <w:right w:val="none" w:sz="0" w:space="0" w:color="auto"/>
      </w:divBdr>
    </w:div>
    <w:div w:id="312951936">
      <w:bodyDiv w:val="1"/>
      <w:marLeft w:val="0"/>
      <w:marRight w:val="0"/>
      <w:marTop w:val="0"/>
      <w:marBottom w:val="0"/>
      <w:divBdr>
        <w:top w:val="none" w:sz="0" w:space="0" w:color="auto"/>
        <w:left w:val="none" w:sz="0" w:space="0" w:color="auto"/>
        <w:bottom w:val="none" w:sz="0" w:space="0" w:color="auto"/>
        <w:right w:val="none" w:sz="0" w:space="0" w:color="auto"/>
      </w:divBdr>
    </w:div>
    <w:div w:id="318850178">
      <w:bodyDiv w:val="1"/>
      <w:marLeft w:val="0"/>
      <w:marRight w:val="0"/>
      <w:marTop w:val="0"/>
      <w:marBottom w:val="0"/>
      <w:divBdr>
        <w:top w:val="none" w:sz="0" w:space="0" w:color="auto"/>
        <w:left w:val="none" w:sz="0" w:space="0" w:color="auto"/>
        <w:bottom w:val="none" w:sz="0" w:space="0" w:color="auto"/>
        <w:right w:val="none" w:sz="0" w:space="0" w:color="auto"/>
      </w:divBdr>
      <w:divsChild>
        <w:div w:id="831025725">
          <w:marLeft w:val="0"/>
          <w:marRight w:val="0"/>
          <w:marTop w:val="0"/>
          <w:marBottom w:val="450"/>
          <w:divBdr>
            <w:top w:val="none" w:sz="0" w:space="0" w:color="auto"/>
            <w:left w:val="none" w:sz="0" w:space="0" w:color="auto"/>
            <w:bottom w:val="none" w:sz="0" w:space="0" w:color="auto"/>
            <w:right w:val="none" w:sz="0" w:space="0" w:color="auto"/>
          </w:divBdr>
        </w:div>
        <w:div w:id="1671366062">
          <w:marLeft w:val="450"/>
          <w:marRight w:val="0"/>
          <w:marTop w:val="450"/>
          <w:marBottom w:val="900"/>
          <w:divBdr>
            <w:top w:val="none" w:sz="0" w:space="0" w:color="auto"/>
            <w:left w:val="none" w:sz="0" w:space="0" w:color="auto"/>
            <w:bottom w:val="none" w:sz="0" w:space="0" w:color="auto"/>
            <w:right w:val="none" w:sz="0" w:space="0" w:color="auto"/>
          </w:divBdr>
          <w:divsChild>
            <w:div w:id="1076977770">
              <w:marLeft w:val="0"/>
              <w:marRight w:val="0"/>
              <w:marTop w:val="0"/>
              <w:marBottom w:val="0"/>
              <w:divBdr>
                <w:top w:val="none" w:sz="0" w:space="0" w:color="auto"/>
                <w:left w:val="none" w:sz="0" w:space="0" w:color="auto"/>
                <w:bottom w:val="none" w:sz="0" w:space="0" w:color="auto"/>
                <w:right w:val="none" w:sz="0" w:space="0" w:color="auto"/>
              </w:divBdr>
            </w:div>
          </w:divsChild>
        </w:div>
        <w:div w:id="1851555596">
          <w:marLeft w:val="0"/>
          <w:marRight w:val="0"/>
          <w:marTop w:val="0"/>
          <w:marBottom w:val="0"/>
          <w:divBdr>
            <w:top w:val="none" w:sz="0" w:space="0" w:color="auto"/>
            <w:left w:val="none" w:sz="0" w:space="0" w:color="auto"/>
            <w:bottom w:val="none" w:sz="0" w:space="0" w:color="auto"/>
            <w:right w:val="none" w:sz="0" w:space="0" w:color="auto"/>
          </w:divBdr>
        </w:div>
      </w:divsChild>
    </w:div>
    <w:div w:id="322009993">
      <w:bodyDiv w:val="1"/>
      <w:marLeft w:val="0"/>
      <w:marRight w:val="0"/>
      <w:marTop w:val="0"/>
      <w:marBottom w:val="0"/>
      <w:divBdr>
        <w:top w:val="none" w:sz="0" w:space="0" w:color="auto"/>
        <w:left w:val="none" w:sz="0" w:space="0" w:color="auto"/>
        <w:bottom w:val="none" w:sz="0" w:space="0" w:color="auto"/>
        <w:right w:val="none" w:sz="0" w:space="0" w:color="auto"/>
      </w:divBdr>
      <w:divsChild>
        <w:div w:id="1247957001">
          <w:marLeft w:val="0"/>
          <w:marRight w:val="0"/>
          <w:marTop w:val="0"/>
          <w:marBottom w:val="0"/>
          <w:divBdr>
            <w:top w:val="none" w:sz="0" w:space="0" w:color="auto"/>
            <w:left w:val="none" w:sz="0" w:space="0" w:color="auto"/>
            <w:bottom w:val="none" w:sz="0" w:space="0" w:color="auto"/>
            <w:right w:val="none" w:sz="0" w:space="0" w:color="auto"/>
          </w:divBdr>
        </w:div>
        <w:div w:id="1321695867">
          <w:marLeft w:val="0"/>
          <w:marRight w:val="0"/>
          <w:marTop w:val="150"/>
          <w:marBottom w:val="150"/>
          <w:divBdr>
            <w:top w:val="none" w:sz="0" w:space="0" w:color="auto"/>
            <w:left w:val="none" w:sz="0" w:space="0" w:color="auto"/>
            <w:bottom w:val="single" w:sz="12" w:space="3" w:color="888888"/>
            <w:right w:val="none" w:sz="0" w:space="0" w:color="auto"/>
          </w:divBdr>
        </w:div>
        <w:div w:id="1920825841">
          <w:marLeft w:val="300"/>
          <w:marRight w:val="0"/>
          <w:marTop w:val="0"/>
          <w:marBottom w:val="300"/>
          <w:divBdr>
            <w:top w:val="none" w:sz="0" w:space="0" w:color="auto"/>
            <w:left w:val="none" w:sz="0" w:space="0" w:color="auto"/>
            <w:bottom w:val="none" w:sz="0" w:space="0" w:color="auto"/>
            <w:right w:val="none" w:sz="0" w:space="0" w:color="auto"/>
          </w:divBdr>
          <w:divsChild>
            <w:div w:id="2068070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3164220">
      <w:bodyDiv w:val="1"/>
      <w:marLeft w:val="0"/>
      <w:marRight w:val="0"/>
      <w:marTop w:val="0"/>
      <w:marBottom w:val="0"/>
      <w:divBdr>
        <w:top w:val="none" w:sz="0" w:space="0" w:color="auto"/>
        <w:left w:val="none" w:sz="0" w:space="0" w:color="auto"/>
        <w:bottom w:val="none" w:sz="0" w:space="0" w:color="auto"/>
        <w:right w:val="none" w:sz="0" w:space="0" w:color="auto"/>
      </w:divBdr>
    </w:div>
    <w:div w:id="324213633">
      <w:bodyDiv w:val="1"/>
      <w:marLeft w:val="0"/>
      <w:marRight w:val="0"/>
      <w:marTop w:val="0"/>
      <w:marBottom w:val="0"/>
      <w:divBdr>
        <w:top w:val="none" w:sz="0" w:space="0" w:color="auto"/>
        <w:left w:val="none" w:sz="0" w:space="0" w:color="auto"/>
        <w:bottom w:val="none" w:sz="0" w:space="0" w:color="auto"/>
        <w:right w:val="none" w:sz="0" w:space="0" w:color="auto"/>
      </w:divBdr>
    </w:div>
    <w:div w:id="324360138">
      <w:bodyDiv w:val="1"/>
      <w:marLeft w:val="0"/>
      <w:marRight w:val="0"/>
      <w:marTop w:val="0"/>
      <w:marBottom w:val="0"/>
      <w:divBdr>
        <w:top w:val="none" w:sz="0" w:space="0" w:color="auto"/>
        <w:left w:val="none" w:sz="0" w:space="0" w:color="auto"/>
        <w:bottom w:val="none" w:sz="0" w:space="0" w:color="auto"/>
        <w:right w:val="none" w:sz="0" w:space="0" w:color="auto"/>
      </w:divBdr>
    </w:div>
    <w:div w:id="330136460">
      <w:bodyDiv w:val="1"/>
      <w:marLeft w:val="0"/>
      <w:marRight w:val="0"/>
      <w:marTop w:val="0"/>
      <w:marBottom w:val="0"/>
      <w:divBdr>
        <w:top w:val="none" w:sz="0" w:space="0" w:color="auto"/>
        <w:left w:val="none" w:sz="0" w:space="0" w:color="auto"/>
        <w:bottom w:val="none" w:sz="0" w:space="0" w:color="auto"/>
        <w:right w:val="none" w:sz="0" w:space="0" w:color="auto"/>
      </w:divBdr>
    </w:div>
    <w:div w:id="330647403">
      <w:bodyDiv w:val="1"/>
      <w:marLeft w:val="0"/>
      <w:marRight w:val="0"/>
      <w:marTop w:val="0"/>
      <w:marBottom w:val="0"/>
      <w:divBdr>
        <w:top w:val="none" w:sz="0" w:space="0" w:color="auto"/>
        <w:left w:val="none" w:sz="0" w:space="0" w:color="auto"/>
        <w:bottom w:val="none" w:sz="0" w:space="0" w:color="auto"/>
        <w:right w:val="none" w:sz="0" w:space="0" w:color="auto"/>
      </w:divBdr>
    </w:div>
    <w:div w:id="332607324">
      <w:bodyDiv w:val="1"/>
      <w:marLeft w:val="0"/>
      <w:marRight w:val="0"/>
      <w:marTop w:val="0"/>
      <w:marBottom w:val="0"/>
      <w:divBdr>
        <w:top w:val="none" w:sz="0" w:space="0" w:color="auto"/>
        <w:left w:val="none" w:sz="0" w:space="0" w:color="auto"/>
        <w:bottom w:val="none" w:sz="0" w:space="0" w:color="auto"/>
        <w:right w:val="none" w:sz="0" w:space="0" w:color="auto"/>
      </w:divBdr>
    </w:div>
    <w:div w:id="333067070">
      <w:bodyDiv w:val="1"/>
      <w:marLeft w:val="0"/>
      <w:marRight w:val="0"/>
      <w:marTop w:val="0"/>
      <w:marBottom w:val="0"/>
      <w:divBdr>
        <w:top w:val="none" w:sz="0" w:space="0" w:color="auto"/>
        <w:left w:val="none" w:sz="0" w:space="0" w:color="auto"/>
        <w:bottom w:val="none" w:sz="0" w:space="0" w:color="auto"/>
        <w:right w:val="none" w:sz="0" w:space="0" w:color="auto"/>
      </w:divBdr>
    </w:div>
    <w:div w:id="347559467">
      <w:bodyDiv w:val="1"/>
      <w:marLeft w:val="0"/>
      <w:marRight w:val="0"/>
      <w:marTop w:val="0"/>
      <w:marBottom w:val="0"/>
      <w:divBdr>
        <w:top w:val="none" w:sz="0" w:space="0" w:color="auto"/>
        <w:left w:val="none" w:sz="0" w:space="0" w:color="auto"/>
        <w:bottom w:val="none" w:sz="0" w:space="0" w:color="auto"/>
        <w:right w:val="none" w:sz="0" w:space="0" w:color="auto"/>
      </w:divBdr>
    </w:div>
    <w:div w:id="349910797">
      <w:bodyDiv w:val="1"/>
      <w:marLeft w:val="0"/>
      <w:marRight w:val="0"/>
      <w:marTop w:val="0"/>
      <w:marBottom w:val="0"/>
      <w:divBdr>
        <w:top w:val="none" w:sz="0" w:space="0" w:color="auto"/>
        <w:left w:val="none" w:sz="0" w:space="0" w:color="auto"/>
        <w:bottom w:val="none" w:sz="0" w:space="0" w:color="auto"/>
        <w:right w:val="none" w:sz="0" w:space="0" w:color="auto"/>
      </w:divBdr>
    </w:div>
    <w:div w:id="352343248">
      <w:bodyDiv w:val="1"/>
      <w:marLeft w:val="0"/>
      <w:marRight w:val="0"/>
      <w:marTop w:val="0"/>
      <w:marBottom w:val="0"/>
      <w:divBdr>
        <w:top w:val="none" w:sz="0" w:space="0" w:color="auto"/>
        <w:left w:val="none" w:sz="0" w:space="0" w:color="auto"/>
        <w:bottom w:val="none" w:sz="0" w:space="0" w:color="auto"/>
        <w:right w:val="none" w:sz="0" w:space="0" w:color="auto"/>
      </w:divBdr>
    </w:div>
    <w:div w:id="352607800">
      <w:bodyDiv w:val="1"/>
      <w:marLeft w:val="0"/>
      <w:marRight w:val="0"/>
      <w:marTop w:val="0"/>
      <w:marBottom w:val="0"/>
      <w:divBdr>
        <w:top w:val="none" w:sz="0" w:space="0" w:color="auto"/>
        <w:left w:val="none" w:sz="0" w:space="0" w:color="auto"/>
        <w:bottom w:val="none" w:sz="0" w:space="0" w:color="auto"/>
        <w:right w:val="none" w:sz="0" w:space="0" w:color="auto"/>
      </w:divBdr>
    </w:div>
    <w:div w:id="354382178">
      <w:bodyDiv w:val="1"/>
      <w:marLeft w:val="0"/>
      <w:marRight w:val="0"/>
      <w:marTop w:val="0"/>
      <w:marBottom w:val="0"/>
      <w:divBdr>
        <w:top w:val="none" w:sz="0" w:space="0" w:color="auto"/>
        <w:left w:val="none" w:sz="0" w:space="0" w:color="auto"/>
        <w:bottom w:val="none" w:sz="0" w:space="0" w:color="auto"/>
        <w:right w:val="none" w:sz="0" w:space="0" w:color="auto"/>
      </w:divBdr>
    </w:div>
    <w:div w:id="356857507">
      <w:bodyDiv w:val="1"/>
      <w:marLeft w:val="0"/>
      <w:marRight w:val="0"/>
      <w:marTop w:val="0"/>
      <w:marBottom w:val="0"/>
      <w:divBdr>
        <w:top w:val="none" w:sz="0" w:space="0" w:color="auto"/>
        <w:left w:val="none" w:sz="0" w:space="0" w:color="auto"/>
        <w:bottom w:val="none" w:sz="0" w:space="0" w:color="auto"/>
        <w:right w:val="none" w:sz="0" w:space="0" w:color="auto"/>
      </w:divBdr>
    </w:div>
    <w:div w:id="360084602">
      <w:bodyDiv w:val="1"/>
      <w:marLeft w:val="0"/>
      <w:marRight w:val="0"/>
      <w:marTop w:val="0"/>
      <w:marBottom w:val="0"/>
      <w:divBdr>
        <w:top w:val="none" w:sz="0" w:space="0" w:color="auto"/>
        <w:left w:val="none" w:sz="0" w:space="0" w:color="auto"/>
        <w:bottom w:val="none" w:sz="0" w:space="0" w:color="auto"/>
        <w:right w:val="none" w:sz="0" w:space="0" w:color="auto"/>
      </w:divBdr>
    </w:div>
    <w:div w:id="370694982">
      <w:bodyDiv w:val="1"/>
      <w:marLeft w:val="0"/>
      <w:marRight w:val="0"/>
      <w:marTop w:val="0"/>
      <w:marBottom w:val="0"/>
      <w:divBdr>
        <w:top w:val="none" w:sz="0" w:space="0" w:color="auto"/>
        <w:left w:val="none" w:sz="0" w:space="0" w:color="auto"/>
        <w:bottom w:val="none" w:sz="0" w:space="0" w:color="auto"/>
        <w:right w:val="none" w:sz="0" w:space="0" w:color="auto"/>
      </w:divBdr>
    </w:div>
    <w:div w:id="375542920">
      <w:bodyDiv w:val="1"/>
      <w:marLeft w:val="0"/>
      <w:marRight w:val="0"/>
      <w:marTop w:val="0"/>
      <w:marBottom w:val="0"/>
      <w:divBdr>
        <w:top w:val="none" w:sz="0" w:space="0" w:color="auto"/>
        <w:left w:val="none" w:sz="0" w:space="0" w:color="auto"/>
        <w:bottom w:val="none" w:sz="0" w:space="0" w:color="auto"/>
        <w:right w:val="none" w:sz="0" w:space="0" w:color="auto"/>
      </w:divBdr>
    </w:div>
    <w:div w:id="376703699">
      <w:bodyDiv w:val="1"/>
      <w:marLeft w:val="0"/>
      <w:marRight w:val="0"/>
      <w:marTop w:val="0"/>
      <w:marBottom w:val="0"/>
      <w:divBdr>
        <w:top w:val="none" w:sz="0" w:space="0" w:color="auto"/>
        <w:left w:val="none" w:sz="0" w:space="0" w:color="auto"/>
        <w:bottom w:val="none" w:sz="0" w:space="0" w:color="auto"/>
        <w:right w:val="none" w:sz="0" w:space="0" w:color="auto"/>
      </w:divBdr>
    </w:div>
    <w:div w:id="381101216">
      <w:bodyDiv w:val="1"/>
      <w:marLeft w:val="0"/>
      <w:marRight w:val="0"/>
      <w:marTop w:val="0"/>
      <w:marBottom w:val="0"/>
      <w:divBdr>
        <w:top w:val="none" w:sz="0" w:space="0" w:color="auto"/>
        <w:left w:val="none" w:sz="0" w:space="0" w:color="auto"/>
        <w:bottom w:val="none" w:sz="0" w:space="0" w:color="auto"/>
        <w:right w:val="none" w:sz="0" w:space="0" w:color="auto"/>
      </w:divBdr>
    </w:div>
    <w:div w:id="382019247">
      <w:bodyDiv w:val="1"/>
      <w:marLeft w:val="0"/>
      <w:marRight w:val="0"/>
      <w:marTop w:val="0"/>
      <w:marBottom w:val="0"/>
      <w:divBdr>
        <w:top w:val="none" w:sz="0" w:space="0" w:color="auto"/>
        <w:left w:val="none" w:sz="0" w:space="0" w:color="auto"/>
        <w:bottom w:val="none" w:sz="0" w:space="0" w:color="auto"/>
        <w:right w:val="none" w:sz="0" w:space="0" w:color="auto"/>
      </w:divBdr>
    </w:div>
    <w:div w:id="383452748">
      <w:bodyDiv w:val="1"/>
      <w:marLeft w:val="0"/>
      <w:marRight w:val="0"/>
      <w:marTop w:val="0"/>
      <w:marBottom w:val="0"/>
      <w:divBdr>
        <w:top w:val="none" w:sz="0" w:space="0" w:color="auto"/>
        <w:left w:val="none" w:sz="0" w:space="0" w:color="auto"/>
        <w:bottom w:val="none" w:sz="0" w:space="0" w:color="auto"/>
        <w:right w:val="none" w:sz="0" w:space="0" w:color="auto"/>
      </w:divBdr>
    </w:div>
    <w:div w:id="386153431">
      <w:bodyDiv w:val="1"/>
      <w:marLeft w:val="0"/>
      <w:marRight w:val="0"/>
      <w:marTop w:val="0"/>
      <w:marBottom w:val="0"/>
      <w:divBdr>
        <w:top w:val="none" w:sz="0" w:space="0" w:color="auto"/>
        <w:left w:val="none" w:sz="0" w:space="0" w:color="auto"/>
        <w:bottom w:val="none" w:sz="0" w:space="0" w:color="auto"/>
        <w:right w:val="none" w:sz="0" w:space="0" w:color="auto"/>
      </w:divBdr>
    </w:div>
    <w:div w:id="392243763">
      <w:bodyDiv w:val="1"/>
      <w:marLeft w:val="0"/>
      <w:marRight w:val="0"/>
      <w:marTop w:val="0"/>
      <w:marBottom w:val="0"/>
      <w:divBdr>
        <w:top w:val="none" w:sz="0" w:space="0" w:color="auto"/>
        <w:left w:val="none" w:sz="0" w:space="0" w:color="auto"/>
        <w:bottom w:val="none" w:sz="0" w:space="0" w:color="auto"/>
        <w:right w:val="none" w:sz="0" w:space="0" w:color="auto"/>
      </w:divBdr>
    </w:div>
    <w:div w:id="396515736">
      <w:bodyDiv w:val="1"/>
      <w:marLeft w:val="0"/>
      <w:marRight w:val="0"/>
      <w:marTop w:val="0"/>
      <w:marBottom w:val="0"/>
      <w:divBdr>
        <w:top w:val="none" w:sz="0" w:space="0" w:color="auto"/>
        <w:left w:val="none" w:sz="0" w:space="0" w:color="auto"/>
        <w:bottom w:val="none" w:sz="0" w:space="0" w:color="auto"/>
        <w:right w:val="none" w:sz="0" w:space="0" w:color="auto"/>
      </w:divBdr>
    </w:div>
    <w:div w:id="401830189">
      <w:bodyDiv w:val="1"/>
      <w:marLeft w:val="0"/>
      <w:marRight w:val="0"/>
      <w:marTop w:val="0"/>
      <w:marBottom w:val="0"/>
      <w:divBdr>
        <w:top w:val="none" w:sz="0" w:space="0" w:color="auto"/>
        <w:left w:val="none" w:sz="0" w:space="0" w:color="auto"/>
        <w:bottom w:val="none" w:sz="0" w:space="0" w:color="auto"/>
        <w:right w:val="none" w:sz="0" w:space="0" w:color="auto"/>
      </w:divBdr>
      <w:divsChild>
        <w:div w:id="429936781">
          <w:marLeft w:val="300"/>
          <w:marRight w:val="0"/>
          <w:marTop w:val="0"/>
          <w:marBottom w:val="300"/>
          <w:divBdr>
            <w:top w:val="none" w:sz="0" w:space="0" w:color="auto"/>
            <w:left w:val="none" w:sz="0" w:space="0" w:color="auto"/>
            <w:bottom w:val="none" w:sz="0" w:space="0" w:color="auto"/>
            <w:right w:val="none" w:sz="0" w:space="0" w:color="auto"/>
          </w:divBdr>
          <w:divsChild>
            <w:div w:id="435831199">
              <w:marLeft w:val="0"/>
              <w:marRight w:val="0"/>
              <w:marTop w:val="0"/>
              <w:marBottom w:val="0"/>
              <w:divBdr>
                <w:top w:val="none" w:sz="0" w:space="0" w:color="auto"/>
                <w:left w:val="none" w:sz="0" w:space="0" w:color="auto"/>
                <w:bottom w:val="none" w:sz="0" w:space="0" w:color="auto"/>
                <w:right w:val="none" w:sz="0" w:space="0" w:color="auto"/>
              </w:divBdr>
            </w:div>
          </w:divsChild>
        </w:div>
        <w:div w:id="1356030583">
          <w:marLeft w:val="0"/>
          <w:marRight w:val="0"/>
          <w:marTop w:val="150"/>
          <w:marBottom w:val="150"/>
          <w:divBdr>
            <w:top w:val="none" w:sz="0" w:space="0" w:color="auto"/>
            <w:left w:val="none" w:sz="0" w:space="0" w:color="auto"/>
            <w:bottom w:val="single" w:sz="12" w:space="3" w:color="888888"/>
            <w:right w:val="none" w:sz="0" w:space="0" w:color="auto"/>
          </w:divBdr>
        </w:div>
        <w:div w:id="1612275032">
          <w:marLeft w:val="0"/>
          <w:marRight w:val="0"/>
          <w:marTop w:val="0"/>
          <w:marBottom w:val="0"/>
          <w:divBdr>
            <w:top w:val="none" w:sz="0" w:space="0" w:color="auto"/>
            <w:left w:val="none" w:sz="0" w:space="0" w:color="auto"/>
            <w:bottom w:val="none" w:sz="0" w:space="0" w:color="auto"/>
            <w:right w:val="none" w:sz="0" w:space="0" w:color="auto"/>
          </w:divBdr>
        </w:div>
      </w:divsChild>
    </w:div>
    <w:div w:id="406466785">
      <w:bodyDiv w:val="1"/>
      <w:marLeft w:val="0"/>
      <w:marRight w:val="0"/>
      <w:marTop w:val="0"/>
      <w:marBottom w:val="0"/>
      <w:divBdr>
        <w:top w:val="none" w:sz="0" w:space="0" w:color="auto"/>
        <w:left w:val="none" w:sz="0" w:space="0" w:color="auto"/>
        <w:bottom w:val="none" w:sz="0" w:space="0" w:color="auto"/>
        <w:right w:val="none" w:sz="0" w:space="0" w:color="auto"/>
      </w:divBdr>
    </w:div>
    <w:div w:id="407654539">
      <w:bodyDiv w:val="1"/>
      <w:marLeft w:val="0"/>
      <w:marRight w:val="0"/>
      <w:marTop w:val="0"/>
      <w:marBottom w:val="0"/>
      <w:divBdr>
        <w:top w:val="none" w:sz="0" w:space="0" w:color="auto"/>
        <w:left w:val="none" w:sz="0" w:space="0" w:color="auto"/>
        <w:bottom w:val="none" w:sz="0" w:space="0" w:color="auto"/>
        <w:right w:val="none" w:sz="0" w:space="0" w:color="auto"/>
      </w:divBdr>
    </w:div>
    <w:div w:id="415714425">
      <w:bodyDiv w:val="1"/>
      <w:marLeft w:val="0"/>
      <w:marRight w:val="0"/>
      <w:marTop w:val="0"/>
      <w:marBottom w:val="0"/>
      <w:divBdr>
        <w:top w:val="none" w:sz="0" w:space="0" w:color="auto"/>
        <w:left w:val="none" w:sz="0" w:space="0" w:color="auto"/>
        <w:bottom w:val="none" w:sz="0" w:space="0" w:color="auto"/>
        <w:right w:val="none" w:sz="0" w:space="0" w:color="auto"/>
      </w:divBdr>
    </w:div>
    <w:div w:id="424307267">
      <w:bodyDiv w:val="1"/>
      <w:marLeft w:val="0"/>
      <w:marRight w:val="0"/>
      <w:marTop w:val="0"/>
      <w:marBottom w:val="0"/>
      <w:divBdr>
        <w:top w:val="none" w:sz="0" w:space="0" w:color="auto"/>
        <w:left w:val="none" w:sz="0" w:space="0" w:color="auto"/>
        <w:bottom w:val="none" w:sz="0" w:space="0" w:color="auto"/>
        <w:right w:val="none" w:sz="0" w:space="0" w:color="auto"/>
      </w:divBdr>
    </w:div>
    <w:div w:id="426848949">
      <w:bodyDiv w:val="1"/>
      <w:marLeft w:val="0"/>
      <w:marRight w:val="0"/>
      <w:marTop w:val="0"/>
      <w:marBottom w:val="0"/>
      <w:divBdr>
        <w:top w:val="none" w:sz="0" w:space="0" w:color="auto"/>
        <w:left w:val="none" w:sz="0" w:space="0" w:color="auto"/>
        <w:bottom w:val="none" w:sz="0" w:space="0" w:color="auto"/>
        <w:right w:val="none" w:sz="0" w:space="0" w:color="auto"/>
      </w:divBdr>
    </w:div>
    <w:div w:id="434792444">
      <w:bodyDiv w:val="1"/>
      <w:marLeft w:val="0"/>
      <w:marRight w:val="0"/>
      <w:marTop w:val="0"/>
      <w:marBottom w:val="0"/>
      <w:divBdr>
        <w:top w:val="none" w:sz="0" w:space="0" w:color="auto"/>
        <w:left w:val="none" w:sz="0" w:space="0" w:color="auto"/>
        <w:bottom w:val="none" w:sz="0" w:space="0" w:color="auto"/>
        <w:right w:val="none" w:sz="0" w:space="0" w:color="auto"/>
      </w:divBdr>
      <w:divsChild>
        <w:div w:id="481771812">
          <w:marLeft w:val="0"/>
          <w:marRight w:val="0"/>
          <w:marTop w:val="0"/>
          <w:marBottom w:val="0"/>
          <w:divBdr>
            <w:top w:val="none" w:sz="0" w:space="0" w:color="auto"/>
            <w:left w:val="none" w:sz="0" w:space="0" w:color="auto"/>
            <w:bottom w:val="none" w:sz="0" w:space="0" w:color="auto"/>
            <w:right w:val="none" w:sz="0" w:space="0" w:color="auto"/>
          </w:divBdr>
        </w:div>
        <w:div w:id="1733044511">
          <w:marLeft w:val="300"/>
          <w:marRight w:val="0"/>
          <w:marTop w:val="0"/>
          <w:marBottom w:val="300"/>
          <w:divBdr>
            <w:top w:val="none" w:sz="0" w:space="0" w:color="auto"/>
            <w:left w:val="none" w:sz="0" w:space="0" w:color="auto"/>
            <w:bottom w:val="none" w:sz="0" w:space="0" w:color="auto"/>
            <w:right w:val="none" w:sz="0" w:space="0" w:color="auto"/>
          </w:divBdr>
          <w:divsChild>
            <w:div w:id="3090164">
              <w:marLeft w:val="0"/>
              <w:marRight w:val="0"/>
              <w:marTop w:val="0"/>
              <w:marBottom w:val="0"/>
              <w:divBdr>
                <w:top w:val="none" w:sz="0" w:space="0" w:color="auto"/>
                <w:left w:val="none" w:sz="0" w:space="0" w:color="auto"/>
                <w:bottom w:val="none" w:sz="0" w:space="0" w:color="auto"/>
                <w:right w:val="none" w:sz="0" w:space="0" w:color="auto"/>
              </w:divBdr>
            </w:div>
          </w:divsChild>
        </w:div>
        <w:div w:id="1962224072">
          <w:marLeft w:val="0"/>
          <w:marRight w:val="0"/>
          <w:marTop w:val="150"/>
          <w:marBottom w:val="150"/>
          <w:divBdr>
            <w:top w:val="none" w:sz="0" w:space="0" w:color="auto"/>
            <w:left w:val="none" w:sz="0" w:space="0" w:color="auto"/>
            <w:bottom w:val="single" w:sz="12" w:space="3" w:color="888888"/>
            <w:right w:val="none" w:sz="0" w:space="0" w:color="auto"/>
          </w:divBdr>
        </w:div>
      </w:divsChild>
    </w:div>
    <w:div w:id="438448504">
      <w:bodyDiv w:val="1"/>
      <w:marLeft w:val="0"/>
      <w:marRight w:val="0"/>
      <w:marTop w:val="0"/>
      <w:marBottom w:val="0"/>
      <w:divBdr>
        <w:top w:val="none" w:sz="0" w:space="0" w:color="auto"/>
        <w:left w:val="none" w:sz="0" w:space="0" w:color="auto"/>
        <w:bottom w:val="none" w:sz="0" w:space="0" w:color="auto"/>
        <w:right w:val="none" w:sz="0" w:space="0" w:color="auto"/>
      </w:divBdr>
    </w:div>
    <w:div w:id="440758430">
      <w:bodyDiv w:val="1"/>
      <w:marLeft w:val="0"/>
      <w:marRight w:val="0"/>
      <w:marTop w:val="0"/>
      <w:marBottom w:val="0"/>
      <w:divBdr>
        <w:top w:val="none" w:sz="0" w:space="0" w:color="auto"/>
        <w:left w:val="none" w:sz="0" w:space="0" w:color="auto"/>
        <w:bottom w:val="none" w:sz="0" w:space="0" w:color="auto"/>
        <w:right w:val="none" w:sz="0" w:space="0" w:color="auto"/>
      </w:divBdr>
    </w:div>
    <w:div w:id="454759190">
      <w:bodyDiv w:val="1"/>
      <w:marLeft w:val="0"/>
      <w:marRight w:val="0"/>
      <w:marTop w:val="0"/>
      <w:marBottom w:val="0"/>
      <w:divBdr>
        <w:top w:val="none" w:sz="0" w:space="0" w:color="auto"/>
        <w:left w:val="none" w:sz="0" w:space="0" w:color="auto"/>
        <w:bottom w:val="none" w:sz="0" w:space="0" w:color="auto"/>
        <w:right w:val="none" w:sz="0" w:space="0" w:color="auto"/>
      </w:divBdr>
    </w:div>
    <w:div w:id="455607212">
      <w:bodyDiv w:val="1"/>
      <w:marLeft w:val="0"/>
      <w:marRight w:val="0"/>
      <w:marTop w:val="0"/>
      <w:marBottom w:val="0"/>
      <w:divBdr>
        <w:top w:val="none" w:sz="0" w:space="0" w:color="auto"/>
        <w:left w:val="none" w:sz="0" w:space="0" w:color="auto"/>
        <w:bottom w:val="none" w:sz="0" w:space="0" w:color="auto"/>
        <w:right w:val="none" w:sz="0" w:space="0" w:color="auto"/>
      </w:divBdr>
    </w:div>
    <w:div w:id="456147416">
      <w:bodyDiv w:val="1"/>
      <w:marLeft w:val="0"/>
      <w:marRight w:val="0"/>
      <w:marTop w:val="0"/>
      <w:marBottom w:val="0"/>
      <w:divBdr>
        <w:top w:val="none" w:sz="0" w:space="0" w:color="auto"/>
        <w:left w:val="none" w:sz="0" w:space="0" w:color="auto"/>
        <w:bottom w:val="none" w:sz="0" w:space="0" w:color="auto"/>
        <w:right w:val="none" w:sz="0" w:space="0" w:color="auto"/>
      </w:divBdr>
    </w:div>
    <w:div w:id="467287053">
      <w:bodyDiv w:val="1"/>
      <w:marLeft w:val="0"/>
      <w:marRight w:val="0"/>
      <w:marTop w:val="0"/>
      <w:marBottom w:val="0"/>
      <w:divBdr>
        <w:top w:val="none" w:sz="0" w:space="0" w:color="auto"/>
        <w:left w:val="none" w:sz="0" w:space="0" w:color="auto"/>
        <w:bottom w:val="none" w:sz="0" w:space="0" w:color="auto"/>
        <w:right w:val="none" w:sz="0" w:space="0" w:color="auto"/>
      </w:divBdr>
    </w:div>
    <w:div w:id="473370643">
      <w:bodyDiv w:val="1"/>
      <w:marLeft w:val="0"/>
      <w:marRight w:val="0"/>
      <w:marTop w:val="0"/>
      <w:marBottom w:val="0"/>
      <w:divBdr>
        <w:top w:val="none" w:sz="0" w:space="0" w:color="auto"/>
        <w:left w:val="none" w:sz="0" w:space="0" w:color="auto"/>
        <w:bottom w:val="none" w:sz="0" w:space="0" w:color="auto"/>
        <w:right w:val="none" w:sz="0" w:space="0" w:color="auto"/>
      </w:divBdr>
      <w:divsChild>
        <w:div w:id="860630517">
          <w:marLeft w:val="0"/>
          <w:marRight w:val="0"/>
          <w:marTop w:val="0"/>
          <w:marBottom w:val="0"/>
          <w:divBdr>
            <w:top w:val="none" w:sz="0" w:space="0" w:color="auto"/>
            <w:left w:val="none" w:sz="0" w:space="0" w:color="auto"/>
            <w:bottom w:val="none" w:sz="0" w:space="0" w:color="auto"/>
            <w:right w:val="none" w:sz="0" w:space="0" w:color="auto"/>
          </w:divBdr>
        </w:div>
        <w:div w:id="1437745838">
          <w:marLeft w:val="300"/>
          <w:marRight w:val="0"/>
          <w:marTop w:val="0"/>
          <w:marBottom w:val="300"/>
          <w:divBdr>
            <w:top w:val="none" w:sz="0" w:space="0" w:color="auto"/>
            <w:left w:val="none" w:sz="0" w:space="0" w:color="auto"/>
            <w:bottom w:val="none" w:sz="0" w:space="0" w:color="auto"/>
            <w:right w:val="none" w:sz="0" w:space="0" w:color="auto"/>
          </w:divBdr>
          <w:divsChild>
            <w:div w:id="1515266863">
              <w:marLeft w:val="0"/>
              <w:marRight w:val="0"/>
              <w:marTop w:val="0"/>
              <w:marBottom w:val="0"/>
              <w:divBdr>
                <w:top w:val="none" w:sz="0" w:space="0" w:color="auto"/>
                <w:left w:val="none" w:sz="0" w:space="0" w:color="auto"/>
                <w:bottom w:val="none" w:sz="0" w:space="0" w:color="auto"/>
                <w:right w:val="none" w:sz="0" w:space="0" w:color="auto"/>
              </w:divBdr>
            </w:div>
          </w:divsChild>
        </w:div>
        <w:div w:id="1488859846">
          <w:marLeft w:val="0"/>
          <w:marRight w:val="0"/>
          <w:marTop w:val="150"/>
          <w:marBottom w:val="150"/>
          <w:divBdr>
            <w:top w:val="none" w:sz="0" w:space="0" w:color="auto"/>
            <w:left w:val="none" w:sz="0" w:space="0" w:color="auto"/>
            <w:bottom w:val="single" w:sz="12" w:space="3" w:color="888888"/>
            <w:right w:val="none" w:sz="0" w:space="0" w:color="auto"/>
          </w:divBdr>
        </w:div>
      </w:divsChild>
    </w:div>
    <w:div w:id="476798316">
      <w:bodyDiv w:val="1"/>
      <w:marLeft w:val="0"/>
      <w:marRight w:val="0"/>
      <w:marTop w:val="0"/>
      <w:marBottom w:val="0"/>
      <w:divBdr>
        <w:top w:val="none" w:sz="0" w:space="0" w:color="auto"/>
        <w:left w:val="none" w:sz="0" w:space="0" w:color="auto"/>
        <w:bottom w:val="none" w:sz="0" w:space="0" w:color="auto"/>
        <w:right w:val="none" w:sz="0" w:space="0" w:color="auto"/>
      </w:divBdr>
    </w:div>
    <w:div w:id="484199836">
      <w:bodyDiv w:val="1"/>
      <w:marLeft w:val="0"/>
      <w:marRight w:val="0"/>
      <w:marTop w:val="0"/>
      <w:marBottom w:val="0"/>
      <w:divBdr>
        <w:top w:val="none" w:sz="0" w:space="0" w:color="auto"/>
        <w:left w:val="none" w:sz="0" w:space="0" w:color="auto"/>
        <w:bottom w:val="none" w:sz="0" w:space="0" w:color="auto"/>
        <w:right w:val="none" w:sz="0" w:space="0" w:color="auto"/>
      </w:divBdr>
      <w:divsChild>
        <w:div w:id="54278250">
          <w:marLeft w:val="0"/>
          <w:marRight w:val="0"/>
          <w:marTop w:val="150"/>
          <w:marBottom w:val="150"/>
          <w:divBdr>
            <w:top w:val="none" w:sz="0" w:space="0" w:color="auto"/>
            <w:left w:val="none" w:sz="0" w:space="0" w:color="auto"/>
            <w:bottom w:val="single" w:sz="12" w:space="3" w:color="888888"/>
            <w:right w:val="none" w:sz="0" w:space="0" w:color="auto"/>
          </w:divBdr>
        </w:div>
        <w:div w:id="1919319636">
          <w:marLeft w:val="300"/>
          <w:marRight w:val="0"/>
          <w:marTop w:val="0"/>
          <w:marBottom w:val="300"/>
          <w:divBdr>
            <w:top w:val="none" w:sz="0" w:space="0" w:color="auto"/>
            <w:left w:val="none" w:sz="0" w:space="0" w:color="auto"/>
            <w:bottom w:val="none" w:sz="0" w:space="0" w:color="auto"/>
            <w:right w:val="none" w:sz="0" w:space="0" w:color="auto"/>
          </w:divBdr>
          <w:divsChild>
            <w:div w:id="1476994707">
              <w:marLeft w:val="0"/>
              <w:marRight w:val="0"/>
              <w:marTop w:val="0"/>
              <w:marBottom w:val="0"/>
              <w:divBdr>
                <w:top w:val="none" w:sz="0" w:space="0" w:color="auto"/>
                <w:left w:val="none" w:sz="0" w:space="0" w:color="auto"/>
                <w:bottom w:val="none" w:sz="0" w:space="0" w:color="auto"/>
                <w:right w:val="none" w:sz="0" w:space="0" w:color="auto"/>
              </w:divBdr>
            </w:div>
          </w:divsChild>
        </w:div>
        <w:div w:id="2020500781">
          <w:marLeft w:val="0"/>
          <w:marRight w:val="0"/>
          <w:marTop w:val="0"/>
          <w:marBottom w:val="0"/>
          <w:divBdr>
            <w:top w:val="none" w:sz="0" w:space="0" w:color="auto"/>
            <w:left w:val="none" w:sz="0" w:space="0" w:color="auto"/>
            <w:bottom w:val="none" w:sz="0" w:space="0" w:color="auto"/>
            <w:right w:val="none" w:sz="0" w:space="0" w:color="auto"/>
          </w:divBdr>
        </w:div>
      </w:divsChild>
    </w:div>
    <w:div w:id="486016452">
      <w:bodyDiv w:val="1"/>
      <w:marLeft w:val="0"/>
      <w:marRight w:val="0"/>
      <w:marTop w:val="0"/>
      <w:marBottom w:val="0"/>
      <w:divBdr>
        <w:top w:val="none" w:sz="0" w:space="0" w:color="auto"/>
        <w:left w:val="none" w:sz="0" w:space="0" w:color="auto"/>
        <w:bottom w:val="none" w:sz="0" w:space="0" w:color="auto"/>
        <w:right w:val="none" w:sz="0" w:space="0" w:color="auto"/>
      </w:divBdr>
    </w:div>
    <w:div w:id="490289695">
      <w:bodyDiv w:val="1"/>
      <w:marLeft w:val="0"/>
      <w:marRight w:val="0"/>
      <w:marTop w:val="0"/>
      <w:marBottom w:val="0"/>
      <w:divBdr>
        <w:top w:val="none" w:sz="0" w:space="0" w:color="auto"/>
        <w:left w:val="none" w:sz="0" w:space="0" w:color="auto"/>
        <w:bottom w:val="none" w:sz="0" w:space="0" w:color="auto"/>
        <w:right w:val="none" w:sz="0" w:space="0" w:color="auto"/>
      </w:divBdr>
      <w:divsChild>
        <w:div w:id="206917995">
          <w:marLeft w:val="0"/>
          <w:marRight w:val="0"/>
          <w:marTop w:val="0"/>
          <w:marBottom w:val="450"/>
          <w:divBdr>
            <w:top w:val="none" w:sz="0" w:space="0" w:color="auto"/>
            <w:left w:val="none" w:sz="0" w:space="0" w:color="auto"/>
            <w:bottom w:val="none" w:sz="0" w:space="0" w:color="auto"/>
            <w:right w:val="none" w:sz="0" w:space="0" w:color="auto"/>
          </w:divBdr>
        </w:div>
        <w:div w:id="1601254103">
          <w:marLeft w:val="450"/>
          <w:marRight w:val="0"/>
          <w:marTop w:val="450"/>
          <w:marBottom w:val="900"/>
          <w:divBdr>
            <w:top w:val="none" w:sz="0" w:space="0" w:color="auto"/>
            <w:left w:val="none" w:sz="0" w:space="0" w:color="auto"/>
            <w:bottom w:val="none" w:sz="0" w:space="0" w:color="auto"/>
            <w:right w:val="none" w:sz="0" w:space="0" w:color="auto"/>
          </w:divBdr>
          <w:divsChild>
            <w:div w:id="337119315">
              <w:marLeft w:val="0"/>
              <w:marRight w:val="0"/>
              <w:marTop w:val="0"/>
              <w:marBottom w:val="0"/>
              <w:divBdr>
                <w:top w:val="none" w:sz="0" w:space="0" w:color="auto"/>
                <w:left w:val="none" w:sz="0" w:space="0" w:color="auto"/>
                <w:bottom w:val="none" w:sz="0" w:space="0" w:color="auto"/>
                <w:right w:val="none" w:sz="0" w:space="0" w:color="auto"/>
              </w:divBdr>
            </w:div>
          </w:divsChild>
        </w:div>
        <w:div w:id="1842504812">
          <w:marLeft w:val="0"/>
          <w:marRight w:val="0"/>
          <w:marTop w:val="0"/>
          <w:marBottom w:val="0"/>
          <w:divBdr>
            <w:top w:val="none" w:sz="0" w:space="0" w:color="auto"/>
            <w:left w:val="none" w:sz="0" w:space="0" w:color="auto"/>
            <w:bottom w:val="none" w:sz="0" w:space="0" w:color="auto"/>
            <w:right w:val="none" w:sz="0" w:space="0" w:color="auto"/>
          </w:divBdr>
        </w:div>
      </w:divsChild>
    </w:div>
    <w:div w:id="491877157">
      <w:bodyDiv w:val="1"/>
      <w:marLeft w:val="0"/>
      <w:marRight w:val="0"/>
      <w:marTop w:val="0"/>
      <w:marBottom w:val="0"/>
      <w:divBdr>
        <w:top w:val="none" w:sz="0" w:space="0" w:color="auto"/>
        <w:left w:val="none" w:sz="0" w:space="0" w:color="auto"/>
        <w:bottom w:val="none" w:sz="0" w:space="0" w:color="auto"/>
        <w:right w:val="none" w:sz="0" w:space="0" w:color="auto"/>
      </w:divBdr>
    </w:div>
    <w:div w:id="493884556">
      <w:bodyDiv w:val="1"/>
      <w:marLeft w:val="0"/>
      <w:marRight w:val="0"/>
      <w:marTop w:val="0"/>
      <w:marBottom w:val="0"/>
      <w:divBdr>
        <w:top w:val="none" w:sz="0" w:space="0" w:color="auto"/>
        <w:left w:val="none" w:sz="0" w:space="0" w:color="auto"/>
        <w:bottom w:val="none" w:sz="0" w:space="0" w:color="auto"/>
        <w:right w:val="none" w:sz="0" w:space="0" w:color="auto"/>
      </w:divBdr>
    </w:div>
    <w:div w:id="494419165">
      <w:bodyDiv w:val="1"/>
      <w:marLeft w:val="0"/>
      <w:marRight w:val="0"/>
      <w:marTop w:val="0"/>
      <w:marBottom w:val="0"/>
      <w:divBdr>
        <w:top w:val="none" w:sz="0" w:space="0" w:color="auto"/>
        <w:left w:val="none" w:sz="0" w:space="0" w:color="auto"/>
        <w:bottom w:val="none" w:sz="0" w:space="0" w:color="auto"/>
        <w:right w:val="none" w:sz="0" w:space="0" w:color="auto"/>
      </w:divBdr>
    </w:div>
    <w:div w:id="495413804">
      <w:bodyDiv w:val="1"/>
      <w:marLeft w:val="0"/>
      <w:marRight w:val="0"/>
      <w:marTop w:val="0"/>
      <w:marBottom w:val="0"/>
      <w:divBdr>
        <w:top w:val="none" w:sz="0" w:space="0" w:color="auto"/>
        <w:left w:val="none" w:sz="0" w:space="0" w:color="auto"/>
        <w:bottom w:val="none" w:sz="0" w:space="0" w:color="auto"/>
        <w:right w:val="none" w:sz="0" w:space="0" w:color="auto"/>
      </w:divBdr>
    </w:div>
    <w:div w:id="495807300">
      <w:bodyDiv w:val="1"/>
      <w:marLeft w:val="0"/>
      <w:marRight w:val="0"/>
      <w:marTop w:val="0"/>
      <w:marBottom w:val="0"/>
      <w:divBdr>
        <w:top w:val="none" w:sz="0" w:space="0" w:color="auto"/>
        <w:left w:val="none" w:sz="0" w:space="0" w:color="auto"/>
        <w:bottom w:val="none" w:sz="0" w:space="0" w:color="auto"/>
        <w:right w:val="none" w:sz="0" w:space="0" w:color="auto"/>
      </w:divBdr>
    </w:div>
    <w:div w:id="497963977">
      <w:bodyDiv w:val="1"/>
      <w:marLeft w:val="0"/>
      <w:marRight w:val="0"/>
      <w:marTop w:val="0"/>
      <w:marBottom w:val="0"/>
      <w:divBdr>
        <w:top w:val="none" w:sz="0" w:space="0" w:color="auto"/>
        <w:left w:val="none" w:sz="0" w:space="0" w:color="auto"/>
        <w:bottom w:val="none" w:sz="0" w:space="0" w:color="auto"/>
        <w:right w:val="none" w:sz="0" w:space="0" w:color="auto"/>
      </w:divBdr>
    </w:div>
    <w:div w:id="498349649">
      <w:bodyDiv w:val="1"/>
      <w:marLeft w:val="0"/>
      <w:marRight w:val="0"/>
      <w:marTop w:val="0"/>
      <w:marBottom w:val="0"/>
      <w:divBdr>
        <w:top w:val="none" w:sz="0" w:space="0" w:color="auto"/>
        <w:left w:val="none" w:sz="0" w:space="0" w:color="auto"/>
        <w:bottom w:val="none" w:sz="0" w:space="0" w:color="auto"/>
        <w:right w:val="none" w:sz="0" w:space="0" w:color="auto"/>
      </w:divBdr>
    </w:div>
    <w:div w:id="506479562">
      <w:bodyDiv w:val="1"/>
      <w:marLeft w:val="0"/>
      <w:marRight w:val="0"/>
      <w:marTop w:val="0"/>
      <w:marBottom w:val="0"/>
      <w:divBdr>
        <w:top w:val="none" w:sz="0" w:space="0" w:color="auto"/>
        <w:left w:val="none" w:sz="0" w:space="0" w:color="auto"/>
        <w:bottom w:val="none" w:sz="0" w:space="0" w:color="auto"/>
        <w:right w:val="none" w:sz="0" w:space="0" w:color="auto"/>
      </w:divBdr>
    </w:div>
    <w:div w:id="512572481">
      <w:bodyDiv w:val="1"/>
      <w:marLeft w:val="0"/>
      <w:marRight w:val="0"/>
      <w:marTop w:val="0"/>
      <w:marBottom w:val="0"/>
      <w:divBdr>
        <w:top w:val="none" w:sz="0" w:space="0" w:color="auto"/>
        <w:left w:val="none" w:sz="0" w:space="0" w:color="auto"/>
        <w:bottom w:val="none" w:sz="0" w:space="0" w:color="auto"/>
        <w:right w:val="none" w:sz="0" w:space="0" w:color="auto"/>
      </w:divBdr>
    </w:div>
    <w:div w:id="516239675">
      <w:bodyDiv w:val="1"/>
      <w:marLeft w:val="0"/>
      <w:marRight w:val="0"/>
      <w:marTop w:val="0"/>
      <w:marBottom w:val="0"/>
      <w:divBdr>
        <w:top w:val="none" w:sz="0" w:space="0" w:color="auto"/>
        <w:left w:val="none" w:sz="0" w:space="0" w:color="auto"/>
        <w:bottom w:val="none" w:sz="0" w:space="0" w:color="auto"/>
        <w:right w:val="none" w:sz="0" w:space="0" w:color="auto"/>
      </w:divBdr>
    </w:div>
    <w:div w:id="520582756">
      <w:bodyDiv w:val="1"/>
      <w:marLeft w:val="0"/>
      <w:marRight w:val="0"/>
      <w:marTop w:val="0"/>
      <w:marBottom w:val="0"/>
      <w:divBdr>
        <w:top w:val="none" w:sz="0" w:space="0" w:color="auto"/>
        <w:left w:val="none" w:sz="0" w:space="0" w:color="auto"/>
        <w:bottom w:val="none" w:sz="0" w:space="0" w:color="auto"/>
        <w:right w:val="none" w:sz="0" w:space="0" w:color="auto"/>
      </w:divBdr>
    </w:div>
    <w:div w:id="521015727">
      <w:bodyDiv w:val="1"/>
      <w:marLeft w:val="0"/>
      <w:marRight w:val="0"/>
      <w:marTop w:val="0"/>
      <w:marBottom w:val="0"/>
      <w:divBdr>
        <w:top w:val="none" w:sz="0" w:space="0" w:color="auto"/>
        <w:left w:val="none" w:sz="0" w:space="0" w:color="auto"/>
        <w:bottom w:val="none" w:sz="0" w:space="0" w:color="auto"/>
        <w:right w:val="none" w:sz="0" w:space="0" w:color="auto"/>
      </w:divBdr>
    </w:div>
    <w:div w:id="523131704">
      <w:bodyDiv w:val="1"/>
      <w:marLeft w:val="0"/>
      <w:marRight w:val="0"/>
      <w:marTop w:val="0"/>
      <w:marBottom w:val="0"/>
      <w:divBdr>
        <w:top w:val="none" w:sz="0" w:space="0" w:color="auto"/>
        <w:left w:val="none" w:sz="0" w:space="0" w:color="auto"/>
        <w:bottom w:val="none" w:sz="0" w:space="0" w:color="auto"/>
        <w:right w:val="none" w:sz="0" w:space="0" w:color="auto"/>
      </w:divBdr>
    </w:div>
    <w:div w:id="525406518">
      <w:bodyDiv w:val="1"/>
      <w:marLeft w:val="0"/>
      <w:marRight w:val="0"/>
      <w:marTop w:val="0"/>
      <w:marBottom w:val="0"/>
      <w:divBdr>
        <w:top w:val="none" w:sz="0" w:space="0" w:color="auto"/>
        <w:left w:val="none" w:sz="0" w:space="0" w:color="auto"/>
        <w:bottom w:val="none" w:sz="0" w:space="0" w:color="auto"/>
        <w:right w:val="none" w:sz="0" w:space="0" w:color="auto"/>
      </w:divBdr>
      <w:divsChild>
        <w:div w:id="2021659019">
          <w:marLeft w:val="0"/>
          <w:marRight w:val="0"/>
          <w:marTop w:val="0"/>
          <w:marBottom w:val="300"/>
          <w:divBdr>
            <w:top w:val="none" w:sz="0" w:space="0" w:color="auto"/>
            <w:left w:val="none" w:sz="0" w:space="0" w:color="auto"/>
            <w:bottom w:val="none" w:sz="0" w:space="0" w:color="auto"/>
            <w:right w:val="none" w:sz="0" w:space="0" w:color="auto"/>
          </w:divBdr>
        </w:div>
      </w:divsChild>
    </w:div>
    <w:div w:id="526875813">
      <w:bodyDiv w:val="1"/>
      <w:marLeft w:val="0"/>
      <w:marRight w:val="0"/>
      <w:marTop w:val="0"/>
      <w:marBottom w:val="0"/>
      <w:divBdr>
        <w:top w:val="none" w:sz="0" w:space="0" w:color="auto"/>
        <w:left w:val="none" w:sz="0" w:space="0" w:color="auto"/>
        <w:bottom w:val="none" w:sz="0" w:space="0" w:color="auto"/>
        <w:right w:val="none" w:sz="0" w:space="0" w:color="auto"/>
      </w:divBdr>
    </w:div>
    <w:div w:id="537855520">
      <w:bodyDiv w:val="1"/>
      <w:marLeft w:val="0"/>
      <w:marRight w:val="0"/>
      <w:marTop w:val="0"/>
      <w:marBottom w:val="0"/>
      <w:divBdr>
        <w:top w:val="none" w:sz="0" w:space="0" w:color="auto"/>
        <w:left w:val="none" w:sz="0" w:space="0" w:color="auto"/>
        <w:bottom w:val="none" w:sz="0" w:space="0" w:color="auto"/>
        <w:right w:val="none" w:sz="0" w:space="0" w:color="auto"/>
      </w:divBdr>
    </w:div>
    <w:div w:id="541212899">
      <w:bodyDiv w:val="1"/>
      <w:marLeft w:val="0"/>
      <w:marRight w:val="0"/>
      <w:marTop w:val="0"/>
      <w:marBottom w:val="0"/>
      <w:divBdr>
        <w:top w:val="none" w:sz="0" w:space="0" w:color="auto"/>
        <w:left w:val="none" w:sz="0" w:space="0" w:color="auto"/>
        <w:bottom w:val="none" w:sz="0" w:space="0" w:color="auto"/>
        <w:right w:val="none" w:sz="0" w:space="0" w:color="auto"/>
      </w:divBdr>
    </w:div>
    <w:div w:id="548764390">
      <w:bodyDiv w:val="1"/>
      <w:marLeft w:val="0"/>
      <w:marRight w:val="0"/>
      <w:marTop w:val="0"/>
      <w:marBottom w:val="0"/>
      <w:divBdr>
        <w:top w:val="none" w:sz="0" w:space="0" w:color="auto"/>
        <w:left w:val="none" w:sz="0" w:space="0" w:color="auto"/>
        <w:bottom w:val="none" w:sz="0" w:space="0" w:color="auto"/>
        <w:right w:val="none" w:sz="0" w:space="0" w:color="auto"/>
      </w:divBdr>
      <w:divsChild>
        <w:div w:id="11810887">
          <w:marLeft w:val="0"/>
          <w:marRight w:val="0"/>
          <w:marTop w:val="0"/>
          <w:marBottom w:val="0"/>
          <w:divBdr>
            <w:top w:val="none" w:sz="0" w:space="0" w:color="auto"/>
            <w:left w:val="none" w:sz="0" w:space="0" w:color="auto"/>
            <w:bottom w:val="none" w:sz="0" w:space="0" w:color="auto"/>
            <w:right w:val="none" w:sz="0" w:space="0" w:color="auto"/>
          </w:divBdr>
        </w:div>
        <w:div w:id="2007393287">
          <w:marLeft w:val="0"/>
          <w:marRight w:val="0"/>
          <w:marTop w:val="120"/>
          <w:marBottom w:val="0"/>
          <w:divBdr>
            <w:top w:val="none" w:sz="0" w:space="0" w:color="auto"/>
            <w:left w:val="none" w:sz="0" w:space="0" w:color="auto"/>
            <w:bottom w:val="none" w:sz="0" w:space="0" w:color="auto"/>
            <w:right w:val="none" w:sz="0" w:space="0" w:color="auto"/>
          </w:divBdr>
          <w:divsChild>
            <w:div w:id="658078401">
              <w:marLeft w:val="0"/>
              <w:marRight w:val="0"/>
              <w:marTop w:val="0"/>
              <w:marBottom w:val="0"/>
              <w:divBdr>
                <w:top w:val="none" w:sz="0" w:space="0" w:color="auto"/>
                <w:left w:val="none" w:sz="0" w:space="0" w:color="auto"/>
                <w:bottom w:val="none" w:sz="0" w:space="0" w:color="auto"/>
                <w:right w:val="none" w:sz="0" w:space="0" w:color="auto"/>
              </w:divBdr>
            </w:div>
          </w:divsChild>
        </w:div>
        <w:div w:id="1815096730">
          <w:marLeft w:val="0"/>
          <w:marRight w:val="0"/>
          <w:marTop w:val="120"/>
          <w:marBottom w:val="0"/>
          <w:divBdr>
            <w:top w:val="none" w:sz="0" w:space="0" w:color="auto"/>
            <w:left w:val="none" w:sz="0" w:space="0" w:color="auto"/>
            <w:bottom w:val="none" w:sz="0" w:space="0" w:color="auto"/>
            <w:right w:val="none" w:sz="0" w:space="0" w:color="auto"/>
          </w:divBdr>
          <w:divsChild>
            <w:div w:id="16740279">
              <w:marLeft w:val="0"/>
              <w:marRight w:val="0"/>
              <w:marTop w:val="0"/>
              <w:marBottom w:val="0"/>
              <w:divBdr>
                <w:top w:val="none" w:sz="0" w:space="0" w:color="auto"/>
                <w:left w:val="none" w:sz="0" w:space="0" w:color="auto"/>
                <w:bottom w:val="none" w:sz="0" w:space="0" w:color="auto"/>
                <w:right w:val="none" w:sz="0" w:space="0" w:color="auto"/>
              </w:divBdr>
            </w:div>
          </w:divsChild>
        </w:div>
        <w:div w:id="1077945416">
          <w:marLeft w:val="0"/>
          <w:marRight w:val="0"/>
          <w:marTop w:val="120"/>
          <w:marBottom w:val="0"/>
          <w:divBdr>
            <w:top w:val="none" w:sz="0" w:space="0" w:color="auto"/>
            <w:left w:val="none" w:sz="0" w:space="0" w:color="auto"/>
            <w:bottom w:val="none" w:sz="0" w:space="0" w:color="auto"/>
            <w:right w:val="none" w:sz="0" w:space="0" w:color="auto"/>
          </w:divBdr>
          <w:divsChild>
            <w:div w:id="1953198253">
              <w:marLeft w:val="0"/>
              <w:marRight w:val="0"/>
              <w:marTop w:val="0"/>
              <w:marBottom w:val="0"/>
              <w:divBdr>
                <w:top w:val="none" w:sz="0" w:space="0" w:color="auto"/>
                <w:left w:val="none" w:sz="0" w:space="0" w:color="auto"/>
                <w:bottom w:val="none" w:sz="0" w:space="0" w:color="auto"/>
                <w:right w:val="none" w:sz="0" w:space="0" w:color="auto"/>
              </w:divBdr>
            </w:div>
          </w:divsChild>
        </w:div>
        <w:div w:id="826938592">
          <w:marLeft w:val="0"/>
          <w:marRight w:val="0"/>
          <w:marTop w:val="120"/>
          <w:marBottom w:val="0"/>
          <w:divBdr>
            <w:top w:val="none" w:sz="0" w:space="0" w:color="auto"/>
            <w:left w:val="none" w:sz="0" w:space="0" w:color="auto"/>
            <w:bottom w:val="none" w:sz="0" w:space="0" w:color="auto"/>
            <w:right w:val="none" w:sz="0" w:space="0" w:color="auto"/>
          </w:divBdr>
          <w:divsChild>
            <w:div w:id="1831747790">
              <w:marLeft w:val="0"/>
              <w:marRight w:val="0"/>
              <w:marTop w:val="0"/>
              <w:marBottom w:val="0"/>
              <w:divBdr>
                <w:top w:val="none" w:sz="0" w:space="0" w:color="auto"/>
                <w:left w:val="none" w:sz="0" w:space="0" w:color="auto"/>
                <w:bottom w:val="none" w:sz="0" w:space="0" w:color="auto"/>
                <w:right w:val="none" w:sz="0" w:space="0" w:color="auto"/>
              </w:divBdr>
            </w:div>
          </w:divsChild>
        </w:div>
        <w:div w:id="39482797">
          <w:marLeft w:val="0"/>
          <w:marRight w:val="0"/>
          <w:marTop w:val="120"/>
          <w:marBottom w:val="0"/>
          <w:divBdr>
            <w:top w:val="none" w:sz="0" w:space="0" w:color="auto"/>
            <w:left w:val="none" w:sz="0" w:space="0" w:color="auto"/>
            <w:bottom w:val="none" w:sz="0" w:space="0" w:color="auto"/>
            <w:right w:val="none" w:sz="0" w:space="0" w:color="auto"/>
          </w:divBdr>
          <w:divsChild>
            <w:div w:id="1751922188">
              <w:marLeft w:val="0"/>
              <w:marRight w:val="0"/>
              <w:marTop w:val="0"/>
              <w:marBottom w:val="0"/>
              <w:divBdr>
                <w:top w:val="none" w:sz="0" w:space="0" w:color="auto"/>
                <w:left w:val="none" w:sz="0" w:space="0" w:color="auto"/>
                <w:bottom w:val="none" w:sz="0" w:space="0" w:color="auto"/>
                <w:right w:val="none" w:sz="0" w:space="0" w:color="auto"/>
              </w:divBdr>
            </w:div>
            <w:div w:id="1960410435">
              <w:marLeft w:val="0"/>
              <w:marRight w:val="0"/>
              <w:marTop w:val="0"/>
              <w:marBottom w:val="0"/>
              <w:divBdr>
                <w:top w:val="none" w:sz="0" w:space="0" w:color="auto"/>
                <w:left w:val="none" w:sz="0" w:space="0" w:color="auto"/>
                <w:bottom w:val="none" w:sz="0" w:space="0" w:color="auto"/>
                <w:right w:val="none" w:sz="0" w:space="0" w:color="auto"/>
              </w:divBdr>
            </w:div>
            <w:div w:id="242378417">
              <w:marLeft w:val="0"/>
              <w:marRight w:val="0"/>
              <w:marTop w:val="0"/>
              <w:marBottom w:val="0"/>
              <w:divBdr>
                <w:top w:val="none" w:sz="0" w:space="0" w:color="auto"/>
                <w:left w:val="none" w:sz="0" w:space="0" w:color="auto"/>
                <w:bottom w:val="none" w:sz="0" w:space="0" w:color="auto"/>
                <w:right w:val="none" w:sz="0" w:space="0" w:color="auto"/>
              </w:divBdr>
            </w:div>
            <w:div w:id="1115714824">
              <w:marLeft w:val="0"/>
              <w:marRight w:val="0"/>
              <w:marTop w:val="0"/>
              <w:marBottom w:val="0"/>
              <w:divBdr>
                <w:top w:val="none" w:sz="0" w:space="0" w:color="auto"/>
                <w:left w:val="none" w:sz="0" w:space="0" w:color="auto"/>
                <w:bottom w:val="none" w:sz="0" w:space="0" w:color="auto"/>
                <w:right w:val="none" w:sz="0" w:space="0" w:color="auto"/>
              </w:divBdr>
            </w:div>
            <w:div w:id="1442216601">
              <w:marLeft w:val="0"/>
              <w:marRight w:val="0"/>
              <w:marTop w:val="0"/>
              <w:marBottom w:val="0"/>
              <w:divBdr>
                <w:top w:val="none" w:sz="0" w:space="0" w:color="auto"/>
                <w:left w:val="none" w:sz="0" w:space="0" w:color="auto"/>
                <w:bottom w:val="none" w:sz="0" w:space="0" w:color="auto"/>
                <w:right w:val="none" w:sz="0" w:space="0" w:color="auto"/>
              </w:divBdr>
            </w:div>
            <w:div w:id="2026009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8959134">
      <w:bodyDiv w:val="1"/>
      <w:marLeft w:val="0"/>
      <w:marRight w:val="0"/>
      <w:marTop w:val="0"/>
      <w:marBottom w:val="0"/>
      <w:divBdr>
        <w:top w:val="none" w:sz="0" w:space="0" w:color="auto"/>
        <w:left w:val="none" w:sz="0" w:space="0" w:color="auto"/>
        <w:bottom w:val="none" w:sz="0" w:space="0" w:color="auto"/>
        <w:right w:val="none" w:sz="0" w:space="0" w:color="auto"/>
      </w:divBdr>
    </w:div>
    <w:div w:id="558126078">
      <w:bodyDiv w:val="1"/>
      <w:marLeft w:val="0"/>
      <w:marRight w:val="0"/>
      <w:marTop w:val="0"/>
      <w:marBottom w:val="0"/>
      <w:divBdr>
        <w:top w:val="none" w:sz="0" w:space="0" w:color="auto"/>
        <w:left w:val="none" w:sz="0" w:space="0" w:color="auto"/>
        <w:bottom w:val="none" w:sz="0" w:space="0" w:color="auto"/>
        <w:right w:val="none" w:sz="0" w:space="0" w:color="auto"/>
      </w:divBdr>
    </w:div>
    <w:div w:id="559484501">
      <w:bodyDiv w:val="1"/>
      <w:marLeft w:val="0"/>
      <w:marRight w:val="0"/>
      <w:marTop w:val="0"/>
      <w:marBottom w:val="0"/>
      <w:divBdr>
        <w:top w:val="none" w:sz="0" w:space="0" w:color="auto"/>
        <w:left w:val="none" w:sz="0" w:space="0" w:color="auto"/>
        <w:bottom w:val="none" w:sz="0" w:space="0" w:color="auto"/>
        <w:right w:val="none" w:sz="0" w:space="0" w:color="auto"/>
      </w:divBdr>
    </w:div>
    <w:div w:id="562714999">
      <w:bodyDiv w:val="1"/>
      <w:marLeft w:val="0"/>
      <w:marRight w:val="0"/>
      <w:marTop w:val="0"/>
      <w:marBottom w:val="0"/>
      <w:divBdr>
        <w:top w:val="none" w:sz="0" w:space="0" w:color="auto"/>
        <w:left w:val="none" w:sz="0" w:space="0" w:color="auto"/>
        <w:bottom w:val="none" w:sz="0" w:space="0" w:color="auto"/>
        <w:right w:val="none" w:sz="0" w:space="0" w:color="auto"/>
      </w:divBdr>
    </w:div>
    <w:div w:id="563296269">
      <w:bodyDiv w:val="1"/>
      <w:marLeft w:val="0"/>
      <w:marRight w:val="0"/>
      <w:marTop w:val="0"/>
      <w:marBottom w:val="0"/>
      <w:divBdr>
        <w:top w:val="none" w:sz="0" w:space="0" w:color="auto"/>
        <w:left w:val="none" w:sz="0" w:space="0" w:color="auto"/>
        <w:bottom w:val="none" w:sz="0" w:space="0" w:color="auto"/>
        <w:right w:val="none" w:sz="0" w:space="0" w:color="auto"/>
      </w:divBdr>
      <w:divsChild>
        <w:div w:id="2114091085">
          <w:marLeft w:val="0"/>
          <w:marRight w:val="0"/>
          <w:marTop w:val="0"/>
          <w:marBottom w:val="450"/>
          <w:divBdr>
            <w:top w:val="none" w:sz="0" w:space="0" w:color="auto"/>
            <w:left w:val="none" w:sz="0" w:space="0" w:color="auto"/>
            <w:bottom w:val="none" w:sz="0" w:space="0" w:color="auto"/>
            <w:right w:val="none" w:sz="0" w:space="0" w:color="auto"/>
          </w:divBdr>
        </w:div>
        <w:div w:id="999238078">
          <w:marLeft w:val="450"/>
          <w:marRight w:val="0"/>
          <w:marTop w:val="450"/>
          <w:marBottom w:val="900"/>
          <w:divBdr>
            <w:top w:val="none" w:sz="0" w:space="0" w:color="auto"/>
            <w:left w:val="none" w:sz="0" w:space="0" w:color="auto"/>
            <w:bottom w:val="none" w:sz="0" w:space="0" w:color="auto"/>
            <w:right w:val="none" w:sz="0" w:space="0" w:color="auto"/>
          </w:divBdr>
          <w:divsChild>
            <w:div w:id="1537888687">
              <w:marLeft w:val="0"/>
              <w:marRight w:val="0"/>
              <w:marTop w:val="0"/>
              <w:marBottom w:val="0"/>
              <w:divBdr>
                <w:top w:val="none" w:sz="0" w:space="0" w:color="auto"/>
                <w:left w:val="none" w:sz="0" w:space="0" w:color="auto"/>
                <w:bottom w:val="none" w:sz="0" w:space="0" w:color="auto"/>
                <w:right w:val="none" w:sz="0" w:space="0" w:color="auto"/>
              </w:divBdr>
            </w:div>
          </w:divsChild>
        </w:div>
        <w:div w:id="2012365759">
          <w:marLeft w:val="0"/>
          <w:marRight w:val="0"/>
          <w:marTop w:val="0"/>
          <w:marBottom w:val="0"/>
          <w:divBdr>
            <w:top w:val="none" w:sz="0" w:space="0" w:color="auto"/>
            <w:left w:val="none" w:sz="0" w:space="0" w:color="auto"/>
            <w:bottom w:val="none" w:sz="0" w:space="0" w:color="auto"/>
            <w:right w:val="none" w:sz="0" w:space="0" w:color="auto"/>
          </w:divBdr>
        </w:div>
      </w:divsChild>
    </w:div>
    <w:div w:id="563568216">
      <w:bodyDiv w:val="1"/>
      <w:marLeft w:val="0"/>
      <w:marRight w:val="0"/>
      <w:marTop w:val="0"/>
      <w:marBottom w:val="0"/>
      <w:divBdr>
        <w:top w:val="none" w:sz="0" w:space="0" w:color="auto"/>
        <w:left w:val="none" w:sz="0" w:space="0" w:color="auto"/>
        <w:bottom w:val="none" w:sz="0" w:space="0" w:color="auto"/>
        <w:right w:val="none" w:sz="0" w:space="0" w:color="auto"/>
      </w:divBdr>
    </w:div>
    <w:div w:id="568736136">
      <w:bodyDiv w:val="1"/>
      <w:marLeft w:val="0"/>
      <w:marRight w:val="0"/>
      <w:marTop w:val="0"/>
      <w:marBottom w:val="0"/>
      <w:divBdr>
        <w:top w:val="none" w:sz="0" w:space="0" w:color="auto"/>
        <w:left w:val="none" w:sz="0" w:space="0" w:color="auto"/>
        <w:bottom w:val="none" w:sz="0" w:space="0" w:color="auto"/>
        <w:right w:val="none" w:sz="0" w:space="0" w:color="auto"/>
      </w:divBdr>
    </w:div>
    <w:div w:id="575169113">
      <w:bodyDiv w:val="1"/>
      <w:marLeft w:val="0"/>
      <w:marRight w:val="0"/>
      <w:marTop w:val="0"/>
      <w:marBottom w:val="0"/>
      <w:divBdr>
        <w:top w:val="none" w:sz="0" w:space="0" w:color="auto"/>
        <w:left w:val="none" w:sz="0" w:space="0" w:color="auto"/>
        <w:bottom w:val="none" w:sz="0" w:space="0" w:color="auto"/>
        <w:right w:val="none" w:sz="0" w:space="0" w:color="auto"/>
      </w:divBdr>
    </w:div>
    <w:div w:id="577326668">
      <w:bodyDiv w:val="1"/>
      <w:marLeft w:val="0"/>
      <w:marRight w:val="0"/>
      <w:marTop w:val="0"/>
      <w:marBottom w:val="0"/>
      <w:divBdr>
        <w:top w:val="none" w:sz="0" w:space="0" w:color="auto"/>
        <w:left w:val="none" w:sz="0" w:space="0" w:color="auto"/>
        <w:bottom w:val="none" w:sz="0" w:space="0" w:color="auto"/>
        <w:right w:val="none" w:sz="0" w:space="0" w:color="auto"/>
      </w:divBdr>
    </w:div>
    <w:div w:id="581833910">
      <w:bodyDiv w:val="1"/>
      <w:marLeft w:val="0"/>
      <w:marRight w:val="0"/>
      <w:marTop w:val="0"/>
      <w:marBottom w:val="0"/>
      <w:divBdr>
        <w:top w:val="none" w:sz="0" w:space="0" w:color="auto"/>
        <w:left w:val="none" w:sz="0" w:space="0" w:color="auto"/>
        <w:bottom w:val="none" w:sz="0" w:space="0" w:color="auto"/>
        <w:right w:val="none" w:sz="0" w:space="0" w:color="auto"/>
      </w:divBdr>
    </w:div>
    <w:div w:id="583757195">
      <w:bodyDiv w:val="1"/>
      <w:marLeft w:val="0"/>
      <w:marRight w:val="0"/>
      <w:marTop w:val="0"/>
      <w:marBottom w:val="0"/>
      <w:divBdr>
        <w:top w:val="none" w:sz="0" w:space="0" w:color="auto"/>
        <w:left w:val="none" w:sz="0" w:space="0" w:color="auto"/>
        <w:bottom w:val="none" w:sz="0" w:space="0" w:color="auto"/>
        <w:right w:val="none" w:sz="0" w:space="0" w:color="auto"/>
      </w:divBdr>
    </w:div>
    <w:div w:id="585530481">
      <w:bodyDiv w:val="1"/>
      <w:marLeft w:val="0"/>
      <w:marRight w:val="0"/>
      <w:marTop w:val="0"/>
      <w:marBottom w:val="0"/>
      <w:divBdr>
        <w:top w:val="none" w:sz="0" w:space="0" w:color="auto"/>
        <w:left w:val="none" w:sz="0" w:space="0" w:color="auto"/>
        <w:bottom w:val="none" w:sz="0" w:space="0" w:color="auto"/>
        <w:right w:val="none" w:sz="0" w:space="0" w:color="auto"/>
      </w:divBdr>
    </w:div>
    <w:div w:id="586764505">
      <w:bodyDiv w:val="1"/>
      <w:marLeft w:val="0"/>
      <w:marRight w:val="0"/>
      <w:marTop w:val="0"/>
      <w:marBottom w:val="0"/>
      <w:divBdr>
        <w:top w:val="none" w:sz="0" w:space="0" w:color="auto"/>
        <w:left w:val="none" w:sz="0" w:space="0" w:color="auto"/>
        <w:bottom w:val="none" w:sz="0" w:space="0" w:color="auto"/>
        <w:right w:val="none" w:sz="0" w:space="0" w:color="auto"/>
      </w:divBdr>
    </w:div>
    <w:div w:id="589772676">
      <w:bodyDiv w:val="1"/>
      <w:marLeft w:val="0"/>
      <w:marRight w:val="0"/>
      <w:marTop w:val="0"/>
      <w:marBottom w:val="0"/>
      <w:divBdr>
        <w:top w:val="none" w:sz="0" w:space="0" w:color="auto"/>
        <w:left w:val="none" w:sz="0" w:space="0" w:color="auto"/>
        <w:bottom w:val="none" w:sz="0" w:space="0" w:color="auto"/>
        <w:right w:val="none" w:sz="0" w:space="0" w:color="auto"/>
      </w:divBdr>
    </w:div>
    <w:div w:id="590234412">
      <w:bodyDiv w:val="1"/>
      <w:marLeft w:val="0"/>
      <w:marRight w:val="0"/>
      <w:marTop w:val="0"/>
      <w:marBottom w:val="0"/>
      <w:divBdr>
        <w:top w:val="none" w:sz="0" w:space="0" w:color="auto"/>
        <w:left w:val="none" w:sz="0" w:space="0" w:color="auto"/>
        <w:bottom w:val="none" w:sz="0" w:space="0" w:color="auto"/>
        <w:right w:val="none" w:sz="0" w:space="0" w:color="auto"/>
      </w:divBdr>
    </w:div>
    <w:div w:id="591474495">
      <w:bodyDiv w:val="1"/>
      <w:marLeft w:val="0"/>
      <w:marRight w:val="0"/>
      <w:marTop w:val="0"/>
      <w:marBottom w:val="0"/>
      <w:divBdr>
        <w:top w:val="none" w:sz="0" w:space="0" w:color="auto"/>
        <w:left w:val="none" w:sz="0" w:space="0" w:color="auto"/>
        <w:bottom w:val="none" w:sz="0" w:space="0" w:color="auto"/>
        <w:right w:val="none" w:sz="0" w:space="0" w:color="auto"/>
      </w:divBdr>
      <w:divsChild>
        <w:div w:id="32460346">
          <w:marLeft w:val="0"/>
          <w:marRight w:val="0"/>
          <w:marTop w:val="0"/>
          <w:marBottom w:val="0"/>
          <w:divBdr>
            <w:top w:val="none" w:sz="0" w:space="0" w:color="auto"/>
            <w:left w:val="none" w:sz="0" w:space="0" w:color="auto"/>
            <w:bottom w:val="none" w:sz="0" w:space="0" w:color="auto"/>
            <w:right w:val="none" w:sz="0" w:space="0" w:color="auto"/>
          </w:divBdr>
        </w:div>
        <w:div w:id="1721443532">
          <w:marLeft w:val="0"/>
          <w:marRight w:val="0"/>
          <w:marTop w:val="150"/>
          <w:marBottom w:val="150"/>
          <w:divBdr>
            <w:top w:val="none" w:sz="0" w:space="0" w:color="auto"/>
            <w:left w:val="none" w:sz="0" w:space="0" w:color="auto"/>
            <w:bottom w:val="single" w:sz="12" w:space="3" w:color="888888"/>
            <w:right w:val="none" w:sz="0" w:space="0" w:color="auto"/>
          </w:divBdr>
        </w:div>
        <w:div w:id="2094475397">
          <w:marLeft w:val="300"/>
          <w:marRight w:val="0"/>
          <w:marTop w:val="0"/>
          <w:marBottom w:val="300"/>
          <w:divBdr>
            <w:top w:val="none" w:sz="0" w:space="0" w:color="auto"/>
            <w:left w:val="none" w:sz="0" w:space="0" w:color="auto"/>
            <w:bottom w:val="none" w:sz="0" w:space="0" w:color="auto"/>
            <w:right w:val="none" w:sz="0" w:space="0" w:color="auto"/>
          </w:divBdr>
          <w:divsChild>
            <w:div w:id="717824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7931821">
      <w:bodyDiv w:val="1"/>
      <w:marLeft w:val="0"/>
      <w:marRight w:val="0"/>
      <w:marTop w:val="0"/>
      <w:marBottom w:val="0"/>
      <w:divBdr>
        <w:top w:val="none" w:sz="0" w:space="0" w:color="auto"/>
        <w:left w:val="none" w:sz="0" w:space="0" w:color="auto"/>
        <w:bottom w:val="none" w:sz="0" w:space="0" w:color="auto"/>
        <w:right w:val="none" w:sz="0" w:space="0" w:color="auto"/>
      </w:divBdr>
    </w:div>
    <w:div w:id="612712661">
      <w:bodyDiv w:val="1"/>
      <w:marLeft w:val="0"/>
      <w:marRight w:val="0"/>
      <w:marTop w:val="0"/>
      <w:marBottom w:val="0"/>
      <w:divBdr>
        <w:top w:val="none" w:sz="0" w:space="0" w:color="auto"/>
        <w:left w:val="none" w:sz="0" w:space="0" w:color="auto"/>
        <w:bottom w:val="none" w:sz="0" w:space="0" w:color="auto"/>
        <w:right w:val="none" w:sz="0" w:space="0" w:color="auto"/>
      </w:divBdr>
    </w:div>
    <w:div w:id="614292609">
      <w:bodyDiv w:val="1"/>
      <w:marLeft w:val="0"/>
      <w:marRight w:val="0"/>
      <w:marTop w:val="0"/>
      <w:marBottom w:val="0"/>
      <w:divBdr>
        <w:top w:val="none" w:sz="0" w:space="0" w:color="auto"/>
        <w:left w:val="none" w:sz="0" w:space="0" w:color="auto"/>
        <w:bottom w:val="none" w:sz="0" w:space="0" w:color="auto"/>
        <w:right w:val="none" w:sz="0" w:space="0" w:color="auto"/>
      </w:divBdr>
    </w:div>
    <w:div w:id="622034320">
      <w:bodyDiv w:val="1"/>
      <w:marLeft w:val="0"/>
      <w:marRight w:val="0"/>
      <w:marTop w:val="0"/>
      <w:marBottom w:val="0"/>
      <w:divBdr>
        <w:top w:val="none" w:sz="0" w:space="0" w:color="auto"/>
        <w:left w:val="none" w:sz="0" w:space="0" w:color="auto"/>
        <w:bottom w:val="none" w:sz="0" w:space="0" w:color="auto"/>
        <w:right w:val="none" w:sz="0" w:space="0" w:color="auto"/>
      </w:divBdr>
      <w:divsChild>
        <w:div w:id="2034842772">
          <w:marLeft w:val="0"/>
          <w:marRight w:val="0"/>
          <w:marTop w:val="0"/>
          <w:marBottom w:val="300"/>
          <w:divBdr>
            <w:top w:val="none" w:sz="0" w:space="0" w:color="auto"/>
            <w:left w:val="none" w:sz="0" w:space="0" w:color="auto"/>
            <w:bottom w:val="none" w:sz="0" w:space="0" w:color="auto"/>
            <w:right w:val="none" w:sz="0" w:space="0" w:color="auto"/>
          </w:divBdr>
        </w:div>
      </w:divsChild>
    </w:div>
    <w:div w:id="629045705">
      <w:bodyDiv w:val="1"/>
      <w:marLeft w:val="0"/>
      <w:marRight w:val="0"/>
      <w:marTop w:val="0"/>
      <w:marBottom w:val="0"/>
      <w:divBdr>
        <w:top w:val="none" w:sz="0" w:space="0" w:color="auto"/>
        <w:left w:val="none" w:sz="0" w:space="0" w:color="auto"/>
        <w:bottom w:val="none" w:sz="0" w:space="0" w:color="auto"/>
        <w:right w:val="none" w:sz="0" w:space="0" w:color="auto"/>
      </w:divBdr>
    </w:div>
    <w:div w:id="633029247">
      <w:bodyDiv w:val="1"/>
      <w:marLeft w:val="0"/>
      <w:marRight w:val="0"/>
      <w:marTop w:val="0"/>
      <w:marBottom w:val="0"/>
      <w:divBdr>
        <w:top w:val="none" w:sz="0" w:space="0" w:color="auto"/>
        <w:left w:val="none" w:sz="0" w:space="0" w:color="auto"/>
        <w:bottom w:val="none" w:sz="0" w:space="0" w:color="auto"/>
        <w:right w:val="none" w:sz="0" w:space="0" w:color="auto"/>
      </w:divBdr>
    </w:div>
    <w:div w:id="636960715">
      <w:bodyDiv w:val="1"/>
      <w:marLeft w:val="0"/>
      <w:marRight w:val="0"/>
      <w:marTop w:val="0"/>
      <w:marBottom w:val="0"/>
      <w:divBdr>
        <w:top w:val="none" w:sz="0" w:space="0" w:color="auto"/>
        <w:left w:val="none" w:sz="0" w:space="0" w:color="auto"/>
        <w:bottom w:val="none" w:sz="0" w:space="0" w:color="auto"/>
        <w:right w:val="none" w:sz="0" w:space="0" w:color="auto"/>
      </w:divBdr>
      <w:divsChild>
        <w:div w:id="501821119">
          <w:marLeft w:val="0"/>
          <w:marRight w:val="0"/>
          <w:marTop w:val="150"/>
          <w:marBottom w:val="150"/>
          <w:divBdr>
            <w:top w:val="none" w:sz="0" w:space="0" w:color="auto"/>
            <w:left w:val="none" w:sz="0" w:space="0" w:color="auto"/>
            <w:bottom w:val="single" w:sz="12" w:space="3" w:color="888888"/>
            <w:right w:val="none" w:sz="0" w:space="0" w:color="auto"/>
          </w:divBdr>
        </w:div>
        <w:div w:id="1118446560">
          <w:marLeft w:val="300"/>
          <w:marRight w:val="0"/>
          <w:marTop w:val="0"/>
          <w:marBottom w:val="300"/>
          <w:divBdr>
            <w:top w:val="none" w:sz="0" w:space="0" w:color="auto"/>
            <w:left w:val="none" w:sz="0" w:space="0" w:color="auto"/>
            <w:bottom w:val="none" w:sz="0" w:space="0" w:color="auto"/>
            <w:right w:val="none" w:sz="0" w:space="0" w:color="auto"/>
          </w:divBdr>
          <w:divsChild>
            <w:div w:id="2034724670">
              <w:marLeft w:val="0"/>
              <w:marRight w:val="0"/>
              <w:marTop w:val="0"/>
              <w:marBottom w:val="0"/>
              <w:divBdr>
                <w:top w:val="none" w:sz="0" w:space="0" w:color="auto"/>
                <w:left w:val="none" w:sz="0" w:space="0" w:color="auto"/>
                <w:bottom w:val="none" w:sz="0" w:space="0" w:color="auto"/>
                <w:right w:val="none" w:sz="0" w:space="0" w:color="auto"/>
              </w:divBdr>
            </w:div>
          </w:divsChild>
        </w:div>
        <w:div w:id="1294479901">
          <w:marLeft w:val="0"/>
          <w:marRight w:val="0"/>
          <w:marTop w:val="0"/>
          <w:marBottom w:val="0"/>
          <w:divBdr>
            <w:top w:val="none" w:sz="0" w:space="0" w:color="auto"/>
            <w:left w:val="none" w:sz="0" w:space="0" w:color="auto"/>
            <w:bottom w:val="none" w:sz="0" w:space="0" w:color="auto"/>
            <w:right w:val="none" w:sz="0" w:space="0" w:color="auto"/>
          </w:divBdr>
        </w:div>
      </w:divsChild>
    </w:div>
    <w:div w:id="637540913">
      <w:bodyDiv w:val="1"/>
      <w:marLeft w:val="0"/>
      <w:marRight w:val="0"/>
      <w:marTop w:val="0"/>
      <w:marBottom w:val="0"/>
      <w:divBdr>
        <w:top w:val="none" w:sz="0" w:space="0" w:color="auto"/>
        <w:left w:val="none" w:sz="0" w:space="0" w:color="auto"/>
        <w:bottom w:val="none" w:sz="0" w:space="0" w:color="auto"/>
        <w:right w:val="none" w:sz="0" w:space="0" w:color="auto"/>
      </w:divBdr>
    </w:div>
    <w:div w:id="639959826">
      <w:bodyDiv w:val="1"/>
      <w:marLeft w:val="0"/>
      <w:marRight w:val="0"/>
      <w:marTop w:val="0"/>
      <w:marBottom w:val="0"/>
      <w:divBdr>
        <w:top w:val="none" w:sz="0" w:space="0" w:color="auto"/>
        <w:left w:val="none" w:sz="0" w:space="0" w:color="auto"/>
        <w:bottom w:val="none" w:sz="0" w:space="0" w:color="auto"/>
        <w:right w:val="none" w:sz="0" w:space="0" w:color="auto"/>
      </w:divBdr>
    </w:div>
    <w:div w:id="640772783">
      <w:bodyDiv w:val="1"/>
      <w:marLeft w:val="0"/>
      <w:marRight w:val="0"/>
      <w:marTop w:val="0"/>
      <w:marBottom w:val="0"/>
      <w:divBdr>
        <w:top w:val="none" w:sz="0" w:space="0" w:color="auto"/>
        <w:left w:val="none" w:sz="0" w:space="0" w:color="auto"/>
        <w:bottom w:val="none" w:sz="0" w:space="0" w:color="auto"/>
        <w:right w:val="none" w:sz="0" w:space="0" w:color="auto"/>
      </w:divBdr>
    </w:div>
    <w:div w:id="641808402">
      <w:bodyDiv w:val="1"/>
      <w:marLeft w:val="0"/>
      <w:marRight w:val="0"/>
      <w:marTop w:val="0"/>
      <w:marBottom w:val="0"/>
      <w:divBdr>
        <w:top w:val="none" w:sz="0" w:space="0" w:color="auto"/>
        <w:left w:val="none" w:sz="0" w:space="0" w:color="auto"/>
        <w:bottom w:val="none" w:sz="0" w:space="0" w:color="auto"/>
        <w:right w:val="none" w:sz="0" w:space="0" w:color="auto"/>
      </w:divBdr>
    </w:div>
    <w:div w:id="644116983">
      <w:bodyDiv w:val="1"/>
      <w:marLeft w:val="0"/>
      <w:marRight w:val="0"/>
      <w:marTop w:val="0"/>
      <w:marBottom w:val="0"/>
      <w:divBdr>
        <w:top w:val="none" w:sz="0" w:space="0" w:color="auto"/>
        <w:left w:val="none" w:sz="0" w:space="0" w:color="auto"/>
        <w:bottom w:val="none" w:sz="0" w:space="0" w:color="auto"/>
        <w:right w:val="none" w:sz="0" w:space="0" w:color="auto"/>
      </w:divBdr>
    </w:div>
    <w:div w:id="645283880">
      <w:bodyDiv w:val="1"/>
      <w:marLeft w:val="0"/>
      <w:marRight w:val="0"/>
      <w:marTop w:val="0"/>
      <w:marBottom w:val="0"/>
      <w:divBdr>
        <w:top w:val="none" w:sz="0" w:space="0" w:color="auto"/>
        <w:left w:val="none" w:sz="0" w:space="0" w:color="auto"/>
        <w:bottom w:val="none" w:sz="0" w:space="0" w:color="auto"/>
        <w:right w:val="none" w:sz="0" w:space="0" w:color="auto"/>
      </w:divBdr>
    </w:div>
    <w:div w:id="645818544">
      <w:bodyDiv w:val="1"/>
      <w:marLeft w:val="0"/>
      <w:marRight w:val="0"/>
      <w:marTop w:val="0"/>
      <w:marBottom w:val="0"/>
      <w:divBdr>
        <w:top w:val="none" w:sz="0" w:space="0" w:color="auto"/>
        <w:left w:val="none" w:sz="0" w:space="0" w:color="auto"/>
        <w:bottom w:val="none" w:sz="0" w:space="0" w:color="auto"/>
        <w:right w:val="none" w:sz="0" w:space="0" w:color="auto"/>
      </w:divBdr>
      <w:divsChild>
        <w:div w:id="378821953">
          <w:marLeft w:val="0"/>
          <w:marRight w:val="0"/>
          <w:marTop w:val="0"/>
          <w:marBottom w:val="300"/>
          <w:divBdr>
            <w:top w:val="none" w:sz="0" w:space="0" w:color="auto"/>
            <w:left w:val="none" w:sz="0" w:space="0" w:color="auto"/>
            <w:bottom w:val="none" w:sz="0" w:space="0" w:color="auto"/>
            <w:right w:val="none" w:sz="0" w:space="0" w:color="auto"/>
          </w:divBdr>
        </w:div>
      </w:divsChild>
    </w:div>
    <w:div w:id="647707780">
      <w:bodyDiv w:val="1"/>
      <w:marLeft w:val="0"/>
      <w:marRight w:val="0"/>
      <w:marTop w:val="0"/>
      <w:marBottom w:val="0"/>
      <w:divBdr>
        <w:top w:val="none" w:sz="0" w:space="0" w:color="auto"/>
        <w:left w:val="none" w:sz="0" w:space="0" w:color="auto"/>
        <w:bottom w:val="none" w:sz="0" w:space="0" w:color="auto"/>
        <w:right w:val="none" w:sz="0" w:space="0" w:color="auto"/>
      </w:divBdr>
    </w:div>
    <w:div w:id="653335039">
      <w:bodyDiv w:val="1"/>
      <w:marLeft w:val="0"/>
      <w:marRight w:val="0"/>
      <w:marTop w:val="0"/>
      <w:marBottom w:val="0"/>
      <w:divBdr>
        <w:top w:val="none" w:sz="0" w:space="0" w:color="auto"/>
        <w:left w:val="none" w:sz="0" w:space="0" w:color="auto"/>
        <w:bottom w:val="none" w:sz="0" w:space="0" w:color="auto"/>
        <w:right w:val="none" w:sz="0" w:space="0" w:color="auto"/>
      </w:divBdr>
    </w:div>
    <w:div w:id="658117653">
      <w:bodyDiv w:val="1"/>
      <w:marLeft w:val="0"/>
      <w:marRight w:val="0"/>
      <w:marTop w:val="0"/>
      <w:marBottom w:val="0"/>
      <w:divBdr>
        <w:top w:val="none" w:sz="0" w:space="0" w:color="auto"/>
        <w:left w:val="none" w:sz="0" w:space="0" w:color="auto"/>
        <w:bottom w:val="none" w:sz="0" w:space="0" w:color="auto"/>
        <w:right w:val="none" w:sz="0" w:space="0" w:color="auto"/>
      </w:divBdr>
    </w:div>
    <w:div w:id="658460207">
      <w:bodyDiv w:val="1"/>
      <w:marLeft w:val="0"/>
      <w:marRight w:val="0"/>
      <w:marTop w:val="0"/>
      <w:marBottom w:val="0"/>
      <w:divBdr>
        <w:top w:val="none" w:sz="0" w:space="0" w:color="auto"/>
        <w:left w:val="none" w:sz="0" w:space="0" w:color="auto"/>
        <w:bottom w:val="none" w:sz="0" w:space="0" w:color="auto"/>
        <w:right w:val="none" w:sz="0" w:space="0" w:color="auto"/>
      </w:divBdr>
    </w:div>
    <w:div w:id="659501772">
      <w:bodyDiv w:val="1"/>
      <w:marLeft w:val="0"/>
      <w:marRight w:val="0"/>
      <w:marTop w:val="0"/>
      <w:marBottom w:val="0"/>
      <w:divBdr>
        <w:top w:val="none" w:sz="0" w:space="0" w:color="auto"/>
        <w:left w:val="none" w:sz="0" w:space="0" w:color="auto"/>
        <w:bottom w:val="none" w:sz="0" w:space="0" w:color="auto"/>
        <w:right w:val="none" w:sz="0" w:space="0" w:color="auto"/>
      </w:divBdr>
    </w:div>
    <w:div w:id="664212155">
      <w:bodyDiv w:val="1"/>
      <w:marLeft w:val="0"/>
      <w:marRight w:val="0"/>
      <w:marTop w:val="0"/>
      <w:marBottom w:val="0"/>
      <w:divBdr>
        <w:top w:val="none" w:sz="0" w:space="0" w:color="auto"/>
        <w:left w:val="none" w:sz="0" w:space="0" w:color="auto"/>
        <w:bottom w:val="none" w:sz="0" w:space="0" w:color="auto"/>
        <w:right w:val="none" w:sz="0" w:space="0" w:color="auto"/>
      </w:divBdr>
    </w:div>
    <w:div w:id="664362225">
      <w:bodyDiv w:val="1"/>
      <w:marLeft w:val="0"/>
      <w:marRight w:val="0"/>
      <w:marTop w:val="0"/>
      <w:marBottom w:val="0"/>
      <w:divBdr>
        <w:top w:val="none" w:sz="0" w:space="0" w:color="auto"/>
        <w:left w:val="none" w:sz="0" w:space="0" w:color="auto"/>
        <w:bottom w:val="none" w:sz="0" w:space="0" w:color="auto"/>
        <w:right w:val="none" w:sz="0" w:space="0" w:color="auto"/>
      </w:divBdr>
    </w:div>
    <w:div w:id="669909974">
      <w:bodyDiv w:val="1"/>
      <w:marLeft w:val="0"/>
      <w:marRight w:val="0"/>
      <w:marTop w:val="0"/>
      <w:marBottom w:val="0"/>
      <w:divBdr>
        <w:top w:val="none" w:sz="0" w:space="0" w:color="auto"/>
        <w:left w:val="none" w:sz="0" w:space="0" w:color="auto"/>
        <w:bottom w:val="none" w:sz="0" w:space="0" w:color="auto"/>
        <w:right w:val="none" w:sz="0" w:space="0" w:color="auto"/>
      </w:divBdr>
    </w:div>
    <w:div w:id="673803307">
      <w:bodyDiv w:val="1"/>
      <w:marLeft w:val="0"/>
      <w:marRight w:val="0"/>
      <w:marTop w:val="0"/>
      <w:marBottom w:val="0"/>
      <w:divBdr>
        <w:top w:val="none" w:sz="0" w:space="0" w:color="auto"/>
        <w:left w:val="none" w:sz="0" w:space="0" w:color="auto"/>
        <w:bottom w:val="none" w:sz="0" w:space="0" w:color="auto"/>
        <w:right w:val="none" w:sz="0" w:space="0" w:color="auto"/>
      </w:divBdr>
      <w:divsChild>
        <w:div w:id="1374308244">
          <w:marLeft w:val="0"/>
          <w:marRight w:val="0"/>
          <w:marTop w:val="0"/>
          <w:marBottom w:val="300"/>
          <w:divBdr>
            <w:top w:val="none" w:sz="0" w:space="0" w:color="auto"/>
            <w:left w:val="none" w:sz="0" w:space="0" w:color="auto"/>
            <w:bottom w:val="none" w:sz="0" w:space="0" w:color="auto"/>
            <w:right w:val="none" w:sz="0" w:space="0" w:color="auto"/>
          </w:divBdr>
        </w:div>
      </w:divsChild>
    </w:div>
    <w:div w:id="676691657">
      <w:bodyDiv w:val="1"/>
      <w:marLeft w:val="0"/>
      <w:marRight w:val="0"/>
      <w:marTop w:val="0"/>
      <w:marBottom w:val="0"/>
      <w:divBdr>
        <w:top w:val="none" w:sz="0" w:space="0" w:color="auto"/>
        <w:left w:val="none" w:sz="0" w:space="0" w:color="auto"/>
        <w:bottom w:val="none" w:sz="0" w:space="0" w:color="auto"/>
        <w:right w:val="none" w:sz="0" w:space="0" w:color="auto"/>
      </w:divBdr>
    </w:div>
    <w:div w:id="690378291">
      <w:bodyDiv w:val="1"/>
      <w:marLeft w:val="0"/>
      <w:marRight w:val="0"/>
      <w:marTop w:val="0"/>
      <w:marBottom w:val="0"/>
      <w:divBdr>
        <w:top w:val="none" w:sz="0" w:space="0" w:color="auto"/>
        <w:left w:val="none" w:sz="0" w:space="0" w:color="auto"/>
        <w:bottom w:val="none" w:sz="0" w:space="0" w:color="auto"/>
        <w:right w:val="none" w:sz="0" w:space="0" w:color="auto"/>
      </w:divBdr>
    </w:div>
    <w:div w:id="690684132">
      <w:bodyDiv w:val="1"/>
      <w:marLeft w:val="0"/>
      <w:marRight w:val="0"/>
      <w:marTop w:val="0"/>
      <w:marBottom w:val="0"/>
      <w:divBdr>
        <w:top w:val="none" w:sz="0" w:space="0" w:color="auto"/>
        <w:left w:val="none" w:sz="0" w:space="0" w:color="auto"/>
        <w:bottom w:val="none" w:sz="0" w:space="0" w:color="auto"/>
        <w:right w:val="none" w:sz="0" w:space="0" w:color="auto"/>
      </w:divBdr>
    </w:div>
    <w:div w:id="696658343">
      <w:bodyDiv w:val="1"/>
      <w:marLeft w:val="0"/>
      <w:marRight w:val="0"/>
      <w:marTop w:val="0"/>
      <w:marBottom w:val="0"/>
      <w:divBdr>
        <w:top w:val="none" w:sz="0" w:space="0" w:color="auto"/>
        <w:left w:val="none" w:sz="0" w:space="0" w:color="auto"/>
        <w:bottom w:val="none" w:sz="0" w:space="0" w:color="auto"/>
        <w:right w:val="none" w:sz="0" w:space="0" w:color="auto"/>
      </w:divBdr>
    </w:div>
    <w:div w:id="698244657">
      <w:bodyDiv w:val="1"/>
      <w:marLeft w:val="0"/>
      <w:marRight w:val="0"/>
      <w:marTop w:val="0"/>
      <w:marBottom w:val="0"/>
      <w:divBdr>
        <w:top w:val="none" w:sz="0" w:space="0" w:color="auto"/>
        <w:left w:val="none" w:sz="0" w:space="0" w:color="auto"/>
        <w:bottom w:val="none" w:sz="0" w:space="0" w:color="auto"/>
        <w:right w:val="none" w:sz="0" w:space="0" w:color="auto"/>
      </w:divBdr>
    </w:div>
    <w:div w:id="700786865">
      <w:bodyDiv w:val="1"/>
      <w:marLeft w:val="0"/>
      <w:marRight w:val="0"/>
      <w:marTop w:val="0"/>
      <w:marBottom w:val="0"/>
      <w:divBdr>
        <w:top w:val="none" w:sz="0" w:space="0" w:color="auto"/>
        <w:left w:val="none" w:sz="0" w:space="0" w:color="auto"/>
        <w:bottom w:val="none" w:sz="0" w:space="0" w:color="auto"/>
        <w:right w:val="none" w:sz="0" w:space="0" w:color="auto"/>
      </w:divBdr>
    </w:div>
    <w:div w:id="710151033">
      <w:bodyDiv w:val="1"/>
      <w:marLeft w:val="0"/>
      <w:marRight w:val="0"/>
      <w:marTop w:val="0"/>
      <w:marBottom w:val="0"/>
      <w:divBdr>
        <w:top w:val="none" w:sz="0" w:space="0" w:color="auto"/>
        <w:left w:val="none" w:sz="0" w:space="0" w:color="auto"/>
        <w:bottom w:val="none" w:sz="0" w:space="0" w:color="auto"/>
        <w:right w:val="none" w:sz="0" w:space="0" w:color="auto"/>
      </w:divBdr>
    </w:div>
    <w:div w:id="726345774">
      <w:bodyDiv w:val="1"/>
      <w:marLeft w:val="0"/>
      <w:marRight w:val="0"/>
      <w:marTop w:val="0"/>
      <w:marBottom w:val="0"/>
      <w:divBdr>
        <w:top w:val="none" w:sz="0" w:space="0" w:color="auto"/>
        <w:left w:val="none" w:sz="0" w:space="0" w:color="auto"/>
        <w:bottom w:val="none" w:sz="0" w:space="0" w:color="auto"/>
        <w:right w:val="none" w:sz="0" w:space="0" w:color="auto"/>
      </w:divBdr>
    </w:div>
    <w:div w:id="726991892">
      <w:bodyDiv w:val="1"/>
      <w:marLeft w:val="0"/>
      <w:marRight w:val="0"/>
      <w:marTop w:val="0"/>
      <w:marBottom w:val="0"/>
      <w:divBdr>
        <w:top w:val="none" w:sz="0" w:space="0" w:color="auto"/>
        <w:left w:val="none" w:sz="0" w:space="0" w:color="auto"/>
        <w:bottom w:val="none" w:sz="0" w:space="0" w:color="auto"/>
        <w:right w:val="none" w:sz="0" w:space="0" w:color="auto"/>
      </w:divBdr>
    </w:div>
    <w:div w:id="728916590">
      <w:bodyDiv w:val="1"/>
      <w:marLeft w:val="0"/>
      <w:marRight w:val="0"/>
      <w:marTop w:val="0"/>
      <w:marBottom w:val="0"/>
      <w:divBdr>
        <w:top w:val="none" w:sz="0" w:space="0" w:color="auto"/>
        <w:left w:val="none" w:sz="0" w:space="0" w:color="auto"/>
        <w:bottom w:val="none" w:sz="0" w:space="0" w:color="auto"/>
        <w:right w:val="none" w:sz="0" w:space="0" w:color="auto"/>
      </w:divBdr>
    </w:div>
    <w:div w:id="736325531">
      <w:bodyDiv w:val="1"/>
      <w:marLeft w:val="0"/>
      <w:marRight w:val="0"/>
      <w:marTop w:val="0"/>
      <w:marBottom w:val="0"/>
      <w:divBdr>
        <w:top w:val="none" w:sz="0" w:space="0" w:color="auto"/>
        <w:left w:val="none" w:sz="0" w:space="0" w:color="auto"/>
        <w:bottom w:val="none" w:sz="0" w:space="0" w:color="auto"/>
        <w:right w:val="none" w:sz="0" w:space="0" w:color="auto"/>
      </w:divBdr>
    </w:div>
    <w:div w:id="736708764">
      <w:bodyDiv w:val="1"/>
      <w:marLeft w:val="0"/>
      <w:marRight w:val="0"/>
      <w:marTop w:val="0"/>
      <w:marBottom w:val="0"/>
      <w:divBdr>
        <w:top w:val="none" w:sz="0" w:space="0" w:color="auto"/>
        <w:left w:val="none" w:sz="0" w:space="0" w:color="auto"/>
        <w:bottom w:val="none" w:sz="0" w:space="0" w:color="auto"/>
        <w:right w:val="none" w:sz="0" w:space="0" w:color="auto"/>
      </w:divBdr>
    </w:div>
    <w:div w:id="736975377">
      <w:bodyDiv w:val="1"/>
      <w:marLeft w:val="0"/>
      <w:marRight w:val="0"/>
      <w:marTop w:val="0"/>
      <w:marBottom w:val="0"/>
      <w:divBdr>
        <w:top w:val="none" w:sz="0" w:space="0" w:color="auto"/>
        <w:left w:val="none" w:sz="0" w:space="0" w:color="auto"/>
        <w:bottom w:val="none" w:sz="0" w:space="0" w:color="auto"/>
        <w:right w:val="none" w:sz="0" w:space="0" w:color="auto"/>
      </w:divBdr>
    </w:div>
    <w:div w:id="737284876">
      <w:bodyDiv w:val="1"/>
      <w:marLeft w:val="0"/>
      <w:marRight w:val="0"/>
      <w:marTop w:val="0"/>
      <w:marBottom w:val="0"/>
      <w:divBdr>
        <w:top w:val="none" w:sz="0" w:space="0" w:color="auto"/>
        <w:left w:val="none" w:sz="0" w:space="0" w:color="auto"/>
        <w:bottom w:val="none" w:sz="0" w:space="0" w:color="auto"/>
        <w:right w:val="none" w:sz="0" w:space="0" w:color="auto"/>
      </w:divBdr>
      <w:divsChild>
        <w:div w:id="1375038006">
          <w:marLeft w:val="0"/>
          <w:marRight w:val="0"/>
          <w:marTop w:val="0"/>
          <w:marBottom w:val="450"/>
          <w:divBdr>
            <w:top w:val="none" w:sz="0" w:space="0" w:color="auto"/>
            <w:left w:val="none" w:sz="0" w:space="0" w:color="auto"/>
            <w:bottom w:val="none" w:sz="0" w:space="0" w:color="auto"/>
            <w:right w:val="none" w:sz="0" w:space="0" w:color="auto"/>
          </w:divBdr>
        </w:div>
        <w:div w:id="871770914">
          <w:marLeft w:val="450"/>
          <w:marRight w:val="0"/>
          <w:marTop w:val="450"/>
          <w:marBottom w:val="900"/>
          <w:divBdr>
            <w:top w:val="none" w:sz="0" w:space="0" w:color="auto"/>
            <w:left w:val="none" w:sz="0" w:space="0" w:color="auto"/>
            <w:bottom w:val="none" w:sz="0" w:space="0" w:color="auto"/>
            <w:right w:val="none" w:sz="0" w:space="0" w:color="auto"/>
          </w:divBdr>
          <w:divsChild>
            <w:div w:id="1165364973">
              <w:marLeft w:val="0"/>
              <w:marRight w:val="0"/>
              <w:marTop w:val="0"/>
              <w:marBottom w:val="0"/>
              <w:divBdr>
                <w:top w:val="none" w:sz="0" w:space="0" w:color="auto"/>
                <w:left w:val="none" w:sz="0" w:space="0" w:color="auto"/>
                <w:bottom w:val="none" w:sz="0" w:space="0" w:color="auto"/>
                <w:right w:val="none" w:sz="0" w:space="0" w:color="auto"/>
              </w:divBdr>
            </w:div>
          </w:divsChild>
        </w:div>
        <w:div w:id="1285043051">
          <w:marLeft w:val="0"/>
          <w:marRight w:val="0"/>
          <w:marTop w:val="0"/>
          <w:marBottom w:val="0"/>
          <w:divBdr>
            <w:top w:val="none" w:sz="0" w:space="0" w:color="auto"/>
            <w:left w:val="none" w:sz="0" w:space="0" w:color="auto"/>
            <w:bottom w:val="none" w:sz="0" w:space="0" w:color="auto"/>
            <w:right w:val="none" w:sz="0" w:space="0" w:color="auto"/>
          </w:divBdr>
        </w:div>
      </w:divsChild>
    </w:div>
    <w:div w:id="746850864">
      <w:bodyDiv w:val="1"/>
      <w:marLeft w:val="0"/>
      <w:marRight w:val="0"/>
      <w:marTop w:val="0"/>
      <w:marBottom w:val="0"/>
      <w:divBdr>
        <w:top w:val="none" w:sz="0" w:space="0" w:color="auto"/>
        <w:left w:val="none" w:sz="0" w:space="0" w:color="auto"/>
        <w:bottom w:val="none" w:sz="0" w:space="0" w:color="auto"/>
        <w:right w:val="none" w:sz="0" w:space="0" w:color="auto"/>
      </w:divBdr>
    </w:div>
    <w:div w:id="749037466">
      <w:bodyDiv w:val="1"/>
      <w:marLeft w:val="0"/>
      <w:marRight w:val="0"/>
      <w:marTop w:val="0"/>
      <w:marBottom w:val="0"/>
      <w:divBdr>
        <w:top w:val="none" w:sz="0" w:space="0" w:color="auto"/>
        <w:left w:val="none" w:sz="0" w:space="0" w:color="auto"/>
        <w:bottom w:val="none" w:sz="0" w:space="0" w:color="auto"/>
        <w:right w:val="none" w:sz="0" w:space="0" w:color="auto"/>
      </w:divBdr>
    </w:div>
    <w:div w:id="750125099">
      <w:bodyDiv w:val="1"/>
      <w:marLeft w:val="0"/>
      <w:marRight w:val="0"/>
      <w:marTop w:val="0"/>
      <w:marBottom w:val="0"/>
      <w:divBdr>
        <w:top w:val="none" w:sz="0" w:space="0" w:color="auto"/>
        <w:left w:val="none" w:sz="0" w:space="0" w:color="auto"/>
        <w:bottom w:val="none" w:sz="0" w:space="0" w:color="auto"/>
        <w:right w:val="none" w:sz="0" w:space="0" w:color="auto"/>
      </w:divBdr>
    </w:div>
    <w:div w:id="750463883">
      <w:bodyDiv w:val="1"/>
      <w:marLeft w:val="0"/>
      <w:marRight w:val="0"/>
      <w:marTop w:val="0"/>
      <w:marBottom w:val="0"/>
      <w:divBdr>
        <w:top w:val="none" w:sz="0" w:space="0" w:color="auto"/>
        <w:left w:val="none" w:sz="0" w:space="0" w:color="auto"/>
        <w:bottom w:val="none" w:sz="0" w:space="0" w:color="auto"/>
        <w:right w:val="none" w:sz="0" w:space="0" w:color="auto"/>
      </w:divBdr>
    </w:div>
    <w:div w:id="751658054">
      <w:bodyDiv w:val="1"/>
      <w:marLeft w:val="0"/>
      <w:marRight w:val="0"/>
      <w:marTop w:val="0"/>
      <w:marBottom w:val="0"/>
      <w:divBdr>
        <w:top w:val="none" w:sz="0" w:space="0" w:color="auto"/>
        <w:left w:val="none" w:sz="0" w:space="0" w:color="auto"/>
        <w:bottom w:val="none" w:sz="0" w:space="0" w:color="auto"/>
        <w:right w:val="none" w:sz="0" w:space="0" w:color="auto"/>
      </w:divBdr>
    </w:div>
    <w:div w:id="756706817">
      <w:bodyDiv w:val="1"/>
      <w:marLeft w:val="0"/>
      <w:marRight w:val="0"/>
      <w:marTop w:val="0"/>
      <w:marBottom w:val="0"/>
      <w:divBdr>
        <w:top w:val="none" w:sz="0" w:space="0" w:color="auto"/>
        <w:left w:val="none" w:sz="0" w:space="0" w:color="auto"/>
        <w:bottom w:val="none" w:sz="0" w:space="0" w:color="auto"/>
        <w:right w:val="none" w:sz="0" w:space="0" w:color="auto"/>
      </w:divBdr>
    </w:div>
    <w:div w:id="764687508">
      <w:bodyDiv w:val="1"/>
      <w:marLeft w:val="0"/>
      <w:marRight w:val="0"/>
      <w:marTop w:val="0"/>
      <w:marBottom w:val="0"/>
      <w:divBdr>
        <w:top w:val="none" w:sz="0" w:space="0" w:color="auto"/>
        <w:left w:val="none" w:sz="0" w:space="0" w:color="auto"/>
        <w:bottom w:val="none" w:sz="0" w:space="0" w:color="auto"/>
        <w:right w:val="none" w:sz="0" w:space="0" w:color="auto"/>
      </w:divBdr>
    </w:div>
    <w:div w:id="775562356">
      <w:bodyDiv w:val="1"/>
      <w:marLeft w:val="0"/>
      <w:marRight w:val="0"/>
      <w:marTop w:val="0"/>
      <w:marBottom w:val="0"/>
      <w:divBdr>
        <w:top w:val="none" w:sz="0" w:space="0" w:color="auto"/>
        <w:left w:val="none" w:sz="0" w:space="0" w:color="auto"/>
        <w:bottom w:val="none" w:sz="0" w:space="0" w:color="auto"/>
        <w:right w:val="none" w:sz="0" w:space="0" w:color="auto"/>
      </w:divBdr>
    </w:div>
    <w:div w:id="778568246">
      <w:bodyDiv w:val="1"/>
      <w:marLeft w:val="0"/>
      <w:marRight w:val="0"/>
      <w:marTop w:val="0"/>
      <w:marBottom w:val="0"/>
      <w:divBdr>
        <w:top w:val="none" w:sz="0" w:space="0" w:color="auto"/>
        <w:left w:val="none" w:sz="0" w:space="0" w:color="auto"/>
        <w:bottom w:val="none" w:sz="0" w:space="0" w:color="auto"/>
        <w:right w:val="none" w:sz="0" w:space="0" w:color="auto"/>
      </w:divBdr>
    </w:div>
    <w:div w:id="786388865">
      <w:bodyDiv w:val="1"/>
      <w:marLeft w:val="0"/>
      <w:marRight w:val="0"/>
      <w:marTop w:val="0"/>
      <w:marBottom w:val="0"/>
      <w:divBdr>
        <w:top w:val="none" w:sz="0" w:space="0" w:color="auto"/>
        <w:left w:val="none" w:sz="0" w:space="0" w:color="auto"/>
        <w:bottom w:val="none" w:sz="0" w:space="0" w:color="auto"/>
        <w:right w:val="none" w:sz="0" w:space="0" w:color="auto"/>
      </w:divBdr>
    </w:div>
    <w:div w:id="786847923">
      <w:bodyDiv w:val="1"/>
      <w:marLeft w:val="0"/>
      <w:marRight w:val="0"/>
      <w:marTop w:val="0"/>
      <w:marBottom w:val="0"/>
      <w:divBdr>
        <w:top w:val="none" w:sz="0" w:space="0" w:color="auto"/>
        <w:left w:val="none" w:sz="0" w:space="0" w:color="auto"/>
        <w:bottom w:val="none" w:sz="0" w:space="0" w:color="auto"/>
        <w:right w:val="none" w:sz="0" w:space="0" w:color="auto"/>
      </w:divBdr>
    </w:div>
    <w:div w:id="787623490">
      <w:bodyDiv w:val="1"/>
      <w:marLeft w:val="0"/>
      <w:marRight w:val="0"/>
      <w:marTop w:val="0"/>
      <w:marBottom w:val="0"/>
      <w:divBdr>
        <w:top w:val="none" w:sz="0" w:space="0" w:color="auto"/>
        <w:left w:val="none" w:sz="0" w:space="0" w:color="auto"/>
        <w:bottom w:val="none" w:sz="0" w:space="0" w:color="auto"/>
        <w:right w:val="none" w:sz="0" w:space="0" w:color="auto"/>
      </w:divBdr>
    </w:div>
    <w:div w:id="788858272">
      <w:bodyDiv w:val="1"/>
      <w:marLeft w:val="0"/>
      <w:marRight w:val="0"/>
      <w:marTop w:val="0"/>
      <w:marBottom w:val="0"/>
      <w:divBdr>
        <w:top w:val="none" w:sz="0" w:space="0" w:color="auto"/>
        <w:left w:val="none" w:sz="0" w:space="0" w:color="auto"/>
        <w:bottom w:val="none" w:sz="0" w:space="0" w:color="auto"/>
        <w:right w:val="none" w:sz="0" w:space="0" w:color="auto"/>
      </w:divBdr>
      <w:divsChild>
        <w:div w:id="481704335">
          <w:marLeft w:val="300"/>
          <w:marRight w:val="0"/>
          <w:marTop w:val="0"/>
          <w:marBottom w:val="300"/>
          <w:divBdr>
            <w:top w:val="none" w:sz="0" w:space="0" w:color="auto"/>
            <w:left w:val="none" w:sz="0" w:space="0" w:color="auto"/>
            <w:bottom w:val="none" w:sz="0" w:space="0" w:color="auto"/>
            <w:right w:val="none" w:sz="0" w:space="0" w:color="auto"/>
          </w:divBdr>
          <w:divsChild>
            <w:div w:id="1561746189">
              <w:marLeft w:val="0"/>
              <w:marRight w:val="0"/>
              <w:marTop w:val="0"/>
              <w:marBottom w:val="0"/>
              <w:divBdr>
                <w:top w:val="none" w:sz="0" w:space="0" w:color="auto"/>
                <w:left w:val="none" w:sz="0" w:space="0" w:color="auto"/>
                <w:bottom w:val="none" w:sz="0" w:space="0" w:color="auto"/>
                <w:right w:val="none" w:sz="0" w:space="0" w:color="auto"/>
              </w:divBdr>
            </w:div>
          </w:divsChild>
        </w:div>
        <w:div w:id="554241161">
          <w:marLeft w:val="0"/>
          <w:marRight w:val="0"/>
          <w:marTop w:val="150"/>
          <w:marBottom w:val="150"/>
          <w:divBdr>
            <w:top w:val="none" w:sz="0" w:space="0" w:color="auto"/>
            <w:left w:val="none" w:sz="0" w:space="0" w:color="auto"/>
            <w:bottom w:val="single" w:sz="12" w:space="3" w:color="888888"/>
            <w:right w:val="none" w:sz="0" w:space="0" w:color="auto"/>
          </w:divBdr>
        </w:div>
        <w:div w:id="787042811">
          <w:marLeft w:val="0"/>
          <w:marRight w:val="0"/>
          <w:marTop w:val="0"/>
          <w:marBottom w:val="0"/>
          <w:divBdr>
            <w:top w:val="none" w:sz="0" w:space="0" w:color="auto"/>
            <w:left w:val="none" w:sz="0" w:space="0" w:color="auto"/>
            <w:bottom w:val="none" w:sz="0" w:space="0" w:color="auto"/>
            <w:right w:val="none" w:sz="0" w:space="0" w:color="auto"/>
          </w:divBdr>
        </w:div>
      </w:divsChild>
    </w:div>
    <w:div w:id="789976193">
      <w:bodyDiv w:val="1"/>
      <w:marLeft w:val="0"/>
      <w:marRight w:val="0"/>
      <w:marTop w:val="0"/>
      <w:marBottom w:val="0"/>
      <w:divBdr>
        <w:top w:val="none" w:sz="0" w:space="0" w:color="auto"/>
        <w:left w:val="none" w:sz="0" w:space="0" w:color="auto"/>
        <w:bottom w:val="none" w:sz="0" w:space="0" w:color="auto"/>
        <w:right w:val="none" w:sz="0" w:space="0" w:color="auto"/>
      </w:divBdr>
    </w:div>
    <w:div w:id="797528741">
      <w:bodyDiv w:val="1"/>
      <w:marLeft w:val="0"/>
      <w:marRight w:val="0"/>
      <w:marTop w:val="0"/>
      <w:marBottom w:val="0"/>
      <w:divBdr>
        <w:top w:val="none" w:sz="0" w:space="0" w:color="auto"/>
        <w:left w:val="none" w:sz="0" w:space="0" w:color="auto"/>
        <w:bottom w:val="none" w:sz="0" w:space="0" w:color="auto"/>
        <w:right w:val="none" w:sz="0" w:space="0" w:color="auto"/>
      </w:divBdr>
    </w:div>
    <w:div w:id="799803469">
      <w:bodyDiv w:val="1"/>
      <w:marLeft w:val="0"/>
      <w:marRight w:val="0"/>
      <w:marTop w:val="0"/>
      <w:marBottom w:val="0"/>
      <w:divBdr>
        <w:top w:val="none" w:sz="0" w:space="0" w:color="auto"/>
        <w:left w:val="none" w:sz="0" w:space="0" w:color="auto"/>
        <w:bottom w:val="none" w:sz="0" w:space="0" w:color="auto"/>
        <w:right w:val="none" w:sz="0" w:space="0" w:color="auto"/>
      </w:divBdr>
    </w:div>
    <w:div w:id="801653005">
      <w:bodyDiv w:val="1"/>
      <w:marLeft w:val="0"/>
      <w:marRight w:val="0"/>
      <w:marTop w:val="0"/>
      <w:marBottom w:val="0"/>
      <w:divBdr>
        <w:top w:val="none" w:sz="0" w:space="0" w:color="auto"/>
        <w:left w:val="none" w:sz="0" w:space="0" w:color="auto"/>
        <w:bottom w:val="none" w:sz="0" w:space="0" w:color="auto"/>
        <w:right w:val="none" w:sz="0" w:space="0" w:color="auto"/>
      </w:divBdr>
      <w:divsChild>
        <w:div w:id="980310548">
          <w:marLeft w:val="300"/>
          <w:marRight w:val="0"/>
          <w:marTop w:val="0"/>
          <w:marBottom w:val="300"/>
          <w:divBdr>
            <w:top w:val="none" w:sz="0" w:space="0" w:color="auto"/>
            <w:left w:val="none" w:sz="0" w:space="0" w:color="auto"/>
            <w:bottom w:val="none" w:sz="0" w:space="0" w:color="auto"/>
            <w:right w:val="none" w:sz="0" w:space="0" w:color="auto"/>
          </w:divBdr>
          <w:divsChild>
            <w:div w:id="543255798">
              <w:marLeft w:val="0"/>
              <w:marRight w:val="0"/>
              <w:marTop w:val="0"/>
              <w:marBottom w:val="0"/>
              <w:divBdr>
                <w:top w:val="none" w:sz="0" w:space="0" w:color="auto"/>
                <w:left w:val="none" w:sz="0" w:space="0" w:color="auto"/>
                <w:bottom w:val="none" w:sz="0" w:space="0" w:color="auto"/>
                <w:right w:val="none" w:sz="0" w:space="0" w:color="auto"/>
              </w:divBdr>
            </w:div>
          </w:divsChild>
        </w:div>
        <w:div w:id="1102803513">
          <w:marLeft w:val="0"/>
          <w:marRight w:val="0"/>
          <w:marTop w:val="0"/>
          <w:marBottom w:val="0"/>
          <w:divBdr>
            <w:top w:val="none" w:sz="0" w:space="0" w:color="auto"/>
            <w:left w:val="none" w:sz="0" w:space="0" w:color="auto"/>
            <w:bottom w:val="none" w:sz="0" w:space="0" w:color="auto"/>
            <w:right w:val="none" w:sz="0" w:space="0" w:color="auto"/>
          </w:divBdr>
        </w:div>
        <w:div w:id="1479422497">
          <w:marLeft w:val="0"/>
          <w:marRight w:val="0"/>
          <w:marTop w:val="150"/>
          <w:marBottom w:val="150"/>
          <w:divBdr>
            <w:top w:val="none" w:sz="0" w:space="0" w:color="auto"/>
            <w:left w:val="none" w:sz="0" w:space="0" w:color="auto"/>
            <w:bottom w:val="single" w:sz="12" w:space="3" w:color="888888"/>
            <w:right w:val="none" w:sz="0" w:space="0" w:color="auto"/>
          </w:divBdr>
        </w:div>
      </w:divsChild>
    </w:div>
    <w:div w:id="803814506">
      <w:bodyDiv w:val="1"/>
      <w:marLeft w:val="0"/>
      <w:marRight w:val="0"/>
      <w:marTop w:val="0"/>
      <w:marBottom w:val="0"/>
      <w:divBdr>
        <w:top w:val="none" w:sz="0" w:space="0" w:color="auto"/>
        <w:left w:val="none" w:sz="0" w:space="0" w:color="auto"/>
        <w:bottom w:val="none" w:sz="0" w:space="0" w:color="auto"/>
        <w:right w:val="none" w:sz="0" w:space="0" w:color="auto"/>
      </w:divBdr>
    </w:div>
    <w:div w:id="815411447">
      <w:bodyDiv w:val="1"/>
      <w:marLeft w:val="0"/>
      <w:marRight w:val="0"/>
      <w:marTop w:val="0"/>
      <w:marBottom w:val="0"/>
      <w:divBdr>
        <w:top w:val="none" w:sz="0" w:space="0" w:color="auto"/>
        <w:left w:val="none" w:sz="0" w:space="0" w:color="auto"/>
        <w:bottom w:val="none" w:sz="0" w:space="0" w:color="auto"/>
        <w:right w:val="none" w:sz="0" w:space="0" w:color="auto"/>
      </w:divBdr>
    </w:div>
    <w:div w:id="816192258">
      <w:bodyDiv w:val="1"/>
      <w:marLeft w:val="0"/>
      <w:marRight w:val="0"/>
      <w:marTop w:val="0"/>
      <w:marBottom w:val="0"/>
      <w:divBdr>
        <w:top w:val="none" w:sz="0" w:space="0" w:color="auto"/>
        <w:left w:val="none" w:sz="0" w:space="0" w:color="auto"/>
        <w:bottom w:val="none" w:sz="0" w:space="0" w:color="auto"/>
        <w:right w:val="none" w:sz="0" w:space="0" w:color="auto"/>
      </w:divBdr>
      <w:divsChild>
        <w:div w:id="655188181">
          <w:marLeft w:val="0"/>
          <w:marRight w:val="0"/>
          <w:marTop w:val="0"/>
          <w:marBottom w:val="450"/>
          <w:divBdr>
            <w:top w:val="none" w:sz="0" w:space="0" w:color="auto"/>
            <w:left w:val="none" w:sz="0" w:space="0" w:color="auto"/>
            <w:bottom w:val="none" w:sz="0" w:space="0" w:color="auto"/>
            <w:right w:val="none" w:sz="0" w:space="0" w:color="auto"/>
          </w:divBdr>
        </w:div>
        <w:div w:id="975798087">
          <w:marLeft w:val="450"/>
          <w:marRight w:val="0"/>
          <w:marTop w:val="450"/>
          <w:marBottom w:val="900"/>
          <w:divBdr>
            <w:top w:val="none" w:sz="0" w:space="0" w:color="auto"/>
            <w:left w:val="none" w:sz="0" w:space="0" w:color="auto"/>
            <w:bottom w:val="none" w:sz="0" w:space="0" w:color="auto"/>
            <w:right w:val="none" w:sz="0" w:space="0" w:color="auto"/>
          </w:divBdr>
          <w:divsChild>
            <w:div w:id="1847860928">
              <w:marLeft w:val="0"/>
              <w:marRight w:val="0"/>
              <w:marTop w:val="0"/>
              <w:marBottom w:val="0"/>
              <w:divBdr>
                <w:top w:val="none" w:sz="0" w:space="0" w:color="auto"/>
                <w:left w:val="none" w:sz="0" w:space="0" w:color="auto"/>
                <w:bottom w:val="none" w:sz="0" w:space="0" w:color="auto"/>
                <w:right w:val="none" w:sz="0" w:space="0" w:color="auto"/>
              </w:divBdr>
            </w:div>
          </w:divsChild>
        </w:div>
        <w:div w:id="1895123521">
          <w:marLeft w:val="0"/>
          <w:marRight w:val="0"/>
          <w:marTop w:val="0"/>
          <w:marBottom w:val="0"/>
          <w:divBdr>
            <w:top w:val="none" w:sz="0" w:space="0" w:color="auto"/>
            <w:left w:val="none" w:sz="0" w:space="0" w:color="auto"/>
            <w:bottom w:val="none" w:sz="0" w:space="0" w:color="auto"/>
            <w:right w:val="none" w:sz="0" w:space="0" w:color="auto"/>
          </w:divBdr>
        </w:div>
      </w:divsChild>
    </w:div>
    <w:div w:id="819619722">
      <w:bodyDiv w:val="1"/>
      <w:marLeft w:val="0"/>
      <w:marRight w:val="0"/>
      <w:marTop w:val="0"/>
      <w:marBottom w:val="0"/>
      <w:divBdr>
        <w:top w:val="none" w:sz="0" w:space="0" w:color="auto"/>
        <w:left w:val="none" w:sz="0" w:space="0" w:color="auto"/>
        <w:bottom w:val="none" w:sz="0" w:space="0" w:color="auto"/>
        <w:right w:val="none" w:sz="0" w:space="0" w:color="auto"/>
      </w:divBdr>
    </w:div>
    <w:div w:id="823859626">
      <w:bodyDiv w:val="1"/>
      <w:marLeft w:val="0"/>
      <w:marRight w:val="0"/>
      <w:marTop w:val="0"/>
      <w:marBottom w:val="0"/>
      <w:divBdr>
        <w:top w:val="none" w:sz="0" w:space="0" w:color="auto"/>
        <w:left w:val="none" w:sz="0" w:space="0" w:color="auto"/>
        <w:bottom w:val="none" w:sz="0" w:space="0" w:color="auto"/>
        <w:right w:val="none" w:sz="0" w:space="0" w:color="auto"/>
      </w:divBdr>
    </w:div>
    <w:div w:id="825701619">
      <w:bodyDiv w:val="1"/>
      <w:marLeft w:val="0"/>
      <w:marRight w:val="0"/>
      <w:marTop w:val="0"/>
      <w:marBottom w:val="0"/>
      <w:divBdr>
        <w:top w:val="none" w:sz="0" w:space="0" w:color="auto"/>
        <w:left w:val="none" w:sz="0" w:space="0" w:color="auto"/>
        <w:bottom w:val="none" w:sz="0" w:space="0" w:color="auto"/>
        <w:right w:val="none" w:sz="0" w:space="0" w:color="auto"/>
      </w:divBdr>
    </w:div>
    <w:div w:id="834685592">
      <w:bodyDiv w:val="1"/>
      <w:marLeft w:val="0"/>
      <w:marRight w:val="0"/>
      <w:marTop w:val="0"/>
      <w:marBottom w:val="0"/>
      <w:divBdr>
        <w:top w:val="none" w:sz="0" w:space="0" w:color="auto"/>
        <w:left w:val="none" w:sz="0" w:space="0" w:color="auto"/>
        <w:bottom w:val="none" w:sz="0" w:space="0" w:color="auto"/>
        <w:right w:val="none" w:sz="0" w:space="0" w:color="auto"/>
      </w:divBdr>
    </w:div>
    <w:div w:id="844444871">
      <w:bodyDiv w:val="1"/>
      <w:marLeft w:val="0"/>
      <w:marRight w:val="0"/>
      <w:marTop w:val="0"/>
      <w:marBottom w:val="0"/>
      <w:divBdr>
        <w:top w:val="none" w:sz="0" w:space="0" w:color="auto"/>
        <w:left w:val="none" w:sz="0" w:space="0" w:color="auto"/>
        <w:bottom w:val="none" w:sz="0" w:space="0" w:color="auto"/>
        <w:right w:val="none" w:sz="0" w:space="0" w:color="auto"/>
      </w:divBdr>
      <w:divsChild>
        <w:div w:id="1031304605">
          <w:marLeft w:val="0"/>
          <w:marRight w:val="0"/>
          <w:marTop w:val="0"/>
          <w:marBottom w:val="300"/>
          <w:divBdr>
            <w:top w:val="none" w:sz="0" w:space="0" w:color="auto"/>
            <w:left w:val="none" w:sz="0" w:space="0" w:color="auto"/>
            <w:bottom w:val="none" w:sz="0" w:space="0" w:color="auto"/>
            <w:right w:val="none" w:sz="0" w:space="0" w:color="auto"/>
          </w:divBdr>
        </w:div>
      </w:divsChild>
    </w:div>
    <w:div w:id="858550007">
      <w:bodyDiv w:val="1"/>
      <w:marLeft w:val="0"/>
      <w:marRight w:val="0"/>
      <w:marTop w:val="0"/>
      <w:marBottom w:val="0"/>
      <w:divBdr>
        <w:top w:val="none" w:sz="0" w:space="0" w:color="auto"/>
        <w:left w:val="none" w:sz="0" w:space="0" w:color="auto"/>
        <w:bottom w:val="none" w:sz="0" w:space="0" w:color="auto"/>
        <w:right w:val="none" w:sz="0" w:space="0" w:color="auto"/>
      </w:divBdr>
    </w:div>
    <w:div w:id="859783701">
      <w:bodyDiv w:val="1"/>
      <w:marLeft w:val="0"/>
      <w:marRight w:val="0"/>
      <w:marTop w:val="0"/>
      <w:marBottom w:val="0"/>
      <w:divBdr>
        <w:top w:val="none" w:sz="0" w:space="0" w:color="auto"/>
        <w:left w:val="none" w:sz="0" w:space="0" w:color="auto"/>
        <w:bottom w:val="none" w:sz="0" w:space="0" w:color="auto"/>
        <w:right w:val="none" w:sz="0" w:space="0" w:color="auto"/>
      </w:divBdr>
    </w:div>
    <w:div w:id="874849895">
      <w:bodyDiv w:val="1"/>
      <w:marLeft w:val="0"/>
      <w:marRight w:val="0"/>
      <w:marTop w:val="0"/>
      <w:marBottom w:val="0"/>
      <w:divBdr>
        <w:top w:val="none" w:sz="0" w:space="0" w:color="auto"/>
        <w:left w:val="none" w:sz="0" w:space="0" w:color="auto"/>
        <w:bottom w:val="none" w:sz="0" w:space="0" w:color="auto"/>
        <w:right w:val="none" w:sz="0" w:space="0" w:color="auto"/>
      </w:divBdr>
    </w:div>
    <w:div w:id="881094727">
      <w:bodyDiv w:val="1"/>
      <w:marLeft w:val="0"/>
      <w:marRight w:val="0"/>
      <w:marTop w:val="0"/>
      <w:marBottom w:val="0"/>
      <w:divBdr>
        <w:top w:val="none" w:sz="0" w:space="0" w:color="auto"/>
        <w:left w:val="none" w:sz="0" w:space="0" w:color="auto"/>
        <w:bottom w:val="none" w:sz="0" w:space="0" w:color="auto"/>
        <w:right w:val="none" w:sz="0" w:space="0" w:color="auto"/>
      </w:divBdr>
    </w:div>
    <w:div w:id="881525000">
      <w:bodyDiv w:val="1"/>
      <w:marLeft w:val="0"/>
      <w:marRight w:val="0"/>
      <w:marTop w:val="0"/>
      <w:marBottom w:val="0"/>
      <w:divBdr>
        <w:top w:val="none" w:sz="0" w:space="0" w:color="auto"/>
        <w:left w:val="none" w:sz="0" w:space="0" w:color="auto"/>
        <w:bottom w:val="none" w:sz="0" w:space="0" w:color="auto"/>
        <w:right w:val="none" w:sz="0" w:space="0" w:color="auto"/>
      </w:divBdr>
    </w:div>
    <w:div w:id="886452402">
      <w:bodyDiv w:val="1"/>
      <w:marLeft w:val="0"/>
      <w:marRight w:val="0"/>
      <w:marTop w:val="0"/>
      <w:marBottom w:val="0"/>
      <w:divBdr>
        <w:top w:val="none" w:sz="0" w:space="0" w:color="auto"/>
        <w:left w:val="none" w:sz="0" w:space="0" w:color="auto"/>
        <w:bottom w:val="none" w:sz="0" w:space="0" w:color="auto"/>
        <w:right w:val="none" w:sz="0" w:space="0" w:color="auto"/>
      </w:divBdr>
    </w:div>
    <w:div w:id="890582225">
      <w:bodyDiv w:val="1"/>
      <w:marLeft w:val="0"/>
      <w:marRight w:val="0"/>
      <w:marTop w:val="0"/>
      <w:marBottom w:val="0"/>
      <w:divBdr>
        <w:top w:val="none" w:sz="0" w:space="0" w:color="auto"/>
        <w:left w:val="none" w:sz="0" w:space="0" w:color="auto"/>
        <w:bottom w:val="none" w:sz="0" w:space="0" w:color="auto"/>
        <w:right w:val="none" w:sz="0" w:space="0" w:color="auto"/>
      </w:divBdr>
    </w:div>
    <w:div w:id="894122158">
      <w:bodyDiv w:val="1"/>
      <w:marLeft w:val="0"/>
      <w:marRight w:val="0"/>
      <w:marTop w:val="0"/>
      <w:marBottom w:val="0"/>
      <w:divBdr>
        <w:top w:val="none" w:sz="0" w:space="0" w:color="auto"/>
        <w:left w:val="none" w:sz="0" w:space="0" w:color="auto"/>
        <w:bottom w:val="none" w:sz="0" w:space="0" w:color="auto"/>
        <w:right w:val="none" w:sz="0" w:space="0" w:color="auto"/>
      </w:divBdr>
    </w:div>
    <w:div w:id="896475917">
      <w:bodyDiv w:val="1"/>
      <w:marLeft w:val="0"/>
      <w:marRight w:val="0"/>
      <w:marTop w:val="0"/>
      <w:marBottom w:val="0"/>
      <w:divBdr>
        <w:top w:val="none" w:sz="0" w:space="0" w:color="auto"/>
        <w:left w:val="none" w:sz="0" w:space="0" w:color="auto"/>
        <w:bottom w:val="none" w:sz="0" w:space="0" w:color="auto"/>
        <w:right w:val="none" w:sz="0" w:space="0" w:color="auto"/>
      </w:divBdr>
    </w:div>
    <w:div w:id="899830222">
      <w:bodyDiv w:val="1"/>
      <w:marLeft w:val="0"/>
      <w:marRight w:val="0"/>
      <w:marTop w:val="0"/>
      <w:marBottom w:val="0"/>
      <w:divBdr>
        <w:top w:val="none" w:sz="0" w:space="0" w:color="auto"/>
        <w:left w:val="none" w:sz="0" w:space="0" w:color="auto"/>
        <w:bottom w:val="none" w:sz="0" w:space="0" w:color="auto"/>
        <w:right w:val="none" w:sz="0" w:space="0" w:color="auto"/>
      </w:divBdr>
    </w:div>
    <w:div w:id="908541521">
      <w:bodyDiv w:val="1"/>
      <w:marLeft w:val="0"/>
      <w:marRight w:val="0"/>
      <w:marTop w:val="0"/>
      <w:marBottom w:val="0"/>
      <w:divBdr>
        <w:top w:val="none" w:sz="0" w:space="0" w:color="auto"/>
        <w:left w:val="none" w:sz="0" w:space="0" w:color="auto"/>
        <w:bottom w:val="none" w:sz="0" w:space="0" w:color="auto"/>
        <w:right w:val="none" w:sz="0" w:space="0" w:color="auto"/>
      </w:divBdr>
    </w:div>
    <w:div w:id="909848682">
      <w:bodyDiv w:val="1"/>
      <w:marLeft w:val="0"/>
      <w:marRight w:val="0"/>
      <w:marTop w:val="0"/>
      <w:marBottom w:val="0"/>
      <w:divBdr>
        <w:top w:val="none" w:sz="0" w:space="0" w:color="auto"/>
        <w:left w:val="none" w:sz="0" w:space="0" w:color="auto"/>
        <w:bottom w:val="none" w:sz="0" w:space="0" w:color="auto"/>
        <w:right w:val="none" w:sz="0" w:space="0" w:color="auto"/>
      </w:divBdr>
    </w:div>
    <w:div w:id="910316063">
      <w:bodyDiv w:val="1"/>
      <w:marLeft w:val="0"/>
      <w:marRight w:val="0"/>
      <w:marTop w:val="0"/>
      <w:marBottom w:val="0"/>
      <w:divBdr>
        <w:top w:val="none" w:sz="0" w:space="0" w:color="auto"/>
        <w:left w:val="none" w:sz="0" w:space="0" w:color="auto"/>
        <w:bottom w:val="none" w:sz="0" w:space="0" w:color="auto"/>
        <w:right w:val="none" w:sz="0" w:space="0" w:color="auto"/>
      </w:divBdr>
    </w:div>
    <w:div w:id="912544590">
      <w:bodyDiv w:val="1"/>
      <w:marLeft w:val="0"/>
      <w:marRight w:val="0"/>
      <w:marTop w:val="0"/>
      <w:marBottom w:val="0"/>
      <w:divBdr>
        <w:top w:val="none" w:sz="0" w:space="0" w:color="auto"/>
        <w:left w:val="none" w:sz="0" w:space="0" w:color="auto"/>
        <w:bottom w:val="none" w:sz="0" w:space="0" w:color="auto"/>
        <w:right w:val="none" w:sz="0" w:space="0" w:color="auto"/>
      </w:divBdr>
    </w:div>
    <w:div w:id="915938662">
      <w:bodyDiv w:val="1"/>
      <w:marLeft w:val="0"/>
      <w:marRight w:val="0"/>
      <w:marTop w:val="0"/>
      <w:marBottom w:val="0"/>
      <w:divBdr>
        <w:top w:val="none" w:sz="0" w:space="0" w:color="auto"/>
        <w:left w:val="none" w:sz="0" w:space="0" w:color="auto"/>
        <w:bottom w:val="none" w:sz="0" w:space="0" w:color="auto"/>
        <w:right w:val="none" w:sz="0" w:space="0" w:color="auto"/>
      </w:divBdr>
    </w:div>
    <w:div w:id="917906607">
      <w:bodyDiv w:val="1"/>
      <w:marLeft w:val="0"/>
      <w:marRight w:val="0"/>
      <w:marTop w:val="0"/>
      <w:marBottom w:val="0"/>
      <w:divBdr>
        <w:top w:val="none" w:sz="0" w:space="0" w:color="auto"/>
        <w:left w:val="none" w:sz="0" w:space="0" w:color="auto"/>
        <w:bottom w:val="none" w:sz="0" w:space="0" w:color="auto"/>
        <w:right w:val="none" w:sz="0" w:space="0" w:color="auto"/>
      </w:divBdr>
    </w:div>
    <w:div w:id="919607306">
      <w:bodyDiv w:val="1"/>
      <w:marLeft w:val="0"/>
      <w:marRight w:val="0"/>
      <w:marTop w:val="0"/>
      <w:marBottom w:val="0"/>
      <w:divBdr>
        <w:top w:val="none" w:sz="0" w:space="0" w:color="auto"/>
        <w:left w:val="none" w:sz="0" w:space="0" w:color="auto"/>
        <w:bottom w:val="none" w:sz="0" w:space="0" w:color="auto"/>
        <w:right w:val="none" w:sz="0" w:space="0" w:color="auto"/>
      </w:divBdr>
    </w:div>
    <w:div w:id="924999057">
      <w:bodyDiv w:val="1"/>
      <w:marLeft w:val="0"/>
      <w:marRight w:val="0"/>
      <w:marTop w:val="0"/>
      <w:marBottom w:val="0"/>
      <w:divBdr>
        <w:top w:val="none" w:sz="0" w:space="0" w:color="auto"/>
        <w:left w:val="none" w:sz="0" w:space="0" w:color="auto"/>
        <w:bottom w:val="none" w:sz="0" w:space="0" w:color="auto"/>
        <w:right w:val="none" w:sz="0" w:space="0" w:color="auto"/>
      </w:divBdr>
    </w:div>
    <w:div w:id="926037421">
      <w:bodyDiv w:val="1"/>
      <w:marLeft w:val="0"/>
      <w:marRight w:val="0"/>
      <w:marTop w:val="0"/>
      <w:marBottom w:val="0"/>
      <w:divBdr>
        <w:top w:val="none" w:sz="0" w:space="0" w:color="auto"/>
        <w:left w:val="none" w:sz="0" w:space="0" w:color="auto"/>
        <w:bottom w:val="none" w:sz="0" w:space="0" w:color="auto"/>
        <w:right w:val="none" w:sz="0" w:space="0" w:color="auto"/>
      </w:divBdr>
    </w:div>
    <w:div w:id="934634407">
      <w:bodyDiv w:val="1"/>
      <w:marLeft w:val="0"/>
      <w:marRight w:val="0"/>
      <w:marTop w:val="0"/>
      <w:marBottom w:val="0"/>
      <w:divBdr>
        <w:top w:val="none" w:sz="0" w:space="0" w:color="auto"/>
        <w:left w:val="none" w:sz="0" w:space="0" w:color="auto"/>
        <w:bottom w:val="none" w:sz="0" w:space="0" w:color="auto"/>
        <w:right w:val="none" w:sz="0" w:space="0" w:color="auto"/>
      </w:divBdr>
    </w:div>
    <w:div w:id="935558571">
      <w:bodyDiv w:val="1"/>
      <w:marLeft w:val="0"/>
      <w:marRight w:val="0"/>
      <w:marTop w:val="0"/>
      <w:marBottom w:val="0"/>
      <w:divBdr>
        <w:top w:val="none" w:sz="0" w:space="0" w:color="auto"/>
        <w:left w:val="none" w:sz="0" w:space="0" w:color="auto"/>
        <w:bottom w:val="none" w:sz="0" w:space="0" w:color="auto"/>
        <w:right w:val="none" w:sz="0" w:space="0" w:color="auto"/>
      </w:divBdr>
    </w:div>
    <w:div w:id="939873216">
      <w:bodyDiv w:val="1"/>
      <w:marLeft w:val="0"/>
      <w:marRight w:val="0"/>
      <w:marTop w:val="0"/>
      <w:marBottom w:val="0"/>
      <w:divBdr>
        <w:top w:val="none" w:sz="0" w:space="0" w:color="auto"/>
        <w:left w:val="none" w:sz="0" w:space="0" w:color="auto"/>
        <w:bottom w:val="none" w:sz="0" w:space="0" w:color="auto"/>
        <w:right w:val="none" w:sz="0" w:space="0" w:color="auto"/>
      </w:divBdr>
    </w:div>
    <w:div w:id="942617541">
      <w:bodyDiv w:val="1"/>
      <w:marLeft w:val="0"/>
      <w:marRight w:val="0"/>
      <w:marTop w:val="0"/>
      <w:marBottom w:val="0"/>
      <w:divBdr>
        <w:top w:val="none" w:sz="0" w:space="0" w:color="auto"/>
        <w:left w:val="none" w:sz="0" w:space="0" w:color="auto"/>
        <w:bottom w:val="none" w:sz="0" w:space="0" w:color="auto"/>
        <w:right w:val="none" w:sz="0" w:space="0" w:color="auto"/>
      </w:divBdr>
      <w:divsChild>
        <w:div w:id="8143795">
          <w:marLeft w:val="0"/>
          <w:marRight w:val="0"/>
          <w:marTop w:val="0"/>
          <w:marBottom w:val="0"/>
          <w:divBdr>
            <w:top w:val="none" w:sz="0" w:space="0" w:color="auto"/>
            <w:left w:val="none" w:sz="0" w:space="0" w:color="auto"/>
            <w:bottom w:val="none" w:sz="0" w:space="0" w:color="auto"/>
            <w:right w:val="none" w:sz="0" w:space="0" w:color="auto"/>
          </w:divBdr>
        </w:div>
        <w:div w:id="843515632">
          <w:marLeft w:val="0"/>
          <w:marRight w:val="0"/>
          <w:marTop w:val="150"/>
          <w:marBottom w:val="150"/>
          <w:divBdr>
            <w:top w:val="none" w:sz="0" w:space="0" w:color="auto"/>
            <w:left w:val="none" w:sz="0" w:space="0" w:color="auto"/>
            <w:bottom w:val="single" w:sz="12" w:space="3" w:color="888888"/>
            <w:right w:val="none" w:sz="0" w:space="0" w:color="auto"/>
          </w:divBdr>
        </w:div>
        <w:div w:id="1465273026">
          <w:marLeft w:val="300"/>
          <w:marRight w:val="0"/>
          <w:marTop w:val="0"/>
          <w:marBottom w:val="300"/>
          <w:divBdr>
            <w:top w:val="none" w:sz="0" w:space="0" w:color="auto"/>
            <w:left w:val="none" w:sz="0" w:space="0" w:color="auto"/>
            <w:bottom w:val="none" w:sz="0" w:space="0" w:color="auto"/>
            <w:right w:val="none" w:sz="0" w:space="0" w:color="auto"/>
          </w:divBdr>
          <w:divsChild>
            <w:div w:id="561064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3539870">
      <w:bodyDiv w:val="1"/>
      <w:marLeft w:val="0"/>
      <w:marRight w:val="0"/>
      <w:marTop w:val="0"/>
      <w:marBottom w:val="0"/>
      <w:divBdr>
        <w:top w:val="none" w:sz="0" w:space="0" w:color="auto"/>
        <w:left w:val="none" w:sz="0" w:space="0" w:color="auto"/>
        <w:bottom w:val="none" w:sz="0" w:space="0" w:color="auto"/>
        <w:right w:val="none" w:sz="0" w:space="0" w:color="auto"/>
      </w:divBdr>
      <w:divsChild>
        <w:div w:id="1852259469">
          <w:marLeft w:val="0"/>
          <w:marRight w:val="0"/>
          <w:marTop w:val="0"/>
          <w:marBottom w:val="450"/>
          <w:divBdr>
            <w:top w:val="none" w:sz="0" w:space="0" w:color="auto"/>
            <w:left w:val="none" w:sz="0" w:space="0" w:color="auto"/>
            <w:bottom w:val="none" w:sz="0" w:space="0" w:color="auto"/>
            <w:right w:val="none" w:sz="0" w:space="0" w:color="auto"/>
          </w:divBdr>
        </w:div>
        <w:div w:id="1229538700">
          <w:marLeft w:val="450"/>
          <w:marRight w:val="0"/>
          <w:marTop w:val="450"/>
          <w:marBottom w:val="900"/>
          <w:divBdr>
            <w:top w:val="none" w:sz="0" w:space="0" w:color="auto"/>
            <w:left w:val="none" w:sz="0" w:space="0" w:color="auto"/>
            <w:bottom w:val="none" w:sz="0" w:space="0" w:color="auto"/>
            <w:right w:val="none" w:sz="0" w:space="0" w:color="auto"/>
          </w:divBdr>
          <w:divsChild>
            <w:div w:id="309948923">
              <w:marLeft w:val="0"/>
              <w:marRight w:val="0"/>
              <w:marTop w:val="0"/>
              <w:marBottom w:val="0"/>
              <w:divBdr>
                <w:top w:val="none" w:sz="0" w:space="0" w:color="auto"/>
                <w:left w:val="none" w:sz="0" w:space="0" w:color="auto"/>
                <w:bottom w:val="none" w:sz="0" w:space="0" w:color="auto"/>
                <w:right w:val="none" w:sz="0" w:space="0" w:color="auto"/>
              </w:divBdr>
            </w:div>
          </w:divsChild>
        </w:div>
        <w:div w:id="731657648">
          <w:marLeft w:val="0"/>
          <w:marRight w:val="0"/>
          <w:marTop w:val="0"/>
          <w:marBottom w:val="0"/>
          <w:divBdr>
            <w:top w:val="none" w:sz="0" w:space="0" w:color="auto"/>
            <w:left w:val="none" w:sz="0" w:space="0" w:color="auto"/>
            <w:bottom w:val="none" w:sz="0" w:space="0" w:color="auto"/>
            <w:right w:val="none" w:sz="0" w:space="0" w:color="auto"/>
          </w:divBdr>
        </w:div>
      </w:divsChild>
    </w:div>
    <w:div w:id="944384687">
      <w:bodyDiv w:val="1"/>
      <w:marLeft w:val="0"/>
      <w:marRight w:val="0"/>
      <w:marTop w:val="0"/>
      <w:marBottom w:val="0"/>
      <w:divBdr>
        <w:top w:val="none" w:sz="0" w:space="0" w:color="auto"/>
        <w:left w:val="none" w:sz="0" w:space="0" w:color="auto"/>
        <w:bottom w:val="none" w:sz="0" w:space="0" w:color="auto"/>
        <w:right w:val="none" w:sz="0" w:space="0" w:color="auto"/>
      </w:divBdr>
    </w:div>
    <w:div w:id="951278396">
      <w:bodyDiv w:val="1"/>
      <w:marLeft w:val="0"/>
      <w:marRight w:val="0"/>
      <w:marTop w:val="0"/>
      <w:marBottom w:val="0"/>
      <w:divBdr>
        <w:top w:val="none" w:sz="0" w:space="0" w:color="auto"/>
        <w:left w:val="none" w:sz="0" w:space="0" w:color="auto"/>
        <w:bottom w:val="none" w:sz="0" w:space="0" w:color="auto"/>
        <w:right w:val="none" w:sz="0" w:space="0" w:color="auto"/>
      </w:divBdr>
    </w:div>
    <w:div w:id="952587992">
      <w:bodyDiv w:val="1"/>
      <w:marLeft w:val="0"/>
      <w:marRight w:val="0"/>
      <w:marTop w:val="0"/>
      <w:marBottom w:val="0"/>
      <w:divBdr>
        <w:top w:val="none" w:sz="0" w:space="0" w:color="auto"/>
        <w:left w:val="none" w:sz="0" w:space="0" w:color="auto"/>
        <w:bottom w:val="none" w:sz="0" w:space="0" w:color="auto"/>
        <w:right w:val="none" w:sz="0" w:space="0" w:color="auto"/>
      </w:divBdr>
      <w:divsChild>
        <w:div w:id="214704064">
          <w:marLeft w:val="300"/>
          <w:marRight w:val="0"/>
          <w:marTop w:val="0"/>
          <w:marBottom w:val="300"/>
          <w:divBdr>
            <w:top w:val="none" w:sz="0" w:space="0" w:color="auto"/>
            <w:left w:val="none" w:sz="0" w:space="0" w:color="auto"/>
            <w:bottom w:val="none" w:sz="0" w:space="0" w:color="auto"/>
            <w:right w:val="none" w:sz="0" w:space="0" w:color="auto"/>
          </w:divBdr>
          <w:divsChild>
            <w:div w:id="490877055">
              <w:marLeft w:val="0"/>
              <w:marRight w:val="0"/>
              <w:marTop w:val="0"/>
              <w:marBottom w:val="0"/>
              <w:divBdr>
                <w:top w:val="none" w:sz="0" w:space="0" w:color="auto"/>
                <w:left w:val="none" w:sz="0" w:space="0" w:color="auto"/>
                <w:bottom w:val="none" w:sz="0" w:space="0" w:color="auto"/>
                <w:right w:val="none" w:sz="0" w:space="0" w:color="auto"/>
              </w:divBdr>
            </w:div>
          </w:divsChild>
        </w:div>
        <w:div w:id="568348799">
          <w:marLeft w:val="0"/>
          <w:marRight w:val="0"/>
          <w:marTop w:val="0"/>
          <w:marBottom w:val="0"/>
          <w:divBdr>
            <w:top w:val="none" w:sz="0" w:space="0" w:color="auto"/>
            <w:left w:val="none" w:sz="0" w:space="0" w:color="auto"/>
            <w:bottom w:val="none" w:sz="0" w:space="0" w:color="auto"/>
            <w:right w:val="none" w:sz="0" w:space="0" w:color="auto"/>
          </w:divBdr>
        </w:div>
        <w:div w:id="1001855599">
          <w:marLeft w:val="0"/>
          <w:marRight w:val="0"/>
          <w:marTop w:val="150"/>
          <w:marBottom w:val="150"/>
          <w:divBdr>
            <w:top w:val="none" w:sz="0" w:space="0" w:color="auto"/>
            <w:left w:val="none" w:sz="0" w:space="0" w:color="auto"/>
            <w:bottom w:val="single" w:sz="12" w:space="3" w:color="888888"/>
            <w:right w:val="none" w:sz="0" w:space="0" w:color="auto"/>
          </w:divBdr>
        </w:div>
      </w:divsChild>
    </w:div>
    <w:div w:id="954480926">
      <w:bodyDiv w:val="1"/>
      <w:marLeft w:val="0"/>
      <w:marRight w:val="0"/>
      <w:marTop w:val="0"/>
      <w:marBottom w:val="0"/>
      <w:divBdr>
        <w:top w:val="none" w:sz="0" w:space="0" w:color="auto"/>
        <w:left w:val="none" w:sz="0" w:space="0" w:color="auto"/>
        <w:bottom w:val="none" w:sz="0" w:space="0" w:color="auto"/>
        <w:right w:val="none" w:sz="0" w:space="0" w:color="auto"/>
      </w:divBdr>
    </w:div>
    <w:div w:id="957300505">
      <w:bodyDiv w:val="1"/>
      <w:marLeft w:val="0"/>
      <w:marRight w:val="0"/>
      <w:marTop w:val="0"/>
      <w:marBottom w:val="0"/>
      <w:divBdr>
        <w:top w:val="none" w:sz="0" w:space="0" w:color="auto"/>
        <w:left w:val="none" w:sz="0" w:space="0" w:color="auto"/>
        <w:bottom w:val="none" w:sz="0" w:space="0" w:color="auto"/>
        <w:right w:val="none" w:sz="0" w:space="0" w:color="auto"/>
      </w:divBdr>
    </w:div>
    <w:div w:id="959147035">
      <w:bodyDiv w:val="1"/>
      <w:marLeft w:val="0"/>
      <w:marRight w:val="0"/>
      <w:marTop w:val="0"/>
      <w:marBottom w:val="0"/>
      <w:divBdr>
        <w:top w:val="none" w:sz="0" w:space="0" w:color="auto"/>
        <w:left w:val="none" w:sz="0" w:space="0" w:color="auto"/>
        <w:bottom w:val="none" w:sz="0" w:space="0" w:color="auto"/>
        <w:right w:val="none" w:sz="0" w:space="0" w:color="auto"/>
      </w:divBdr>
    </w:div>
    <w:div w:id="962688352">
      <w:bodyDiv w:val="1"/>
      <w:marLeft w:val="0"/>
      <w:marRight w:val="0"/>
      <w:marTop w:val="0"/>
      <w:marBottom w:val="0"/>
      <w:divBdr>
        <w:top w:val="none" w:sz="0" w:space="0" w:color="auto"/>
        <w:left w:val="none" w:sz="0" w:space="0" w:color="auto"/>
        <w:bottom w:val="none" w:sz="0" w:space="0" w:color="auto"/>
        <w:right w:val="none" w:sz="0" w:space="0" w:color="auto"/>
      </w:divBdr>
    </w:div>
    <w:div w:id="964194996">
      <w:bodyDiv w:val="1"/>
      <w:marLeft w:val="0"/>
      <w:marRight w:val="0"/>
      <w:marTop w:val="0"/>
      <w:marBottom w:val="0"/>
      <w:divBdr>
        <w:top w:val="none" w:sz="0" w:space="0" w:color="auto"/>
        <w:left w:val="none" w:sz="0" w:space="0" w:color="auto"/>
        <w:bottom w:val="none" w:sz="0" w:space="0" w:color="auto"/>
        <w:right w:val="none" w:sz="0" w:space="0" w:color="auto"/>
      </w:divBdr>
    </w:div>
    <w:div w:id="970671904">
      <w:bodyDiv w:val="1"/>
      <w:marLeft w:val="0"/>
      <w:marRight w:val="0"/>
      <w:marTop w:val="0"/>
      <w:marBottom w:val="0"/>
      <w:divBdr>
        <w:top w:val="none" w:sz="0" w:space="0" w:color="auto"/>
        <w:left w:val="none" w:sz="0" w:space="0" w:color="auto"/>
        <w:bottom w:val="none" w:sz="0" w:space="0" w:color="auto"/>
        <w:right w:val="none" w:sz="0" w:space="0" w:color="auto"/>
      </w:divBdr>
    </w:div>
    <w:div w:id="971639737">
      <w:bodyDiv w:val="1"/>
      <w:marLeft w:val="0"/>
      <w:marRight w:val="0"/>
      <w:marTop w:val="0"/>
      <w:marBottom w:val="0"/>
      <w:divBdr>
        <w:top w:val="none" w:sz="0" w:space="0" w:color="auto"/>
        <w:left w:val="none" w:sz="0" w:space="0" w:color="auto"/>
        <w:bottom w:val="none" w:sz="0" w:space="0" w:color="auto"/>
        <w:right w:val="none" w:sz="0" w:space="0" w:color="auto"/>
      </w:divBdr>
    </w:div>
    <w:div w:id="974288354">
      <w:bodyDiv w:val="1"/>
      <w:marLeft w:val="0"/>
      <w:marRight w:val="0"/>
      <w:marTop w:val="0"/>
      <w:marBottom w:val="0"/>
      <w:divBdr>
        <w:top w:val="none" w:sz="0" w:space="0" w:color="auto"/>
        <w:left w:val="none" w:sz="0" w:space="0" w:color="auto"/>
        <w:bottom w:val="none" w:sz="0" w:space="0" w:color="auto"/>
        <w:right w:val="none" w:sz="0" w:space="0" w:color="auto"/>
      </w:divBdr>
    </w:div>
    <w:div w:id="988292426">
      <w:bodyDiv w:val="1"/>
      <w:marLeft w:val="0"/>
      <w:marRight w:val="0"/>
      <w:marTop w:val="0"/>
      <w:marBottom w:val="0"/>
      <w:divBdr>
        <w:top w:val="none" w:sz="0" w:space="0" w:color="auto"/>
        <w:left w:val="none" w:sz="0" w:space="0" w:color="auto"/>
        <w:bottom w:val="none" w:sz="0" w:space="0" w:color="auto"/>
        <w:right w:val="none" w:sz="0" w:space="0" w:color="auto"/>
      </w:divBdr>
    </w:div>
    <w:div w:id="989747756">
      <w:bodyDiv w:val="1"/>
      <w:marLeft w:val="0"/>
      <w:marRight w:val="0"/>
      <w:marTop w:val="0"/>
      <w:marBottom w:val="0"/>
      <w:divBdr>
        <w:top w:val="none" w:sz="0" w:space="0" w:color="auto"/>
        <w:left w:val="none" w:sz="0" w:space="0" w:color="auto"/>
        <w:bottom w:val="none" w:sz="0" w:space="0" w:color="auto"/>
        <w:right w:val="none" w:sz="0" w:space="0" w:color="auto"/>
      </w:divBdr>
      <w:divsChild>
        <w:div w:id="146242144">
          <w:marLeft w:val="300"/>
          <w:marRight w:val="0"/>
          <w:marTop w:val="0"/>
          <w:marBottom w:val="300"/>
          <w:divBdr>
            <w:top w:val="none" w:sz="0" w:space="0" w:color="auto"/>
            <w:left w:val="none" w:sz="0" w:space="0" w:color="auto"/>
            <w:bottom w:val="none" w:sz="0" w:space="0" w:color="auto"/>
            <w:right w:val="none" w:sz="0" w:space="0" w:color="auto"/>
          </w:divBdr>
          <w:divsChild>
            <w:div w:id="1069504104">
              <w:marLeft w:val="0"/>
              <w:marRight w:val="0"/>
              <w:marTop w:val="0"/>
              <w:marBottom w:val="0"/>
              <w:divBdr>
                <w:top w:val="none" w:sz="0" w:space="0" w:color="auto"/>
                <w:left w:val="none" w:sz="0" w:space="0" w:color="auto"/>
                <w:bottom w:val="none" w:sz="0" w:space="0" w:color="auto"/>
                <w:right w:val="none" w:sz="0" w:space="0" w:color="auto"/>
              </w:divBdr>
            </w:div>
          </w:divsChild>
        </w:div>
        <w:div w:id="1376343921">
          <w:marLeft w:val="0"/>
          <w:marRight w:val="0"/>
          <w:marTop w:val="0"/>
          <w:marBottom w:val="0"/>
          <w:divBdr>
            <w:top w:val="none" w:sz="0" w:space="0" w:color="auto"/>
            <w:left w:val="none" w:sz="0" w:space="0" w:color="auto"/>
            <w:bottom w:val="none" w:sz="0" w:space="0" w:color="auto"/>
            <w:right w:val="none" w:sz="0" w:space="0" w:color="auto"/>
          </w:divBdr>
        </w:div>
        <w:div w:id="1519150125">
          <w:marLeft w:val="0"/>
          <w:marRight w:val="0"/>
          <w:marTop w:val="150"/>
          <w:marBottom w:val="150"/>
          <w:divBdr>
            <w:top w:val="none" w:sz="0" w:space="0" w:color="auto"/>
            <w:left w:val="none" w:sz="0" w:space="0" w:color="auto"/>
            <w:bottom w:val="single" w:sz="12" w:space="3" w:color="888888"/>
            <w:right w:val="none" w:sz="0" w:space="0" w:color="auto"/>
          </w:divBdr>
        </w:div>
      </w:divsChild>
    </w:div>
    <w:div w:id="994260456">
      <w:bodyDiv w:val="1"/>
      <w:marLeft w:val="0"/>
      <w:marRight w:val="0"/>
      <w:marTop w:val="0"/>
      <w:marBottom w:val="0"/>
      <w:divBdr>
        <w:top w:val="none" w:sz="0" w:space="0" w:color="auto"/>
        <w:left w:val="none" w:sz="0" w:space="0" w:color="auto"/>
        <w:bottom w:val="none" w:sz="0" w:space="0" w:color="auto"/>
        <w:right w:val="none" w:sz="0" w:space="0" w:color="auto"/>
      </w:divBdr>
      <w:divsChild>
        <w:div w:id="1842699626">
          <w:marLeft w:val="0"/>
          <w:marRight w:val="0"/>
          <w:marTop w:val="0"/>
          <w:marBottom w:val="450"/>
          <w:divBdr>
            <w:top w:val="none" w:sz="0" w:space="0" w:color="auto"/>
            <w:left w:val="none" w:sz="0" w:space="0" w:color="auto"/>
            <w:bottom w:val="none" w:sz="0" w:space="0" w:color="auto"/>
            <w:right w:val="none" w:sz="0" w:space="0" w:color="auto"/>
          </w:divBdr>
        </w:div>
        <w:div w:id="828598052">
          <w:marLeft w:val="450"/>
          <w:marRight w:val="0"/>
          <w:marTop w:val="450"/>
          <w:marBottom w:val="900"/>
          <w:divBdr>
            <w:top w:val="none" w:sz="0" w:space="0" w:color="auto"/>
            <w:left w:val="none" w:sz="0" w:space="0" w:color="auto"/>
            <w:bottom w:val="none" w:sz="0" w:space="0" w:color="auto"/>
            <w:right w:val="none" w:sz="0" w:space="0" w:color="auto"/>
          </w:divBdr>
          <w:divsChild>
            <w:div w:id="1485967179">
              <w:marLeft w:val="0"/>
              <w:marRight w:val="0"/>
              <w:marTop w:val="0"/>
              <w:marBottom w:val="0"/>
              <w:divBdr>
                <w:top w:val="none" w:sz="0" w:space="0" w:color="auto"/>
                <w:left w:val="none" w:sz="0" w:space="0" w:color="auto"/>
                <w:bottom w:val="none" w:sz="0" w:space="0" w:color="auto"/>
                <w:right w:val="none" w:sz="0" w:space="0" w:color="auto"/>
              </w:divBdr>
            </w:div>
          </w:divsChild>
        </w:div>
        <w:div w:id="2144495455">
          <w:marLeft w:val="0"/>
          <w:marRight w:val="0"/>
          <w:marTop w:val="0"/>
          <w:marBottom w:val="0"/>
          <w:divBdr>
            <w:top w:val="none" w:sz="0" w:space="0" w:color="auto"/>
            <w:left w:val="none" w:sz="0" w:space="0" w:color="auto"/>
            <w:bottom w:val="none" w:sz="0" w:space="0" w:color="auto"/>
            <w:right w:val="none" w:sz="0" w:space="0" w:color="auto"/>
          </w:divBdr>
        </w:div>
      </w:divsChild>
    </w:div>
    <w:div w:id="995185464">
      <w:bodyDiv w:val="1"/>
      <w:marLeft w:val="0"/>
      <w:marRight w:val="0"/>
      <w:marTop w:val="0"/>
      <w:marBottom w:val="0"/>
      <w:divBdr>
        <w:top w:val="none" w:sz="0" w:space="0" w:color="auto"/>
        <w:left w:val="none" w:sz="0" w:space="0" w:color="auto"/>
        <w:bottom w:val="none" w:sz="0" w:space="0" w:color="auto"/>
        <w:right w:val="none" w:sz="0" w:space="0" w:color="auto"/>
      </w:divBdr>
    </w:div>
    <w:div w:id="996499378">
      <w:bodyDiv w:val="1"/>
      <w:marLeft w:val="0"/>
      <w:marRight w:val="0"/>
      <w:marTop w:val="0"/>
      <w:marBottom w:val="0"/>
      <w:divBdr>
        <w:top w:val="none" w:sz="0" w:space="0" w:color="auto"/>
        <w:left w:val="none" w:sz="0" w:space="0" w:color="auto"/>
        <w:bottom w:val="none" w:sz="0" w:space="0" w:color="auto"/>
        <w:right w:val="none" w:sz="0" w:space="0" w:color="auto"/>
      </w:divBdr>
    </w:div>
    <w:div w:id="1002587619">
      <w:bodyDiv w:val="1"/>
      <w:marLeft w:val="0"/>
      <w:marRight w:val="0"/>
      <w:marTop w:val="0"/>
      <w:marBottom w:val="0"/>
      <w:divBdr>
        <w:top w:val="none" w:sz="0" w:space="0" w:color="auto"/>
        <w:left w:val="none" w:sz="0" w:space="0" w:color="auto"/>
        <w:bottom w:val="none" w:sz="0" w:space="0" w:color="auto"/>
        <w:right w:val="none" w:sz="0" w:space="0" w:color="auto"/>
      </w:divBdr>
    </w:div>
    <w:div w:id="1003439547">
      <w:bodyDiv w:val="1"/>
      <w:marLeft w:val="0"/>
      <w:marRight w:val="0"/>
      <w:marTop w:val="0"/>
      <w:marBottom w:val="0"/>
      <w:divBdr>
        <w:top w:val="none" w:sz="0" w:space="0" w:color="auto"/>
        <w:left w:val="none" w:sz="0" w:space="0" w:color="auto"/>
        <w:bottom w:val="none" w:sz="0" w:space="0" w:color="auto"/>
        <w:right w:val="none" w:sz="0" w:space="0" w:color="auto"/>
      </w:divBdr>
    </w:div>
    <w:div w:id="1003508354">
      <w:bodyDiv w:val="1"/>
      <w:marLeft w:val="0"/>
      <w:marRight w:val="0"/>
      <w:marTop w:val="0"/>
      <w:marBottom w:val="0"/>
      <w:divBdr>
        <w:top w:val="none" w:sz="0" w:space="0" w:color="auto"/>
        <w:left w:val="none" w:sz="0" w:space="0" w:color="auto"/>
        <w:bottom w:val="none" w:sz="0" w:space="0" w:color="auto"/>
        <w:right w:val="none" w:sz="0" w:space="0" w:color="auto"/>
      </w:divBdr>
    </w:div>
    <w:div w:id="1006981407">
      <w:bodyDiv w:val="1"/>
      <w:marLeft w:val="0"/>
      <w:marRight w:val="0"/>
      <w:marTop w:val="0"/>
      <w:marBottom w:val="0"/>
      <w:divBdr>
        <w:top w:val="none" w:sz="0" w:space="0" w:color="auto"/>
        <w:left w:val="none" w:sz="0" w:space="0" w:color="auto"/>
        <w:bottom w:val="none" w:sz="0" w:space="0" w:color="auto"/>
        <w:right w:val="none" w:sz="0" w:space="0" w:color="auto"/>
      </w:divBdr>
    </w:div>
    <w:div w:id="1007363928">
      <w:bodyDiv w:val="1"/>
      <w:marLeft w:val="0"/>
      <w:marRight w:val="0"/>
      <w:marTop w:val="0"/>
      <w:marBottom w:val="0"/>
      <w:divBdr>
        <w:top w:val="none" w:sz="0" w:space="0" w:color="auto"/>
        <w:left w:val="none" w:sz="0" w:space="0" w:color="auto"/>
        <w:bottom w:val="none" w:sz="0" w:space="0" w:color="auto"/>
        <w:right w:val="none" w:sz="0" w:space="0" w:color="auto"/>
      </w:divBdr>
    </w:div>
    <w:div w:id="1009479520">
      <w:bodyDiv w:val="1"/>
      <w:marLeft w:val="0"/>
      <w:marRight w:val="0"/>
      <w:marTop w:val="0"/>
      <w:marBottom w:val="0"/>
      <w:divBdr>
        <w:top w:val="none" w:sz="0" w:space="0" w:color="auto"/>
        <w:left w:val="none" w:sz="0" w:space="0" w:color="auto"/>
        <w:bottom w:val="none" w:sz="0" w:space="0" w:color="auto"/>
        <w:right w:val="none" w:sz="0" w:space="0" w:color="auto"/>
      </w:divBdr>
    </w:div>
    <w:div w:id="1011642835">
      <w:bodyDiv w:val="1"/>
      <w:marLeft w:val="0"/>
      <w:marRight w:val="0"/>
      <w:marTop w:val="0"/>
      <w:marBottom w:val="0"/>
      <w:divBdr>
        <w:top w:val="none" w:sz="0" w:space="0" w:color="auto"/>
        <w:left w:val="none" w:sz="0" w:space="0" w:color="auto"/>
        <w:bottom w:val="none" w:sz="0" w:space="0" w:color="auto"/>
        <w:right w:val="none" w:sz="0" w:space="0" w:color="auto"/>
      </w:divBdr>
    </w:div>
    <w:div w:id="1012991409">
      <w:bodyDiv w:val="1"/>
      <w:marLeft w:val="0"/>
      <w:marRight w:val="0"/>
      <w:marTop w:val="0"/>
      <w:marBottom w:val="0"/>
      <w:divBdr>
        <w:top w:val="none" w:sz="0" w:space="0" w:color="auto"/>
        <w:left w:val="none" w:sz="0" w:space="0" w:color="auto"/>
        <w:bottom w:val="none" w:sz="0" w:space="0" w:color="auto"/>
        <w:right w:val="none" w:sz="0" w:space="0" w:color="auto"/>
      </w:divBdr>
      <w:divsChild>
        <w:div w:id="748305782">
          <w:marLeft w:val="300"/>
          <w:marRight w:val="0"/>
          <w:marTop w:val="0"/>
          <w:marBottom w:val="300"/>
          <w:divBdr>
            <w:top w:val="none" w:sz="0" w:space="0" w:color="auto"/>
            <w:left w:val="none" w:sz="0" w:space="0" w:color="auto"/>
            <w:bottom w:val="none" w:sz="0" w:space="0" w:color="auto"/>
            <w:right w:val="none" w:sz="0" w:space="0" w:color="auto"/>
          </w:divBdr>
          <w:divsChild>
            <w:div w:id="1318875158">
              <w:marLeft w:val="0"/>
              <w:marRight w:val="0"/>
              <w:marTop w:val="0"/>
              <w:marBottom w:val="0"/>
              <w:divBdr>
                <w:top w:val="none" w:sz="0" w:space="0" w:color="auto"/>
                <w:left w:val="none" w:sz="0" w:space="0" w:color="auto"/>
                <w:bottom w:val="none" w:sz="0" w:space="0" w:color="auto"/>
                <w:right w:val="none" w:sz="0" w:space="0" w:color="auto"/>
              </w:divBdr>
            </w:div>
          </w:divsChild>
        </w:div>
        <w:div w:id="1275016381">
          <w:marLeft w:val="0"/>
          <w:marRight w:val="0"/>
          <w:marTop w:val="150"/>
          <w:marBottom w:val="150"/>
          <w:divBdr>
            <w:top w:val="none" w:sz="0" w:space="0" w:color="auto"/>
            <w:left w:val="none" w:sz="0" w:space="0" w:color="auto"/>
            <w:bottom w:val="single" w:sz="12" w:space="3" w:color="888888"/>
            <w:right w:val="none" w:sz="0" w:space="0" w:color="auto"/>
          </w:divBdr>
        </w:div>
        <w:div w:id="1696031499">
          <w:marLeft w:val="0"/>
          <w:marRight w:val="0"/>
          <w:marTop w:val="0"/>
          <w:marBottom w:val="0"/>
          <w:divBdr>
            <w:top w:val="none" w:sz="0" w:space="0" w:color="auto"/>
            <w:left w:val="none" w:sz="0" w:space="0" w:color="auto"/>
            <w:bottom w:val="none" w:sz="0" w:space="0" w:color="auto"/>
            <w:right w:val="none" w:sz="0" w:space="0" w:color="auto"/>
          </w:divBdr>
        </w:div>
      </w:divsChild>
    </w:div>
    <w:div w:id="1013845336">
      <w:bodyDiv w:val="1"/>
      <w:marLeft w:val="0"/>
      <w:marRight w:val="0"/>
      <w:marTop w:val="0"/>
      <w:marBottom w:val="0"/>
      <w:divBdr>
        <w:top w:val="none" w:sz="0" w:space="0" w:color="auto"/>
        <w:left w:val="none" w:sz="0" w:space="0" w:color="auto"/>
        <w:bottom w:val="none" w:sz="0" w:space="0" w:color="auto"/>
        <w:right w:val="none" w:sz="0" w:space="0" w:color="auto"/>
      </w:divBdr>
    </w:div>
    <w:div w:id="1019307905">
      <w:bodyDiv w:val="1"/>
      <w:marLeft w:val="0"/>
      <w:marRight w:val="0"/>
      <w:marTop w:val="0"/>
      <w:marBottom w:val="0"/>
      <w:divBdr>
        <w:top w:val="none" w:sz="0" w:space="0" w:color="auto"/>
        <w:left w:val="none" w:sz="0" w:space="0" w:color="auto"/>
        <w:bottom w:val="none" w:sz="0" w:space="0" w:color="auto"/>
        <w:right w:val="none" w:sz="0" w:space="0" w:color="auto"/>
      </w:divBdr>
    </w:div>
    <w:div w:id="1021854211">
      <w:bodyDiv w:val="1"/>
      <w:marLeft w:val="0"/>
      <w:marRight w:val="0"/>
      <w:marTop w:val="0"/>
      <w:marBottom w:val="0"/>
      <w:divBdr>
        <w:top w:val="none" w:sz="0" w:space="0" w:color="auto"/>
        <w:left w:val="none" w:sz="0" w:space="0" w:color="auto"/>
        <w:bottom w:val="none" w:sz="0" w:space="0" w:color="auto"/>
        <w:right w:val="none" w:sz="0" w:space="0" w:color="auto"/>
      </w:divBdr>
    </w:div>
    <w:div w:id="1022897998">
      <w:bodyDiv w:val="1"/>
      <w:marLeft w:val="0"/>
      <w:marRight w:val="0"/>
      <w:marTop w:val="0"/>
      <w:marBottom w:val="0"/>
      <w:divBdr>
        <w:top w:val="none" w:sz="0" w:space="0" w:color="auto"/>
        <w:left w:val="none" w:sz="0" w:space="0" w:color="auto"/>
        <w:bottom w:val="none" w:sz="0" w:space="0" w:color="auto"/>
        <w:right w:val="none" w:sz="0" w:space="0" w:color="auto"/>
      </w:divBdr>
    </w:div>
    <w:div w:id="1033842262">
      <w:bodyDiv w:val="1"/>
      <w:marLeft w:val="0"/>
      <w:marRight w:val="0"/>
      <w:marTop w:val="0"/>
      <w:marBottom w:val="0"/>
      <w:divBdr>
        <w:top w:val="none" w:sz="0" w:space="0" w:color="auto"/>
        <w:left w:val="none" w:sz="0" w:space="0" w:color="auto"/>
        <w:bottom w:val="none" w:sz="0" w:space="0" w:color="auto"/>
        <w:right w:val="none" w:sz="0" w:space="0" w:color="auto"/>
      </w:divBdr>
      <w:divsChild>
        <w:div w:id="311327998">
          <w:marLeft w:val="0"/>
          <w:marRight w:val="0"/>
          <w:marTop w:val="0"/>
          <w:marBottom w:val="300"/>
          <w:divBdr>
            <w:top w:val="none" w:sz="0" w:space="0" w:color="auto"/>
            <w:left w:val="none" w:sz="0" w:space="0" w:color="auto"/>
            <w:bottom w:val="none" w:sz="0" w:space="0" w:color="auto"/>
            <w:right w:val="none" w:sz="0" w:space="0" w:color="auto"/>
          </w:divBdr>
        </w:div>
      </w:divsChild>
    </w:div>
    <w:div w:id="1034840977">
      <w:bodyDiv w:val="1"/>
      <w:marLeft w:val="0"/>
      <w:marRight w:val="0"/>
      <w:marTop w:val="0"/>
      <w:marBottom w:val="0"/>
      <w:divBdr>
        <w:top w:val="none" w:sz="0" w:space="0" w:color="auto"/>
        <w:left w:val="none" w:sz="0" w:space="0" w:color="auto"/>
        <w:bottom w:val="none" w:sz="0" w:space="0" w:color="auto"/>
        <w:right w:val="none" w:sz="0" w:space="0" w:color="auto"/>
      </w:divBdr>
    </w:div>
    <w:div w:id="1036083310">
      <w:bodyDiv w:val="1"/>
      <w:marLeft w:val="0"/>
      <w:marRight w:val="0"/>
      <w:marTop w:val="0"/>
      <w:marBottom w:val="0"/>
      <w:divBdr>
        <w:top w:val="none" w:sz="0" w:space="0" w:color="auto"/>
        <w:left w:val="none" w:sz="0" w:space="0" w:color="auto"/>
        <w:bottom w:val="none" w:sz="0" w:space="0" w:color="auto"/>
        <w:right w:val="none" w:sz="0" w:space="0" w:color="auto"/>
      </w:divBdr>
      <w:divsChild>
        <w:div w:id="26027749">
          <w:marLeft w:val="300"/>
          <w:marRight w:val="0"/>
          <w:marTop w:val="0"/>
          <w:marBottom w:val="300"/>
          <w:divBdr>
            <w:top w:val="none" w:sz="0" w:space="0" w:color="auto"/>
            <w:left w:val="none" w:sz="0" w:space="0" w:color="auto"/>
            <w:bottom w:val="none" w:sz="0" w:space="0" w:color="auto"/>
            <w:right w:val="none" w:sz="0" w:space="0" w:color="auto"/>
          </w:divBdr>
          <w:divsChild>
            <w:div w:id="492378697">
              <w:marLeft w:val="0"/>
              <w:marRight w:val="0"/>
              <w:marTop w:val="0"/>
              <w:marBottom w:val="0"/>
              <w:divBdr>
                <w:top w:val="none" w:sz="0" w:space="0" w:color="auto"/>
                <w:left w:val="none" w:sz="0" w:space="0" w:color="auto"/>
                <w:bottom w:val="none" w:sz="0" w:space="0" w:color="auto"/>
                <w:right w:val="none" w:sz="0" w:space="0" w:color="auto"/>
              </w:divBdr>
            </w:div>
          </w:divsChild>
        </w:div>
        <w:div w:id="630135675">
          <w:marLeft w:val="0"/>
          <w:marRight w:val="0"/>
          <w:marTop w:val="0"/>
          <w:marBottom w:val="0"/>
          <w:divBdr>
            <w:top w:val="none" w:sz="0" w:space="0" w:color="auto"/>
            <w:left w:val="none" w:sz="0" w:space="0" w:color="auto"/>
            <w:bottom w:val="none" w:sz="0" w:space="0" w:color="auto"/>
            <w:right w:val="none" w:sz="0" w:space="0" w:color="auto"/>
          </w:divBdr>
        </w:div>
        <w:div w:id="2128040663">
          <w:marLeft w:val="0"/>
          <w:marRight w:val="0"/>
          <w:marTop w:val="150"/>
          <w:marBottom w:val="150"/>
          <w:divBdr>
            <w:top w:val="none" w:sz="0" w:space="0" w:color="auto"/>
            <w:left w:val="none" w:sz="0" w:space="0" w:color="auto"/>
            <w:bottom w:val="single" w:sz="12" w:space="3" w:color="888888"/>
            <w:right w:val="none" w:sz="0" w:space="0" w:color="auto"/>
          </w:divBdr>
        </w:div>
      </w:divsChild>
    </w:div>
    <w:div w:id="1039628182">
      <w:bodyDiv w:val="1"/>
      <w:marLeft w:val="0"/>
      <w:marRight w:val="0"/>
      <w:marTop w:val="0"/>
      <w:marBottom w:val="0"/>
      <w:divBdr>
        <w:top w:val="none" w:sz="0" w:space="0" w:color="auto"/>
        <w:left w:val="none" w:sz="0" w:space="0" w:color="auto"/>
        <w:bottom w:val="none" w:sz="0" w:space="0" w:color="auto"/>
        <w:right w:val="none" w:sz="0" w:space="0" w:color="auto"/>
      </w:divBdr>
    </w:div>
    <w:div w:id="1043558362">
      <w:bodyDiv w:val="1"/>
      <w:marLeft w:val="0"/>
      <w:marRight w:val="0"/>
      <w:marTop w:val="0"/>
      <w:marBottom w:val="0"/>
      <w:divBdr>
        <w:top w:val="none" w:sz="0" w:space="0" w:color="auto"/>
        <w:left w:val="none" w:sz="0" w:space="0" w:color="auto"/>
        <w:bottom w:val="none" w:sz="0" w:space="0" w:color="auto"/>
        <w:right w:val="none" w:sz="0" w:space="0" w:color="auto"/>
      </w:divBdr>
      <w:divsChild>
        <w:div w:id="826868841">
          <w:marLeft w:val="0"/>
          <w:marRight w:val="0"/>
          <w:marTop w:val="0"/>
          <w:marBottom w:val="300"/>
          <w:divBdr>
            <w:top w:val="none" w:sz="0" w:space="0" w:color="auto"/>
            <w:left w:val="none" w:sz="0" w:space="0" w:color="auto"/>
            <w:bottom w:val="none" w:sz="0" w:space="0" w:color="auto"/>
            <w:right w:val="none" w:sz="0" w:space="0" w:color="auto"/>
          </w:divBdr>
        </w:div>
      </w:divsChild>
    </w:div>
    <w:div w:id="1047145447">
      <w:bodyDiv w:val="1"/>
      <w:marLeft w:val="0"/>
      <w:marRight w:val="0"/>
      <w:marTop w:val="0"/>
      <w:marBottom w:val="0"/>
      <w:divBdr>
        <w:top w:val="none" w:sz="0" w:space="0" w:color="auto"/>
        <w:left w:val="none" w:sz="0" w:space="0" w:color="auto"/>
        <w:bottom w:val="none" w:sz="0" w:space="0" w:color="auto"/>
        <w:right w:val="none" w:sz="0" w:space="0" w:color="auto"/>
      </w:divBdr>
    </w:div>
    <w:div w:id="1047265490">
      <w:bodyDiv w:val="1"/>
      <w:marLeft w:val="0"/>
      <w:marRight w:val="0"/>
      <w:marTop w:val="0"/>
      <w:marBottom w:val="0"/>
      <w:divBdr>
        <w:top w:val="none" w:sz="0" w:space="0" w:color="auto"/>
        <w:left w:val="none" w:sz="0" w:space="0" w:color="auto"/>
        <w:bottom w:val="none" w:sz="0" w:space="0" w:color="auto"/>
        <w:right w:val="none" w:sz="0" w:space="0" w:color="auto"/>
      </w:divBdr>
    </w:div>
    <w:div w:id="1047603425">
      <w:bodyDiv w:val="1"/>
      <w:marLeft w:val="0"/>
      <w:marRight w:val="0"/>
      <w:marTop w:val="0"/>
      <w:marBottom w:val="0"/>
      <w:divBdr>
        <w:top w:val="none" w:sz="0" w:space="0" w:color="auto"/>
        <w:left w:val="none" w:sz="0" w:space="0" w:color="auto"/>
        <w:bottom w:val="none" w:sz="0" w:space="0" w:color="auto"/>
        <w:right w:val="none" w:sz="0" w:space="0" w:color="auto"/>
      </w:divBdr>
      <w:divsChild>
        <w:div w:id="813987576">
          <w:marLeft w:val="0"/>
          <w:marRight w:val="0"/>
          <w:marTop w:val="0"/>
          <w:marBottom w:val="0"/>
          <w:divBdr>
            <w:top w:val="none" w:sz="0" w:space="0" w:color="auto"/>
            <w:left w:val="none" w:sz="0" w:space="0" w:color="auto"/>
            <w:bottom w:val="none" w:sz="0" w:space="0" w:color="auto"/>
            <w:right w:val="none" w:sz="0" w:space="0" w:color="auto"/>
          </w:divBdr>
        </w:div>
        <w:div w:id="943421891">
          <w:marLeft w:val="0"/>
          <w:marRight w:val="0"/>
          <w:marTop w:val="150"/>
          <w:marBottom w:val="150"/>
          <w:divBdr>
            <w:top w:val="none" w:sz="0" w:space="0" w:color="auto"/>
            <w:left w:val="none" w:sz="0" w:space="0" w:color="auto"/>
            <w:bottom w:val="single" w:sz="12" w:space="3" w:color="888888"/>
            <w:right w:val="none" w:sz="0" w:space="0" w:color="auto"/>
          </w:divBdr>
        </w:div>
        <w:div w:id="1286693316">
          <w:marLeft w:val="300"/>
          <w:marRight w:val="0"/>
          <w:marTop w:val="0"/>
          <w:marBottom w:val="300"/>
          <w:divBdr>
            <w:top w:val="none" w:sz="0" w:space="0" w:color="auto"/>
            <w:left w:val="none" w:sz="0" w:space="0" w:color="auto"/>
            <w:bottom w:val="none" w:sz="0" w:space="0" w:color="auto"/>
            <w:right w:val="none" w:sz="0" w:space="0" w:color="auto"/>
          </w:divBdr>
          <w:divsChild>
            <w:div w:id="1755928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9012339">
      <w:bodyDiv w:val="1"/>
      <w:marLeft w:val="0"/>
      <w:marRight w:val="0"/>
      <w:marTop w:val="0"/>
      <w:marBottom w:val="0"/>
      <w:divBdr>
        <w:top w:val="none" w:sz="0" w:space="0" w:color="auto"/>
        <w:left w:val="none" w:sz="0" w:space="0" w:color="auto"/>
        <w:bottom w:val="none" w:sz="0" w:space="0" w:color="auto"/>
        <w:right w:val="none" w:sz="0" w:space="0" w:color="auto"/>
      </w:divBdr>
    </w:div>
    <w:div w:id="1061175846">
      <w:bodyDiv w:val="1"/>
      <w:marLeft w:val="0"/>
      <w:marRight w:val="0"/>
      <w:marTop w:val="0"/>
      <w:marBottom w:val="0"/>
      <w:divBdr>
        <w:top w:val="none" w:sz="0" w:space="0" w:color="auto"/>
        <w:left w:val="none" w:sz="0" w:space="0" w:color="auto"/>
        <w:bottom w:val="none" w:sz="0" w:space="0" w:color="auto"/>
        <w:right w:val="none" w:sz="0" w:space="0" w:color="auto"/>
      </w:divBdr>
    </w:div>
    <w:div w:id="1062020676">
      <w:bodyDiv w:val="1"/>
      <w:marLeft w:val="0"/>
      <w:marRight w:val="0"/>
      <w:marTop w:val="0"/>
      <w:marBottom w:val="0"/>
      <w:divBdr>
        <w:top w:val="none" w:sz="0" w:space="0" w:color="auto"/>
        <w:left w:val="none" w:sz="0" w:space="0" w:color="auto"/>
        <w:bottom w:val="none" w:sz="0" w:space="0" w:color="auto"/>
        <w:right w:val="none" w:sz="0" w:space="0" w:color="auto"/>
      </w:divBdr>
    </w:div>
    <w:div w:id="1064837351">
      <w:bodyDiv w:val="1"/>
      <w:marLeft w:val="0"/>
      <w:marRight w:val="0"/>
      <w:marTop w:val="0"/>
      <w:marBottom w:val="0"/>
      <w:divBdr>
        <w:top w:val="none" w:sz="0" w:space="0" w:color="auto"/>
        <w:left w:val="none" w:sz="0" w:space="0" w:color="auto"/>
        <w:bottom w:val="none" w:sz="0" w:space="0" w:color="auto"/>
        <w:right w:val="none" w:sz="0" w:space="0" w:color="auto"/>
      </w:divBdr>
    </w:div>
    <w:div w:id="1065758139">
      <w:bodyDiv w:val="1"/>
      <w:marLeft w:val="0"/>
      <w:marRight w:val="0"/>
      <w:marTop w:val="0"/>
      <w:marBottom w:val="0"/>
      <w:divBdr>
        <w:top w:val="none" w:sz="0" w:space="0" w:color="auto"/>
        <w:left w:val="none" w:sz="0" w:space="0" w:color="auto"/>
        <w:bottom w:val="none" w:sz="0" w:space="0" w:color="auto"/>
        <w:right w:val="none" w:sz="0" w:space="0" w:color="auto"/>
      </w:divBdr>
    </w:div>
    <w:div w:id="1072046784">
      <w:bodyDiv w:val="1"/>
      <w:marLeft w:val="0"/>
      <w:marRight w:val="0"/>
      <w:marTop w:val="0"/>
      <w:marBottom w:val="0"/>
      <w:divBdr>
        <w:top w:val="none" w:sz="0" w:space="0" w:color="auto"/>
        <w:left w:val="none" w:sz="0" w:space="0" w:color="auto"/>
        <w:bottom w:val="none" w:sz="0" w:space="0" w:color="auto"/>
        <w:right w:val="none" w:sz="0" w:space="0" w:color="auto"/>
      </w:divBdr>
    </w:div>
    <w:div w:id="1072966671">
      <w:bodyDiv w:val="1"/>
      <w:marLeft w:val="0"/>
      <w:marRight w:val="0"/>
      <w:marTop w:val="0"/>
      <w:marBottom w:val="0"/>
      <w:divBdr>
        <w:top w:val="none" w:sz="0" w:space="0" w:color="auto"/>
        <w:left w:val="none" w:sz="0" w:space="0" w:color="auto"/>
        <w:bottom w:val="none" w:sz="0" w:space="0" w:color="auto"/>
        <w:right w:val="none" w:sz="0" w:space="0" w:color="auto"/>
      </w:divBdr>
    </w:div>
    <w:div w:id="1073310233">
      <w:bodyDiv w:val="1"/>
      <w:marLeft w:val="0"/>
      <w:marRight w:val="0"/>
      <w:marTop w:val="0"/>
      <w:marBottom w:val="0"/>
      <w:divBdr>
        <w:top w:val="none" w:sz="0" w:space="0" w:color="auto"/>
        <w:left w:val="none" w:sz="0" w:space="0" w:color="auto"/>
        <w:bottom w:val="none" w:sz="0" w:space="0" w:color="auto"/>
        <w:right w:val="none" w:sz="0" w:space="0" w:color="auto"/>
      </w:divBdr>
    </w:div>
    <w:div w:id="1076904016">
      <w:bodyDiv w:val="1"/>
      <w:marLeft w:val="0"/>
      <w:marRight w:val="0"/>
      <w:marTop w:val="0"/>
      <w:marBottom w:val="0"/>
      <w:divBdr>
        <w:top w:val="none" w:sz="0" w:space="0" w:color="auto"/>
        <w:left w:val="none" w:sz="0" w:space="0" w:color="auto"/>
        <w:bottom w:val="none" w:sz="0" w:space="0" w:color="auto"/>
        <w:right w:val="none" w:sz="0" w:space="0" w:color="auto"/>
      </w:divBdr>
    </w:div>
    <w:div w:id="1082487935">
      <w:bodyDiv w:val="1"/>
      <w:marLeft w:val="0"/>
      <w:marRight w:val="0"/>
      <w:marTop w:val="0"/>
      <w:marBottom w:val="0"/>
      <w:divBdr>
        <w:top w:val="none" w:sz="0" w:space="0" w:color="auto"/>
        <w:left w:val="none" w:sz="0" w:space="0" w:color="auto"/>
        <w:bottom w:val="none" w:sz="0" w:space="0" w:color="auto"/>
        <w:right w:val="none" w:sz="0" w:space="0" w:color="auto"/>
      </w:divBdr>
    </w:div>
    <w:div w:id="1083067067">
      <w:bodyDiv w:val="1"/>
      <w:marLeft w:val="0"/>
      <w:marRight w:val="0"/>
      <w:marTop w:val="0"/>
      <w:marBottom w:val="0"/>
      <w:divBdr>
        <w:top w:val="none" w:sz="0" w:space="0" w:color="auto"/>
        <w:left w:val="none" w:sz="0" w:space="0" w:color="auto"/>
        <w:bottom w:val="none" w:sz="0" w:space="0" w:color="auto"/>
        <w:right w:val="none" w:sz="0" w:space="0" w:color="auto"/>
      </w:divBdr>
    </w:div>
    <w:div w:id="1087768323">
      <w:bodyDiv w:val="1"/>
      <w:marLeft w:val="0"/>
      <w:marRight w:val="0"/>
      <w:marTop w:val="0"/>
      <w:marBottom w:val="0"/>
      <w:divBdr>
        <w:top w:val="none" w:sz="0" w:space="0" w:color="auto"/>
        <w:left w:val="none" w:sz="0" w:space="0" w:color="auto"/>
        <w:bottom w:val="none" w:sz="0" w:space="0" w:color="auto"/>
        <w:right w:val="none" w:sz="0" w:space="0" w:color="auto"/>
      </w:divBdr>
    </w:div>
    <w:div w:id="1092429008">
      <w:bodyDiv w:val="1"/>
      <w:marLeft w:val="0"/>
      <w:marRight w:val="0"/>
      <w:marTop w:val="0"/>
      <w:marBottom w:val="0"/>
      <w:divBdr>
        <w:top w:val="none" w:sz="0" w:space="0" w:color="auto"/>
        <w:left w:val="none" w:sz="0" w:space="0" w:color="auto"/>
        <w:bottom w:val="none" w:sz="0" w:space="0" w:color="auto"/>
        <w:right w:val="none" w:sz="0" w:space="0" w:color="auto"/>
      </w:divBdr>
    </w:div>
    <w:div w:id="1094546104">
      <w:bodyDiv w:val="1"/>
      <w:marLeft w:val="0"/>
      <w:marRight w:val="0"/>
      <w:marTop w:val="0"/>
      <w:marBottom w:val="0"/>
      <w:divBdr>
        <w:top w:val="none" w:sz="0" w:space="0" w:color="auto"/>
        <w:left w:val="none" w:sz="0" w:space="0" w:color="auto"/>
        <w:bottom w:val="none" w:sz="0" w:space="0" w:color="auto"/>
        <w:right w:val="none" w:sz="0" w:space="0" w:color="auto"/>
      </w:divBdr>
      <w:divsChild>
        <w:div w:id="338049396">
          <w:marLeft w:val="0"/>
          <w:marRight w:val="0"/>
          <w:marTop w:val="150"/>
          <w:marBottom w:val="150"/>
          <w:divBdr>
            <w:top w:val="none" w:sz="0" w:space="0" w:color="auto"/>
            <w:left w:val="none" w:sz="0" w:space="0" w:color="auto"/>
            <w:bottom w:val="single" w:sz="12" w:space="3" w:color="888888"/>
            <w:right w:val="none" w:sz="0" w:space="0" w:color="auto"/>
          </w:divBdr>
        </w:div>
        <w:div w:id="794519537">
          <w:marLeft w:val="0"/>
          <w:marRight w:val="0"/>
          <w:marTop w:val="0"/>
          <w:marBottom w:val="0"/>
          <w:divBdr>
            <w:top w:val="none" w:sz="0" w:space="0" w:color="auto"/>
            <w:left w:val="none" w:sz="0" w:space="0" w:color="auto"/>
            <w:bottom w:val="none" w:sz="0" w:space="0" w:color="auto"/>
            <w:right w:val="none" w:sz="0" w:space="0" w:color="auto"/>
          </w:divBdr>
        </w:div>
        <w:div w:id="1400398689">
          <w:marLeft w:val="300"/>
          <w:marRight w:val="0"/>
          <w:marTop w:val="0"/>
          <w:marBottom w:val="300"/>
          <w:divBdr>
            <w:top w:val="none" w:sz="0" w:space="0" w:color="auto"/>
            <w:left w:val="none" w:sz="0" w:space="0" w:color="auto"/>
            <w:bottom w:val="none" w:sz="0" w:space="0" w:color="auto"/>
            <w:right w:val="none" w:sz="0" w:space="0" w:color="auto"/>
          </w:divBdr>
          <w:divsChild>
            <w:div w:id="951933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7557905">
      <w:bodyDiv w:val="1"/>
      <w:marLeft w:val="0"/>
      <w:marRight w:val="0"/>
      <w:marTop w:val="0"/>
      <w:marBottom w:val="0"/>
      <w:divBdr>
        <w:top w:val="none" w:sz="0" w:space="0" w:color="auto"/>
        <w:left w:val="none" w:sz="0" w:space="0" w:color="auto"/>
        <w:bottom w:val="none" w:sz="0" w:space="0" w:color="auto"/>
        <w:right w:val="none" w:sz="0" w:space="0" w:color="auto"/>
      </w:divBdr>
      <w:divsChild>
        <w:div w:id="391080672">
          <w:marLeft w:val="0"/>
          <w:marRight w:val="0"/>
          <w:marTop w:val="0"/>
          <w:marBottom w:val="300"/>
          <w:divBdr>
            <w:top w:val="none" w:sz="0" w:space="0" w:color="auto"/>
            <w:left w:val="none" w:sz="0" w:space="0" w:color="auto"/>
            <w:bottom w:val="none" w:sz="0" w:space="0" w:color="auto"/>
            <w:right w:val="none" w:sz="0" w:space="0" w:color="auto"/>
          </w:divBdr>
        </w:div>
      </w:divsChild>
    </w:div>
    <w:div w:id="1112242902">
      <w:bodyDiv w:val="1"/>
      <w:marLeft w:val="0"/>
      <w:marRight w:val="0"/>
      <w:marTop w:val="0"/>
      <w:marBottom w:val="0"/>
      <w:divBdr>
        <w:top w:val="none" w:sz="0" w:space="0" w:color="auto"/>
        <w:left w:val="none" w:sz="0" w:space="0" w:color="auto"/>
        <w:bottom w:val="none" w:sz="0" w:space="0" w:color="auto"/>
        <w:right w:val="none" w:sz="0" w:space="0" w:color="auto"/>
      </w:divBdr>
    </w:div>
    <w:div w:id="1112671615">
      <w:bodyDiv w:val="1"/>
      <w:marLeft w:val="0"/>
      <w:marRight w:val="0"/>
      <w:marTop w:val="0"/>
      <w:marBottom w:val="0"/>
      <w:divBdr>
        <w:top w:val="none" w:sz="0" w:space="0" w:color="auto"/>
        <w:left w:val="none" w:sz="0" w:space="0" w:color="auto"/>
        <w:bottom w:val="none" w:sz="0" w:space="0" w:color="auto"/>
        <w:right w:val="none" w:sz="0" w:space="0" w:color="auto"/>
      </w:divBdr>
    </w:div>
    <w:div w:id="1116950122">
      <w:bodyDiv w:val="1"/>
      <w:marLeft w:val="0"/>
      <w:marRight w:val="0"/>
      <w:marTop w:val="0"/>
      <w:marBottom w:val="0"/>
      <w:divBdr>
        <w:top w:val="none" w:sz="0" w:space="0" w:color="auto"/>
        <w:left w:val="none" w:sz="0" w:space="0" w:color="auto"/>
        <w:bottom w:val="none" w:sz="0" w:space="0" w:color="auto"/>
        <w:right w:val="none" w:sz="0" w:space="0" w:color="auto"/>
      </w:divBdr>
    </w:div>
    <w:div w:id="1118183014">
      <w:bodyDiv w:val="1"/>
      <w:marLeft w:val="0"/>
      <w:marRight w:val="0"/>
      <w:marTop w:val="0"/>
      <w:marBottom w:val="0"/>
      <w:divBdr>
        <w:top w:val="none" w:sz="0" w:space="0" w:color="auto"/>
        <w:left w:val="none" w:sz="0" w:space="0" w:color="auto"/>
        <w:bottom w:val="none" w:sz="0" w:space="0" w:color="auto"/>
        <w:right w:val="none" w:sz="0" w:space="0" w:color="auto"/>
      </w:divBdr>
    </w:div>
    <w:div w:id="1120027095">
      <w:bodyDiv w:val="1"/>
      <w:marLeft w:val="0"/>
      <w:marRight w:val="0"/>
      <w:marTop w:val="0"/>
      <w:marBottom w:val="0"/>
      <w:divBdr>
        <w:top w:val="none" w:sz="0" w:space="0" w:color="auto"/>
        <w:left w:val="none" w:sz="0" w:space="0" w:color="auto"/>
        <w:bottom w:val="none" w:sz="0" w:space="0" w:color="auto"/>
        <w:right w:val="none" w:sz="0" w:space="0" w:color="auto"/>
      </w:divBdr>
    </w:div>
    <w:div w:id="1121845664">
      <w:bodyDiv w:val="1"/>
      <w:marLeft w:val="0"/>
      <w:marRight w:val="0"/>
      <w:marTop w:val="0"/>
      <w:marBottom w:val="0"/>
      <w:divBdr>
        <w:top w:val="none" w:sz="0" w:space="0" w:color="auto"/>
        <w:left w:val="none" w:sz="0" w:space="0" w:color="auto"/>
        <w:bottom w:val="none" w:sz="0" w:space="0" w:color="auto"/>
        <w:right w:val="none" w:sz="0" w:space="0" w:color="auto"/>
      </w:divBdr>
    </w:div>
    <w:div w:id="1122460876">
      <w:bodyDiv w:val="1"/>
      <w:marLeft w:val="0"/>
      <w:marRight w:val="0"/>
      <w:marTop w:val="0"/>
      <w:marBottom w:val="0"/>
      <w:divBdr>
        <w:top w:val="none" w:sz="0" w:space="0" w:color="auto"/>
        <w:left w:val="none" w:sz="0" w:space="0" w:color="auto"/>
        <w:bottom w:val="none" w:sz="0" w:space="0" w:color="auto"/>
        <w:right w:val="none" w:sz="0" w:space="0" w:color="auto"/>
      </w:divBdr>
    </w:div>
    <w:div w:id="1124537380">
      <w:bodyDiv w:val="1"/>
      <w:marLeft w:val="0"/>
      <w:marRight w:val="0"/>
      <w:marTop w:val="0"/>
      <w:marBottom w:val="0"/>
      <w:divBdr>
        <w:top w:val="none" w:sz="0" w:space="0" w:color="auto"/>
        <w:left w:val="none" w:sz="0" w:space="0" w:color="auto"/>
        <w:bottom w:val="none" w:sz="0" w:space="0" w:color="auto"/>
        <w:right w:val="none" w:sz="0" w:space="0" w:color="auto"/>
      </w:divBdr>
    </w:div>
    <w:div w:id="1126579970">
      <w:bodyDiv w:val="1"/>
      <w:marLeft w:val="0"/>
      <w:marRight w:val="0"/>
      <w:marTop w:val="0"/>
      <w:marBottom w:val="0"/>
      <w:divBdr>
        <w:top w:val="none" w:sz="0" w:space="0" w:color="auto"/>
        <w:left w:val="none" w:sz="0" w:space="0" w:color="auto"/>
        <w:bottom w:val="none" w:sz="0" w:space="0" w:color="auto"/>
        <w:right w:val="none" w:sz="0" w:space="0" w:color="auto"/>
      </w:divBdr>
    </w:div>
    <w:div w:id="1140656643">
      <w:bodyDiv w:val="1"/>
      <w:marLeft w:val="0"/>
      <w:marRight w:val="0"/>
      <w:marTop w:val="0"/>
      <w:marBottom w:val="0"/>
      <w:divBdr>
        <w:top w:val="none" w:sz="0" w:space="0" w:color="auto"/>
        <w:left w:val="none" w:sz="0" w:space="0" w:color="auto"/>
        <w:bottom w:val="none" w:sz="0" w:space="0" w:color="auto"/>
        <w:right w:val="none" w:sz="0" w:space="0" w:color="auto"/>
      </w:divBdr>
      <w:divsChild>
        <w:div w:id="277876038">
          <w:marLeft w:val="0"/>
          <w:marRight w:val="0"/>
          <w:marTop w:val="0"/>
          <w:marBottom w:val="0"/>
          <w:divBdr>
            <w:top w:val="none" w:sz="0" w:space="0" w:color="auto"/>
            <w:left w:val="none" w:sz="0" w:space="0" w:color="auto"/>
            <w:bottom w:val="none" w:sz="0" w:space="0" w:color="auto"/>
            <w:right w:val="none" w:sz="0" w:space="0" w:color="auto"/>
          </w:divBdr>
        </w:div>
        <w:div w:id="754596289">
          <w:marLeft w:val="0"/>
          <w:marRight w:val="0"/>
          <w:marTop w:val="150"/>
          <w:marBottom w:val="150"/>
          <w:divBdr>
            <w:top w:val="none" w:sz="0" w:space="0" w:color="auto"/>
            <w:left w:val="none" w:sz="0" w:space="0" w:color="auto"/>
            <w:bottom w:val="single" w:sz="12" w:space="3" w:color="888888"/>
            <w:right w:val="none" w:sz="0" w:space="0" w:color="auto"/>
          </w:divBdr>
        </w:div>
        <w:div w:id="974797989">
          <w:marLeft w:val="300"/>
          <w:marRight w:val="0"/>
          <w:marTop w:val="0"/>
          <w:marBottom w:val="300"/>
          <w:divBdr>
            <w:top w:val="none" w:sz="0" w:space="0" w:color="auto"/>
            <w:left w:val="none" w:sz="0" w:space="0" w:color="auto"/>
            <w:bottom w:val="none" w:sz="0" w:space="0" w:color="auto"/>
            <w:right w:val="none" w:sz="0" w:space="0" w:color="auto"/>
          </w:divBdr>
          <w:divsChild>
            <w:div w:id="881675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0732512">
      <w:bodyDiv w:val="1"/>
      <w:marLeft w:val="0"/>
      <w:marRight w:val="0"/>
      <w:marTop w:val="0"/>
      <w:marBottom w:val="0"/>
      <w:divBdr>
        <w:top w:val="none" w:sz="0" w:space="0" w:color="auto"/>
        <w:left w:val="none" w:sz="0" w:space="0" w:color="auto"/>
        <w:bottom w:val="none" w:sz="0" w:space="0" w:color="auto"/>
        <w:right w:val="none" w:sz="0" w:space="0" w:color="auto"/>
      </w:divBdr>
    </w:div>
    <w:div w:id="1144926781">
      <w:bodyDiv w:val="1"/>
      <w:marLeft w:val="0"/>
      <w:marRight w:val="0"/>
      <w:marTop w:val="0"/>
      <w:marBottom w:val="0"/>
      <w:divBdr>
        <w:top w:val="none" w:sz="0" w:space="0" w:color="auto"/>
        <w:left w:val="none" w:sz="0" w:space="0" w:color="auto"/>
        <w:bottom w:val="none" w:sz="0" w:space="0" w:color="auto"/>
        <w:right w:val="none" w:sz="0" w:space="0" w:color="auto"/>
      </w:divBdr>
    </w:div>
    <w:div w:id="1145001945">
      <w:bodyDiv w:val="1"/>
      <w:marLeft w:val="0"/>
      <w:marRight w:val="0"/>
      <w:marTop w:val="0"/>
      <w:marBottom w:val="0"/>
      <w:divBdr>
        <w:top w:val="none" w:sz="0" w:space="0" w:color="auto"/>
        <w:left w:val="none" w:sz="0" w:space="0" w:color="auto"/>
        <w:bottom w:val="none" w:sz="0" w:space="0" w:color="auto"/>
        <w:right w:val="none" w:sz="0" w:space="0" w:color="auto"/>
      </w:divBdr>
    </w:div>
    <w:div w:id="1160124295">
      <w:bodyDiv w:val="1"/>
      <w:marLeft w:val="0"/>
      <w:marRight w:val="0"/>
      <w:marTop w:val="0"/>
      <w:marBottom w:val="0"/>
      <w:divBdr>
        <w:top w:val="none" w:sz="0" w:space="0" w:color="auto"/>
        <w:left w:val="none" w:sz="0" w:space="0" w:color="auto"/>
        <w:bottom w:val="none" w:sz="0" w:space="0" w:color="auto"/>
        <w:right w:val="none" w:sz="0" w:space="0" w:color="auto"/>
      </w:divBdr>
    </w:div>
    <w:div w:id="1164247589">
      <w:bodyDiv w:val="1"/>
      <w:marLeft w:val="0"/>
      <w:marRight w:val="0"/>
      <w:marTop w:val="0"/>
      <w:marBottom w:val="0"/>
      <w:divBdr>
        <w:top w:val="none" w:sz="0" w:space="0" w:color="auto"/>
        <w:left w:val="none" w:sz="0" w:space="0" w:color="auto"/>
        <w:bottom w:val="none" w:sz="0" w:space="0" w:color="auto"/>
        <w:right w:val="none" w:sz="0" w:space="0" w:color="auto"/>
      </w:divBdr>
    </w:div>
    <w:div w:id="1164664918">
      <w:bodyDiv w:val="1"/>
      <w:marLeft w:val="0"/>
      <w:marRight w:val="0"/>
      <w:marTop w:val="0"/>
      <w:marBottom w:val="0"/>
      <w:divBdr>
        <w:top w:val="none" w:sz="0" w:space="0" w:color="auto"/>
        <w:left w:val="none" w:sz="0" w:space="0" w:color="auto"/>
        <w:bottom w:val="none" w:sz="0" w:space="0" w:color="auto"/>
        <w:right w:val="none" w:sz="0" w:space="0" w:color="auto"/>
      </w:divBdr>
    </w:div>
    <w:div w:id="1168590796">
      <w:bodyDiv w:val="1"/>
      <w:marLeft w:val="0"/>
      <w:marRight w:val="0"/>
      <w:marTop w:val="0"/>
      <w:marBottom w:val="0"/>
      <w:divBdr>
        <w:top w:val="none" w:sz="0" w:space="0" w:color="auto"/>
        <w:left w:val="none" w:sz="0" w:space="0" w:color="auto"/>
        <w:bottom w:val="none" w:sz="0" w:space="0" w:color="auto"/>
        <w:right w:val="none" w:sz="0" w:space="0" w:color="auto"/>
      </w:divBdr>
    </w:div>
    <w:div w:id="1169446000">
      <w:bodyDiv w:val="1"/>
      <w:marLeft w:val="0"/>
      <w:marRight w:val="0"/>
      <w:marTop w:val="0"/>
      <w:marBottom w:val="0"/>
      <w:divBdr>
        <w:top w:val="none" w:sz="0" w:space="0" w:color="auto"/>
        <w:left w:val="none" w:sz="0" w:space="0" w:color="auto"/>
        <w:bottom w:val="none" w:sz="0" w:space="0" w:color="auto"/>
        <w:right w:val="none" w:sz="0" w:space="0" w:color="auto"/>
      </w:divBdr>
      <w:divsChild>
        <w:div w:id="360279003">
          <w:marLeft w:val="0"/>
          <w:marRight w:val="0"/>
          <w:marTop w:val="0"/>
          <w:marBottom w:val="0"/>
          <w:divBdr>
            <w:top w:val="none" w:sz="0" w:space="0" w:color="auto"/>
            <w:left w:val="none" w:sz="0" w:space="0" w:color="auto"/>
            <w:bottom w:val="none" w:sz="0" w:space="0" w:color="auto"/>
            <w:right w:val="none" w:sz="0" w:space="0" w:color="auto"/>
          </w:divBdr>
        </w:div>
        <w:div w:id="744256037">
          <w:marLeft w:val="300"/>
          <w:marRight w:val="0"/>
          <w:marTop w:val="0"/>
          <w:marBottom w:val="300"/>
          <w:divBdr>
            <w:top w:val="none" w:sz="0" w:space="0" w:color="auto"/>
            <w:left w:val="none" w:sz="0" w:space="0" w:color="auto"/>
            <w:bottom w:val="none" w:sz="0" w:space="0" w:color="auto"/>
            <w:right w:val="none" w:sz="0" w:space="0" w:color="auto"/>
          </w:divBdr>
          <w:divsChild>
            <w:div w:id="198518047">
              <w:marLeft w:val="0"/>
              <w:marRight w:val="0"/>
              <w:marTop w:val="0"/>
              <w:marBottom w:val="0"/>
              <w:divBdr>
                <w:top w:val="none" w:sz="0" w:space="0" w:color="auto"/>
                <w:left w:val="none" w:sz="0" w:space="0" w:color="auto"/>
                <w:bottom w:val="none" w:sz="0" w:space="0" w:color="auto"/>
                <w:right w:val="none" w:sz="0" w:space="0" w:color="auto"/>
              </w:divBdr>
            </w:div>
          </w:divsChild>
        </w:div>
        <w:div w:id="1872306852">
          <w:marLeft w:val="0"/>
          <w:marRight w:val="0"/>
          <w:marTop w:val="150"/>
          <w:marBottom w:val="150"/>
          <w:divBdr>
            <w:top w:val="none" w:sz="0" w:space="0" w:color="auto"/>
            <w:left w:val="none" w:sz="0" w:space="0" w:color="auto"/>
            <w:bottom w:val="single" w:sz="12" w:space="3" w:color="888888"/>
            <w:right w:val="none" w:sz="0" w:space="0" w:color="auto"/>
          </w:divBdr>
        </w:div>
      </w:divsChild>
    </w:div>
    <w:div w:id="1175653931">
      <w:bodyDiv w:val="1"/>
      <w:marLeft w:val="0"/>
      <w:marRight w:val="0"/>
      <w:marTop w:val="0"/>
      <w:marBottom w:val="0"/>
      <w:divBdr>
        <w:top w:val="none" w:sz="0" w:space="0" w:color="auto"/>
        <w:left w:val="none" w:sz="0" w:space="0" w:color="auto"/>
        <w:bottom w:val="none" w:sz="0" w:space="0" w:color="auto"/>
        <w:right w:val="none" w:sz="0" w:space="0" w:color="auto"/>
      </w:divBdr>
    </w:div>
    <w:div w:id="1180704961">
      <w:bodyDiv w:val="1"/>
      <w:marLeft w:val="0"/>
      <w:marRight w:val="0"/>
      <w:marTop w:val="0"/>
      <w:marBottom w:val="0"/>
      <w:divBdr>
        <w:top w:val="none" w:sz="0" w:space="0" w:color="auto"/>
        <w:left w:val="none" w:sz="0" w:space="0" w:color="auto"/>
        <w:bottom w:val="none" w:sz="0" w:space="0" w:color="auto"/>
        <w:right w:val="none" w:sz="0" w:space="0" w:color="auto"/>
      </w:divBdr>
    </w:div>
    <w:div w:id="1180772966">
      <w:bodyDiv w:val="1"/>
      <w:marLeft w:val="0"/>
      <w:marRight w:val="0"/>
      <w:marTop w:val="0"/>
      <w:marBottom w:val="0"/>
      <w:divBdr>
        <w:top w:val="none" w:sz="0" w:space="0" w:color="auto"/>
        <w:left w:val="none" w:sz="0" w:space="0" w:color="auto"/>
        <w:bottom w:val="none" w:sz="0" w:space="0" w:color="auto"/>
        <w:right w:val="none" w:sz="0" w:space="0" w:color="auto"/>
      </w:divBdr>
    </w:div>
    <w:div w:id="1185438710">
      <w:bodyDiv w:val="1"/>
      <w:marLeft w:val="0"/>
      <w:marRight w:val="0"/>
      <w:marTop w:val="0"/>
      <w:marBottom w:val="0"/>
      <w:divBdr>
        <w:top w:val="none" w:sz="0" w:space="0" w:color="auto"/>
        <w:left w:val="none" w:sz="0" w:space="0" w:color="auto"/>
        <w:bottom w:val="none" w:sz="0" w:space="0" w:color="auto"/>
        <w:right w:val="none" w:sz="0" w:space="0" w:color="auto"/>
      </w:divBdr>
      <w:divsChild>
        <w:div w:id="569271558">
          <w:marLeft w:val="0"/>
          <w:marRight w:val="0"/>
          <w:marTop w:val="0"/>
          <w:marBottom w:val="450"/>
          <w:divBdr>
            <w:top w:val="none" w:sz="0" w:space="0" w:color="auto"/>
            <w:left w:val="none" w:sz="0" w:space="0" w:color="auto"/>
            <w:bottom w:val="none" w:sz="0" w:space="0" w:color="auto"/>
            <w:right w:val="none" w:sz="0" w:space="0" w:color="auto"/>
          </w:divBdr>
        </w:div>
        <w:div w:id="1301154425">
          <w:marLeft w:val="450"/>
          <w:marRight w:val="0"/>
          <w:marTop w:val="450"/>
          <w:marBottom w:val="900"/>
          <w:divBdr>
            <w:top w:val="none" w:sz="0" w:space="0" w:color="auto"/>
            <w:left w:val="none" w:sz="0" w:space="0" w:color="auto"/>
            <w:bottom w:val="none" w:sz="0" w:space="0" w:color="auto"/>
            <w:right w:val="none" w:sz="0" w:space="0" w:color="auto"/>
          </w:divBdr>
          <w:divsChild>
            <w:div w:id="1301113005">
              <w:marLeft w:val="0"/>
              <w:marRight w:val="0"/>
              <w:marTop w:val="0"/>
              <w:marBottom w:val="0"/>
              <w:divBdr>
                <w:top w:val="none" w:sz="0" w:space="0" w:color="auto"/>
                <w:left w:val="none" w:sz="0" w:space="0" w:color="auto"/>
                <w:bottom w:val="none" w:sz="0" w:space="0" w:color="auto"/>
                <w:right w:val="none" w:sz="0" w:space="0" w:color="auto"/>
              </w:divBdr>
            </w:div>
          </w:divsChild>
        </w:div>
        <w:div w:id="1016617101">
          <w:marLeft w:val="0"/>
          <w:marRight w:val="0"/>
          <w:marTop w:val="0"/>
          <w:marBottom w:val="0"/>
          <w:divBdr>
            <w:top w:val="none" w:sz="0" w:space="0" w:color="auto"/>
            <w:left w:val="none" w:sz="0" w:space="0" w:color="auto"/>
            <w:bottom w:val="none" w:sz="0" w:space="0" w:color="auto"/>
            <w:right w:val="none" w:sz="0" w:space="0" w:color="auto"/>
          </w:divBdr>
        </w:div>
      </w:divsChild>
    </w:div>
    <w:div w:id="1190030527">
      <w:bodyDiv w:val="1"/>
      <w:marLeft w:val="0"/>
      <w:marRight w:val="0"/>
      <w:marTop w:val="0"/>
      <w:marBottom w:val="0"/>
      <w:divBdr>
        <w:top w:val="none" w:sz="0" w:space="0" w:color="auto"/>
        <w:left w:val="none" w:sz="0" w:space="0" w:color="auto"/>
        <w:bottom w:val="none" w:sz="0" w:space="0" w:color="auto"/>
        <w:right w:val="none" w:sz="0" w:space="0" w:color="auto"/>
      </w:divBdr>
    </w:div>
    <w:div w:id="1192915196">
      <w:bodyDiv w:val="1"/>
      <w:marLeft w:val="0"/>
      <w:marRight w:val="0"/>
      <w:marTop w:val="0"/>
      <w:marBottom w:val="0"/>
      <w:divBdr>
        <w:top w:val="none" w:sz="0" w:space="0" w:color="auto"/>
        <w:left w:val="none" w:sz="0" w:space="0" w:color="auto"/>
        <w:bottom w:val="none" w:sz="0" w:space="0" w:color="auto"/>
        <w:right w:val="none" w:sz="0" w:space="0" w:color="auto"/>
      </w:divBdr>
    </w:div>
    <w:div w:id="1194611580">
      <w:bodyDiv w:val="1"/>
      <w:marLeft w:val="0"/>
      <w:marRight w:val="0"/>
      <w:marTop w:val="0"/>
      <w:marBottom w:val="0"/>
      <w:divBdr>
        <w:top w:val="none" w:sz="0" w:space="0" w:color="auto"/>
        <w:left w:val="none" w:sz="0" w:space="0" w:color="auto"/>
        <w:bottom w:val="none" w:sz="0" w:space="0" w:color="auto"/>
        <w:right w:val="none" w:sz="0" w:space="0" w:color="auto"/>
      </w:divBdr>
    </w:div>
    <w:div w:id="1197700279">
      <w:bodyDiv w:val="1"/>
      <w:marLeft w:val="0"/>
      <w:marRight w:val="0"/>
      <w:marTop w:val="0"/>
      <w:marBottom w:val="0"/>
      <w:divBdr>
        <w:top w:val="none" w:sz="0" w:space="0" w:color="auto"/>
        <w:left w:val="none" w:sz="0" w:space="0" w:color="auto"/>
        <w:bottom w:val="none" w:sz="0" w:space="0" w:color="auto"/>
        <w:right w:val="none" w:sz="0" w:space="0" w:color="auto"/>
      </w:divBdr>
    </w:div>
    <w:div w:id="1207763797">
      <w:bodyDiv w:val="1"/>
      <w:marLeft w:val="0"/>
      <w:marRight w:val="0"/>
      <w:marTop w:val="0"/>
      <w:marBottom w:val="0"/>
      <w:divBdr>
        <w:top w:val="none" w:sz="0" w:space="0" w:color="auto"/>
        <w:left w:val="none" w:sz="0" w:space="0" w:color="auto"/>
        <w:bottom w:val="none" w:sz="0" w:space="0" w:color="auto"/>
        <w:right w:val="none" w:sz="0" w:space="0" w:color="auto"/>
      </w:divBdr>
    </w:div>
    <w:div w:id="1208646789">
      <w:bodyDiv w:val="1"/>
      <w:marLeft w:val="0"/>
      <w:marRight w:val="0"/>
      <w:marTop w:val="0"/>
      <w:marBottom w:val="0"/>
      <w:divBdr>
        <w:top w:val="none" w:sz="0" w:space="0" w:color="auto"/>
        <w:left w:val="none" w:sz="0" w:space="0" w:color="auto"/>
        <w:bottom w:val="none" w:sz="0" w:space="0" w:color="auto"/>
        <w:right w:val="none" w:sz="0" w:space="0" w:color="auto"/>
      </w:divBdr>
    </w:div>
    <w:div w:id="1209298597">
      <w:bodyDiv w:val="1"/>
      <w:marLeft w:val="0"/>
      <w:marRight w:val="0"/>
      <w:marTop w:val="0"/>
      <w:marBottom w:val="0"/>
      <w:divBdr>
        <w:top w:val="none" w:sz="0" w:space="0" w:color="auto"/>
        <w:left w:val="none" w:sz="0" w:space="0" w:color="auto"/>
        <w:bottom w:val="none" w:sz="0" w:space="0" w:color="auto"/>
        <w:right w:val="none" w:sz="0" w:space="0" w:color="auto"/>
      </w:divBdr>
    </w:div>
    <w:div w:id="1215116799">
      <w:bodyDiv w:val="1"/>
      <w:marLeft w:val="0"/>
      <w:marRight w:val="0"/>
      <w:marTop w:val="0"/>
      <w:marBottom w:val="0"/>
      <w:divBdr>
        <w:top w:val="none" w:sz="0" w:space="0" w:color="auto"/>
        <w:left w:val="none" w:sz="0" w:space="0" w:color="auto"/>
        <w:bottom w:val="none" w:sz="0" w:space="0" w:color="auto"/>
        <w:right w:val="none" w:sz="0" w:space="0" w:color="auto"/>
      </w:divBdr>
    </w:div>
    <w:div w:id="1215847007">
      <w:bodyDiv w:val="1"/>
      <w:marLeft w:val="0"/>
      <w:marRight w:val="0"/>
      <w:marTop w:val="0"/>
      <w:marBottom w:val="0"/>
      <w:divBdr>
        <w:top w:val="none" w:sz="0" w:space="0" w:color="auto"/>
        <w:left w:val="none" w:sz="0" w:space="0" w:color="auto"/>
        <w:bottom w:val="none" w:sz="0" w:space="0" w:color="auto"/>
        <w:right w:val="none" w:sz="0" w:space="0" w:color="auto"/>
      </w:divBdr>
    </w:div>
    <w:div w:id="1218592404">
      <w:bodyDiv w:val="1"/>
      <w:marLeft w:val="0"/>
      <w:marRight w:val="0"/>
      <w:marTop w:val="0"/>
      <w:marBottom w:val="0"/>
      <w:divBdr>
        <w:top w:val="none" w:sz="0" w:space="0" w:color="auto"/>
        <w:left w:val="none" w:sz="0" w:space="0" w:color="auto"/>
        <w:bottom w:val="none" w:sz="0" w:space="0" w:color="auto"/>
        <w:right w:val="none" w:sz="0" w:space="0" w:color="auto"/>
      </w:divBdr>
    </w:div>
    <w:div w:id="1220899728">
      <w:bodyDiv w:val="1"/>
      <w:marLeft w:val="0"/>
      <w:marRight w:val="0"/>
      <w:marTop w:val="0"/>
      <w:marBottom w:val="0"/>
      <w:divBdr>
        <w:top w:val="none" w:sz="0" w:space="0" w:color="auto"/>
        <w:left w:val="none" w:sz="0" w:space="0" w:color="auto"/>
        <w:bottom w:val="none" w:sz="0" w:space="0" w:color="auto"/>
        <w:right w:val="none" w:sz="0" w:space="0" w:color="auto"/>
      </w:divBdr>
      <w:divsChild>
        <w:div w:id="587887555">
          <w:marLeft w:val="300"/>
          <w:marRight w:val="0"/>
          <w:marTop w:val="0"/>
          <w:marBottom w:val="300"/>
          <w:divBdr>
            <w:top w:val="none" w:sz="0" w:space="0" w:color="auto"/>
            <w:left w:val="none" w:sz="0" w:space="0" w:color="auto"/>
            <w:bottom w:val="none" w:sz="0" w:space="0" w:color="auto"/>
            <w:right w:val="none" w:sz="0" w:space="0" w:color="auto"/>
          </w:divBdr>
          <w:divsChild>
            <w:div w:id="1409693103">
              <w:marLeft w:val="0"/>
              <w:marRight w:val="0"/>
              <w:marTop w:val="0"/>
              <w:marBottom w:val="0"/>
              <w:divBdr>
                <w:top w:val="none" w:sz="0" w:space="0" w:color="auto"/>
                <w:left w:val="none" w:sz="0" w:space="0" w:color="auto"/>
                <w:bottom w:val="none" w:sz="0" w:space="0" w:color="auto"/>
                <w:right w:val="none" w:sz="0" w:space="0" w:color="auto"/>
              </w:divBdr>
            </w:div>
          </w:divsChild>
        </w:div>
        <w:div w:id="619604708">
          <w:marLeft w:val="0"/>
          <w:marRight w:val="0"/>
          <w:marTop w:val="0"/>
          <w:marBottom w:val="0"/>
          <w:divBdr>
            <w:top w:val="none" w:sz="0" w:space="0" w:color="auto"/>
            <w:left w:val="none" w:sz="0" w:space="0" w:color="auto"/>
            <w:bottom w:val="none" w:sz="0" w:space="0" w:color="auto"/>
            <w:right w:val="none" w:sz="0" w:space="0" w:color="auto"/>
          </w:divBdr>
        </w:div>
        <w:div w:id="1022126099">
          <w:marLeft w:val="0"/>
          <w:marRight w:val="0"/>
          <w:marTop w:val="150"/>
          <w:marBottom w:val="150"/>
          <w:divBdr>
            <w:top w:val="none" w:sz="0" w:space="0" w:color="auto"/>
            <w:left w:val="none" w:sz="0" w:space="0" w:color="auto"/>
            <w:bottom w:val="single" w:sz="12" w:space="3" w:color="888888"/>
            <w:right w:val="none" w:sz="0" w:space="0" w:color="auto"/>
          </w:divBdr>
        </w:div>
      </w:divsChild>
    </w:div>
    <w:div w:id="1227454237">
      <w:bodyDiv w:val="1"/>
      <w:marLeft w:val="0"/>
      <w:marRight w:val="0"/>
      <w:marTop w:val="0"/>
      <w:marBottom w:val="0"/>
      <w:divBdr>
        <w:top w:val="none" w:sz="0" w:space="0" w:color="auto"/>
        <w:left w:val="none" w:sz="0" w:space="0" w:color="auto"/>
        <w:bottom w:val="none" w:sz="0" w:space="0" w:color="auto"/>
        <w:right w:val="none" w:sz="0" w:space="0" w:color="auto"/>
      </w:divBdr>
    </w:div>
    <w:div w:id="1230576735">
      <w:bodyDiv w:val="1"/>
      <w:marLeft w:val="0"/>
      <w:marRight w:val="0"/>
      <w:marTop w:val="0"/>
      <w:marBottom w:val="0"/>
      <w:divBdr>
        <w:top w:val="none" w:sz="0" w:space="0" w:color="auto"/>
        <w:left w:val="none" w:sz="0" w:space="0" w:color="auto"/>
        <w:bottom w:val="none" w:sz="0" w:space="0" w:color="auto"/>
        <w:right w:val="none" w:sz="0" w:space="0" w:color="auto"/>
      </w:divBdr>
    </w:div>
    <w:div w:id="1231650053">
      <w:bodyDiv w:val="1"/>
      <w:marLeft w:val="0"/>
      <w:marRight w:val="0"/>
      <w:marTop w:val="0"/>
      <w:marBottom w:val="0"/>
      <w:divBdr>
        <w:top w:val="none" w:sz="0" w:space="0" w:color="auto"/>
        <w:left w:val="none" w:sz="0" w:space="0" w:color="auto"/>
        <w:bottom w:val="none" w:sz="0" w:space="0" w:color="auto"/>
        <w:right w:val="none" w:sz="0" w:space="0" w:color="auto"/>
      </w:divBdr>
    </w:div>
    <w:div w:id="1234193448">
      <w:bodyDiv w:val="1"/>
      <w:marLeft w:val="0"/>
      <w:marRight w:val="0"/>
      <w:marTop w:val="0"/>
      <w:marBottom w:val="0"/>
      <w:divBdr>
        <w:top w:val="none" w:sz="0" w:space="0" w:color="auto"/>
        <w:left w:val="none" w:sz="0" w:space="0" w:color="auto"/>
        <w:bottom w:val="none" w:sz="0" w:space="0" w:color="auto"/>
        <w:right w:val="none" w:sz="0" w:space="0" w:color="auto"/>
      </w:divBdr>
    </w:div>
    <w:div w:id="1236090588">
      <w:bodyDiv w:val="1"/>
      <w:marLeft w:val="0"/>
      <w:marRight w:val="0"/>
      <w:marTop w:val="0"/>
      <w:marBottom w:val="0"/>
      <w:divBdr>
        <w:top w:val="none" w:sz="0" w:space="0" w:color="auto"/>
        <w:left w:val="none" w:sz="0" w:space="0" w:color="auto"/>
        <w:bottom w:val="none" w:sz="0" w:space="0" w:color="auto"/>
        <w:right w:val="none" w:sz="0" w:space="0" w:color="auto"/>
      </w:divBdr>
      <w:divsChild>
        <w:div w:id="466435822">
          <w:marLeft w:val="0"/>
          <w:marRight w:val="0"/>
          <w:marTop w:val="0"/>
          <w:marBottom w:val="0"/>
          <w:divBdr>
            <w:top w:val="none" w:sz="0" w:space="0" w:color="auto"/>
            <w:left w:val="none" w:sz="0" w:space="0" w:color="auto"/>
            <w:bottom w:val="none" w:sz="0" w:space="0" w:color="auto"/>
            <w:right w:val="none" w:sz="0" w:space="0" w:color="auto"/>
          </w:divBdr>
        </w:div>
        <w:div w:id="1417436617">
          <w:marLeft w:val="0"/>
          <w:marRight w:val="0"/>
          <w:marTop w:val="150"/>
          <w:marBottom w:val="150"/>
          <w:divBdr>
            <w:top w:val="none" w:sz="0" w:space="0" w:color="auto"/>
            <w:left w:val="none" w:sz="0" w:space="0" w:color="auto"/>
            <w:bottom w:val="single" w:sz="12" w:space="3" w:color="888888"/>
            <w:right w:val="none" w:sz="0" w:space="0" w:color="auto"/>
          </w:divBdr>
        </w:div>
        <w:div w:id="1514340689">
          <w:marLeft w:val="300"/>
          <w:marRight w:val="0"/>
          <w:marTop w:val="0"/>
          <w:marBottom w:val="300"/>
          <w:divBdr>
            <w:top w:val="none" w:sz="0" w:space="0" w:color="auto"/>
            <w:left w:val="none" w:sz="0" w:space="0" w:color="auto"/>
            <w:bottom w:val="none" w:sz="0" w:space="0" w:color="auto"/>
            <w:right w:val="none" w:sz="0" w:space="0" w:color="auto"/>
          </w:divBdr>
          <w:divsChild>
            <w:div w:id="332879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6890030">
      <w:bodyDiv w:val="1"/>
      <w:marLeft w:val="0"/>
      <w:marRight w:val="0"/>
      <w:marTop w:val="0"/>
      <w:marBottom w:val="0"/>
      <w:divBdr>
        <w:top w:val="none" w:sz="0" w:space="0" w:color="auto"/>
        <w:left w:val="none" w:sz="0" w:space="0" w:color="auto"/>
        <w:bottom w:val="none" w:sz="0" w:space="0" w:color="auto"/>
        <w:right w:val="none" w:sz="0" w:space="0" w:color="auto"/>
      </w:divBdr>
    </w:div>
    <w:div w:id="1237519040">
      <w:bodyDiv w:val="1"/>
      <w:marLeft w:val="0"/>
      <w:marRight w:val="0"/>
      <w:marTop w:val="0"/>
      <w:marBottom w:val="0"/>
      <w:divBdr>
        <w:top w:val="none" w:sz="0" w:space="0" w:color="auto"/>
        <w:left w:val="none" w:sz="0" w:space="0" w:color="auto"/>
        <w:bottom w:val="none" w:sz="0" w:space="0" w:color="auto"/>
        <w:right w:val="none" w:sz="0" w:space="0" w:color="auto"/>
      </w:divBdr>
      <w:divsChild>
        <w:div w:id="86775064">
          <w:marLeft w:val="0"/>
          <w:marRight w:val="0"/>
          <w:marTop w:val="150"/>
          <w:marBottom w:val="150"/>
          <w:divBdr>
            <w:top w:val="none" w:sz="0" w:space="0" w:color="auto"/>
            <w:left w:val="none" w:sz="0" w:space="0" w:color="auto"/>
            <w:bottom w:val="single" w:sz="12" w:space="3" w:color="888888"/>
            <w:right w:val="none" w:sz="0" w:space="0" w:color="auto"/>
          </w:divBdr>
        </w:div>
        <w:div w:id="495919549">
          <w:marLeft w:val="300"/>
          <w:marRight w:val="0"/>
          <w:marTop w:val="0"/>
          <w:marBottom w:val="300"/>
          <w:divBdr>
            <w:top w:val="none" w:sz="0" w:space="0" w:color="auto"/>
            <w:left w:val="none" w:sz="0" w:space="0" w:color="auto"/>
            <w:bottom w:val="none" w:sz="0" w:space="0" w:color="auto"/>
            <w:right w:val="none" w:sz="0" w:space="0" w:color="auto"/>
          </w:divBdr>
          <w:divsChild>
            <w:div w:id="1056440754">
              <w:marLeft w:val="0"/>
              <w:marRight w:val="0"/>
              <w:marTop w:val="0"/>
              <w:marBottom w:val="0"/>
              <w:divBdr>
                <w:top w:val="none" w:sz="0" w:space="0" w:color="auto"/>
                <w:left w:val="none" w:sz="0" w:space="0" w:color="auto"/>
                <w:bottom w:val="none" w:sz="0" w:space="0" w:color="auto"/>
                <w:right w:val="none" w:sz="0" w:space="0" w:color="auto"/>
              </w:divBdr>
            </w:div>
          </w:divsChild>
        </w:div>
        <w:div w:id="1502772912">
          <w:marLeft w:val="0"/>
          <w:marRight w:val="0"/>
          <w:marTop w:val="0"/>
          <w:marBottom w:val="0"/>
          <w:divBdr>
            <w:top w:val="none" w:sz="0" w:space="0" w:color="auto"/>
            <w:left w:val="none" w:sz="0" w:space="0" w:color="auto"/>
            <w:bottom w:val="none" w:sz="0" w:space="0" w:color="auto"/>
            <w:right w:val="none" w:sz="0" w:space="0" w:color="auto"/>
          </w:divBdr>
        </w:div>
      </w:divsChild>
    </w:div>
    <w:div w:id="1239635962">
      <w:bodyDiv w:val="1"/>
      <w:marLeft w:val="0"/>
      <w:marRight w:val="0"/>
      <w:marTop w:val="0"/>
      <w:marBottom w:val="0"/>
      <w:divBdr>
        <w:top w:val="none" w:sz="0" w:space="0" w:color="auto"/>
        <w:left w:val="none" w:sz="0" w:space="0" w:color="auto"/>
        <w:bottom w:val="none" w:sz="0" w:space="0" w:color="auto"/>
        <w:right w:val="none" w:sz="0" w:space="0" w:color="auto"/>
      </w:divBdr>
    </w:div>
    <w:div w:id="1240670638">
      <w:bodyDiv w:val="1"/>
      <w:marLeft w:val="0"/>
      <w:marRight w:val="0"/>
      <w:marTop w:val="0"/>
      <w:marBottom w:val="0"/>
      <w:divBdr>
        <w:top w:val="none" w:sz="0" w:space="0" w:color="auto"/>
        <w:left w:val="none" w:sz="0" w:space="0" w:color="auto"/>
        <w:bottom w:val="none" w:sz="0" w:space="0" w:color="auto"/>
        <w:right w:val="none" w:sz="0" w:space="0" w:color="auto"/>
      </w:divBdr>
    </w:div>
    <w:div w:id="1242375830">
      <w:bodyDiv w:val="1"/>
      <w:marLeft w:val="0"/>
      <w:marRight w:val="0"/>
      <w:marTop w:val="0"/>
      <w:marBottom w:val="0"/>
      <w:divBdr>
        <w:top w:val="none" w:sz="0" w:space="0" w:color="auto"/>
        <w:left w:val="none" w:sz="0" w:space="0" w:color="auto"/>
        <w:bottom w:val="none" w:sz="0" w:space="0" w:color="auto"/>
        <w:right w:val="none" w:sz="0" w:space="0" w:color="auto"/>
      </w:divBdr>
    </w:div>
    <w:div w:id="1257054718">
      <w:bodyDiv w:val="1"/>
      <w:marLeft w:val="0"/>
      <w:marRight w:val="0"/>
      <w:marTop w:val="0"/>
      <w:marBottom w:val="0"/>
      <w:divBdr>
        <w:top w:val="none" w:sz="0" w:space="0" w:color="auto"/>
        <w:left w:val="none" w:sz="0" w:space="0" w:color="auto"/>
        <w:bottom w:val="none" w:sz="0" w:space="0" w:color="auto"/>
        <w:right w:val="none" w:sz="0" w:space="0" w:color="auto"/>
      </w:divBdr>
    </w:div>
    <w:div w:id="1261376610">
      <w:bodyDiv w:val="1"/>
      <w:marLeft w:val="0"/>
      <w:marRight w:val="0"/>
      <w:marTop w:val="0"/>
      <w:marBottom w:val="0"/>
      <w:divBdr>
        <w:top w:val="none" w:sz="0" w:space="0" w:color="auto"/>
        <w:left w:val="none" w:sz="0" w:space="0" w:color="auto"/>
        <w:bottom w:val="none" w:sz="0" w:space="0" w:color="auto"/>
        <w:right w:val="none" w:sz="0" w:space="0" w:color="auto"/>
      </w:divBdr>
      <w:divsChild>
        <w:div w:id="996763814">
          <w:marLeft w:val="0"/>
          <w:marRight w:val="0"/>
          <w:marTop w:val="0"/>
          <w:marBottom w:val="300"/>
          <w:divBdr>
            <w:top w:val="none" w:sz="0" w:space="0" w:color="auto"/>
            <w:left w:val="none" w:sz="0" w:space="0" w:color="auto"/>
            <w:bottom w:val="none" w:sz="0" w:space="0" w:color="auto"/>
            <w:right w:val="none" w:sz="0" w:space="0" w:color="auto"/>
          </w:divBdr>
        </w:div>
      </w:divsChild>
    </w:div>
    <w:div w:id="1264453365">
      <w:bodyDiv w:val="1"/>
      <w:marLeft w:val="0"/>
      <w:marRight w:val="0"/>
      <w:marTop w:val="0"/>
      <w:marBottom w:val="0"/>
      <w:divBdr>
        <w:top w:val="none" w:sz="0" w:space="0" w:color="auto"/>
        <w:left w:val="none" w:sz="0" w:space="0" w:color="auto"/>
        <w:bottom w:val="none" w:sz="0" w:space="0" w:color="auto"/>
        <w:right w:val="none" w:sz="0" w:space="0" w:color="auto"/>
      </w:divBdr>
      <w:divsChild>
        <w:div w:id="444927885">
          <w:marLeft w:val="0"/>
          <w:marRight w:val="0"/>
          <w:marTop w:val="150"/>
          <w:marBottom w:val="150"/>
          <w:divBdr>
            <w:top w:val="none" w:sz="0" w:space="0" w:color="auto"/>
            <w:left w:val="none" w:sz="0" w:space="0" w:color="auto"/>
            <w:bottom w:val="single" w:sz="12" w:space="3" w:color="888888"/>
            <w:right w:val="none" w:sz="0" w:space="0" w:color="auto"/>
          </w:divBdr>
        </w:div>
        <w:div w:id="1367830561">
          <w:marLeft w:val="0"/>
          <w:marRight w:val="0"/>
          <w:marTop w:val="0"/>
          <w:marBottom w:val="0"/>
          <w:divBdr>
            <w:top w:val="none" w:sz="0" w:space="0" w:color="auto"/>
            <w:left w:val="none" w:sz="0" w:space="0" w:color="auto"/>
            <w:bottom w:val="none" w:sz="0" w:space="0" w:color="auto"/>
            <w:right w:val="none" w:sz="0" w:space="0" w:color="auto"/>
          </w:divBdr>
        </w:div>
        <w:div w:id="2080714020">
          <w:marLeft w:val="300"/>
          <w:marRight w:val="0"/>
          <w:marTop w:val="0"/>
          <w:marBottom w:val="300"/>
          <w:divBdr>
            <w:top w:val="none" w:sz="0" w:space="0" w:color="auto"/>
            <w:left w:val="none" w:sz="0" w:space="0" w:color="auto"/>
            <w:bottom w:val="none" w:sz="0" w:space="0" w:color="auto"/>
            <w:right w:val="none" w:sz="0" w:space="0" w:color="auto"/>
          </w:divBdr>
          <w:divsChild>
            <w:div w:id="504052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0697010">
      <w:bodyDiv w:val="1"/>
      <w:marLeft w:val="0"/>
      <w:marRight w:val="0"/>
      <w:marTop w:val="0"/>
      <w:marBottom w:val="0"/>
      <w:divBdr>
        <w:top w:val="none" w:sz="0" w:space="0" w:color="auto"/>
        <w:left w:val="none" w:sz="0" w:space="0" w:color="auto"/>
        <w:bottom w:val="none" w:sz="0" w:space="0" w:color="auto"/>
        <w:right w:val="none" w:sz="0" w:space="0" w:color="auto"/>
      </w:divBdr>
    </w:div>
    <w:div w:id="1272322570">
      <w:bodyDiv w:val="1"/>
      <w:marLeft w:val="0"/>
      <w:marRight w:val="0"/>
      <w:marTop w:val="0"/>
      <w:marBottom w:val="0"/>
      <w:divBdr>
        <w:top w:val="none" w:sz="0" w:space="0" w:color="auto"/>
        <w:left w:val="none" w:sz="0" w:space="0" w:color="auto"/>
        <w:bottom w:val="none" w:sz="0" w:space="0" w:color="auto"/>
        <w:right w:val="none" w:sz="0" w:space="0" w:color="auto"/>
      </w:divBdr>
    </w:div>
    <w:div w:id="1276015366">
      <w:bodyDiv w:val="1"/>
      <w:marLeft w:val="0"/>
      <w:marRight w:val="0"/>
      <w:marTop w:val="0"/>
      <w:marBottom w:val="0"/>
      <w:divBdr>
        <w:top w:val="none" w:sz="0" w:space="0" w:color="auto"/>
        <w:left w:val="none" w:sz="0" w:space="0" w:color="auto"/>
        <w:bottom w:val="none" w:sz="0" w:space="0" w:color="auto"/>
        <w:right w:val="none" w:sz="0" w:space="0" w:color="auto"/>
      </w:divBdr>
    </w:div>
    <w:div w:id="1287926650">
      <w:bodyDiv w:val="1"/>
      <w:marLeft w:val="0"/>
      <w:marRight w:val="0"/>
      <w:marTop w:val="0"/>
      <w:marBottom w:val="0"/>
      <w:divBdr>
        <w:top w:val="none" w:sz="0" w:space="0" w:color="auto"/>
        <w:left w:val="none" w:sz="0" w:space="0" w:color="auto"/>
        <w:bottom w:val="none" w:sz="0" w:space="0" w:color="auto"/>
        <w:right w:val="none" w:sz="0" w:space="0" w:color="auto"/>
      </w:divBdr>
      <w:divsChild>
        <w:div w:id="42337662">
          <w:marLeft w:val="0"/>
          <w:marRight w:val="300"/>
          <w:marTop w:val="0"/>
          <w:marBottom w:val="0"/>
          <w:divBdr>
            <w:top w:val="none" w:sz="0" w:space="0" w:color="auto"/>
            <w:left w:val="none" w:sz="0" w:space="0" w:color="auto"/>
            <w:bottom w:val="none" w:sz="0" w:space="0" w:color="auto"/>
            <w:right w:val="none" w:sz="0" w:space="0" w:color="auto"/>
          </w:divBdr>
          <w:divsChild>
            <w:div w:id="624822232">
              <w:marLeft w:val="0"/>
              <w:marRight w:val="0"/>
              <w:marTop w:val="0"/>
              <w:marBottom w:val="600"/>
              <w:divBdr>
                <w:top w:val="none" w:sz="0" w:space="0" w:color="auto"/>
                <w:left w:val="none" w:sz="0" w:space="0" w:color="auto"/>
                <w:bottom w:val="none" w:sz="0" w:space="0" w:color="auto"/>
                <w:right w:val="none" w:sz="0" w:space="0" w:color="auto"/>
              </w:divBdr>
              <w:divsChild>
                <w:div w:id="114063799">
                  <w:marLeft w:val="300"/>
                  <w:marRight w:val="0"/>
                  <w:marTop w:val="0"/>
                  <w:marBottom w:val="300"/>
                  <w:divBdr>
                    <w:top w:val="none" w:sz="0" w:space="0" w:color="auto"/>
                    <w:left w:val="none" w:sz="0" w:space="0" w:color="auto"/>
                    <w:bottom w:val="none" w:sz="0" w:space="0" w:color="auto"/>
                    <w:right w:val="none" w:sz="0" w:space="0" w:color="auto"/>
                  </w:divBdr>
                  <w:divsChild>
                    <w:div w:id="1589850025">
                      <w:marLeft w:val="0"/>
                      <w:marRight w:val="0"/>
                      <w:marTop w:val="0"/>
                      <w:marBottom w:val="0"/>
                      <w:divBdr>
                        <w:top w:val="none" w:sz="0" w:space="0" w:color="auto"/>
                        <w:left w:val="none" w:sz="0" w:space="0" w:color="auto"/>
                        <w:bottom w:val="none" w:sz="0" w:space="0" w:color="auto"/>
                        <w:right w:val="none" w:sz="0" w:space="0" w:color="auto"/>
                      </w:divBdr>
                    </w:div>
                  </w:divsChild>
                </w:div>
                <w:div w:id="297029577">
                  <w:marLeft w:val="0"/>
                  <w:marRight w:val="0"/>
                  <w:marTop w:val="150"/>
                  <w:marBottom w:val="150"/>
                  <w:divBdr>
                    <w:top w:val="none" w:sz="0" w:space="0" w:color="auto"/>
                    <w:left w:val="none" w:sz="0" w:space="0" w:color="auto"/>
                    <w:bottom w:val="single" w:sz="12" w:space="3" w:color="888888"/>
                    <w:right w:val="none" w:sz="0" w:space="0" w:color="auto"/>
                  </w:divBdr>
                </w:div>
                <w:div w:id="2088992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5389057">
          <w:marLeft w:val="0"/>
          <w:marRight w:val="0"/>
          <w:marTop w:val="0"/>
          <w:marBottom w:val="0"/>
          <w:divBdr>
            <w:top w:val="none" w:sz="0" w:space="0" w:color="auto"/>
            <w:left w:val="none" w:sz="0" w:space="0" w:color="auto"/>
            <w:bottom w:val="none" w:sz="0" w:space="0" w:color="auto"/>
            <w:right w:val="none" w:sz="0" w:space="0" w:color="auto"/>
          </w:divBdr>
        </w:div>
      </w:divsChild>
    </w:div>
    <w:div w:id="1288850703">
      <w:bodyDiv w:val="1"/>
      <w:marLeft w:val="0"/>
      <w:marRight w:val="0"/>
      <w:marTop w:val="0"/>
      <w:marBottom w:val="0"/>
      <w:divBdr>
        <w:top w:val="none" w:sz="0" w:space="0" w:color="auto"/>
        <w:left w:val="none" w:sz="0" w:space="0" w:color="auto"/>
        <w:bottom w:val="none" w:sz="0" w:space="0" w:color="auto"/>
        <w:right w:val="none" w:sz="0" w:space="0" w:color="auto"/>
      </w:divBdr>
    </w:div>
    <w:div w:id="1293094343">
      <w:bodyDiv w:val="1"/>
      <w:marLeft w:val="0"/>
      <w:marRight w:val="0"/>
      <w:marTop w:val="0"/>
      <w:marBottom w:val="0"/>
      <w:divBdr>
        <w:top w:val="none" w:sz="0" w:space="0" w:color="auto"/>
        <w:left w:val="none" w:sz="0" w:space="0" w:color="auto"/>
        <w:bottom w:val="none" w:sz="0" w:space="0" w:color="auto"/>
        <w:right w:val="none" w:sz="0" w:space="0" w:color="auto"/>
      </w:divBdr>
    </w:div>
    <w:div w:id="1296909361">
      <w:bodyDiv w:val="1"/>
      <w:marLeft w:val="0"/>
      <w:marRight w:val="0"/>
      <w:marTop w:val="0"/>
      <w:marBottom w:val="0"/>
      <w:divBdr>
        <w:top w:val="none" w:sz="0" w:space="0" w:color="auto"/>
        <w:left w:val="none" w:sz="0" w:space="0" w:color="auto"/>
        <w:bottom w:val="none" w:sz="0" w:space="0" w:color="auto"/>
        <w:right w:val="none" w:sz="0" w:space="0" w:color="auto"/>
      </w:divBdr>
    </w:div>
    <w:div w:id="1298730381">
      <w:bodyDiv w:val="1"/>
      <w:marLeft w:val="0"/>
      <w:marRight w:val="0"/>
      <w:marTop w:val="0"/>
      <w:marBottom w:val="0"/>
      <w:divBdr>
        <w:top w:val="none" w:sz="0" w:space="0" w:color="auto"/>
        <w:left w:val="none" w:sz="0" w:space="0" w:color="auto"/>
        <w:bottom w:val="none" w:sz="0" w:space="0" w:color="auto"/>
        <w:right w:val="none" w:sz="0" w:space="0" w:color="auto"/>
      </w:divBdr>
    </w:div>
    <w:div w:id="1298998783">
      <w:bodyDiv w:val="1"/>
      <w:marLeft w:val="0"/>
      <w:marRight w:val="0"/>
      <w:marTop w:val="0"/>
      <w:marBottom w:val="0"/>
      <w:divBdr>
        <w:top w:val="none" w:sz="0" w:space="0" w:color="auto"/>
        <w:left w:val="none" w:sz="0" w:space="0" w:color="auto"/>
        <w:bottom w:val="none" w:sz="0" w:space="0" w:color="auto"/>
        <w:right w:val="none" w:sz="0" w:space="0" w:color="auto"/>
      </w:divBdr>
    </w:div>
    <w:div w:id="1300375527">
      <w:bodyDiv w:val="1"/>
      <w:marLeft w:val="0"/>
      <w:marRight w:val="0"/>
      <w:marTop w:val="0"/>
      <w:marBottom w:val="0"/>
      <w:divBdr>
        <w:top w:val="none" w:sz="0" w:space="0" w:color="auto"/>
        <w:left w:val="none" w:sz="0" w:space="0" w:color="auto"/>
        <w:bottom w:val="none" w:sz="0" w:space="0" w:color="auto"/>
        <w:right w:val="none" w:sz="0" w:space="0" w:color="auto"/>
      </w:divBdr>
    </w:div>
    <w:div w:id="1305358259">
      <w:bodyDiv w:val="1"/>
      <w:marLeft w:val="0"/>
      <w:marRight w:val="0"/>
      <w:marTop w:val="0"/>
      <w:marBottom w:val="0"/>
      <w:divBdr>
        <w:top w:val="none" w:sz="0" w:space="0" w:color="auto"/>
        <w:left w:val="none" w:sz="0" w:space="0" w:color="auto"/>
        <w:bottom w:val="none" w:sz="0" w:space="0" w:color="auto"/>
        <w:right w:val="none" w:sz="0" w:space="0" w:color="auto"/>
      </w:divBdr>
    </w:div>
    <w:div w:id="1308123197">
      <w:bodyDiv w:val="1"/>
      <w:marLeft w:val="0"/>
      <w:marRight w:val="0"/>
      <w:marTop w:val="0"/>
      <w:marBottom w:val="0"/>
      <w:divBdr>
        <w:top w:val="none" w:sz="0" w:space="0" w:color="auto"/>
        <w:left w:val="none" w:sz="0" w:space="0" w:color="auto"/>
        <w:bottom w:val="none" w:sz="0" w:space="0" w:color="auto"/>
        <w:right w:val="none" w:sz="0" w:space="0" w:color="auto"/>
      </w:divBdr>
    </w:div>
    <w:div w:id="1308827731">
      <w:bodyDiv w:val="1"/>
      <w:marLeft w:val="0"/>
      <w:marRight w:val="0"/>
      <w:marTop w:val="0"/>
      <w:marBottom w:val="0"/>
      <w:divBdr>
        <w:top w:val="none" w:sz="0" w:space="0" w:color="auto"/>
        <w:left w:val="none" w:sz="0" w:space="0" w:color="auto"/>
        <w:bottom w:val="none" w:sz="0" w:space="0" w:color="auto"/>
        <w:right w:val="none" w:sz="0" w:space="0" w:color="auto"/>
      </w:divBdr>
      <w:divsChild>
        <w:div w:id="596328249">
          <w:marLeft w:val="0"/>
          <w:marRight w:val="0"/>
          <w:marTop w:val="150"/>
          <w:marBottom w:val="150"/>
          <w:divBdr>
            <w:top w:val="none" w:sz="0" w:space="0" w:color="auto"/>
            <w:left w:val="none" w:sz="0" w:space="0" w:color="auto"/>
            <w:bottom w:val="single" w:sz="12" w:space="3" w:color="888888"/>
            <w:right w:val="none" w:sz="0" w:space="0" w:color="auto"/>
          </w:divBdr>
        </w:div>
        <w:div w:id="1168593025">
          <w:marLeft w:val="300"/>
          <w:marRight w:val="0"/>
          <w:marTop w:val="0"/>
          <w:marBottom w:val="300"/>
          <w:divBdr>
            <w:top w:val="none" w:sz="0" w:space="0" w:color="auto"/>
            <w:left w:val="none" w:sz="0" w:space="0" w:color="auto"/>
            <w:bottom w:val="none" w:sz="0" w:space="0" w:color="auto"/>
            <w:right w:val="none" w:sz="0" w:space="0" w:color="auto"/>
          </w:divBdr>
          <w:divsChild>
            <w:div w:id="409930314">
              <w:marLeft w:val="0"/>
              <w:marRight w:val="0"/>
              <w:marTop w:val="0"/>
              <w:marBottom w:val="0"/>
              <w:divBdr>
                <w:top w:val="none" w:sz="0" w:space="0" w:color="auto"/>
                <w:left w:val="none" w:sz="0" w:space="0" w:color="auto"/>
                <w:bottom w:val="none" w:sz="0" w:space="0" w:color="auto"/>
                <w:right w:val="none" w:sz="0" w:space="0" w:color="auto"/>
              </w:divBdr>
            </w:div>
          </w:divsChild>
        </w:div>
        <w:div w:id="1912159392">
          <w:marLeft w:val="0"/>
          <w:marRight w:val="0"/>
          <w:marTop w:val="0"/>
          <w:marBottom w:val="0"/>
          <w:divBdr>
            <w:top w:val="none" w:sz="0" w:space="0" w:color="auto"/>
            <w:left w:val="none" w:sz="0" w:space="0" w:color="auto"/>
            <w:bottom w:val="none" w:sz="0" w:space="0" w:color="auto"/>
            <w:right w:val="none" w:sz="0" w:space="0" w:color="auto"/>
          </w:divBdr>
        </w:div>
      </w:divsChild>
    </w:div>
    <w:div w:id="1311249563">
      <w:bodyDiv w:val="1"/>
      <w:marLeft w:val="0"/>
      <w:marRight w:val="0"/>
      <w:marTop w:val="0"/>
      <w:marBottom w:val="0"/>
      <w:divBdr>
        <w:top w:val="none" w:sz="0" w:space="0" w:color="auto"/>
        <w:left w:val="none" w:sz="0" w:space="0" w:color="auto"/>
        <w:bottom w:val="none" w:sz="0" w:space="0" w:color="auto"/>
        <w:right w:val="none" w:sz="0" w:space="0" w:color="auto"/>
      </w:divBdr>
    </w:div>
    <w:div w:id="1312559217">
      <w:bodyDiv w:val="1"/>
      <w:marLeft w:val="0"/>
      <w:marRight w:val="0"/>
      <w:marTop w:val="0"/>
      <w:marBottom w:val="0"/>
      <w:divBdr>
        <w:top w:val="none" w:sz="0" w:space="0" w:color="auto"/>
        <w:left w:val="none" w:sz="0" w:space="0" w:color="auto"/>
        <w:bottom w:val="none" w:sz="0" w:space="0" w:color="auto"/>
        <w:right w:val="none" w:sz="0" w:space="0" w:color="auto"/>
      </w:divBdr>
    </w:div>
    <w:div w:id="1326276243">
      <w:bodyDiv w:val="1"/>
      <w:marLeft w:val="0"/>
      <w:marRight w:val="0"/>
      <w:marTop w:val="0"/>
      <w:marBottom w:val="0"/>
      <w:divBdr>
        <w:top w:val="none" w:sz="0" w:space="0" w:color="auto"/>
        <w:left w:val="none" w:sz="0" w:space="0" w:color="auto"/>
        <w:bottom w:val="none" w:sz="0" w:space="0" w:color="auto"/>
        <w:right w:val="none" w:sz="0" w:space="0" w:color="auto"/>
      </w:divBdr>
      <w:divsChild>
        <w:div w:id="410128307">
          <w:marLeft w:val="0"/>
          <w:marRight w:val="0"/>
          <w:marTop w:val="0"/>
          <w:marBottom w:val="0"/>
          <w:divBdr>
            <w:top w:val="none" w:sz="0" w:space="0" w:color="auto"/>
            <w:left w:val="none" w:sz="0" w:space="0" w:color="auto"/>
            <w:bottom w:val="none" w:sz="0" w:space="0" w:color="auto"/>
            <w:right w:val="none" w:sz="0" w:space="0" w:color="auto"/>
          </w:divBdr>
        </w:div>
        <w:div w:id="683169388">
          <w:marLeft w:val="450"/>
          <w:marRight w:val="0"/>
          <w:marTop w:val="450"/>
          <w:marBottom w:val="900"/>
          <w:divBdr>
            <w:top w:val="none" w:sz="0" w:space="0" w:color="auto"/>
            <w:left w:val="none" w:sz="0" w:space="0" w:color="auto"/>
            <w:bottom w:val="none" w:sz="0" w:space="0" w:color="auto"/>
            <w:right w:val="none" w:sz="0" w:space="0" w:color="auto"/>
          </w:divBdr>
          <w:divsChild>
            <w:div w:id="690647619">
              <w:marLeft w:val="0"/>
              <w:marRight w:val="0"/>
              <w:marTop w:val="0"/>
              <w:marBottom w:val="0"/>
              <w:divBdr>
                <w:top w:val="none" w:sz="0" w:space="0" w:color="auto"/>
                <w:left w:val="none" w:sz="0" w:space="0" w:color="auto"/>
                <w:bottom w:val="none" w:sz="0" w:space="0" w:color="auto"/>
                <w:right w:val="none" w:sz="0" w:space="0" w:color="auto"/>
              </w:divBdr>
            </w:div>
          </w:divsChild>
        </w:div>
        <w:div w:id="1330018066">
          <w:marLeft w:val="0"/>
          <w:marRight w:val="0"/>
          <w:marTop w:val="0"/>
          <w:marBottom w:val="450"/>
          <w:divBdr>
            <w:top w:val="none" w:sz="0" w:space="0" w:color="auto"/>
            <w:left w:val="none" w:sz="0" w:space="0" w:color="auto"/>
            <w:bottom w:val="none" w:sz="0" w:space="0" w:color="auto"/>
            <w:right w:val="none" w:sz="0" w:space="0" w:color="auto"/>
          </w:divBdr>
        </w:div>
      </w:divsChild>
    </w:div>
    <w:div w:id="1329480611">
      <w:bodyDiv w:val="1"/>
      <w:marLeft w:val="0"/>
      <w:marRight w:val="0"/>
      <w:marTop w:val="0"/>
      <w:marBottom w:val="0"/>
      <w:divBdr>
        <w:top w:val="none" w:sz="0" w:space="0" w:color="auto"/>
        <w:left w:val="none" w:sz="0" w:space="0" w:color="auto"/>
        <w:bottom w:val="none" w:sz="0" w:space="0" w:color="auto"/>
        <w:right w:val="none" w:sz="0" w:space="0" w:color="auto"/>
      </w:divBdr>
    </w:div>
    <w:div w:id="1330256988">
      <w:bodyDiv w:val="1"/>
      <w:marLeft w:val="0"/>
      <w:marRight w:val="0"/>
      <w:marTop w:val="0"/>
      <w:marBottom w:val="0"/>
      <w:divBdr>
        <w:top w:val="none" w:sz="0" w:space="0" w:color="auto"/>
        <w:left w:val="none" w:sz="0" w:space="0" w:color="auto"/>
        <w:bottom w:val="none" w:sz="0" w:space="0" w:color="auto"/>
        <w:right w:val="none" w:sz="0" w:space="0" w:color="auto"/>
      </w:divBdr>
    </w:div>
    <w:div w:id="1331253634">
      <w:bodyDiv w:val="1"/>
      <w:marLeft w:val="0"/>
      <w:marRight w:val="0"/>
      <w:marTop w:val="0"/>
      <w:marBottom w:val="0"/>
      <w:divBdr>
        <w:top w:val="none" w:sz="0" w:space="0" w:color="auto"/>
        <w:left w:val="none" w:sz="0" w:space="0" w:color="auto"/>
        <w:bottom w:val="none" w:sz="0" w:space="0" w:color="auto"/>
        <w:right w:val="none" w:sz="0" w:space="0" w:color="auto"/>
      </w:divBdr>
      <w:divsChild>
        <w:div w:id="836726817">
          <w:marLeft w:val="0"/>
          <w:marRight w:val="0"/>
          <w:marTop w:val="0"/>
          <w:marBottom w:val="450"/>
          <w:divBdr>
            <w:top w:val="none" w:sz="0" w:space="0" w:color="auto"/>
            <w:left w:val="none" w:sz="0" w:space="0" w:color="auto"/>
            <w:bottom w:val="none" w:sz="0" w:space="0" w:color="auto"/>
            <w:right w:val="none" w:sz="0" w:space="0" w:color="auto"/>
          </w:divBdr>
        </w:div>
        <w:div w:id="57095597">
          <w:marLeft w:val="450"/>
          <w:marRight w:val="0"/>
          <w:marTop w:val="450"/>
          <w:marBottom w:val="900"/>
          <w:divBdr>
            <w:top w:val="none" w:sz="0" w:space="0" w:color="auto"/>
            <w:left w:val="none" w:sz="0" w:space="0" w:color="auto"/>
            <w:bottom w:val="none" w:sz="0" w:space="0" w:color="auto"/>
            <w:right w:val="none" w:sz="0" w:space="0" w:color="auto"/>
          </w:divBdr>
          <w:divsChild>
            <w:div w:id="1417630799">
              <w:marLeft w:val="0"/>
              <w:marRight w:val="0"/>
              <w:marTop w:val="0"/>
              <w:marBottom w:val="0"/>
              <w:divBdr>
                <w:top w:val="none" w:sz="0" w:space="0" w:color="auto"/>
                <w:left w:val="none" w:sz="0" w:space="0" w:color="auto"/>
                <w:bottom w:val="none" w:sz="0" w:space="0" w:color="auto"/>
                <w:right w:val="none" w:sz="0" w:space="0" w:color="auto"/>
              </w:divBdr>
            </w:div>
          </w:divsChild>
        </w:div>
        <w:div w:id="885220795">
          <w:marLeft w:val="0"/>
          <w:marRight w:val="0"/>
          <w:marTop w:val="0"/>
          <w:marBottom w:val="0"/>
          <w:divBdr>
            <w:top w:val="none" w:sz="0" w:space="0" w:color="auto"/>
            <w:left w:val="none" w:sz="0" w:space="0" w:color="auto"/>
            <w:bottom w:val="none" w:sz="0" w:space="0" w:color="auto"/>
            <w:right w:val="none" w:sz="0" w:space="0" w:color="auto"/>
          </w:divBdr>
        </w:div>
      </w:divsChild>
    </w:div>
    <w:div w:id="1344211686">
      <w:bodyDiv w:val="1"/>
      <w:marLeft w:val="0"/>
      <w:marRight w:val="0"/>
      <w:marTop w:val="0"/>
      <w:marBottom w:val="0"/>
      <w:divBdr>
        <w:top w:val="none" w:sz="0" w:space="0" w:color="auto"/>
        <w:left w:val="none" w:sz="0" w:space="0" w:color="auto"/>
        <w:bottom w:val="none" w:sz="0" w:space="0" w:color="auto"/>
        <w:right w:val="none" w:sz="0" w:space="0" w:color="auto"/>
      </w:divBdr>
    </w:div>
    <w:div w:id="1345589911">
      <w:bodyDiv w:val="1"/>
      <w:marLeft w:val="0"/>
      <w:marRight w:val="0"/>
      <w:marTop w:val="0"/>
      <w:marBottom w:val="0"/>
      <w:divBdr>
        <w:top w:val="none" w:sz="0" w:space="0" w:color="auto"/>
        <w:left w:val="none" w:sz="0" w:space="0" w:color="auto"/>
        <w:bottom w:val="none" w:sz="0" w:space="0" w:color="auto"/>
        <w:right w:val="none" w:sz="0" w:space="0" w:color="auto"/>
      </w:divBdr>
      <w:divsChild>
        <w:div w:id="1520466362">
          <w:marLeft w:val="0"/>
          <w:marRight w:val="0"/>
          <w:marTop w:val="0"/>
          <w:marBottom w:val="450"/>
          <w:divBdr>
            <w:top w:val="none" w:sz="0" w:space="0" w:color="auto"/>
            <w:left w:val="none" w:sz="0" w:space="0" w:color="auto"/>
            <w:bottom w:val="none" w:sz="0" w:space="0" w:color="auto"/>
            <w:right w:val="none" w:sz="0" w:space="0" w:color="auto"/>
          </w:divBdr>
        </w:div>
        <w:div w:id="718667815">
          <w:marLeft w:val="450"/>
          <w:marRight w:val="0"/>
          <w:marTop w:val="450"/>
          <w:marBottom w:val="900"/>
          <w:divBdr>
            <w:top w:val="none" w:sz="0" w:space="0" w:color="auto"/>
            <w:left w:val="none" w:sz="0" w:space="0" w:color="auto"/>
            <w:bottom w:val="none" w:sz="0" w:space="0" w:color="auto"/>
            <w:right w:val="none" w:sz="0" w:space="0" w:color="auto"/>
          </w:divBdr>
          <w:divsChild>
            <w:div w:id="245388762">
              <w:marLeft w:val="0"/>
              <w:marRight w:val="0"/>
              <w:marTop w:val="0"/>
              <w:marBottom w:val="0"/>
              <w:divBdr>
                <w:top w:val="none" w:sz="0" w:space="0" w:color="auto"/>
                <w:left w:val="none" w:sz="0" w:space="0" w:color="auto"/>
                <w:bottom w:val="none" w:sz="0" w:space="0" w:color="auto"/>
                <w:right w:val="none" w:sz="0" w:space="0" w:color="auto"/>
              </w:divBdr>
            </w:div>
          </w:divsChild>
        </w:div>
        <w:div w:id="1783181744">
          <w:marLeft w:val="0"/>
          <w:marRight w:val="0"/>
          <w:marTop w:val="0"/>
          <w:marBottom w:val="0"/>
          <w:divBdr>
            <w:top w:val="none" w:sz="0" w:space="0" w:color="auto"/>
            <w:left w:val="none" w:sz="0" w:space="0" w:color="auto"/>
            <w:bottom w:val="none" w:sz="0" w:space="0" w:color="auto"/>
            <w:right w:val="none" w:sz="0" w:space="0" w:color="auto"/>
          </w:divBdr>
        </w:div>
      </w:divsChild>
    </w:div>
    <w:div w:id="1351832804">
      <w:bodyDiv w:val="1"/>
      <w:marLeft w:val="0"/>
      <w:marRight w:val="0"/>
      <w:marTop w:val="0"/>
      <w:marBottom w:val="0"/>
      <w:divBdr>
        <w:top w:val="none" w:sz="0" w:space="0" w:color="auto"/>
        <w:left w:val="none" w:sz="0" w:space="0" w:color="auto"/>
        <w:bottom w:val="none" w:sz="0" w:space="0" w:color="auto"/>
        <w:right w:val="none" w:sz="0" w:space="0" w:color="auto"/>
      </w:divBdr>
    </w:div>
    <w:div w:id="1352534528">
      <w:bodyDiv w:val="1"/>
      <w:marLeft w:val="0"/>
      <w:marRight w:val="0"/>
      <w:marTop w:val="0"/>
      <w:marBottom w:val="0"/>
      <w:divBdr>
        <w:top w:val="none" w:sz="0" w:space="0" w:color="auto"/>
        <w:left w:val="none" w:sz="0" w:space="0" w:color="auto"/>
        <w:bottom w:val="none" w:sz="0" w:space="0" w:color="auto"/>
        <w:right w:val="none" w:sz="0" w:space="0" w:color="auto"/>
      </w:divBdr>
    </w:div>
    <w:div w:id="1355691867">
      <w:bodyDiv w:val="1"/>
      <w:marLeft w:val="0"/>
      <w:marRight w:val="0"/>
      <w:marTop w:val="0"/>
      <w:marBottom w:val="0"/>
      <w:divBdr>
        <w:top w:val="none" w:sz="0" w:space="0" w:color="auto"/>
        <w:left w:val="none" w:sz="0" w:space="0" w:color="auto"/>
        <w:bottom w:val="none" w:sz="0" w:space="0" w:color="auto"/>
        <w:right w:val="none" w:sz="0" w:space="0" w:color="auto"/>
      </w:divBdr>
    </w:div>
    <w:div w:id="1357000327">
      <w:bodyDiv w:val="1"/>
      <w:marLeft w:val="0"/>
      <w:marRight w:val="0"/>
      <w:marTop w:val="0"/>
      <w:marBottom w:val="0"/>
      <w:divBdr>
        <w:top w:val="none" w:sz="0" w:space="0" w:color="auto"/>
        <w:left w:val="none" w:sz="0" w:space="0" w:color="auto"/>
        <w:bottom w:val="none" w:sz="0" w:space="0" w:color="auto"/>
        <w:right w:val="none" w:sz="0" w:space="0" w:color="auto"/>
      </w:divBdr>
      <w:divsChild>
        <w:div w:id="1345982274">
          <w:marLeft w:val="0"/>
          <w:marRight w:val="0"/>
          <w:marTop w:val="0"/>
          <w:marBottom w:val="300"/>
          <w:divBdr>
            <w:top w:val="none" w:sz="0" w:space="0" w:color="auto"/>
            <w:left w:val="none" w:sz="0" w:space="0" w:color="auto"/>
            <w:bottom w:val="none" w:sz="0" w:space="0" w:color="auto"/>
            <w:right w:val="none" w:sz="0" w:space="0" w:color="auto"/>
          </w:divBdr>
        </w:div>
      </w:divsChild>
    </w:div>
    <w:div w:id="1358848768">
      <w:bodyDiv w:val="1"/>
      <w:marLeft w:val="0"/>
      <w:marRight w:val="0"/>
      <w:marTop w:val="0"/>
      <w:marBottom w:val="0"/>
      <w:divBdr>
        <w:top w:val="none" w:sz="0" w:space="0" w:color="auto"/>
        <w:left w:val="none" w:sz="0" w:space="0" w:color="auto"/>
        <w:bottom w:val="none" w:sz="0" w:space="0" w:color="auto"/>
        <w:right w:val="none" w:sz="0" w:space="0" w:color="auto"/>
      </w:divBdr>
    </w:div>
    <w:div w:id="1361248590">
      <w:bodyDiv w:val="1"/>
      <w:marLeft w:val="0"/>
      <w:marRight w:val="0"/>
      <w:marTop w:val="0"/>
      <w:marBottom w:val="0"/>
      <w:divBdr>
        <w:top w:val="none" w:sz="0" w:space="0" w:color="auto"/>
        <w:left w:val="none" w:sz="0" w:space="0" w:color="auto"/>
        <w:bottom w:val="none" w:sz="0" w:space="0" w:color="auto"/>
        <w:right w:val="none" w:sz="0" w:space="0" w:color="auto"/>
      </w:divBdr>
    </w:div>
    <w:div w:id="1369329360">
      <w:bodyDiv w:val="1"/>
      <w:marLeft w:val="0"/>
      <w:marRight w:val="0"/>
      <w:marTop w:val="0"/>
      <w:marBottom w:val="0"/>
      <w:divBdr>
        <w:top w:val="none" w:sz="0" w:space="0" w:color="auto"/>
        <w:left w:val="none" w:sz="0" w:space="0" w:color="auto"/>
        <w:bottom w:val="none" w:sz="0" w:space="0" w:color="auto"/>
        <w:right w:val="none" w:sz="0" w:space="0" w:color="auto"/>
      </w:divBdr>
    </w:div>
    <w:div w:id="1372732587">
      <w:bodyDiv w:val="1"/>
      <w:marLeft w:val="0"/>
      <w:marRight w:val="0"/>
      <w:marTop w:val="0"/>
      <w:marBottom w:val="0"/>
      <w:divBdr>
        <w:top w:val="none" w:sz="0" w:space="0" w:color="auto"/>
        <w:left w:val="none" w:sz="0" w:space="0" w:color="auto"/>
        <w:bottom w:val="none" w:sz="0" w:space="0" w:color="auto"/>
        <w:right w:val="none" w:sz="0" w:space="0" w:color="auto"/>
      </w:divBdr>
    </w:div>
    <w:div w:id="1374227387">
      <w:bodyDiv w:val="1"/>
      <w:marLeft w:val="0"/>
      <w:marRight w:val="0"/>
      <w:marTop w:val="0"/>
      <w:marBottom w:val="0"/>
      <w:divBdr>
        <w:top w:val="none" w:sz="0" w:space="0" w:color="auto"/>
        <w:left w:val="none" w:sz="0" w:space="0" w:color="auto"/>
        <w:bottom w:val="none" w:sz="0" w:space="0" w:color="auto"/>
        <w:right w:val="none" w:sz="0" w:space="0" w:color="auto"/>
      </w:divBdr>
    </w:div>
    <w:div w:id="1375035238">
      <w:bodyDiv w:val="1"/>
      <w:marLeft w:val="0"/>
      <w:marRight w:val="0"/>
      <w:marTop w:val="0"/>
      <w:marBottom w:val="0"/>
      <w:divBdr>
        <w:top w:val="none" w:sz="0" w:space="0" w:color="auto"/>
        <w:left w:val="none" w:sz="0" w:space="0" w:color="auto"/>
        <w:bottom w:val="none" w:sz="0" w:space="0" w:color="auto"/>
        <w:right w:val="none" w:sz="0" w:space="0" w:color="auto"/>
      </w:divBdr>
    </w:div>
    <w:div w:id="1375696779">
      <w:bodyDiv w:val="1"/>
      <w:marLeft w:val="0"/>
      <w:marRight w:val="0"/>
      <w:marTop w:val="0"/>
      <w:marBottom w:val="0"/>
      <w:divBdr>
        <w:top w:val="none" w:sz="0" w:space="0" w:color="auto"/>
        <w:left w:val="none" w:sz="0" w:space="0" w:color="auto"/>
        <w:bottom w:val="none" w:sz="0" w:space="0" w:color="auto"/>
        <w:right w:val="none" w:sz="0" w:space="0" w:color="auto"/>
      </w:divBdr>
    </w:div>
    <w:div w:id="1377657837">
      <w:bodyDiv w:val="1"/>
      <w:marLeft w:val="0"/>
      <w:marRight w:val="0"/>
      <w:marTop w:val="0"/>
      <w:marBottom w:val="0"/>
      <w:divBdr>
        <w:top w:val="none" w:sz="0" w:space="0" w:color="auto"/>
        <w:left w:val="none" w:sz="0" w:space="0" w:color="auto"/>
        <w:bottom w:val="none" w:sz="0" w:space="0" w:color="auto"/>
        <w:right w:val="none" w:sz="0" w:space="0" w:color="auto"/>
      </w:divBdr>
    </w:div>
    <w:div w:id="1382095287">
      <w:bodyDiv w:val="1"/>
      <w:marLeft w:val="0"/>
      <w:marRight w:val="0"/>
      <w:marTop w:val="0"/>
      <w:marBottom w:val="0"/>
      <w:divBdr>
        <w:top w:val="none" w:sz="0" w:space="0" w:color="auto"/>
        <w:left w:val="none" w:sz="0" w:space="0" w:color="auto"/>
        <w:bottom w:val="none" w:sz="0" w:space="0" w:color="auto"/>
        <w:right w:val="none" w:sz="0" w:space="0" w:color="auto"/>
      </w:divBdr>
    </w:div>
    <w:div w:id="1387485889">
      <w:bodyDiv w:val="1"/>
      <w:marLeft w:val="0"/>
      <w:marRight w:val="0"/>
      <w:marTop w:val="0"/>
      <w:marBottom w:val="0"/>
      <w:divBdr>
        <w:top w:val="none" w:sz="0" w:space="0" w:color="auto"/>
        <w:left w:val="none" w:sz="0" w:space="0" w:color="auto"/>
        <w:bottom w:val="none" w:sz="0" w:space="0" w:color="auto"/>
        <w:right w:val="none" w:sz="0" w:space="0" w:color="auto"/>
      </w:divBdr>
    </w:div>
    <w:div w:id="1392734433">
      <w:bodyDiv w:val="1"/>
      <w:marLeft w:val="0"/>
      <w:marRight w:val="0"/>
      <w:marTop w:val="0"/>
      <w:marBottom w:val="0"/>
      <w:divBdr>
        <w:top w:val="none" w:sz="0" w:space="0" w:color="auto"/>
        <w:left w:val="none" w:sz="0" w:space="0" w:color="auto"/>
        <w:bottom w:val="none" w:sz="0" w:space="0" w:color="auto"/>
        <w:right w:val="none" w:sz="0" w:space="0" w:color="auto"/>
      </w:divBdr>
    </w:div>
    <w:div w:id="1393578290">
      <w:bodyDiv w:val="1"/>
      <w:marLeft w:val="0"/>
      <w:marRight w:val="0"/>
      <w:marTop w:val="0"/>
      <w:marBottom w:val="0"/>
      <w:divBdr>
        <w:top w:val="none" w:sz="0" w:space="0" w:color="auto"/>
        <w:left w:val="none" w:sz="0" w:space="0" w:color="auto"/>
        <w:bottom w:val="none" w:sz="0" w:space="0" w:color="auto"/>
        <w:right w:val="none" w:sz="0" w:space="0" w:color="auto"/>
      </w:divBdr>
    </w:div>
    <w:div w:id="1396970140">
      <w:bodyDiv w:val="1"/>
      <w:marLeft w:val="0"/>
      <w:marRight w:val="0"/>
      <w:marTop w:val="0"/>
      <w:marBottom w:val="0"/>
      <w:divBdr>
        <w:top w:val="none" w:sz="0" w:space="0" w:color="auto"/>
        <w:left w:val="none" w:sz="0" w:space="0" w:color="auto"/>
        <w:bottom w:val="none" w:sz="0" w:space="0" w:color="auto"/>
        <w:right w:val="none" w:sz="0" w:space="0" w:color="auto"/>
      </w:divBdr>
    </w:div>
    <w:div w:id="1401708369">
      <w:bodyDiv w:val="1"/>
      <w:marLeft w:val="0"/>
      <w:marRight w:val="0"/>
      <w:marTop w:val="0"/>
      <w:marBottom w:val="0"/>
      <w:divBdr>
        <w:top w:val="none" w:sz="0" w:space="0" w:color="auto"/>
        <w:left w:val="none" w:sz="0" w:space="0" w:color="auto"/>
        <w:bottom w:val="none" w:sz="0" w:space="0" w:color="auto"/>
        <w:right w:val="none" w:sz="0" w:space="0" w:color="auto"/>
      </w:divBdr>
    </w:div>
    <w:div w:id="1404598547">
      <w:bodyDiv w:val="1"/>
      <w:marLeft w:val="0"/>
      <w:marRight w:val="0"/>
      <w:marTop w:val="0"/>
      <w:marBottom w:val="0"/>
      <w:divBdr>
        <w:top w:val="none" w:sz="0" w:space="0" w:color="auto"/>
        <w:left w:val="none" w:sz="0" w:space="0" w:color="auto"/>
        <w:bottom w:val="none" w:sz="0" w:space="0" w:color="auto"/>
        <w:right w:val="none" w:sz="0" w:space="0" w:color="auto"/>
      </w:divBdr>
    </w:div>
    <w:div w:id="1405375152">
      <w:bodyDiv w:val="1"/>
      <w:marLeft w:val="0"/>
      <w:marRight w:val="0"/>
      <w:marTop w:val="0"/>
      <w:marBottom w:val="0"/>
      <w:divBdr>
        <w:top w:val="none" w:sz="0" w:space="0" w:color="auto"/>
        <w:left w:val="none" w:sz="0" w:space="0" w:color="auto"/>
        <w:bottom w:val="none" w:sz="0" w:space="0" w:color="auto"/>
        <w:right w:val="none" w:sz="0" w:space="0" w:color="auto"/>
      </w:divBdr>
    </w:div>
    <w:div w:id="1405950941">
      <w:bodyDiv w:val="1"/>
      <w:marLeft w:val="0"/>
      <w:marRight w:val="0"/>
      <w:marTop w:val="0"/>
      <w:marBottom w:val="0"/>
      <w:divBdr>
        <w:top w:val="none" w:sz="0" w:space="0" w:color="auto"/>
        <w:left w:val="none" w:sz="0" w:space="0" w:color="auto"/>
        <w:bottom w:val="none" w:sz="0" w:space="0" w:color="auto"/>
        <w:right w:val="none" w:sz="0" w:space="0" w:color="auto"/>
      </w:divBdr>
      <w:divsChild>
        <w:div w:id="223682271">
          <w:marLeft w:val="0"/>
          <w:marRight w:val="0"/>
          <w:marTop w:val="150"/>
          <w:marBottom w:val="150"/>
          <w:divBdr>
            <w:top w:val="none" w:sz="0" w:space="0" w:color="auto"/>
            <w:left w:val="none" w:sz="0" w:space="0" w:color="auto"/>
            <w:bottom w:val="single" w:sz="12" w:space="3" w:color="888888"/>
            <w:right w:val="none" w:sz="0" w:space="0" w:color="auto"/>
          </w:divBdr>
        </w:div>
        <w:div w:id="912393438">
          <w:marLeft w:val="0"/>
          <w:marRight w:val="0"/>
          <w:marTop w:val="0"/>
          <w:marBottom w:val="0"/>
          <w:divBdr>
            <w:top w:val="none" w:sz="0" w:space="0" w:color="auto"/>
            <w:left w:val="none" w:sz="0" w:space="0" w:color="auto"/>
            <w:bottom w:val="none" w:sz="0" w:space="0" w:color="auto"/>
            <w:right w:val="none" w:sz="0" w:space="0" w:color="auto"/>
          </w:divBdr>
        </w:div>
        <w:div w:id="1651904611">
          <w:marLeft w:val="300"/>
          <w:marRight w:val="0"/>
          <w:marTop w:val="0"/>
          <w:marBottom w:val="300"/>
          <w:divBdr>
            <w:top w:val="none" w:sz="0" w:space="0" w:color="auto"/>
            <w:left w:val="none" w:sz="0" w:space="0" w:color="auto"/>
            <w:bottom w:val="none" w:sz="0" w:space="0" w:color="auto"/>
            <w:right w:val="none" w:sz="0" w:space="0" w:color="auto"/>
          </w:divBdr>
          <w:divsChild>
            <w:div w:id="1892770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6148457">
      <w:bodyDiv w:val="1"/>
      <w:marLeft w:val="0"/>
      <w:marRight w:val="0"/>
      <w:marTop w:val="0"/>
      <w:marBottom w:val="0"/>
      <w:divBdr>
        <w:top w:val="none" w:sz="0" w:space="0" w:color="auto"/>
        <w:left w:val="none" w:sz="0" w:space="0" w:color="auto"/>
        <w:bottom w:val="none" w:sz="0" w:space="0" w:color="auto"/>
        <w:right w:val="none" w:sz="0" w:space="0" w:color="auto"/>
      </w:divBdr>
      <w:divsChild>
        <w:div w:id="928125155">
          <w:marLeft w:val="0"/>
          <w:marRight w:val="0"/>
          <w:marTop w:val="150"/>
          <w:marBottom w:val="150"/>
          <w:divBdr>
            <w:top w:val="none" w:sz="0" w:space="0" w:color="auto"/>
            <w:left w:val="none" w:sz="0" w:space="0" w:color="auto"/>
            <w:bottom w:val="single" w:sz="12" w:space="3" w:color="888888"/>
            <w:right w:val="none" w:sz="0" w:space="0" w:color="auto"/>
          </w:divBdr>
        </w:div>
        <w:div w:id="1035496798">
          <w:marLeft w:val="0"/>
          <w:marRight w:val="300"/>
          <w:marTop w:val="0"/>
          <w:marBottom w:val="300"/>
          <w:divBdr>
            <w:top w:val="none" w:sz="0" w:space="0" w:color="auto"/>
            <w:left w:val="none" w:sz="0" w:space="0" w:color="auto"/>
            <w:bottom w:val="none" w:sz="0" w:space="0" w:color="auto"/>
            <w:right w:val="none" w:sz="0" w:space="0" w:color="auto"/>
          </w:divBdr>
          <w:divsChild>
            <w:div w:id="1750998557">
              <w:marLeft w:val="0"/>
              <w:marRight w:val="0"/>
              <w:marTop w:val="0"/>
              <w:marBottom w:val="0"/>
              <w:divBdr>
                <w:top w:val="none" w:sz="0" w:space="0" w:color="auto"/>
                <w:left w:val="none" w:sz="0" w:space="0" w:color="auto"/>
                <w:bottom w:val="none" w:sz="0" w:space="0" w:color="auto"/>
                <w:right w:val="none" w:sz="0" w:space="0" w:color="auto"/>
              </w:divBdr>
            </w:div>
          </w:divsChild>
        </w:div>
        <w:div w:id="1471558885">
          <w:marLeft w:val="0"/>
          <w:marRight w:val="0"/>
          <w:marTop w:val="0"/>
          <w:marBottom w:val="0"/>
          <w:divBdr>
            <w:top w:val="none" w:sz="0" w:space="0" w:color="auto"/>
            <w:left w:val="none" w:sz="0" w:space="0" w:color="auto"/>
            <w:bottom w:val="none" w:sz="0" w:space="0" w:color="auto"/>
            <w:right w:val="none" w:sz="0" w:space="0" w:color="auto"/>
          </w:divBdr>
        </w:div>
      </w:divsChild>
    </w:div>
    <w:div w:id="1408069384">
      <w:bodyDiv w:val="1"/>
      <w:marLeft w:val="0"/>
      <w:marRight w:val="0"/>
      <w:marTop w:val="0"/>
      <w:marBottom w:val="0"/>
      <w:divBdr>
        <w:top w:val="none" w:sz="0" w:space="0" w:color="auto"/>
        <w:left w:val="none" w:sz="0" w:space="0" w:color="auto"/>
        <w:bottom w:val="none" w:sz="0" w:space="0" w:color="auto"/>
        <w:right w:val="none" w:sz="0" w:space="0" w:color="auto"/>
      </w:divBdr>
    </w:div>
    <w:div w:id="1410886121">
      <w:bodyDiv w:val="1"/>
      <w:marLeft w:val="0"/>
      <w:marRight w:val="0"/>
      <w:marTop w:val="0"/>
      <w:marBottom w:val="0"/>
      <w:divBdr>
        <w:top w:val="none" w:sz="0" w:space="0" w:color="auto"/>
        <w:left w:val="none" w:sz="0" w:space="0" w:color="auto"/>
        <w:bottom w:val="none" w:sz="0" w:space="0" w:color="auto"/>
        <w:right w:val="none" w:sz="0" w:space="0" w:color="auto"/>
      </w:divBdr>
    </w:div>
    <w:div w:id="1413235159">
      <w:bodyDiv w:val="1"/>
      <w:marLeft w:val="0"/>
      <w:marRight w:val="0"/>
      <w:marTop w:val="0"/>
      <w:marBottom w:val="0"/>
      <w:divBdr>
        <w:top w:val="none" w:sz="0" w:space="0" w:color="auto"/>
        <w:left w:val="none" w:sz="0" w:space="0" w:color="auto"/>
        <w:bottom w:val="none" w:sz="0" w:space="0" w:color="auto"/>
        <w:right w:val="none" w:sz="0" w:space="0" w:color="auto"/>
      </w:divBdr>
    </w:div>
    <w:div w:id="1421029188">
      <w:bodyDiv w:val="1"/>
      <w:marLeft w:val="0"/>
      <w:marRight w:val="0"/>
      <w:marTop w:val="0"/>
      <w:marBottom w:val="0"/>
      <w:divBdr>
        <w:top w:val="none" w:sz="0" w:space="0" w:color="auto"/>
        <w:left w:val="none" w:sz="0" w:space="0" w:color="auto"/>
        <w:bottom w:val="none" w:sz="0" w:space="0" w:color="auto"/>
        <w:right w:val="none" w:sz="0" w:space="0" w:color="auto"/>
      </w:divBdr>
    </w:div>
    <w:div w:id="1424642958">
      <w:bodyDiv w:val="1"/>
      <w:marLeft w:val="0"/>
      <w:marRight w:val="0"/>
      <w:marTop w:val="0"/>
      <w:marBottom w:val="0"/>
      <w:divBdr>
        <w:top w:val="none" w:sz="0" w:space="0" w:color="auto"/>
        <w:left w:val="none" w:sz="0" w:space="0" w:color="auto"/>
        <w:bottom w:val="none" w:sz="0" w:space="0" w:color="auto"/>
        <w:right w:val="none" w:sz="0" w:space="0" w:color="auto"/>
      </w:divBdr>
    </w:div>
    <w:div w:id="1430077256">
      <w:bodyDiv w:val="1"/>
      <w:marLeft w:val="0"/>
      <w:marRight w:val="0"/>
      <w:marTop w:val="0"/>
      <w:marBottom w:val="0"/>
      <w:divBdr>
        <w:top w:val="none" w:sz="0" w:space="0" w:color="auto"/>
        <w:left w:val="none" w:sz="0" w:space="0" w:color="auto"/>
        <w:bottom w:val="none" w:sz="0" w:space="0" w:color="auto"/>
        <w:right w:val="none" w:sz="0" w:space="0" w:color="auto"/>
      </w:divBdr>
    </w:div>
    <w:div w:id="1431119473">
      <w:bodyDiv w:val="1"/>
      <w:marLeft w:val="0"/>
      <w:marRight w:val="0"/>
      <w:marTop w:val="0"/>
      <w:marBottom w:val="0"/>
      <w:divBdr>
        <w:top w:val="none" w:sz="0" w:space="0" w:color="auto"/>
        <w:left w:val="none" w:sz="0" w:space="0" w:color="auto"/>
        <w:bottom w:val="none" w:sz="0" w:space="0" w:color="auto"/>
        <w:right w:val="none" w:sz="0" w:space="0" w:color="auto"/>
      </w:divBdr>
    </w:div>
    <w:div w:id="1440642672">
      <w:bodyDiv w:val="1"/>
      <w:marLeft w:val="0"/>
      <w:marRight w:val="0"/>
      <w:marTop w:val="0"/>
      <w:marBottom w:val="0"/>
      <w:divBdr>
        <w:top w:val="none" w:sz="0" w:space="0" w:color="auto"/>
        <w:left w:val="none" w:sz="0" w:space="0" w:color="auto"/>
        <w:bottom w:val="none" w:sz="0" w:space="0" w:color="auto"/>
        <w:right w:val="none" w:sz="0" w:space="0" w:color="auto"/>
      </w:divBdr>
    </w:div>
    <w:div w:id="1446343086">
      <w:bodyDiv w:val="1"/>
      <w:marLeft w:val="0"/>
      <w:marRight w:val="0"/>
      <w:marTop w:val="0"/>
      <w:marBottom w:val="0"/>
      <w:divBdr>
        <w:top w:val="none" w:sz="0" w:space="0" w:color="auto"/>
        <w:left w:val="none" w:sz="0" w:space="0" w:color="auto"/>
        <w:bottom w:val="none" w:sz="0" w:space="0" w:color="auto"/>
        <w:right w:val="none" w:sz="0" w:space="0" w:color="auto"/>
      </w:divBdr>
    </w:div>
    <w:div w:id="1446735493">
      <w:bodyDiv w:val="1"/>
      <w:marLeft w:val="0"/>
      <w:marRight w:val="0"/>
      <w:marTop w:val="0"/>
      <w:marBottom w:val="0"/>
      <w:divBdr>
        <w:top w:val="none" w:sz="0" w:space="0" w:color="auto"/>
        <w:left w:val="none" w:sz="0" w:space="0" w:color="auto"/>
        <w:bottom w:val="none" w:sz="0" w:space="0" w:color="auto"/>
        <w:right w:val="none" w:sz="0" w:space="0" w:color="auto"/>
      </w:divBdr>
    </w:div>
    <w:div w:id="1462764263">
      <w:bodyDiv w:val="1"/>
      <w:marLeft w:val="0"/>
      <w:marRight w:val="0"/>
      <w:marTop w:val="0"/>
      <w:marBottom w:val="0"/>
      <w:divBdr>
        <w:top w:val="none" w:sz="0" w:space="0" w:color="auto"/>
        <w:left w:val="none" w:sz="0" w:space="0" w:color="auto"/>
        <w:bottom w:val="none" w:sz="0" w:space="0" w:color="auto"/>
        <w:right w:val="none" w:sz="0" w:space="0" w:color="auto"/>
      </w:divBdr>
    </w:div>
    <w:div w:id="1464957913">
      <w:bodyDiv w:val="1"/>
      <w:marLeft w:val="0"/>
      <w:marRight w:val="0"/>
      <w:marTop w:val="0"/>
      <w:marBottom w:val="0"/>
      <w:divBdr>
        <w:top w:val="none" w:sz="0" w:space="0" w:color="auto"/>
        <w:left w:val="none" w:sz="0" w:space="0" w:color="auto"/>
        <w:bottom w:val="none" w:sz="0" w:space="0" w:color="auto"/>
        <w:right w:val="none" w:sz="0" w:space="0" w:color="auto"/>
      </w:divBdr>
    </w:div>
    <w:div w:id="1465581964">
      <w:bodyDiv w:val="1"/>
      <w:marLeft w:val="0"/>
      <w:marRight w:val="0"/>
      <w:marTop w:val="0"/>
      <w:marBottom w:val="0"/>
      <w:divBdr>
        <w:top w:val="none" w:sz="0" w:space="0" w:color="auto"/>
        <w:left w:val="none" w:sz="0" w:space="0" w:color="auto"/>
        <w:bottom w:val="none" w:sz="0" w:space="0" w:color="auto"/>
        <w:right w:val="none" w:sz="0" w:space="0" w:color="auto"/>
      </w:divBdr>
    </w:div>
    <w:div w:id="1470366081">
      <w:bodyDiv w:val="1"/>
      <w:marLeft w:val="0"/>
      <w:marRight w:val="0"/>
      <w:marTop w:val="0"/>
      <w:marBottom w:val="0"/>
      <w:divBdr>
        <w:top w:val="none" w:sz="0" w:space="0" w:color="auto"/>
        <w:left w:val="none" w:sz="0" w:space="0" w:color="auto"/>
        <w:bottom w:val="none" w:sz="0" w:space="0" w:color="auto"/>
        <w:right w:val="none" w:sz="0" w:space="0" w:color="auto"/>
      </w:divBdr>
    </w:div>
    <w:div w:id="1473864327">
      <w:bodyDiv w:val="1"/>
      <w:marLeft w:val="0"/>
      <w:marRight w:val="0"/>
      <w:marTop w:val="0"/>
      <w:marBottom w:val="0"/>
      <w:divBdr>
        <w:top w:val="none" w:sz="0" w:space="0" w:color="auto"/>
        <w:left w:val="none" w:sz="0" w:space="0" w:color="auto"/>
        <w:bottom w:val="none" w:sz="0" w:space="0" w:color="auto"/>
        <w:right w:val="none" w:sz="0" w:space="0" w:color="auto"/>
      </w:divBdr>
    </w:div>
    <w:div w:id="1476679727">
      <w:bodyDiv w:val="1"/>
      <w:marLeft w:val="0"/>
      <w:marRight w:val="0"/>
      <w:marTop w:val="0"/>
      <w:marBottom w:val="0"/>
      <w:divBdr>
        <w:top w:val="none" w:sz="0" w:space="0" w:color="auto"/>
        <w:left w:val="none" w:sz="0" w:space="0" w:color="auto"/>
        <w:bottom w:val="none" w:sz="0" w:space="0" w:color="auto"/>
        <w:right w:val="none" w:sz="0" w:space="0" w:color="auto"/>
      </w:divBdr>
    </w:div>
    <w:div w:id="1480608059">
      <w:bodyDiv w:val="1"/>
      <w:marLeft w:val="0"/>
      <w:marRight w:val="0"/>
      <w:marTop w:val="0"/>
      <w:marBottom w:val="0"/>
      <w:divBdr>
        <w:top w:val="none" w:sz="0" w:space="0" w:color="auto"/>
        <w:left w:val="none" w:sz="0" w:space="0" w:color="auto"/>
        <w:bottom w:val="none" w:sz="0" w:space="0" w:color="auto"/>
        <w:right w:val="none" w:sz="0" w:space="0" w:color="auto"/>
      </w:divBdr>
    </w:div>
    <w:div w:id="1481264361">
      <w:bodyDiv w:val="1"/>
      <w:marLeft w:val="0"/>
      <w:marRight w:val="0"/>
      <w:marTop w:val="0"/>
      <w:marBottom w:val="0"/>
      <w:divBdr>
        <w:top w:val="none" w:sz="0" w:space="0" w:color="auto"/>
        <w:left w:val="none" w:sz="0" w:space="0" w:color="auto"/>
        <w:bottom w:val="none" w:sz="0" w:space="0" w:color="auto"/>
        <w:right w:val="none" w:sz="0" w:space="0" w:color="auto"/>
      </w:divBdr>
    </w:div>
    <w:div w:id="1482308852">
      <w:bodyDiv w:val="1"/>
      <w:marLeft w:val="0"/>
      <w:marRight w:val="0"/>
      <w:marTop w:val="0"/>
      <w:marBottom w:val="0"/>
      <w:divBdr>
        <w:top w:val="none" w:sz="0" w:space="0" w:color="auto"/>
        <w:left w:val="none" w:sz="0" w:space="0" w:color="auto"/>
        <w:bottom w:val="none" w:sz="0" w:space="0" w:color="auto"/>
        <w:right w:val="none" w:sz="0" w:space="0" w:color="auto"/>
      </w:divBdr>
    </w:div>
    <w:div w:id="1483816261">
      <w:bodyDiv w:val="1"/>
      <w:marLeft w:val="0"/>
      <w:marRight w:val="0"/>
      <w:marTop w:val="0"/>
      <w:marBottom w:val="0"/>
      <w:divBdr>
        <w:top w:val="none" w:sz="0" w:space="0" w:color="auto"/>
        <w:left w:val="none" w:sz="0" w:space="0" w:color="auto"/>
        <w:bottom w:val="none" w:sz="0" w:space="0" w:color="auto"/>
        <w:right w:val="none" w:sz="0" w:space="0" w:color="auto"/>
      </w:divBdr>
    </w:div>
    <w:div w:id="1486430996">
      <w:bodyDiv w:val="1"/>
      <w:marLeft w:val="0"/>
      <w:marRight w:val="0"/>
      <w:marTop w:val="0"/>
      <w:marBottom w:val="0"/>
      <w:divBdr>
        <w:top w:val="none" w:sz="0" w:space="0" w:color="auto"/>
        <w:left w:val="none" w:sz="0" w:space="0" w:color="auto"/>
        <w:bottom w:val="none" w:sz="0" w:space="0" w:color="auto"/>
        <w:right w:val="none" w:sz="0" w:space="0" w:color="auto"/>
      </w:divBdr>
    </w:div>
    <w:div w:id="1492981792">
      <w:bodyDiv w:val="1"/>
      <w:marLeft w:val="0"/>
      <w:marRight w:val="0"/>
      <w:marTop w:val="0"/>
      <w:marBottom w:val="0"/>
      <w:divBdr>
        <w:top w:val="none" w:sz="0" w:space="0" w:color="auto"/>
        <w:left w:val="none" w:sz="0" w:space="0" w:color="auto"/>
        <w:bottom w:val="none" w:sz="0" w:space="0" w:color="auto"/>
        <w:right w:val="none" w:sz="0" w:space="0" w:color="auto"/>
      </w:divBdr>
    </w:div>
    <w:div w:id="1502234674">
      <w:bodyDiv w:val="1"/>
      <w:marLeft w:val="0"/>
      <w:marRight w:val="0"/>
      <w:marTop w:val="0"/>
      <w:marBottom w:val="0"/>
      <w:divBdr>
        <w:top w:val="none" w:sz="0" w:space="0" w:color="auto"/>
        <w:left w:val="none" w:sz="0" w:space="0" w:color="auto"/>
        <w:bottom w:val="none" w:sz="0" w:space="0" w:color="auto"/>
        <w:right w:val="none" w:sz="0" w:space="0" w:color="auto"/>
      </w:divBdr>
      <w:divsChild>
        <w:div w:id="769007484">
          <w:marLeft w:val="0"/>
          <w:marRight w:val="0"/>
          <w:marTop w:val="0"/>
          <w:marBottom w:val="450"/>
          <w:divBdr>
            <w:top w:val="none" w:sz="0" w:space="0" w:color="auto"/>
            <w:left w:val="none" w:sz="0" w:space="0" w:color="auto"/>
            <w:bottom w:val="none" w:sz="0" w:space="0" w:color="auto"/>
            <w:right w:val="none" w:sz="0" w:space="0" w:color="auto"/>
          </w:divBdr>
        </w:div>
        <w:div w:id="965434138">
          <w:marLeft w:val="450"/>
          <w:marRight w:val="0"/>
          <w:marTop w:val="450"/>
          <w:marBottom w:val="900"/>
          <w:divBdr>
            <w:top w:val="none" w:sz="0" w:space="0" w:color="auto"/>
            <w:left w:val="none" w:sz="0" w:space="0" w:color="auto"/>
            <w:bottom w:val="none" w:sz="0" w:space="0" w:color="auto"/>
            <w:right w:val="none" w:sz="0" w:space="0" w:color="auto"/>
          </w:divBdr>
          <w:divsChild>
            <w:div w:id="1952979501">
              <w:marLeft w:val="0"/>
              <w:marRight w:val="0"/>
              <w:marTop w:val="0"/>
              <w:marBottom w:val="0"/>
              <w:divBdr>
                <w:top w:val="none" w:sz="0" w:space="0" w:color="auto"/>
                <w:left w:val="none" w:sz="0" w:space="0" w:color="auto"/>
                <w:bottom w:val="none" w:sz="0" w:space="0" w:color="auto"/>
                <w:right w:val="none" w:sz="0" w:space="0" w:color="auto"/>
              </w:divBdr>
            </w:div>
          </w:divsChild>
        </w:div>
        <w:div w:id="699475296">
          <w:marLeft w:val="0"/>
          <w:marRight w:val="0"/>
          <w:marTop w:val="0"/>
          <w:marBottom w:val="0"/>
          <w:divBdr>
            <w:top w:val="none" w:sz="0" w:space="0" w:color="auto"/>
            <w:left w:val="none" w:sz="0" w:space="0" w:color="auto"/>
            <w:bottom w:val="none" w:sz="0" w:space="0" w:color="auto"/>
            <w:right w:val="none" w:sz="0" w:space="0" w:color="auto"/>
          </w:divBdr>
        </w:div>
      </w:divsChild>
    </w:div>
    <w:div w:id="1502234769">
      <w:bodyDiv w:val="1"/>
      <w:marLeft w:val="0"/>
      <w:marRight w:val="0"/>
      <w:marTop w:val="0"/>
      <w:marBottom w:val="0"/>
      <w:divBdr>
        <w:top w:val="none" w:sz="0" w:space="0" w:color="auto"/>
        <w:left w:val="none" w:sz="0" w:space="0" w:color="auto"/>
        <w:bottom w:val="none" w:sz="0" w:space="0" w:color="auto"/>
        <w:right w:val="none" w:sz="0" w:space="0" w:color="auto"/>
      </w:divBdr>
    </w:div>
    <w:div w:id="1503669012">
      <w:bodyDiv w:val="1"/>
      <w:marLeft w:val="0"/>
      <w:marRight w:val="0"/>
      <w:marTop w:val="0"/>
      <w:marBottom w:val="0"/>
      <w:divBdr>
        <w:top w:val="none" w:sz="0" w:space="0" w:color="auto"/>
        <w:left w:val="none" w:sz="0" w:space="0" w:color="auto"/>
        <w:bottom w:val="none" w:sz="0" w:space="0" w:color="auto"/>
        <w:right w:val="none" w:sz="0" w:space="0" w:color="auto"/>
      </w:divBdr>
    </w:div>
    <w:div w:id="1510288073">
      <w:bodyDiv w:val="1"/>
      <w:marLeft w:val="0"/>
      <w:marRight w:val="0"/>
      <w:marTop w:val="0"/>
      <w:marBottom w:val="0"/>
      <w:divBdr>
        <w:top w:val="none" w:sz="0" w:space="0" w:color="auto"/>
        <w:left w:val="none" w:sz="0" w:space="0" w:color="auto"/>
        <w:bottom w:val="none" w:sz="0" w:space="0" w:color="auto"/>
        <w:right w:val="none" w:sz="0" w:space="0" w:color="auto"/>
      </w:divBdr>
    </w:div>
    <w:div w:id="1510413558">
      <w:bodyDiv w:val="1"/>
      <w:marLeft w:val="0"/>
      <w:marRight w:val="0"/>
      <w:marTop w:val="0"/>
      <w:marBottom w:val="0"/>
      <w:divBdr>
        <w:top w:val="none" w:sz="0" w:space="0" w:color="auto"/>
        <w:left w:val="none" w:sz="0" w:space="0" w:color="auto"/>
        <w:bottom w:val="none" w:sz="0" w:space="0" w:color="auto"/>
        <w:right w:val="none" w:sz="0" w:space="0" w:color="auto"/>
      </w:divBdr>
    </w:div>
    <w:div w:id="1513760679">
      <w:bodyDiv w:val="1"/>
      <w:marLeft w:val="0"/>
      <w:marRight w:val="0"/>
      <w:marTop w:val="0"/>
      <w:marBottom w:val="0"/>
      <w:divBdr>
        <w:top w:val="none" w:sz="0" w:space="0" w:color="auto"/>
        <w:left w:val="none" w:sz="0" w:space="0" w:color="auto"/>
        <w:bottom w:val="none" w:sz="0" w:space="0" w:color="auto"/>
        <w:right w:val="none" w:sz="0" w:space="0" w:color="auto"/>
      </w:divBdr>
    </w:div>
    <w:div w:id="1520586700">
      <w:bodyDiv w:val="1"/>
      <w:marLeft w:val="0"/>
      <w:marRight w:val="0"/>
      <w:marTop w:val="0"/>
      <w:marBottom w:val="0"/>
      <w:divBdr>
        <w:top w:val="none" w:sz="0" w:space="0" w:color="auto"/>
        <w:left w:val="none" w:sz="0" w:space="0" w:color="auto"/>
        <w:bottom w:val="none" w:sz="0" w:space="0" w:color="auto"/>
        <w:right w:val="none" w:sz="0" w:space="0" w:color="auto"/>
      </w:divBdr>
    </w:div>
    <w:div w:id="1521774896">
      <w:bodyDiv w:val="1"/>
      <w:marLeft w:val="0"/>
      <w:marRight w:val="0"/>
      <w:marTop w:val="0"/>
      <w:marBottom w:val="0"/>
      <w:divBdr>
        <w:top w:val="none" w:sz="0" w:space="0" w:color="auto"/>
        <w:left w:val="none" w:sz="0" w:space="0" w:color="auto"/>
        <w:bottom w:val="none" w:sz="0" w:space="0" w:color="auto"/>
        <w:right w:val="none" w:sz="0" w:space="0" w:color="auto"/>
      </w:divBdr>
      <w:divsChild>
        <w:div w:id="1959944198">
          <w:marLeft w:val="0"/>
          <w:marRight w:val="0"/>
          <w:marTop w:val="0"/>
          <w:marBottom w:val="450"/>
          <w:divBdr>
            <w:top w:val="none" w:sz="0" w:space="0" w:color="auto"/>
            <w:left w:val="none" w:sz="0" w:space="0" w:color="auto"/>
            <w:bottom w:val="none" w:sz="0" w:space="0" w:color="auto"/>
            <w:right w:val="none" w:sz="0" w:space="0" w:color="auto"/>
          </w:divBdr>
        </w:div>
        <w:div w:id="146098443">
          <w:marLeft w:val="450"/>
          <w:marRight w:val="0"/>
          <w:marTop w:val="450"/>
          <w:marBottom w:val="900"/>
          <w:divBdr>
            <w:top w:val="none" w:sz="0" w:space="0" w:color="auto"/>
            <w:left w:val="none" w:sz="0" w:space="0" w:color="auto"/>
            <w:bottom w:val="none" w:sz="0" w:space="0" w:color="auto"/>
            <w:right w:val="none" w:sz="0" w:space="0" w:color="auto"/>
          </w:divBdr>
          <w:divsChild>
            <w:div w:id="1518541743">
              <w:marLeft w:val="0"/>
              <w:marRight w:val="0"/>
              <w:marTop w:val="0"/>
              <w:marBottom w:val="0"/>
              <w:divBdr>
                <w:top w:val="none" w:sz="0" w:space="0" w:color="auto"/>
                <w:left w:val="none" w:sz="0" w:space="0" w:color="auto"/>
                <w:bottom w:val="none" w:sz="0" w:space="0" w:color="auto"/>
                <w:right w:val="none" w:sz="0" w:space="0" w:color="auto"/>
              </w:divBdr>
            </w:div>
          </w:divsChild>
        </w:div>
        <w:div w:id="1481580385">
          <w:marLeft w:val="0"/>
          <w:marRight w:val="0"/>
          <w:marTop w:val="0"/>
          <w:marBottom w:val="0"/>
          <w:divBdr>
            <w:top w:val="none" w:sz="0" w:space="0" w:color="auto"/>
            <w:left w:val="none" w:sz="0" w:space="0" w:color="auto"/>
            <w:bottom w:val="none" w:sz="0" w:space="0" w:color="auto"/>
            <w:right w:val="none" w:sz="0" w:space="0" w:color="auto"/>
          </w:divBdr>
        </w:div>
      </w:divsChild>
    </w:div>
    <w:div w:id="1522426235">
      <w:bodyDiv w:val="1"/>
      <w:marLeft w:val="0"/>
      <w:marRight w:val="0"/>
      <w:marTop w:val="0"/>
      <w:marBottom w:val="0"/>
      <w:divBdr>
        <w:top w:val="none" w:sz="0" w:space="0" w:color="auto"/>
        <w:left w:val="none" w:sz="0" w:space="0" w:color="auto"/>
        <w:bottom w:val="none" w:sz="0" w:space="0" w:color="auto"/>
        <w:right w:val="none" w:sz="0" w:space="0" w:color="auto"/>
      </w:divBdr>
    </w:div>
    <w:div w:id="1529370854">
      <w:bodyDiv w:val="1"/>
      <w:marLeft w:val="0"/>
      <w:marRight w:val="0"/>
      <w:marTop w:val="0"/>
      <w:marBottom w:val="0"/>
      <w:divBdr>
        <w:top w:val="none" w:sz="0" w:space="0" w:color="auto"/>
        <w:left w:val="none" w:sz="0" w:space="0" w:color="auto"/>
        <w:bottom w:val="none" w:sz="0" w:space="0" w:color="auto"/>
        <w:right w:val="none" w:sz="0" w:space="0" w:color="auto"/>
      </w:divBdr>
    </w:div>
    <w:div w:id="1529485075">
      <w:bodyDiv w:val="1"/>
      <w:marLeft w:val="0"/>
      <w:marRight w:val="0"/>
      <w:marTop w:val="0"/>
      <w:marBottom w:val="0"/>
      <w:divBdr>
        <w:top w:val="none" w:sz="0" w:space="0" w:color="auto"/>
        <w:left w:val="none" w:sz="0" w:space="0" w:color="auto"/>
        <w:bottom w:val="none" w:sz="0" w:space="0" w:color="auto"/>
        <w:right w:val="none" w:sz="0" w:space="0" w:color="auto"/>
      </w:divBdr>
    </w:div>
    <w:div w:id="1532760564">
      <w:bodyDiv w:val="1"/>
      <w:marLeft w:val="0"/>
      <w:marRight w:val="0"/>
      <w:marTop w:val="0"/>
      <w:marBottom w:val="0"/>
      <w:divBdr>
        <w:top w:val="none" w:sz="0" w:space="0" w:color="auto"/>
        <w:left w:val="none" w:sz="0" w:space="0" w:color="auto"/>
        <w:bottom w:val="none" w:sz="0" w:space="0" w:color="auto"/>
        <w:right w:val="none" w:sz="0" w:space="0" w:color="auto"/>
      </w:divBdr>
    </w:div>
    <w:div w:id="1535463932">
      <w:bodyDiv w:val="1"/>
      <w:marLeft w:val="0"/>
      <w:marRight w:val="0"/>
      <w:marTop w:val="0"/>
      <w:marBottom w:val="0"/>
      <w:divBdr>
        <w:top w:val="none" w:sz="0" w:space="0" w:color="auto"/>
        <w:left w:val="none" w:sz="0" w:space="0" w:color="auto"/>
        <w:bottom w:val="none" w:sz="0" w:space="0" w:color="auto"/>
        <w:right w:val="none" w:sz="0" w:space="0" w:color="auto"/>
      </w:divBdr>
    </w:div>
    <w:div w:id="1541553507">
      <w:bodyDiv w:val="1"/>
      <w:marLeft w:val="0"/>
      <w:marRight w:val="0"/>
      <w:marTop w:val="0"/>
      <w:marBottom w:val="0"/>
      <w:divBdr>
        <w:top w:val="none" w:sz="0" w:space="0" w:color="auto"/>
        <w:left w:val="none" w:sz="0" w:space="0" w:color="auto"/>
        <w:bottom w:val="none" w:sz="0" w:space="0" w:color="auto"/>
        <w:right w:val="none" w:sz="0" w:space="0" w:color="auto"/>
      </w:divBdr>
    </w:div>
    <w:div w:id="1548298793">
      <w:bodyDiv w:val="1"/>
      <w:marLeft w:val="0"/>
      <w:marRight w:val="0"/>
      <w:marTop w:val="0"/>
      <w:marBottom w:val="0"/>
      <w:divBdr>
        <w:top w:val="none" w:sz="0" w:space="0" w:color="auto"/>
        <w:left w:val="none" w:sz="0" w:space="0" w:color="auto"/>
        <w:bottom w:val="none" w:sz="0" w:space="0" w:color="auto"/>
        <w:right w:val="none" w:sz="0" w:space="0" w:color="auto"/>
      </w:divBdr>
    </w:div>
    <w:div w:id="1550267631">
      <w:bodyDiv w:val="1"/>
      <w:marLeft w:val="0"/>
      <w:marRight w:val="0"/>
      <w:marTop w:val="0"/>
      <w:marBottom w:val="0"/>
      <w:divBdr>
        <w:top w:val="none" w:sz="0" w:space="0" w:color="auto"/>
        <w:left w:val="none" w:sz="0" w:space="0" w:color="auto"/>
        <w:bottom w:val="none" w:sz="0" w:space="0" w:color="auto"/>
        <w:right w:val="none" w:sz="0" w:space="0" w:color="auto"/>
      </w:divBdr>
    </w:div>
    <w:div w:id="1552304675">
      <w:bodyDiv w:val="1"/>
      <w:marLeft w:val="0"/>
      <w:marRight w:val="0"/>
      <w:marTop w:val="0"/>
      <w:marBottom w:val="0"/>
      <w:divBdr>
        <w:top w:val="none" w:sz="0" w:space="0" w:color="auto"/>
        <w:left w:val="none" w:sz="0" w:space="0" w:color="auto"/>
        <w:bottom w:val="none" w:sz="0" w:space="0" w:color="auto"/>
        <w:right w:val="none" w:sz="0" w:space="0" w:color="auto"/>
      </w:divBdr>
    </w:div>
    <w:div w:id="1552880740">
      <w:bodyDiv w:val="1"/>
      <w:marLeft w:val="0"/>
      <w:marRight w:val="0"/>
      <w:marTop w:val="0"/>
      <w:marBottom w:val="0"/>
      <w:divBdr>
        <w:top w:val="none" w:sz="0" w:space="0" w:color="auto"/>
        <w:left w:val="none" w:sz="0" w:space="0" w:color="auto"/>
        <w:bottom w:val="none" w:sz="0" w:space="0" w:color="auto"/>
        <w:right w:val="none" w:sz="0" w:space="0" w:color="auto"/>
      </w:divBdr>
      <w:divsChild>
        <w:div w:id="646663397">
          <w:marLeft w:val="0"/>
          <w:marRight w:val="0"/>
          <w:marTop w:val="150"/>
          <w:marBottom w:val="150"/>
          <w:divBdr>
            <w:top w:val="none" w:sz="0" w:space="0" w:color="auto"/>
            <w:left w:val="none" w:sz="0" w:space="0" w:color="auto"/>
            <w:bottom w:val="single" w:sz="12" w:space="3" w:color="888888"/>
            <w:right w:val="none" w:sz="0" w:space="0" w:color="auto"/>
          </w:divBdr>
        </w:div>
        <w:div w:id="1328367914">
          <w:marLeft w:val="0"/>
          <w:marRight w:val="0"/>
          <w:marTop w:val="0"/>
          <w:marBottom w:val="0"/>
          <w:divBdr>
            <w:top w:val="none" w:sz="0" w:space="0" w:color="auto"/>
            <w:left w:val="none" w:sz="0" w:space="0" w:color="auto"/>
            <w:bottom w:val="none" w:sz="0" w:space="0" w:color="auto"/>
            <w:right w:val="none" w:sz="0" w:space="0" w:color="auto"/>
          </w:divBdr>
        </w:div>
        <w:div w:id="1819347490">
          <w:marLeft w:val="300"/>
          <w:marRight w:val="0"/>
          <w:marTop w:val="0"/>
          <w:marBottom w:val="300"/>
          <w:divBdr>
            <w:top w:val="none" w:sz="0" w:space="0" w:color="auto"/>
            <w:left w:val="none" w:sz="0" w:space="0" w:color="auto"/>
            <w:bottom w:val="none" w:sz="0" w:space="0" w:color="auto"/>
            <w:right w:val="none" w:sz="0" w:space="0" w:color="auto"/>
          </w:divBdr>
          <w:divsChild>
            <w:div w:id="2134591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5458757">
      <w:bodyDiv w:val="1"/>
      <w:marLeft w:val="0"/>
      <w:marRight w:val="0"/>
      <w:marTop w:val="0"/>
      <w:marBottom w:val="0"/>
      <w:divBdr>
        <w:top w:val="none" w:sz="0" w:space="0" w:color="auto"/>
        <w:left w:val="none" w:sz="0" w:space="0" w:color="auto"/>
        <w:bottom w:val="none" w:sz="0" w:space="0" w:color="auto"/>
        <w:right w:val="none" w:sz="0" w:space="0" w:color="auto"/>
      </w:divBdr>
    </w:div>
    <w:div w:id="1556620297">
      <w:bodyDiv w:val="1"/>
      <w:marLeft w:val="0"/>
      <w:marRight w:val="0"/>
      <w:marTop w:val="0"/>
      <w:marBottom w:val="0"/>
      <w:divBdr>
        <w:top w:val="none" w:sz="0" w:space="0" w:color="auto"/>
        <w:left w:val="none" w:sz="0" w:space="0" w:color="auto"/>
        <w:bottom w:val="none" w:sz="0" w:space="0" w:color="auto"/>
        <w:right w:val="none" w:sz="0" w:space="0" w:color="auto"/>
      </w:divBdr>
    </w:div>
    <w:div w:id="1564213325">
      <w:bodyDiv w:val="1"/>
      <w:marLeft w:val="0"/>
      <w:marRight w:val="0"/>
      <w:marTop w:val="0"/>
      <w:marBottom w:val="0"/>
      <w:divBdr>
        <w:top w:val="none" w:sz="0" w:space="0" w:color="auto"/>
        <w:left w:val="none" w:sz="0" w:space="0" w:color="auto"/>
        <w:bottom w:val="none" w:sz="0" w:space="0" w:color="auto"/>
        <w:right w:val="none" w:sz="0" w:space="0" w:color="auto"/>
      </w:divBdr>
    </w:div>
    <w:div w:id="1568220032">
      <w:bodyDiv w:val="1"/>
      <w:marLeft w:val="0"/>
      <w:marRight w:val="0"/>
      <w:marTop w:val="0"/>
      <w:marBottom w:val="0"/>
      <w:divBdr>
        <w:top w:val="none" w:sz="0" w:space="0" w:color="auto"/>
        <w:left w:val="none" w:sz="0" w:space="0" w:color="auto"/>
        <w:bottom w:val="none" w:sz="0" w:space="0" w:color="auto"/>
        <w:right w:val="none" w:sz="0" w:space="0" w:color="auto"/>
      </w:divBdr>
    </w:div>
    <w:div w:id="1574192594">
      <w:bodyDiv w:val="1"/>
      <w:marLeft w:val="0"/>
      <w:marRight w:val="0"/>
      <w:marTop w:val="0"/>
      <w:marBottom w:val="0"/>
      <w:divBdr>
        <w:top w:val="none" w:sz="0" w:space="0" w:color="auto"/>
        <w:left w:val="none" w:sz="0" w:space="0" w:color="auto"/>
        <w:bottom w:val="none" w:sz="0" w:space="0" w:color="auto"/>
        <w:right w:val="none" w:sz="0" w:space="0" w:color="auto"/>
      </w:divBdr>
    </w:div>
    <w:div w:id="1581402258">
      <w:bodyDiv w:val="1"/>
      <w:marLeft w:val="0"/>
      <w:marRight w:val="0"/>
      <w:marTop w:val="0"/>
      <w:marBottom w:val="0"/>
      <w:divBdr>
        <w:top w:val="none" w:sz="0" w:space="0" w:color="auto"/>
        <w:left w:val="none" w:sz="0" w:space="0" w:color="auto"/>
        <w:bottom w:val="none" w:sz="0" w:space="0" w:color="auto"/>
        <w:right w:val="none" w:sz="0" w:space="0" w:color="auto"/>
      </w:divBdr>
    </w:div>
    <w:div w:id="1587350118">
      <w:bodyDiv w:val="1"/>
      <w:marLeft w:val="0"/>
      <w:marRight w:val="0"/>
      <w:marTop w:val="0"/>
      <w:marBottom w:val="0"/>
      <w:divBdr>
        <w:top w:val="none" w:sz="0" w:space="0" w:color="auto"/>
        <w:left w:val="none" w:sz="0" w:space="0" w:color="auto"/>
        <w:bottom w:val="none" w:sz="0" w:space="0" w:color="auto"/>
        <w:right w:val="none" w:sz="0" w:space="0" w:color="auto"/>
      </w:divBdr>
    </w:div>
    <w:div w:id="1587953622">
      <w:bodyDiv w:val="1"/>
      <w:marLeft w:val="0"/>
      <w:marRight w:val="0"/>
      <w:marTop w:val="0"/>
      <w:marBottom w:val="0"/>
      <w:divBdr>
        <w:top w:val="none" w:sz="0" w:space="0" w:color="auto"/>
        <w:left w:val="none" w:sz="0" w:space="0" w:color="auto"/>
        <w:bottom w:val="none" w:sz="0" w:space="0" w:color="auto"/>
        <w:right w:val="none" w:sz="0" w:space="0" w:color="auto"/>
      </w:divBdr>
      <w:divsChild>
        <w:div w:id="357586793">
          <w:marLeft w:val="0"/>
          <w:marRight w:val="0"/>
          <w:marTop w:val="0"/>
          <w:marBottom w:val="450"/>
          <w:divBdr>
            <w:top w:val="none" w:sz="0" w:space="0" w:color="auto"/>
            <w:left w:val="none" w:sz="0" w:space="0" w:color="auto"/>
            <w:bottom w:val="none" w:sz="0" w:space="0" w:color="auto"/>
            <w:right w:val="none" w:sz="0" w:space="0" w:color="auto"/>
          </w:divBdr>
        </w:div>
        <w:div w:id="690760546">
          <w:marLeft w:val="450"/>
          <w:marRight w:val="0"/>
          <w:marTop w:val="450"/>
          <w:marBottom w:val="900"/>
          <w:divBdr>
            <w:top w:val="none" w:sz="0" w:space="0" w:color="auto"/>
            <w:left w:val="none" w:sz="0" w:space="0" w:color="auto"/>
            <w:bottom w:val="none" w:sz="0" w:space="0" w:color="auto"/>
            <w:right w:val="none" w:sz="0" w:space="0" w:color="auto"/>
          </w:divBdr>
          <w:divsChild>
            <w:div w:id="187187372">
              <w:marLeft w:val="0"/>
              <w:marRight w:val="0"/>
              <w:marTop w:val="0"/>
              <w:marBottom w:val="0"/>
              <w:divBdr>
                <w:top w:val="none" w:sz="0" w:space="0" w:color="auto"/>
                <w:left w:val="none" w:sz="0" w:space="0" w:color="auto"/>
                <w:bottom w:val="none" w:sz="0" w:space="0" w:color="auto"/>
                <w:right w:val="none" w:sz="0" w:space="0" w:color="auto"/>
              </w:divBdr>
            </w:div>
          </w:divsChild>
        </w:div>
        <w:div w:id="1561134286">
          <w:marLeft w:val="0"/>
          <w:marRight w:val="0"/>
          <w:marTop w:val="0"/>
          <w:marBottom w:val="0"/>
          <w:divBdr>
            <w:top w:val="none" w:sz="0" w:space="0" w:color="auto"/>
            <w:left w:val="none" w:sz="0" w:space="0" w:color="auto"/>
            <w:bottom w:val="none" w:sz="0" w:space="0" w:color="auto"/>
            <w:right w:val="none" w:sz="0" w:space="0" w:color="auto"/>
          </w:divBdr>
        </w:div>
      </w:divsChild>
    </w:div>
    <w:div w:id="1588535467">
      <w:bodyDiv w:val="1"/>
      <w:marLeft w:val="0"/>
      <w:marRight w:val="0"/>
      <w:marTop w:val="0"/>
      <w:marBottom w:val="0"/>
      <w:divBdr>
        <w:top w:val="none" w:sz="0" w:space="0" w:color="auto"/>
        <w:left w:val="none" w:sz="0" w:space="0" w:color="auto"/>
        <w:bottom w:val="none" w:sz="0" w:space="0" w:color="auto"/>
        <w:right w:val="none" w:sz="0" w:space="0" w:color="auto"/>
      </w:divBdr>
    </w:div>
    <w:div w:id="1595164854">
      <w:bodyDiv w:val="1"/>
      <w:marLeft w:val="0"/>
      <w:marRight w:val="0"/>
      <w:marTop w:val="0"/>
      <w:marBottom w:val="0"/>
      <w:divBdr>
        <w:top w:val="none" w:sz="0" w:space="0" w:color="auto"/>
        <w:left w:val="none" w:sz="0" w:space="0" w:color="auto"/>
        <w:bottom w:val="none" w:sz="0" w:space="0" w:color="auto"/>
        <w:right w:val="none" w:sz="0" w:space="0" w:color="auto"/>
      </w:divBdr>
    </w:div>
    <w:div w:id="1596278480">
      <w:bodyDiv w:val="1"/>
      <w:marLeft w:val="0"/>
      <w:marRight w:val="0"/>
      <w:marTop w:val="0"/>
      <w:marBottom w:val="0"/>
      <w:divBdr>
        <w:top w:val="none" w:sz="0" w:space="0" w:color="auto"/>
        <w:left w:val="none" w:sz="0" w:space="0" w:color="auto"/>
        <w:bottom w:val="none" w:sz="0" w:space="0" w:color="auto"/>
        <w:right w:val="none" w:sz="0" w:space="0" w:color="auto"/>
      </w:divBdr>
    </w:div>
    <w:div w:id="1598907514">
      <w:bodyDiv w:val="1"/>
      <w:marLeft w:val="0"/>
      <w:marRight w:val="0"/>
      <w:marTop w:val="0"/>
      <w:marBottom w:val="0"/>
      <w:divBdr>
        <w:top w:val="none" w:sz="0" w:space="0" w:color="auto"/>
        <w:left w:val="none" w:sz="0" w:space="0" w:color="auto"/>
        <w:bottom w:val="none" w:sz="0" w:space="0" w:color="auto"/>
        <w:right w:val="none" w:sz="0" w:space="0" w:color="auto"/>
      </w:divBdr>
    </w:div>
    <w:div w:id="1600144007">
      <w:bodyDiv w:val="1"/>
      <w:marLeft w:val="0"/>
      <w:marRight w:val="0"/>
      <w:marTop w:val="0"/>
      <w:marBottom w:val="0"/>
      <w:divBdr>
        <w:top w:val="none" w:sz="0" w:space="0" w:color="auto"/>
        <w:left w:val="none" w:sz="0" w:space="0" w:color="auto"/>
        <w:bottom w:val="none" w:sz="0" w:space="0" w:color="auto"/>
        <w:right w:val="none" w:sz="0" w:space="0" w:color="auto"/>
      </w:divBdr>
    </w:div>
    <w:div w:id="1601139796">
      <w:bodyDiv w:val="1"/>
      <w:marLeft w:val="0"/>
      <w:marRight w:val="0"/>
      <w:marTop w:val="0"/>
      <w:marBottom w:val="0"/>
      <w:divBdr>
        <w:top w:val="none" w:sz="0" w:space="0" w:color="auto"/>
        <w:left w:val="none" w:sz="0" w:space="0" w:color="auto"/>
        <w:bottom w:val="none" w:sz="0" w:space="0" w:color="auto"/>
        <w:right w:val="none" w:sz="0" w:space="0" w:color="auto"/>
      </w:divBdr>
      <w:divsChild>
        <w:div w:id="1199003056">
          <w:marLeft w:val="0"/>
          <w:marRight w:val="0"/>
          <w:marTop w:val="0"/>
          <w:marBottom w:val="0"/>
          <w:divBdr>
            <w:top w:val="none" w:sz="0" w:space="0" w:color="auto"/>
            <w:left w:val="none" w:sz="0" w:space="0" w:color="auto"/>
            <w:bottom w:val="none" w:sz="0" w:space="0" w:color="auto"/>
            <w:right w:val="none" w:sz="0" w:space="0" w:color="auto"/>
          </w:divBdr>
        </w:div>
        <w:div w:id="1841046222">
          <w:marLeft w:val="300"/>
          <w:marRight w:val="0"/>
          <w:marTop w:val="0"/>
          <w:marBottom w:val="300"/>
          <w:divBdr>
            <w:top w:val="none" w:sz="0" w:space="0" w:color="auto"/>
            <w:left w:val="none" w:sz="0" w:space="0" w:color="auto"/>
            <w:bottom w:val="none" w:sz="0" w:space="0" w:color="auto"/>
            <w:right w:val="none" w:sz="0" w:space="0" w:color="auto"/>
          </w:divBdr>
          <w:divsChild>
            <w:div w:id="4602116">
              <w:marLeft w:val="0"/>
              <w:marRight w:val="0"/>
              <w:marTop w:val="0"/>
              <w:marBottom w:val="0"/>
              <w:divBdr>
                <w:top w:val="none" w:sz="0" w:space="0" w:color="auto"/>
                <w:left w:val="none" w:sz="0" w:space="0" w:color="auto"/>
                <w:bottom w:val="none" w:sz="0" w:space="0" w:color="auto"/>
                <w:right w:val="none" w:sz="0" w:space="0" w:color="auto"/>
              </w:divBdr>
            </w:div>
          </w:divsChild>
        </w:div>
        <w:div w:id="1883589624">
          <w:marLeft w:val="0"/>
          <w:marRight w:val="0"/>
          <w:marTop w:val="150"/>
          <w:marBottom w:val="150"/>
          <w:divBdr>
            <w:top w:val="none" w:sz="0" w:space="0" w:color="auto"/>
            <w:left w:val="none" w:sz="0" w:space="0" w:color="auto"/>
            <w:bottom w:val="single" w:sz="12" w:space="3" w:color="888888"/>
            <w:right w:val="none" w:sz="0" w:space="0" w:color="auto"/>
          </w:divBdr>
        </w:div>
      </w:divsChild>
    </w:div>
    <w:div w:id="1612472004">
      <w:bodyDiv w:val="1"/>
      <w:marLeft w:val="0"/>
      <w:marRight w:val="0"/>
      <w:marTop w:val="0"/>
      <w:marBottom w:val="0"/>
      <w:divBdr>
        <w:top w:val="none" w:sz="0" w:space="0" w:color="auto"/>
        <w:left w:val="none" w:sz="0" w:space="0" w:color="auto"/>
        <w:bottom w:val="none" w:sz="0" w:space="0" w:color="auto"/>
        <w:right w:val="none" w:sz="0" w:space="0" w:color="auto"/>
      </w:divBdr>
    </w:div>
    <w:div w:id="1612516492">
      <w:bodyDiv w:val="1"/>
      <w:marLeft w:val="0"/>
      <w:marRight w:val="0"/>
      <w:marTop w:val="0"/>
      <w:marBottom w:val="0"/>
      <w:divBdr>
        <w:top w:val="none" w:sz="0" w:space="0" w:color="auto"/>
        <w:left w:val="none" w:sz="0" w:space="0" w:color="auto"/>
        <w:bottom w:val="none" w:sz="0" w:space="0" w:color="auto"/>
        <w:right w:val="none" w:sz="0" w:space="0" w:color="auto"/>
      </w:divBdr>
    </w:div>
    <w:div w:id="1614822742">
      <w:bodyDiv w:val="1"/>
      <w:marLeft w:val="0"/>
      <w:marRight w:val="0"/>
      <w:marTop w:val="0"/>
      <w:marBottom w:val="0"/>
      <w:divBdr>
        <w:top w:val="none" w:sz="0" w:space="0" w:color="auto"/>
        <w:left w:val="none" w:sz="0" w:space="0" w:color="auto"/>
        <w:bottom w:val="none" w:sz="0" w:space="0" w:color="auto"/>
        <w:right w:val="none" w:sz="0" w:space="0" w:color="auto"/>
      </w:divBdr>
    </w:div>
    <w:div w:id="1623681859">
      <w:bodyDiv w:val="1"/>
      <w:marLeft w:val="0"/>
      <w:marRight w:val="0"/>
      <w:marTop w:val="0"/>
      <w:marBottom w:val="0"/>
      <w:divBdr>
        <w:top w:val="none" w:sz="0" w:space="0" w:color="auto"/>
        <w:left w:val="none" w:sz="0" w:space="0" w:color="auto"/>
        <w:bottom w:val="none" w:sz="0" w:space="0" w:color="auto"/>
        <w:right w:val="none" w:sz="0" w:space="0" w:color="auto"/>
      </w:divBdr>
    </w:div>
    <w:div w:id="1624077530">
      <w:bodyDiv w:val="1"/>
      <w:marLeft w:val="0"/>
      <w:marRight w:val="0"/>
      <w:marTop w:val="0"/>
      <w:marBottom w:val="0"/>
      <w:divBdr>
        <w:top w:val="none" w:sz="0" w:space="0" w:color="auto"/>
        <w:left w:val="none" w:sz="0" w:space="0" w:color="auto"/>
        <w:bottom w:val="none" w:sz="0" w:space="0" w:color="auto"/>
        <w:right w:val="none" w:sz="0" w:space="0" w:color="auto"/>
      </w:divBdr>
    </w:div>
    <w:div w:id="1625698219">
      <w:bodyDiv w:val="1"/>
      <w:marLeft w:val="0"/>
      <w:marRight w:val="0"/>
      <w:marTop w:val="0"/>
      <w:marBottom w:val="0"/>
      <w:divBdr>
        <w:top w:val="none" w:sz="0" w:space="0" w:color="auto"/>
        <w:left w:val="none" w:sz="0" w:space="0" w:color="auto"/>
        <w:bottom w:val="none" w:sz="0" w:space="0" w:color="auto"/>
        <w:right w:val="none" w:sz="0" w:space="0" w:color="auto"/>
      </w:divBdr>
    </w:div>
    <w:div w:id="1626429444">
      <w:bodyDiv w:val="1"/>
      <w:marLeft w:val="0"/>
      <w:marRight w:val="0"/>
      <w:marTop w:val="0"/>
      <w:marBottom w:val="0"/>
      <w:divBdr>
        <w:top w:val="none" w:sz="0" w:space="0" w:color="auto"/>
        <w:left w:val="none" w:sz="0" w:space="0" w:color="auto"/>
        <w:bottom w:val="none" w:sz="0" w:space="0" w:color="auto"/>
        <w:right w:val="none" w:sz="0" w:space="0" w:color="auto"/>
      </w:divBdr>
    </w:div>
    <w:div w:id="1628926818">
      <w:bodyDiv w:val="1"/>
      <w:marLeft w:val="0"/>
      <w:marRight w:val="0"/>
      <w:marTop w:val="0"/>
      <w:marBottom w:val="0"/>
      <w:divBdr>
        <w:top w:val="none" w:sz="0" w:space="0" w:color="auto"/>
        <w:left w:val="none" w:sz="0" w:space="0" w:color="auto"/>
        <w:bottom w:val="none" w:sz="0" w:space="0" w:color="auto"/>
        <w:right w:val="none" w:sz="0" w:space="0" w:color="auto"/>
      </w:divBdr>
    </w:div>
    <w:div w:id="1631550365">
      <w:bodyDiv w:val="1"/>
      <w:marLeft w:val="0"/>
      <w:marRight w:val="0"/>
      <w:marTop w:val="0"/>
      <w:marBottom w:val="0"/>
      <w:divBdr>
        <w:top w:val="none" w:sz="0" w:space="0" w:color="auto"/>
        <w:left w:val="none" w:sz="0" w:space="0" w:color="auto"/>
        <w:bottom w:val="none" w:sz="0" w:space="0" w:color="auto"/>
        <w:right w:val="none" w:sz="0" w:space="0" w:color="auto"/>
      </w:divBdr>
    </w:div>
    <w:div w:id="1635601608">
      <w:bodyDiv w:val="1"/>
      <w:marLeft w:val="0"/>
      <w:marRight w:val="0"/>
      <w:marTop w:val="0"/>
      <w:marBottom w:val="0"/>
      <w:divBdr>
        <w:top w:val="none" w:sz="0" w:space="0" w:color="auto"/>
        <w:left w:val="none" w:sz="0" w:space="0" w:color="auto"/>
        <w:bottom w:val="none" w:sz="0" w:space="0" w:color="auto"/>
        <w:right w:val="none" w:sz="0" w:space="0" w:color="auto"/>
      </w:divBdr>
    </w:div>
    <w:div w:id="1643541225">
      <w:bodyDiv w:val="1"/>
      <w:marLeft w:val="0"/>
      <w:marRight w:val="0"/>
      <w:marTop w:val="0"/>
      <w:marBottom w:val="0"/>
      <w:divBdr>
        <w:top w:val="none" w:sz="0" w:space="0" w:color="auto"/>
        <w:left w:val="none" w:sz="0" w:space="0" w:color="auto"/>
        <w:bottom w:val="none" w:sz="0" w:space="0" w:color="auto"/>
        <w:right w:val="none" w:sz="0" w:space="0" w:color="auto"/>
      </w:divBdr>
    </w:div>
    <w:div w:id="1643584711">
      <w:bodyDiv w:val="1"/>
      <w:marLeft w:val="0"/>
      <w:marRight w:val="0"/>
      <w:marTop w:val="0"/>
      <w:marBottom w:val="0"/>
      <w:divBdr>
        <w:top w:val="none" w:sz="0" w:space="0" w:color="auto"/>
        <w:left w:val="none" w:sz="0" w:space="0" w:color="auto"/>
        <w:bottom w:val="none" w:sz="0" w:space="0" w:color="auto"/>
        <w:right w:val="none" w:sz="0" w:space="0" w:color="auto"/>
      </w:divBdr>
    </w:div>
    <w:div w:id="1650163109">
      <w:bodyDiv w:val="1"/>
      <w:marLeft w:val="0"/>
      <w:marRight w:val="0"/>
      <w:marTop w:val="0"/>
      <w:marBottom w:val="0"/>
      <w:divBdr>
        <w:top w:val="none" w:sz="0" w:space="0" w:color="auto"/>
        <w:left w:val="none" w:sz="0" w:space="0" w:color="auto"/>
        <w:bottom w:val="none" w:sz="0" w:space="0" w:color="auto"/>
        <w:right w:val="none" w:sz="0" w:space="0" w:color="auto"/>
      </w:divBdr>
    </w:div>
    <w:div w:id="1656302373">
      <w:bodyDiv w:val="1"/>
      <w:marLeft w:val="0"/>
      <w:marRight w:val="0"/>
      <w:marTop w:val="0"/>
      <w:marBottom w:val="0"/>
      <w:divBdr>
        <w:top w:val="none" w:sz="0" w:space="0" w:color="auto"/>
        <w:left w:val="none" w:sz="0" w:space="0" w:color="auto"/>
        <w:bottom w:val="none" w:sz="0" w:space="0" w:color="auto"/>
        <w:right w:val="none" w:sz="0" w:space="0" w:color="auto"/>
      </w:divBdr>
    </w:div>
    <w:div w:id="1657027985">
      <w:bodyDiv w:val="1"/>
      <w:marLeft w:val="0"/>
      <w:marRight w:val="0"/>
      <w:marTop w:val="0"/>
      <w:marBottom w:val="0"/>
      <w:divBdr>
        <w:top w:val="none" w:sz="0" w:space="0" w:color="auto"/>
        <w:left w:val="none" w:sz="0" w:space="0" w:color="auto"/>
        <w:bottom w:val="none" w:sz="0" w:space="0" w:color="auto"/>
        <w:right w:val="none" w:sz="0" w:space="0" w:color="auto"/>
      </w:divBdr>
    </w:div>
    <w:div w:id="1658264229">
      <w:bodyDiv w:val="1"/>
      <w:marLeft w:val="0"/>
      <w:marRight w:val="0"/>
      <w:marTop w:val="0"/>
      <w:marBottom w:val="0"/>
      <w:divBdr>
        <w:top w:val="none" w:sz="0" w:space="0" w:color="auto"/>
        <w:left w:val="none" w:sz="0" w:space="0" w:color="auto"/>
        <w:bottom w:val="none" w:sz="0" w:space="0" w:color="auto"/>
        <w:right w:val="none" w:sz="0" w:space="0" w:color="auto"/>
      </w:divBdr>
    </w:div>
    <w:div w:id="1661959111">
      <w:bodyDiv w:val="1"/>
      <w:marLeft w:val="0"/>
      <w:marRight w:val="0"/>
      <w:marTop w:val="0"/>
      <w:marBottom w:val="0"/>
      <w:divBdr>
        <w:top w:val="none" w:sz="0" w:space="0" w:color="auto"/>
        <w:left w:val="none" w:sz="0" w:space="0" w:color="auto"/>
        <w:bottom w:val="none" w:sz="0" w:space="0" w:color="auto"/>
        <w:right w:val="none" w:sz="0" w:space="0" w:color="auto"/>
      </w:divBdr>
    </w:div>
    <w:div w:id="1663315254">
      <w:bodyDiv w:val="1"/>
      <w:marLeft w:val="0"/>
      <w:marRight w:val="0"/>
      <w:marTop w:val="0"/>
      <w:marBottom w:val="0"/>
      <w:divBdr>
        <w:top w:val="none" w:sz="0" w:space="0" w:color="auto"/>
        <w:left w:val="none" w:sz="0" w:space="0" w:color="auto"/>
        <w:bottom w:val="none" w:sz="0" w:space="0" w:color="auto"/>
        <w:right w:val="none" w:sz="0" w:space="0" w:color="auto"/>
      </w:divBdr>
      <w:divsChild>
        <w:div w:id="1590459906">
          <w:marLeft w:val="0"/>
          <w:marRight w:val="0"/>
          <w:marTop w:val="0"/>
          <w:marBottom w:val="0"/>
          <w:divBdr>
            <w:top w:val="none" w:sz="0" w:space="0" w:color="auto"/>
            <w:left w:val="none" w:sz="0" w:space="0" w:color="auto"/>
            <w:bottom w:val="none" w:sz="0" w:space="0" w:color="auto"/>
            <w:right w:val="none" w:sz="0" w:space="0" w:color="auto"/>
          </w:divBdr>
        </w:div>
        <w:div w:id="1140926845">
          <w:marLeft w:val="0"/>
          <w:marRight w:val="0"/>
          <w:marTop w:val="0"/>
          <w:marBottom w:val="0"/>
          <w:divBdr>
            <w:top w:val="none" w:sz="0" w:space="0" w:color="auto"/>
            <w:left w:val="none" w:sz="0" w:space="0" w:color="auto"/>
            <w:bottom w:val="none" w:sz="0" w:space="0" w:color="auto"/>
            <w:right w:val="none" w:sz="0" w:space="0" w:color="auto"/>
          </w:divBdr>
        </w:div>
        <w:div w:id="986128862">
          <w:marLeft w:val="0"/>
          <w:marRight w:val="0"/>
          <w:marTop w:val="0"/>
          <w:marBottom w:val="0"/>
          <w:divBdr>
            <w:top w:val="none" w:sz="0" w:space="0" w:color="auto"/>
            <w:left w:val="none" w:sz="0" w:space="0" w:color="auto"/>
            <w:bottom w:val="none" w:sz="0" w:space="0" w:color="auto"/>
            <w:right w:val="none" w:sz="0" w:space="0" w:color="auto"/>
          </w:divBdr>
        </w:div>
        <w:div w:id="1705668735">
          <w:marLeft w:val="0"/>
          <w:marRight w:val="0"/>
          <w:marTop w:val="0"/>
          <w:marBottom w:val="0"/>
          <w:divBdr>
            <w:top w:val="none" w:sz="0" w:space="0" w:color="auto"/>
            <w:left w:val="none" w:sz="0" w:space="0" w:color="auto"/>
            <w:bottom w:val="none" w:sz="0" w:space="0" w:color="auto"/>
            <w:right w:val="none" w:sz="0" w:space="0" w:color="auto"/>
          </w:divBdr>
        </w:div>
        <w:div w:id="1658222092">
          <w:marLeft w:val="0"/>
          <w:marRight w:val="0"/>
          <w:marTop w:val="0"/>
          <w:marBottom w:val="0"/>
          <w:divBdr>
            <w:top w:val="none" w:sz="0" w:space="0" w:color="auto"/>
            <w:left w:val="none" w:sz="0" w:space="0" w:color="auto"/>
            <w:bottom w:val="none" w:sz="0" w:space="0" w:color="auto"/>
            <w:right w:val="none" w:sz="0" w:space="0" w:color="auto"/>
          </w:divBdr>
        </w:div>
      </w:divsChild>
    </w:div>
    <w:div w:id="1667323505">
      <w:bodyDiv w:val="1"/>
      <w:marLeft w:val="0"/>
      <w:marRight w:val="0"/>
      <w:marTop w:val="0"/>
      <w:marBottom w:val="0"/>
      <w:divBdr>
        <w:top w:val="none" w:sz="0" w:space="0" w:color="auto"/>
        <w:left w:val="none" w:sz="0" w:space="0" w:color="auto"/>
        <w:bottom w:val="none" w:sz="0" w:space="0" w:color="auto"/>
        <w:right w:val="none" w:sz="0" w:space="0" w:color="auto"/>
      </w:divBdr>
      <w:divsChild>
        <w:div w:id="1927491810">
          <w:marLeft w:val="0"/>
          <w:marRight w:val="0"/>
          <w:marTop w:val="0"/>
          <w:marBottom w:val="300"/>
          <w:divBdr>
            <w:top w:val="none" w:sz="0" w:space="0" w:color="auto"/>
            <w:left w:val="none" w:sz="0" w:space="0" w:color="auto"/>
            <w:bottom w:val="none" w:sz="0" w:space="0" w:color="auto"/>
            <w:right w:val="none" w:sz="0" w:space="0" w:color="auto"/>
          </w:divBdr>
        </w:div>
      </w:divsChild>
    </w:div>
    <w:div w:id="1668364687">
      <w:bodyDiv w:val="1"/>
      <w:marLeft w:val="0"/>
      <w:marRight w:val="0"/>
      <w:marTop w:val="0"/>
      <w:marBottom w:val="0"/>
      <w:divBdr>
        <w:top w:val="none" w:sz="0" w:space="0" w:color="auto"/>
        <w:left w:val="none" w:sz="0" w:space="0" w:color="auto"/>
        <w:bottom w:val="none" w:sz="0" w:space="0" w:color="auto"/>
        <w:right w:val="none" w:sz="0" w:space="0" w:color="auto"/>
      </w:divBdr>
    </w:div>
    <w:div w:id="1672876220">
      <w:bodyDiv w:val="1"/>
      <w:marLeft w:val="0"/>
      <w:marRight w:val="0"/>
      <w:marTop w:val="0"/>
      <w:marBottom w:val="0"/>
      <w:divBdr>
        <w:top w:val="none" w:sz="0" w:space="0" w:color="auto"/>
        <w:left w:val="none" w:sz="0" w:space="0" w:color="auto"/>
        <w:bottom w:val="none" w:sz="0" w:space="0" w:color="auto"/>
        <w:right w:val="none" w:sz="0" w:space="0" w:color="auto"/>
      </w:divBdr>
    </w:div>
    <w:div w:id="1674455545">
      <w:bodyDiv w:val="1"/>
      <w:marLeft w:val="0"/>
      <w:marRight w:val="0"/>
      <w:marTop w:val="0"/>
      <w:marBottom w:val="0"/>
      <w:divBdr>
        <w:top w:val="none" w:sz="0" w:space="0" w:color="auto"/>
        <w:left w:val="none" w:sz="0" w:space="0" w:color="auto"/>
        <w:bottom w:val="none" w:sz="0" w:space="0" w:color="auto"/>
        <w:right w:val="none" w:sz="0" w:space="0" w:color="auto"/>
      </w:divBdr>
    </w:div>
    <w:div w:id="1674601029">
      <w:bodyDiv w:val="1"/>
      <w:marLeft w:val="0"/>
      <w:marRight w:val="0"/>
      <w:marTop w:val="0"/>
      <w:marBottom w:val="0"/>
      <w:divBdr>
        <w:top w:val="none" w:sz="0" w:space="0" w:color="auto"/>
        <w:left w:val="none" w:sz="0" w:space="0" w:color="auto"/>
        <w:bottom w:val="none" w:sz="0" w:space="0" w:color="auto"/>
        <w:right w:val="none" w:sz="0" w:space="0" w:color="auto"/>
      </w:divBdr>
      <w:divsChild>
        <w:div w:id="8603338">
          <w:marLeft w:val="0"/>
          <w:marRight w:val="0"/>
          <w:marTop w:val="0"/>
          <w:marBottom w:val="0"/>
          <w:divBdr>
            <w:top w:val="none" w:sz="0" w:space="0" w:color="auto"/>
            <w:left w:val="none" w:sz="0" w:space="0" w:color="auto"/>
            <w:bottom w:val="none" w:sz="0" w:space="0" w:color="auto"/>
            <w:right w:val="none" w:sz="0" w:space="0" w:color="auto"/>
          </w:divBdr>
        </w:div>
        <w:div w:id="1196577283">
          <w:marLeft w:val="0"/>
          <w:marRight w:val="300"/>
          <w:marTop w:val="0"/>
          <w:marBottom w:val="0"/>
          <w:divBdr>
            <w:top w:val="none" w:sz="0" w:space="0" w:color="auto"/>
            <w:left w:val="none" w:sz="0" w:space="0" w:color="auto"/>
            <w:bottom w:val="none" w:sz="0" w:space="0" w:color="auto"/>
            <w:right w:val="none" w:sz="0" w:space="0" w:color="auto"/>
          </w:divBdr>
          <w:divsChild>
            <w:div w:id="2127775861">
              <w:marLeft w:val="0"/>
              <w:marRight w:val="0"/>
              <w:marTop w:val="0"/>
              <w:marBottom w:val="600"/>
              <w:divBdr>
                <w:top w:val="none" w:sz="0" w:space="0" w:color="auto"/>
                <w:left w:val="none" w:sz="0" w:space="0" w:color="auto"/>
                <w:bottom w:val="none" w:sz="0" w:space="0" w:color="auto"/>
                <w:right w:val="none" w:sz="0" w:space="0" w:color="auto"/>
              </w:divBdr>
              <w:divsChild>
                <w:div w:id="189421264">
                  <w:marLeft w:val="0"/>
                  <w:marRight w:val="0"/>
                  <w:marTop w:val="0"/>
                  <w:marBottom w:val="0"/>
                  <w:divBdr>
                    <w:top w:val="none" w:sz="0" w:space="0" w:color="auto"/>
                    <w:left w:val="none" w:sz="0" w:space="0" w:color="auto"/>
                    <w:bottom w:val="none" w:sz="0" w:space="0" w:color="auto"/>
                    <w:right w:val="none" w:sz="0" w:space="0" w:color="auto"/>
                  </w:divBdr>
                </w:div>
                <w:div w:id="995454550">
                  <w:marLeft w:val="300"/>
                  <w:marRight w:val="0"/>
                  <w:marTop w:val="0"/>
                  <w:marBottom w:val="300"/>
                  <w:divBdr>
                    <w:top w:val="none" w:sz="0" w:space="0" w:color="auto"/>
                    <w:left w:val="none" w:sz="0" w:space="0" w:color="auto"/>
                    <w:bottom w:val="none" w:sz="0" w:space="0" w:color="auto"/>
                    <w:right w:val="none" w:sz="0" w:space="0" w:color="auto"/>
                  </w:divBdr>
                  <w:divsChild>
                    <w:div w:id="1390689349">
                      <w:marLeft w:val="0"/>
                      <w:marRight w:val="0"/>
                      <w:marTop w:val="0"/>
                      <w:marBottom w:val="0"/>
                      <w:divBdr>
                        <w:top w:val="none" w:sz="0" w:space="0" w:color="auto"/>
                        <w:left w:val="none" w:sz="0" w:space="0" w:color="auto"/>
                        <w:bottom w:val="none" w:sz="0" w:space="0" w:color="auto"/>
                        <w:right w:val="none" w:sz="0" w:space="0" w:color="auto"/>
                      </w:divBdr>
                    </w:div>
                  </w:divsChild>
                </w:div>
                <w:div w:id="1258976930">
                  <w:marLeft w:val="0"/>
                  <w:marRight w:val="0"/>
                  <w:marTop w:val="150"/>
                  <w:marBottom w:val="150"/>
                  <w:divBdr>
                    <w:top w:val="none" w:sz="0" w:space="0" w:color="auto"/>
                    <w:left w:val="none" w:sz="0" w:space="0" w:color="auto"/>
                    <w:bottom w:val="single" w:sz="12" w:space="3" w:color="888888"/>
                    <w:right w:val="none" w:sz="0" w:space="0" w:color="auto"/>
                  </w:divBdr>
                </w:div>
              </w:divsChild>
            </w:div>
          </w:divsChild>
        </w:div>
      </w:divsChild>
    </w:div>
    <w:div w:id="1674915734">
      <w:bodyDiv w:val="1"/>
      <w:marLeft w:val="0"/>
      <w:marRight w:val="0"/>
      <w:marTop w:val="0"/>
      <w:marBottom w:val="0"/>
      <w:divBdr>
        <w:top w:val="none" w:sz="0" w:space="0" w:color="auto"/>
        <w:left w:val="none" w:sz="0" w:space="0" w:color="auto"/>
        <w:bottom w:val="none" w:sz="0" w:space="0" w:color="auto"/>
        <w:right w:val="none" w:sz="0" w:space="0" w:color="auto"/>
      </w:divBdr>
    </w:div>
    <w:div w:id="1678994073">
      <w:bodyDiv w:val="1"/>
      <w:marLeft w:val="0"/>
      <w:marRight w:val="0"/>
      <w:marTop w:val="0"/>
      <w:marBottom w:val="0"/>
      <w:divBdr>
        <w:top w:val="none" w:sz="0" w:space="0" w:color="auto"/>
        <w:left w:val="none" w:sz="0" w:space="0" w:color="auto"/>
        <w:bottom w:val="none" w:sz="0" w:space="0" w:color="auto"/>
        <w:right w:val="none" w:sz="0" w:space="0" w:color="auto"/>
      </w:divBdr>
    </w:div>
    <w:div w:id="1685015839">
      <w:bodyDiv w:val="1"/>
      <w:marLeft w:val="0"/>
      <w:marRight w:val="0"/>
      <w:marTop w:val="0"/>
      <w:marBottom w:val="0"/>
      <w:divBdr>
        <w:top w:val="none" w:sz="0" w:space="0" w:color="auto"/>
        <w:left w:val="none" w:sz="0" w:space="0" w:color="auto"/>
        <w:bottom w:val="none" w:sz="0" w:space="0" w:color="auto"/>
        <w:right w:val="none" w:sz="0" w:space="0" w:color="auto"/>
      </w:divBdr>
    </w:div>
    <w:div w:id="1693457362">
      <w:bodyDiv w:val="1"/>
      <w:marLeft w:val="0"/>
      <w:marRight w:val="0"/>
      <w:marTop w:val="0"/>
      <w:marBottom w:val="0"/>
      <w:divBdr>
        <w:top w:val="none" w:sz="0" w:space="0" w:color="auto"/>
        <w:left w:val="none" w:sz="0" w:space="0" w:color="auto"/>
        <w:bottom w:val="none" w:sz="0" w:space="0" w:color="auto"/>
        <w:right w:val="none" w:sz="0" w:space="0" w:color="auto"/>
      </w:divBdr>
    </w:div>
    <w:div w:id="1695614708">
      <w:bodyDiv w:val="1"/>
      <w:marLeft w:val="0"/>
      <w:marRight w:val="0"/>
      <w:marTop w:val="0"/>
      <w:marBottom w:val="0"/>
      <w:divBdr>
        <w:top w:val="none" w:sz="0" w:space="0" w:color="auto"/>
        <w:left w:val="none" w:sz="0" w:space="0" w:color="auto"/>
        <w:bottom w:val="none" w:sz="0" w:space="0" w:color="auto"/>
        <w:right w:val="none" w:sz="0" w:space="0" w:color="auto"/>
      </w:divBdr>
    </w:div>
    <w:div w:id="1696998732">
      <w:bodyDiv w:val="1"/>
      <w:marLeft w:val="0"/>
      <w:marRight w:val="0"/>
      <w:marTop w:val="0"/>
      <w:marBottom w:val="0"/>
      <w:divBdr>
        <w:top w:val="none" w:sz="0" w:space="0" w:color="auto"/>
        <w:left w:val="none" w:sz="0" w:space="0" w:color="auto"/>
        <w:bottom w:val="none" w:sz="0" w:space="0" w:color="auto"/>
        <w:right w:val="none" w:sz="0" w:space="0" w:color="auto"/>
      </w:divBdr>
    </w:div>
    <w:div w:id="1702783215">
      <w:bodyDiv w:val="1"/>
      <w:marLeft w:val="0"/>
      <w:marRight w:val="0"/>
      <w:marTop w:val="0"/>
      <w:marBottom w:val="0"/>
      <w:divBdr>
        <w:top w:val="none" w:sz="0" w:space="0" w:color="auto"/>
        <w:left w:val="none" w:sz="0" w:space="0" w:color="auto"/>
        <w:bottom w:val="none" w:sz="0" w:space="0" w:color="auto"/>
        <w:right w:val="none" w:sz="0" w:space="0" w:color="auto"/>
      </w:divBdr>
    </w:div>
    <w:div w:id="1707679041">
      <w:bodyDiv w:val="1"/>
      <w:marLeft w:val="0"/>
      <w:marRight w:val="0"/>
      <w:marTop w:val="0"/>
      <w:marBottom w:val="0"/>
      <w:divBdr>
        <w:top w:val="none" w:sz="0" w:space="0" w:color="auto"/>
        <w:left w:val="none" w:sz="0" w:space="0" w:color="auto"/>
        <w:bottom w:val="none" w:sz="0" w:space="0" w:color="auto"/>
        <w:right w:val="none" w:sz="0" w:space="0" w:color="auto"/>
      </w:divBdr>
    </w:div>
    <w:div w:id="1709377561">
      <w:bodyDiv w:val="1"/>
      <w:marLeft w:val="0"/>
      <w:marRight w:val="0"/>
      <w:marTop w:val="0"/>
      <w:marBottom w:val="0"/>
      <w:divBdr>
        <w:top w:val="none" w:sz="0" w:space="0" w:color="auto"/>
        <w:left w:val="none" w:sz="0" w:space="0" w:color="auto"/>
        <w:bottom w:val="none" w:sz="0" w:space="0" w:color="auto"/>
        <w:right w:val="none" w:sz="0" w:space="0" w:color="auto"/>
      </w:divBdr>
    </w:div>
    <w:div w:id="1712875478">
      <w:bodyDiv w:val="1"/>
      <w:marLeft w:val="0"/>
      <w:marRight w:val="0"/>
      <w:marTop w:val="0"/>
      <w:marBottom w:val="0"/>
      <w:divBdr>
        <w:top w:val="none" w:sz="0" w:space="0" w:color="auto"/>
        <w:left w:val="none" w:sz="0" w:space="0" w:color="auto"/>
        <w:bottom w:val="none" w:sz="0" w:space="0" w:color="auto"/>
        <w:right w:val="none" w:sz="0" w:space="0" w:color="auto"/>
      </w:divBdr>
    </w:div>
    <w:div w:id="1714427258">
      <w:bodyDiv w:val="1"/>
      <w:marLeft w:val="0"/>
      <w:marRight w:val="0"/>
      <w:marTop w:val="0"/>
      <w:marBottom w:val="0"/>
      <w:divBdr>
        <w:top w:val="none" w:sz="0" w:space="0" w:color="auto"/>
        <w:left w:val="none" w:sz="0" w:space="0" w:color="auto"/>
        <w:bottom w:val="none" w:sz="0" w:space="0" w:color="auto"/>
        <w:right w:val="none" w:sz="0" w:space="0" w:color="auto"/>
      </w:divBdr>
    </w:div>
    <w:div w:id="1715616258">
      <w:bodyDiv w:val="1"/>
      <w:marLeft w:val="0"/>
      <w:marRight w:val="0"/>
      <w:marTop w:val="0"/>
      <w:marBottom w:val="0"/>
      <w:divBdr>
        <w:top w:val="none" w:sz="0" w:space="0" w:color="auto"/>
        <w:left w:val="none" w:sz="0" w:space="0" w:color="auto"/>
        <w:bottom w:val="none" w:sz="0" w:space="0" w:color="auto"/>
        <w:right w:val="none" w:sz="0" w:space="0" w:color="auto"/>
      </w:divBdr>
      <w:divsChild>
        <w:div w:id="1380203050">
          <w:marLeft w:val="0"/>
          <w:marRight w:val="0"/>
          <w:marTop w:val="0"/>
          <w:marBottom w:val="300"/>
          <w:divBdr>
            <w:top w:val="none" w:sz="0" w:space="0" w:color="auto"/>
            <w:left w:val="none" w:sz="0" w:space="0" w:color="auto"/>
            <w:bottom w:val="none" w:sz="0" w:space="0" w:color="auto"/>
            <w:right w:val="none" w:sz="0" w:space="0" w:color="auto"/>
          </w:divBdr>
        </w:div>
      </w:divsChild>
    </w:div>
    <w:div w:id="1717008003">
      <w:bodyDiv w:val="1"/>
      <w:marLeft w:val="0"/>
      <w:marRight w:val="0"/>
      <w:marTop w:val="0"/>
      <w:marBottom w:val="0"/>
      <w:divBdr>
        <w:top w:val="none" w:sz="0" w:space="0" w:color="auto"/>
        <w:left w:val="none" w:sz="0" w:space="0" w:color="auto"/>
        <w:bottom w:val="none" w:sz="0" w:space="0" w:color="auto"/>
        <w:right w:val="none" w:sz="0" w:space="0" w:color="auto"/>
      </w:divBdr>
    </w:div>
    <w:div w:id="1724523387">
      <w:bodyDiv w:val="1"/>
      <w:marLeft w:val="0"/>
      <w:marRight w:val="0"/>
      <w:marTop w:val="0"/>
      <w:marBottom w:val="0"/>
      <w:divBdr>
        <w:top w:val="none" w:sz="0" w:space="0" w:color="auto"/>
        <w:left w:val="none" w:sz="0" w:space="0" w:color="auto"/>
        <w:bottom w:val="none" w:sz="0" w:space="0" w:color="auto"/>
        <w:right w:val="none" w:sz="0" w:space="0" w:color="auto"/>
      </w:divBdr>
      <w:divsChild>
        <w:div w:id="857088661">
          <w:marLeft w:val="0"/>
          <w:marRight w:val="0"/>
          <w:marTop w:val="150"/>
          <w:marBottom w:val="150"/>
          <w:divBdr>
            <w:top w:val="none" w:sz="0" w:space="0" w:color="auto"/>
            <w:left w:val="none" w:sz="0" w:space="0" w:color="auto"/>
            <w:bottom w:val="single" w:sz="12" w:space="3" w:color="888888"/>
            <w:right w:val="none" w:sz="0" w:space="0" w:color="auto"/>
          </w:divBdr>
        </w:div>
        <w:div w:id="1134714796">
          <w:marLeft w:val="0"/>
          <w:marRight w:val="0"/>
          <w:marTop w:val="0"/>
          <w:marBottom w:val="0"/>
          <w:divBdr>
            <w:top w:val="none" w:sz="0" w:space="0" w:color="auto"/>
            <w:left w:val="none" w:sz="0" w:space="0" w:color="auto"/>
            <w:bottom w:val="none" w:sz="0" w:space="0" w:color="auto"/>
            <w:right w:val="none" w:sz="0" w:space="0" w:color="auto"/>
          </w:divBdr>
        </w:div>
        <w:div w:id="1559170561">
          <w:marLeft w:val="300"/>
          <w:marRight w:val="0"/>
          <w:marTop w:val="0"/>
          <w:marBottom w:val="300"/>
          <w:divBdr>
            <w:top w:val="none" w:sz="0" w:space="0" w:color="auto"/>
            <w:left w:val="none" w:sz="0" w:space="0" w:color="auto"/>
            <w:bottom w:val="none" w:sz="0" w:space="0" w:color="auto"/>
            <w:right w:val="none" w:sz="0" w:space="0" w:color="auto"/>
          </w:divBdr>
          <w:divsChild>
            <w:div w:id="819081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6441191">
      <w:bodyDiv w:val="1"/>
      <w:marLeft w:val="0"/>
      <w:marRight w:val="0"/>
      <w:marTop w:val="0"/>
      <w:marBottom w:val="0"/>
      <w:divBdr>
        <w:top w:val="none" w:sz="0" w:space="0" w:color="auto"/>
        <w:left w:val="none" w:sz="0" w:space="0" w:color="auto"/>
        <w:bottom w:val="none" w:sz="0" w:space="0" w:color="auto"/>
        <w:right w:val="none" w:sz="0" w:space="0" w:color="auto"/>
      </w:divBdr>
    </w:div>
    <w:div w:id="1729182734">
      <w:bodyDiv w:val="1"/>
      <w:marLeft w:val="0"/>
      <w:marRight w:val="0"/>
      <w:marTop w:val="0"/>
      <w:marBottom w:val="0"/>
      <w:divBdr>
        <w:top w:val="none" w:sz="0" w:space="0" w:color="auto"/>
        <w:left w:val="none" w:sz="0" w:space="0" w:color="auto"/>
        <w:bottom w:val="none" w:sz="0" w:space="0" w:color="auto"/>
        <w:right w:val="none" w:sz="0" w:space="0" w:color="auto"/>
      </w:divBdr>
    </w:div>
    <w:div w:id="1729450190">
      <w:bodyDiv w:val="1"/>
      <w:marLeft w:val="0"/>
      <w:marRight w:val="0"/>
      <w:marTop w:val="0"/>
      <w:marBottom w:val="0"/>
      <w:divBdr>
        <w:top w:val="none" w:sz="0" w:space="0" w:color="auto"/>
        <w:left w:val="none" w:sz="0" w:space="0" w:color="auto"/>
        <w:bottom w:val="none" w:sz="0" w:space="0" w:color="auto"/>
        <w:right w:val="none" w:sz="0" w:space="0" w:color="auto"/>
      </w:divBdr>
      <w:divsChild>
        <w:div w:id="340549241">
          <w:marLeft w:val="0"/>
          <w:marRight w:val="0"/>
          <w:marTop w:val="0"/>
          <w:marBottom w:val="300"/>
          <w:divBdr>
            <w:top w:val="none" w:sz="0" w:space="0" w:color="auto"/>
            <w:left w:val="none" w:sz="0" w:space="0" w:color="auto"/>
            <w:bottom w:val="none" w:sz="0" w:space="0" w:color="auto"/>
            <w:right w:val="none" w:sz="0" w:space="0" w:color="auto"/>
          </w:divBdr>
        </w:div>
      </w:divsChild>
    </w:div>
    <w:div w:id="1737586500">
      <w:bodyDiv w:val="1"/>
      <w:marLeft w:val="0"/>
      <w:marRight w:val="0"/>
      <w:marTop w:val="0"/>
      <w:marBottom w:val="0"/>
      <w:divBdr>
        <w:top w:val="none" w:sz="0" w:space="0" w:color="auto"/>
        <w:left w:val="none" w:sz="0" w:space="0" w:color="auto"/>
        <w:bottom w:val="none" w:sz="0" w:space="0" w:color="auto"/>
        <w:right w:val="none" w:sz="0" w:space="0" w:color="auto"/>
      </w:divBdr>
    </w:div>
    <w:div w:id="1751999717">
      <w:bodyDiv w:val="1"/>
      <w:marLeft w:val="0"/>
      <w:marRight w:val="0"/>
      <w:marTop w:val="0"/>
      <w:marBottom w:val="0"/>
      <w:divBdr>
        <w:top w:val="none" w:sz="0" w:space="0" w:color="auto"/>
        <w:left w:val="none" w:sz="0" w:space="0" w:color="auto"/>
        <w:bottom w:val="none" w:sz="0" w:space="0" w:color="auto"/>
        <w:right w:val="none" w:sz="0" w:space="0" w:color="auto"/>
      </w:divBdr>
    </w:div>
    <w:div w:id="1762676045">
      <w:bodyDiv w:val="1"/>
      <w:marLeft w:val="0"/>
      <w:marRight w:val="0"/>
      <w:marTop w:val="0"/>
      <w:marBottom w:val="0"/>
      <w:divBdr>
        <w:top w:val="none" w:sz="0" w:space="0" w:color="auto"/>
        <w:left w:val="none" w:sz="0" w:space="0" w:color="auto"/>
        <w:bottom w:val="none" w:sz="0" w:space="0" w:color="auto"/>
        <w:right w:val="none" w:sz="0" w:space="0" w:color="auto"/>
      </w:divBdr>
    </w:div>
    <w:div w:id="1767572208">
      <w:bodyDiv w:val="1"/>
      <w:marLeft w:val="0"/>
      <w:marRight w:val="0"/>
      <w:marTop w:val="0"/>
      <w:marBottom w:val="0"/>
      <w:divBdr>
        <w:top w:val="none" w:sz="0" w:space="0" w:color="auto"/>
        <w:left w:val="none" w:sz="0" w:space="0" w:color="auto"/>
        <w:bottom w:val="none" w:sz="0" w:space="0" w:color="auto"/>
        <w:right w:val="none" w:sz="0" w:space="0" w:color="auto"/>
      </w:divBdr>
    </w:div>
    <w:div w:id="1771318911">
      <w:bodyDiv w:val="1"/>
      <w:marLeft w:val="0"/>
      <w:marRight w:val="0"/>
      <w:marTop w:val="0"/>
      <w:marBottom w:val="0"/>
      <w:divBdr>
        <w:top w:val="none" w:sz="0" w:space="0" w:color="auto"/>
        <w:left w:val="none" w:sz="0" w:space="0" w:color="auto"/>
        <w:bottom w:val="none" w:sz="0" w:space="0" w:color="auto"/>
        <w:right w:val="none" w:sz="0" w:space="0" w:color="auto"/>
      </w:divBdr>
    </w:div>
    <w:div w:id="1774016365">
      <w:bodyDiv w:val="1"/>
      <w:marLeft w:val="0"/>
      <w:marRight w:val="0"/>
      <w:marTop w:val="0"/>
      <w:marBottom w:val="0"/>
      <w:divBdr>
        <w:top w:val="none" w:sz="0" w:space="0" w:color="auto"/>
        <w:left w:val="none" w:sz="0" w:space="0" w:color="auto"/>
        <w:bottom w:val="none" w:sz="0" w:space="0" w:color="auto"/>
        <w:right w:val="none" w:sz="0" w:space="0" w:color="auto"/>
      </w:divBdr>
    </w:div>
    <w:div w:id="1774475180">
      <w:bodyDiv w:val="1"/>
      <w:marLeft w:val="0"/>
      <w:marRight w:val="0"/>
      <w:marTop w:val="0"/>
      <w:marBottom w:val="0"/>
      <w:divBdr>
        <w:top w:val="none" w:sz="0" w:space="0" w:color="auto"/>
        <w:left w:val="none" w:sz="0" w:space="0" w:color="auto"/>
        <w:bottom w:val="none" w:sz="0" w:space="0" w:color="auto"/>
        <w:right w:val="none" w:sz="0" w:space="0" w:color="auto"/>
      </w:divBdr>
    </w:div>
    <w:div w:id="1774936949">
      <w:bodyDiv w:val="1"/>
      <w:marLeft w:val="0"/>
      <w:marRight w:val="0"/>
      <w:marTop w:val="0"/>
      <w:marBottom w:val="0"/>
      <w:divBdr>
        <w:top w:val="none" w:sz="0" w:space="0" w:color="auto"/>
        <w:left w:val="none" w:sz="0" w:space="0" w:color="auto"/>
        <w:bottom w:val="none" w:sz="0" w:space="0" w:color="auto"/>
        <w:right w:val="none" w:sz="0" w:space="0" w:color="auto"/>
      </w:divBdr>
    </w:div>
    <w:div w:id="1782261624">
      <w:bodyDiv w:val="1"/>
      <w:marLeft w:val="0"/>
      <w:marRight w:val="0"/>
      <w:marTop w:val="0"/>
      <w:marBottom w:val="0"/>
      <w:divBdr>
        <w:top w:val="none" w:sz="0" w:space="0" w:color="auto"/>
        <w:left w:val="none" w:sz="0" w:space="0" w:color="auto"/>
        <w:bottom w:val="none" w:sz="0" w:space="0" w:color="auto"/>
        <w:right w:val="none" w:sz="0" w:space="0" w:color="auto"/>
      </w:divBdr>
    </w:div>
    <w:div w:id="1784184101">
      <w:bodyDiv w:val="1"/>
      <w:marLeft w:val="0"/>
      <w:marRight w:val="0"/>
      <w:marTop w:val="0"/>
      <w:marBottom w:val="0"/>
      <w:divBdr>
        <w:top w:val="none" w:sz="0" w:space="0" w:color="auto"/>
        <w:left w:val="none" w:sz="0" w:space="0" w:color="auto"/>
        <w:bottom w:val="none" w:sz="0" w:space="0" w:color="auto"/>
        <w:right w:val="none" w:sz="0" w:space="0" w:color="auto"/>
      </w:divBdr>
    </w:div>
    <w:div w:id="1798451544">
      <w:bodyDiv w:val="1"/>
      <w:marLeft w:val="0"/>
      <w:marRight w:val="0"/>
      <w:marTop w:val="0"/>
      <w:marBottom w:val="0"/>
      <w:divBdr>
        <w:top w:val="none" w:sz="0" w:space="0" w:color="auto"/>
        <w:left w:val="none" w:sz="0" w:space="0" w:color="auto"/>
        <w:bottom w:val="none" w:sz="0" w:space="0" w:color="auto"/>
        <w:right w:val="none" w:sz="0" w:space="0" w:color="auto"/>
      </w:divBdr>
    </w:div>
    <w:div w:id="1798795221">
      <w:bodyDiv w:val="1"/>
      <w:marLeft w:val="0"/>
      <w:marRight w:val="0"/>
      <w:marTop w:val="0"/>
      <w:marBottom w:val="0"/>
      <w:divBdr>
        <w:top w:val="none" w:sz="0" w:space="0" w:color="auto"/>
        <w:left w:val="none" w:sz="0" w:space="0" w:color="auto"/>
        <w:bottom w:val="none" w:sz="0" w:space="0" w:color="auto"/>
        <w:right w:val="none" w:sz="0" w:space="0" w:color="auto"/>
      </w:divBdr>
    </w:div>
    <w:div w:id="1802455547">
      <w:bodyDiv w:val="1"/>
      <w:marLeft w:val="0"/>
      <w:marRight w:val="0"/>
      <w:marTop w:val="0"/>
      <w:marBottom w:val="0"/>
      <w:divBdr>
        <w:top w:val="none" w:sz="0" w:space="0" w:color="auto"/>
        <w:left w:val="none" w:sz="0" w:space="0" w:color="auto"/>
        <w:bottom w:val="none" w:sz="0" w:space="0" w:color="auto"/>
        <w:right w:val="none" w:sz="0" w:space="0" w:color="auto"/>
      </w:divBdr>
    </w:div>
    <w:div w:id="1804808401">
      <w:bodyDiv w:val="1"/>
      <w:marLeft w:val="0"/>
      <w:marRight w:val="0"/>
      <w:marTop w:val="0"/>
      <w:marBottom w:val="0"/>
      <w:divBdr>
        <w:top w:val="none" w:sz="0" w:space="0" w:color="auto"/>
        <w:left w:val="none" w:sz="0" w:space="0" w:color="auto"/>
        <w:bottom w:val="none" w:sz="0" w:space="0" w:color="auto"/>
        <w:right w:val="none" w:sz="0" w:space="0" w:color="auto"/>
      </w:divBdr>
    </w:div>
    <w:div w:id="1811435548">
      <w:bodyDiv w:val="1"/>
      <w:marLeft w:val="0"/>
      <w:marRight w:val="0"/>
      <w:marTop w:val="0"/>
      <w:marBottom w:val="0"/>
      <w:divBdr>
        <w:top w:val="none" w:sz="0" w:space="0" w:color="auto"/>
        <w:left w:val="none" w:sz="0" w:space="0" w:color="auto"/>
        <w:bottom w:val="none" w:sz="0" w:space="0" w:color="auto"/>
        <w:right w:val="none" w:sz="0" w:space="0" w:color="auto"/>
      </w:divBdr>
    </w:div>
    <w:div w:id="1813250898">
      <w:bodyDiv w:val="1"/>
      <w:marLeft w:val="0"/>
      <w:marRight w:val="0"/>
      <w:marTop w:val="0"/>
      <w:marBottom w:val="0"/>
      <w:divBdr>
        <w:top w:val="none" w:sz="0" w:space="0" w:color="auto"/>
        <w:left w:val="none" w:sz="0" w:space="0" w:color="auto"/>
        <w:bottom w:val="none" w:sz="0" w:space="0" w:color="auto"/>
        <w:right w:val="none" w:sz="0" w:space="0" w:color="auto"/>
      </w:divBdr>
      <w:divsChild>
        <w:div w:id="506675594">
          <w:marLeft w:val="0"/>
          <w:marRight w:val="0"/>
          <w:marTop w:val="0"/>
          <w:marBottom w:val="300"/>
          <w:divBdr>
            <w:top w:val="none" w:sz="0" w:space="0" w:color="auto"/>
            <w:left w:val="none" w:sz="0" w:space="0" w:color="auto"/>
            <w:bottom w:val="none" w:sz="0" w:space="0" w:color="auto"/>
            <w:right w:val="none" w:sz="0" w:space="0" w:color="auto"/>
          </w:divBdr>
        </w:div>
      </w:divsChild>
    </w:div>
    <w:div w:id="1821264265">
      <w:bodyDiv w:val="1"/>
      <w:marLeft w:val="0"/>
      <w:marRight w:val="0"/>
      <w:marTop w:val="0"/>
      <w:marBottom w:val="0"/>
      <w:divBdr>
        <w:top w:val="none" w:sz="0" w:space="0" w:color="auto"/>
        <w:left w:val="none" w:sz="0" w:space="0" w:color="auto"/>
        <w:bottom w:val="none" w:sz="0" w:space="0" w:color="auto"/>
        <w:right w:val="none" w:sz="0" w:space="0" w:color="auto"/>
      </w:divBdr>
    </w:div>
    <w:div w:id="1826042133">
      <w:bodyDiv w:val="1"/>
      <w:marLeft w:val="0"/>
      <w:marRight w:val="0"/>
      <w:marTop w:val="0"/>
      <w:marBottom w:val="0"/>
      <w:divBdr>
        <w:top w:val="none" w:sz="0" w:space="0" w:color="auto"/>
        <w:left w:val="none" w:sz="0" w:space="0" w:color="auto"/>
        <w:bottom w:val="none" w:sz="0" w:space="0" w:color="auto"/>
        <w:right w:val="none" w:sz="0" w:space="0" w:color="auto"/>
      </w:divBdr>
    </w:div>
    <w:div w:id="1831293206">
      <w:bodyDiv w:val="1"/>
      <w:marLeft w:val="0"/>
      <w:marRight w:val="0"/>
      <w:marTop w:val="0"/>
      <w:marBottom w:val="0"/>
      <w:divBdr>
        <w:top w:val="none" w:sz="0" w:space="0" w:color="auto"/>
        <w:left w:val="none" w:sz="0" w:space="0" w:color="auto"/>
        <w:bottom w:val="none" w:sz="0" w:space="0" w:color="auto"/>
        <w:right w:val="none" w:sz="0" w:space="0" w:color="auto"/>
      </w:divBdr>
    </w:div>
    <w:div w:id="1835409679">
      <w:bodyDiv w:val="1"/>
      <w:marLeft w:val="0"/>
      <w:marRight w:val="0"/>
      <w:marTop w:val="0"/>
      <w:marBottom w:val="0"/>
      <w:divBdr>
        <w:top w:val="none" w:sz="0" w:space="0" w:color="auto"/>
        <w:left w:val="none" w:sz="0" w:space="0" w:color="auto"/>
        <w:bottom w:val="none" w:sz="0" w:space="0" w:color="auto"/>
        <w:right w:val="none" w:sz="0" w:space="0" w:color="auto"/>
      </w:divBdr>
    </w:div>
    <w:div w:id="1836798741">
      <w:bodyDiv w:val="1"/>
      <w:marLeft w:val="0"/>
      <w:marRight w:val="0"/>
      <w:marTop w:val="0"/>
      <w:marBottom w:val="0"/>
      <w:divBdr>
        <w:top w:val="none" w:sz="0" w:space="0" w:color="auto"/>
        <w:left w:val="none" w:sz="0" w:space="0" w:color="auto"/>
        <w:bottom w:val="none" w:sz="0" w:space="0" w:color="auto"/>
        <w:right w:val="none" w:sz="0" w:space="0" w:color="auto"/>
      </w:divBdr>
    </w:div>
    <w:div w:id="1839881993">
      <w:bodyDiv w:val="1"/>
      <w:marLeft w:val="0"/>
      <w:marRight w:val="0"/>
      <w:marTop w:val="0"/>
      <w:marBottom w:val="0"/>
      <w:divBdr>
        <w:top w:val="none" w:sz="0" w:space="0" w:color="auto"/>
        <w:left w:val="none" w:sz="0" w:space="0" w:color="auto"/>
        <w:bottom w:val="none" w:sz="0" w:space="0" w:color="auto"/>
        <w:right w:val="none" w:sz="0" w:space="0" w:color="auto"/>
      </w:divBdr>
      <w:divsChild>
        <w:div w:id="875121878">
          <w:marLeft w:val="0"/>
          <w:marRight w:val="0"/>
          <w:marTop w:val="150"/>
          <w:marBottom w:val="150"/>
          <w:divBdr>
            <w:top w:val="none" w:sz="0" w:space="0" w:color="auto"/>
            <w:left w:val="none" w:sz="0" w:space="0" w:color="auto"/>
            <w:bottom w:val="single" w:sz="12" w:space="3" w:color="888888"/>
            <w:right w:val="none" w:sz="0" w:space="0" w:color="auto"/>
          </w:divBdr>
        </w:div>
        <w:div w:id="1110588857">
          <w:marLeft w:val="0"/>
          <w:marRight w:val="0"/>
          <w:marTop w:val="0"/>
          <w:marBottom w:val="0"/>
          <w:divBdr>
            <w:top w:val="none" w:sz="0" w:space="0" w:color="auto"/>
            <w:left w:val="none" w:sz="0" w:space="0" w:color="auto"/>
            <w:bottom w:val="none" w:sz="0" w:space="0" w:color="auto"/>
            <w:right w:val="none" w:sz="0" w:space="0" w:color="auto"/>
          </w:divBdr>
        </w:div>
        <w:div w:id="1464695421">
          <w:marLeft w:val="300"/>
          <w:marRight w:val="0"/>
          <w:marTop w:val="0"/>
          <w:marBottom w:val="300"/>
          <w:divBdr>
            <w:top w:val="none" w:sz="0" w:space="0" w:color="auto"/>
            <w:left w:val="none" w:sz="0" w:space="0" w:color="auto"/>
            <w:bottom w:val="none" w:sz="0" w:space="0" w:color="auto"/>
            <w:right w:val="none" w:sz="0" w:space="0" w:color="auto"/>
          </w:divBdr>
          <w:divsChild>
            <w:div w:id="1008211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4665706">
      <w:bodyDiv w:val="1"/>
      <w:marLeft w:val="0"/>
      <w:marRight w:val="0"/>
      <w:marTop w:val="0"/>
      <w:marBottom w:val="0"/>
      <w:divBdr>
        <w:top w:val="none" w:sz="0" w:space="0" w:color="auto"/>
        <w:left w:val="none" w:sz="0" w:space="0" w:color="auto"/>
        <w:bottom w:val="none" w:sz="0" w:space="0" w:color="auto"/>
        <w:right w:val="none" w:sz="0" w:space="0" w:color="auto"/>
      </w:divBdr>
    </w:div>
    <w:div w:id="1850099214">
      <w:bodyDiv w:val="1"/>
      <w:marLeft w:val="0"/>
      <w:marRight w:val="0"/>
      <w:marTop w:val="0"/>
      <w:marBottom w:val="0"/>
      <w:divBdr>
        <w:top w:val="none" w:sz="0" w:space="0" w:color="auto"/>
        <w:left w:val="none" w:sz="0" w:space="0" w:color="auto"/>
        <w:bottom w:val="none" w:sz="0" w:space="0" w:color="auto"/>
        <w:right w:val="none" w:sz="0" w:space="0" w:color="auto"/>
      </w:divBdr>
    </w:div>
    <w:div w:id="1850370061">
      <w:bodyDiv w:val="1"/>
      <w:marLeft w:val="0"/>
      <w:marRight w:val="0"/>
      <w:marTop w:val="0"/>
      <w:marBottom w:val="0"/>
      <w:divBdr>
        <w:top w:val="none" w:sz="0" w:space="0" w:color="auto"/>
        <w:left w:val="none" w:sz="0" w:space="0" w:color="auto"/>
        <w:bottom w:val="none" w:sz="0" w:space="0" w:color="auto"/>
        <w:right w:val="none" w:sz="0" w:space="0" w:color="auto"/>
      </w:divBdr>
    </w:div>
    <w:div w:id="1851721155">
      <w:bodyDiv w:val="1"/>
      <w:marLeft w:val="0"/>
      <w:marRight w:val="0"/>
      <w:marTop w:val="0"/>
      <w:marBottom w:val="0"/>
      <w:divBdr>
        <w:top w:val="none" w:sz="0" w:space="0" w:color="auto"/>
        <w:left w:val="none" w:sz="0" w:space="0" w:color="auto"/>
        <w:bottom w:val="none" w:sz="0" w:space="0" w:color="auto"/>
        <w:right w:val="none" w:sz="0" w:space="0" w:color="auto"/>
      </w:divBdr>
    </w:div>
    <w:div w:id="1863127242">
      <w:bodyDiv w:val="1"/>
      <w:marLeft w:val="0"/>
      <w:marRight w:val="0"/>
      <w:marTop w:val="0"/>
      <w:marBottom w:val="0"/>
      <w:divBdr>
        <w:top w:val="none" w:sz="0" w:space="0" w:color="auto"/>
        <w:left w:val="none" w:sz="0" w:space="0" w:color="auto"/>
        <w:bottom w:val="none" w:sz="0" w:space="0" w:color="auto"/>
        <w:right w:val="none" w:sz="0" w:space="0" w:color="auto"/>
      </w:divBdr>
    </w:div>
    <w:div w:id="1872911185">
      <w:bodyDiv w:val="1"/>
      <w:marLeft w:val="0"/>
      <w:marRight w:val="0"/>
      <w:marTop w:val="0"/>
      <w:marBottom w:val="0"/>
      <w:divBdr>
        <w:top w:val="none" w:sz="0" w:space="0" w:color="auto"/>
        <w:left w:val="none" w:sz="0" w:space="0" w:color="auto"/>
        <w:bottom w:val="none" w:sz="0" w:space="0" w:color="auto"/>
        <w:right w:val="none" w:sz="0" w:space="0" w:color="auto"/>
      </w:divBdr>
    </w:div>
    <w:div w:id="1878590822">
      <w:bodyDiv w:val="1"/>
      <w:marLeft w:val="0"/>
      <w:marRight w:val="0"/>
      <w:marTop w:val="0"/>
      <w:marBottom w:val="0"/>
      <w:divBdr>
        <w:top w:val="none" w:sz="0" w:space="0" w:color="auto"/>
        <w:left w:val="none" w:sz="0" w:space="0" w:color="auto"/>
        <w:bottom w:val="none" w:sz="0" w:space="0" w:color="auto"/>
        <w:right w:val="none" w:sz="0" w:space="0" w:color="auto"/>
      </w:divBdr>
    </w:div>
    <w:div w:id="1880971034">
      <w:bodyDiv w:val="1"/>
      <w:marLeft w:val="0"/>
      <w:marRight w:val="0"/>
      <w:marTop w:val="0"/>
      <w:marBottom w:val="0"/>
      <w:divBdr>
        <w:top w:val="none" w:sz="0" w:space="0" w:color="auto"/>
        <w:left w:val="none" w:sz="0" w:space="0" w:color="auto"/>
        <w:bottom w:val="none" w:sz="0" w:space="0" w:color="auto"/>
        <w:right w:val="none" w:sz="0" w:space="0" w:color="auto"/>
      </w:divBdr>
    </w:div>
    <w:div w:id="1892812311">
      <w:bodyDiv w:val="1"/>
      <w:marLeft w:val="0"/>
      <w:marRight w:val="0"/>
      <w:marTop w:val="0"/>
      <w:marBottom w:val="0"/>
      <w:divBdr>
        <w:top w:val="none" w:sz="0" w:space="0" w:color="auto"/>
        <w:left w:val="none" w:sz="0" w:space="0" w:color="auto"/>
        <w:bottom w:val="none" w:sz="0" w:space="0" w:color="auto"/>
        <w:right w:val="none" w:sz="0" w:space="0" w:color="auto"/>
      </w:divBdr>
    </w:div>
    <w:div w:id="1896814538">
      <w:bodyDiv w:val="1"/>
      <w:marLeft w:val="0"/>
      <w:marRight w:val="0"/>
      <w:marTop w:val="0"/>
      <w:marBottom w:val="0"/>
      <w:divBdr>
        <w:top w:val="none" w:sz="0" w:space="0" w:color="auto"/>
        <w:left w:val="none" w:sz="0" w:space="0" w:color="auto"/>
        <w:bottom w:val="none" w:sz="0" w:space="0" w:color="auto"/>
        <w:right w:val="none" w:sz="0" w:space="0" w:color="auto"/>
      </w:divBdr>
    </w:div>
    <w:div w:id="1896886563">
      <w:bodyDiv w:val="1"/>
      <w:marLeft w:val="0"/>
      <w:marRight w:val="0"/>
      <w:marTop w:val="0"/>
      <w:marBottom w:val="0"/>
      <w:divBdr>
        <w:top w:val="none" w:sz="0" w:space="0" w:color="auto"/>
        <w:left w:val="none" w:sz="0" w:space="0" w:color="auto"/>
        <w:bottom w:val="none" w:sz="0" w:space="0" w:color="auto"/>
        <w:right w:val="none" w:sz="0" w:space="0" w:color="auto"/>
      </w:divBdr>
    </w:div>
    <w:div w:id="1898273444">
      <w:bodyDiv w:val="1"/>
      <w:marLeft w:val="0"/>
      <w:marRight w:val="0"/>
      <w:marTop w:val="0"/>
      <w:marBottom w:val="0"/>
      <w:divBdr>
        <w:top w:val="none" w:sz="0" w:space="0" w:color="auto"/>
        <w:left w:val="none" w:sz="0" w:space="0" w:color="auto"/>
        <w:bottom w:val="none" w:sz="0" w:space="0" w:color="auto"/>
        <w:right w:val="none" w:sz="0" w:space="0" w:color="auto"/>
      </w:divBdr>
    </w:div>
    <w:div w:id="1908417875">
      <w:bodyDiv w:val="1"/>
      <w:marLeft w:val="0"/>
      <w:marRight w:val="0"/>
      <w:marTop w:val="0"/>
      <w:marBottom w:val="0"/>
      <w:divBdr>
        <w:top w:val="none" w:sz="0" w:space="0" w:color="auto"/>
        <w:left w:val="none" w:sz="0" w:space="0" w:color="auto"/>
        <w:bottom w:val="none" w:sz="0" w:space="0" w:color="auto"/>
        <w:right w:val="none" w:sz="0" w:space="0" w:color="auto"/>
      </w:divBdr>
    </w:div>
    <w:div w:id="1915241812">
      <w:bodyDiv w:val="1"/>
      <w:marLeft w:val="0"/>
      <w:marRight w:val="0"/>
      <w:marTop w:val="0"/>
      <w:marBottom w:val="0"/>
      <w:divBdr>
        <w:top w:val="none" w:sz="0" w:space="0" w:color="auto"/>
        <w:left w:val="none" w:sz="0" w:space="0" w:color="auto"/>
        <w:bottom w:val="none" w:sz="0" w:space="0" w:color="auto"/>
        <w:right w:val="none" w:sz="0" w:space="0" w:color="auto"/>
      </w:divBdr>
    </w:div>
    <w:div w:id="1919557645">
      <w:bodyDiv w:val="1"/>
      <w:marLeft w:val="0"/>
      <w:marRight w:val="0"/>
      <w:marTop w:val="0"/>
      <w:marBottom w:val="0"/>
      <w:divBdr>
        <w:top w:val="none" w:sz="0" w:space="0" w:color="auto"/>
        <w:left w:val="none" w:sz="0" w:space="0" w:color="auto"/>
        <w:bottom w:val="none" w:sz="0" w:space="0" w:color="auto"/>
        <w:right w:val="none" w:sz="0" w:space="0" w:color="auto"/>
      </w:divBdr>
    </w:div>
    <w:div w:id="1923641415">
      <w:bodyDiv w:val="1"/>
      <w:marLeft w:val="0"/>
      <w:marRight w:val="0"/>
      <w:marTop w:val="0"/>
      <w:marBottom w:val="0"/>
      <w:divBdr>
        <w:top w:val="none" w:sz="0" w:space="0" w:color="auto"/>
        <w:left w:val="none" w:sz="0" w:space="0" w:color="auto"/>
        <w:bottom w:val="none" w:sz="0" w:space="0" w:color="auto"/>
        <w:right w:val="none" w:sz="0" w:space="0" w:color="auto"/>
      </w:divBdr>
    </w:div>
    <w:div w:id="1924604129">
      <w:bodyDiv w:val="1"/>
      <w:marLeft w:val="0"/>
      <w:marRight w:val="0"/>
      <w:marTop w:val="0"/>
      <w:marBottom w:val="0"/>
      <w:divBdr>
        <w:top w:val="none" w:sz="0" w:space="0" w:color="auto"/>
        <w:left w:val="none" w:sz="0" w:space="0" w:color="auto"/>
        <w:bottom w:val="none" w:sz="0" w:space="0" w:color="auto"/>
        <w:right w:val="none" w:sz="0" w:space="0" w:color="auto"/>
      </w:divBdr>
    </w:div>
    <w:div w:id="1928688847">
      <w:bodyDiv w:val="1"/>
      <w:marLeft w:val="0"/>
      <w:marRight w:val="0"/>
      <w:marTop w:val="0"/>
      <w:marBottom w:val="0"/>
      <w:divBdr>
        <w:top w:val="none" w:sz="0" w:space="0" w:color="auto"/>
        <w:left w:val="none" w:sz="0" w:space="0" w:color="auto"/>
        <w:bottom w:val="none" w:sz="0" w:space="0" w:color="auto"/>
        <w:right w:val="none" w:sz="0" w:space="0" w:color="auto"/>
      </w:divBdr>
    </w:div>
    <w:div w:id="1933470807">
      <w:bodyDiv w:val="1"/>
      <w:marLeft w:val="0"/>
      <w:marRight w:val="0"/>
      <w:marTop w:val="0"/>
      <w:marBottom w:val="0"/>
      <w:divBdr>
        <w:top w:val="none" w:sz="0" w:space="0" w:color="auto"/>
        <w:left w:val="none" w:sz="0" w:space="0" w:color="auto"/>
        <w:bottom w:val="none" w:sz="0" w:space="0" w:color="auto"/>
        <w:right w:val="none" w:sz="0" w:space="0" w:color="auto"/>
      </w:divBdr>
      <w:divsChild>
        <w:div w:id="919559267">
          <w:marLeft w:val="0"/>
          <w:marRight w:val="0"/>
          <w:marTop w:val="0"/>
          <w:marBottom w:val="450"/>
          <w:divBdr>
            <w:top w:val="none" w:sz="0" w:space="0" w:color="auto"/>
            <w:left w:val="none" w:sz="0" w:space="0" w:color="auto"/>
            <w:bottom w:val="none" w:sz="0" w:space="0" w:color="auto"/>
            <w:right w:val="none" w:sz="0" w:space="0" w:color="auto"/>
          </w:divBdr>
        </w:div>
        <w:div w:id="2145082424">
          <w:marLeft w:val="450"/>
          <w:marRight w:val="0"/>
          <w:marTop w:val="450"/>
          <w:marBottom w:val="900"/>
          <w:divBdr>
            <w:top w:val="none" w:sz="0" w:space="0" w:color="auto"/>
            <w:left w:val="none" w:sz="0" w:space="0" w:color="auto"/>
            <w:bottom w:val="none" w:sz="0" w:space="0" w:color="auto"/>
            <w:right w:val="none" w:sz="0" w:space="0" w:color="auto"/>
          </w:divBdr>
          <w:divsChild>
            <w:div w:id="1505313890">
              <w:marLeft w:val="0"/>
              <w:marRight w:val="0"/>
              <w:marTop w:val="0"/>
              <w:marBottom w:val="0"/>
              <w:divBdr>
                <w:top w:val="none" w:sz="0" w:space="0" w:color="auto"/>
                <w:left w:val="none" w:sz="0" w:space="0" w:color="auto"/>
                <w:bottom w:val="none" w:sz="0" w:space="0" w:color="auto"/>
                <w:right w:val="none" w:sz="0" w:space="0" w:color="auto"/>
              </w:divBdr>
            </w:div>
          </w:divsChild>
        </w:div>
        <w:div w:id="1759668157">
          <w:marLeft w:val="0"/>
          <w:marRight w:val="0"/>
          <w:marTop w:val="0"/>
          <w:marBottom w:val="0"/>
          <w:divBdr>
            <w:top w:val="none" w:sz="0" w:space="0" w:color="auto"/>
            <w:left w:val="none" w:sz="0" w:space="0" w:color="auto"/>
            <w:bottom w:val="none" w:sz="0" w:space="0" w:color="auto"/>
            <w:right w:val="none" w:sz="0" w:space="0" w:color="auto"/>
          </w:divBdr>
        </w:div>
      </w:divsChild>
    </w:div>
    <w:div w:id="1934509079">
      <w:bodyDiv w:val="1"/>
      <w:marLeft w:val="0"/>
      <w:marRight w:val="0"/>
      <w:marTop w:val="0"/>
      <w:marBottom w:val="0"/>
      <w:divBdr>
        <w:top w:val="none" w:sz="0" w:space="0" w:color="auto"/>
        <w:left w:val="none" w:sz="0" w:space="0" w:color="auto"/>
        <w:bottom w:val="none" w:sz="0" w:space="0" w:color="auto"/>
        <w:right w:val="none" w:sz="0" w:space="0" w:color="auto"/>
      </w:divBdr>
    </w:div>
    <w:div w:id="1938101720">
      <w:bodyDiv w:val="1"/>
      <w:marLeft w:val="0"/>
      <w:marRight w:val="0"/>
      <w:marTop w:val="0"/>
      <w:marBottom w:val="0"/>
      <w:divBdr>
        <w:top w:val="none" w:sz="0" w:space="0" w:color="auto"/>
        <w:left w:val="none" w:sz="0" w:space="0" w:color="auto"/>
        <w:bottom w:val="none" w:sz="0" w:space="0" w:color="auto"/>
        <w:right w:val="none" w:sz="0" w:space="0" w:color="auto"/>
      </w:divBdr>
      <w:divsChild>
        <w:div w:id="520821829">
          <w:marLeft w:val="0"/>
          <w:marRight w:val="0"/>
          <w:marTop w:val="0"/>
          <w:marBottom w:val="450"/>
          <w:divBdr>
            <w:top w:val="none" w:sz="0" w:space="0" w:color="auto"/>
            <w:left w:val="none" w:sz="0" w:space="0" w:color="auto"/>
            <w:bottom w:val="none" w:sz="0" w:space="0" w:color="auto"/>
            <w:right w:val="none" w:sz="0" w:space="0" w:color="auto"/>
          </w:divBdr>
        </w:div>
        <w:div w:id="1273435284">
          <w:marLeft w:val="0"/>
          <w:marRight w:val="0"/>
          <w:marTop w:val="0"/>
          <w:marBottom w:val="0"/>
          <w:divBdr>
            <w:top w:val="none" w:sz="0" w:space="0" w:color="auto"/>
            <w:left w:val="none" w:sz="0" w:space="0" w:color="auto"/>
            <w:bottom w:val="none" w:sz="0" w:space="0" w:color="auto"/>
            <w:right w:val="none" w:sz="0" w:space="0" w:color="auto"/>
          </w:divBdr>
        </w:div>
        <w:div w:id="1397431026">
          <w:marLeft w:val="450"/>
          <w:marRight w:val="0"/>
          <w:marTop w:val="450"/>
          <w:marBottom w:val="900"/>
          <w:divBdr>
            <w:top w:val="none" w:sz="0" w:space="0" w:color="auto"/>
            <w:left w:val="none" w:sz="0" w:space="0" w:color="auto"/>
            <w:bottom w:val="none" w:sz="0" w:space="0" w:color="auto"/>
            <w:right w:val="none" w:sz="0" w:space="0" w:color="auto"/>
          </w:divBdr>
          <w:divsChild>
            <w:div w:id="288241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6305968">
      <w:bodyDiv w:val="1"/>
      <w:marLeft w:val="0"/>
      <w:marRight w:val="0"/>
      <w:marTop w:val="0"/>
      <w:marBottom w:val="0"/>
      <w:divBdr>
        <w:top w:val="none" w:sz="0" w:space="0" w:color="auto"/>
        <w:left w:val="none" w:sz="0" w:space="0" w:color="auto"/>
        <w:bottom w:val="none" w:sz="0" w:space="0" w:color="auto"/>
        <w:right w:val="none" w:sz="0" w:space="0" w:color="auto"/>
      </w:divBdr>
    </w:div>
    <w:div w:id="1949853254">
      <w:bodyDiv w:val="1"/>
      <w:marLeft w:val="0"/>
      <w:marRight w:val="0"/>
      <w:marTop w:val="0"/>
      <w:marBottom w:val="0"/>
      <w:divBdr>
        <w:top w:val="none" w:sz="0" w:space="0" w:color="auto"/>
        <w:left w:val="none" w:sz="0" w:space="0" w:color="auto"/>
        <w:bottom w:val="none" w:sz="0" w:space="0" w:color="auto"/>
        <w:right w:val="none" w:sz="0" w:space="0" w:color="auto"/>
      </w:divBdr>
    </w:div>
    <w:div w:id="1952005267">
      <w:bodyDiv w:val="1"/>
      <w:marLeft w:val="0"/>
      <w:marRight w:val="0"/>
      <w:marTop w:val="0"/>
      <w:marBottom w:val="0"/>
      <w:divBdr>
        <w:top w:val="none" w:sz="0" w:space="0" w:color="auto"/>
        <w:left w:val="none" w:sz="0" w:space="0" w:color="auto"/>
        <w:bottom w:val="none" w:sz="0" w:space="0" w:color="auto"/>
        <w:right w:val="none" w:sz="0" w:space="0" w:color="auto"/>
      </w:divBdr>
    </w:div>
    <w:div w:id="1958290535">
      <w:bodyDiv w:val="1"/>
      <w:marLeft w:val="0"/>
      <w:marRight w:val="0"/>
      <w:marTop w:val="0"/>
      <w:marBottom w:val="0"/>
      <w:divBdr>
        <w:top w:val="none" w:sz="0" w:space="0" w:color="auto"/>
        <w:left w:val="none" w:sz="0" w:space="0" w:color="auto"/>
        <w:bottom w:val="none" w:sz="0" w:space="0" w:color="auto"/>
        <w:right w:val="none" w:sz="0" w:space="0" w:color="auto"/>
      </w:divBdr>
    </w:div>
    <w:div w:id="1958829993">
      <w:bodyDiv w:val="1"/>
      <w:marLeft w:val="0"/>
      <w:marRight w:val="0"/>
      <w:marTop w:val="0"/>
      <w:marBottom w:val="0"/>
      <w:divBdr>
        <w:top w:val="none" w:sz="0" w:space="0" w:color="auto"/>
        <w:left w:val="none" w:sz="0" w:space="0" w:color="auto"/>
        <w:bottom w:val="none" w:sz="0" w:space="0" w:color="auto"/>
        <w:right w:val="none" w:sz="0" w:space="0" w:color="auto"/>
      </w:divBdr>
    </w:div>
    <w:div w:id="1959752633">
      <w:bodyDiv w:val="1"/>
      <w:marLeft w:val="0"/>
      <w:marRight w:val="0"/>
      <w:marTop w:val="0"/>
      <w:marBottom w:val="0"/>
      <w:divBdr>
        <w:top w:val="none" w:sz="0" w:space="0" w:color="auto"/>
        <w:left w:val="none" w:sz="0" w:space="0" w:color="auto"/>
        <w:bottom w:val="none" w:sz="0" w:space="0" w:color="auto"/>
        <w:right w:val="none" w:sz="0" w:space="0" w:color="auto"/>
      </w:divBdr>
    </w:div>
    <w:div w:id="1967657373">
      <w:bodyDiv w:val="1"/>
      <w:marLeft w:val="0"/>
      <w:marRight w:val="0"/>
      <w:marTop w:val="0"/>
      <w:marBottom w:val="0"/>
      <w:divBdr>
        <w:top w:val="none" w:sz="0" w:space="0" w:color="auto"/>
        <w:left w:val="none" w:sz="0" w:space="0" w:color="auto"/>
        <w:bottom w:val="none" w:sz="0" w:space="0" w:color="auto"/>
        <w:right w:val="none" w:sz="0" w:space="0" w:color="auto"/>
      </w:divBdr>
    </w:div>
    <w:div w:id="1973753390">
      <w:bodyDiv w:val="1"/>
      <w:marLeft w:val="0"/>
      <w:marRight w:val="0"/>
      <w:marTop w:val="0"/>
      <w:marBottom w:val="0"/>
      <w:divBdr>
        <w:top w:val="none" w:sz="0" w:space="0" w:color="auto"/>
        <w:left w:val="none" w:sz="0" w:space="0" w:color="auto"/>
        <w:bottom w:val="none" w:sz="0" w:space="0" w:color="auto"/>
        <w:right w:val="none" w:sz="0" w:space="0" w:color="auto"/>
      </w:divBdr>
    </w:div>
    <w:div w:id="1974939427">
      <w:bodyDiv w:val="1"/>
      <w:marLeft w:val="0"/>
      <w:marRight w:val="0"/>
      <w:marTop w:val="0"/>
      <w:marBottom w:val="0"/>
      <w:divBdr>
        <w:top w:val="none" w:sz="0" w:space="0" w:color="auto"/>
        <w:left w:val="none" w:sz="0" w:space="0" w:color="auto"/>
        <w:bottom w:val="none" w:sz="0" w:space="0" w:color="auto"/>
        <w:right w:val="none" w:sz="0" w:space="0" w:color="auto"/>
      </w:divBdr>
      <w:divsChild>
        <w:div w:id="63531349">
          <w:marLeft w:val="450"/>
          <w:marRight w:val="0"/>
          <w:marTop w:val="450"/>
          <w:marBottom w:val="900"/>
          <w:divBdr>
            <w:top w:val="none" w:sz="0" w:space="0" w:color="auto"/>
            <w:left w:val="none" w:sz="0" w:space="0" w:color="auto"/>
            <w:bottom w:val="none" w:sz="0" w:space="0" w:color="auto"/>
            <w:right w:val="none" w:sz="0" w:space="0" w:color="auto"/>
          </w:divBdr>
          <w:divsChild>
            <w:div w:id="503127522">
              <w:marLeft w:val="0"/>
              <w:marRight w:val="0"/>
              <w:marTop w:val="0"/>
              <w:marBottom w:val="0"/>
              <w:divBdr>
                <w:top w:val="none" w:sz="0" w:space="0" w:color="auto"/>
                <w:left w:val="none" w:sz="0" w:space="0" w:color="auto"/>
                <w:bottom w:val="none" w:sz="0" w:space="0" w:color="auto"/>
                <w:right w:val="none" w:sz="0" w:space="0" w:color="auto"/>
              </w:divBdr>
            </w:div>
          </w:divsChild>
        </w:div>
        <w:div w:id="1521580024">
          <w:marLeft w:val="0"/>
          <w:marRight w:val="0"/>
          <w:marTop w:val="0"/>
          <w:marBottom w:val="450"/>
          <w:divBdr>
            <w:top w:val="none" w:sz="0" w:space="0" w:color="auto"/>
            <w:left w:val="none" w:sz="0" w:space="0" w:color="auto"/>
            <w:bottom w:val="none" w:sz="0" w:space="0" w:color="auto"/>
            <w:right w:val="none" w:sz="0" w:space="0" w:color="auto"/>
          </w:divBdr>
        </w:div>
        <w:div w:id="2051031238">
          <w:marLeft w:val="0"/>
          <w:marRight w:val="0"/>
          <w:marTop w:val="0"/>
          <w:marBottom w:val="0"/>
          <w:divBdr>
            <w:top w:val="none" w:sz="0" w:space="0" w:color="auto"/>
            <w:left w:val="none" w:sz="0" w:space="0" w:color="auto"/>
            <w:bottom w:val="none" w:sz="0" w:space="0" w:color="auto"/>
            <w:right w:val="none" w:sz="0" w:space="0" w:color="auto"/>
          </w:divBdr>
        </w:div>
      </w:divsChild>
    </w:div>
    <w:div w:id="1980573874">
      <w:bodyDiv w:val="1"/>
      <w:marLeft w:val="0"/>
      <w:marRight w:val="0"/>
      <w:marTop w:val="0"/>
      <w:marBottom w:val="0"/>
      <w:divBdr>
        <w:top w:val="none" w:sz="0" w:space="0" w:color="auto"/>
        <w:left w:val="none" w:sz="0" w:space="0" w:color="auto"/>
        <w:bottom w:val="none" w:sz="0" w:space="0" w:color="auto"/>
        <w:right w:val="none" w:sz="0" w:space="0" w:color="auto"/>
      </w:divBdr>
    </w:div>
    <w:div w:id="1982880996">
      <w:bodyDiv w:val="1"/>
      <w:marLeft w:val="0"/>
      <w:marRight w:val="0"/>
      <w:marTop w:val="0"/>
      <w:marBottom w:val="0"/>
      <w:divBdr>
        <w:top w:val="none" w:sz="0" w:space="0" w:color="auto"/>
        <w:left w:val="none" w:sz="0" w:space="0" w:color="auto"/>
        <w:bottom w:val="none" w:sz="0" w:space="0" w:color="auto"/>
        <w:right w:val="none" w:sz="0" w:space="0" w:color="auto"/>
      </w:divBdr>
    </w:div>
    <w:div w:id="1983072227">
      <w:bodyDiv w:val="1"/>
      <w:marLeft w:val="0"/>
      <w:marRight w:val="0"/>
      <w:marTop w:val="0"/>
      <w:marBottom w:val="0"/>
      <w:divBdr>
        <w:top w:val="none" w:sz="0" w:space="0" w:color="auto"/>
        <w:left w:val="none" w:sz="0" w:space="0" w:color="auto"/>
        <w:bottom w:val="none" w:sz="0" w:space="0" w:color="auto"/>
        <w:right w:val="none" w:sz="0" w:space="0" w:color="auto"/>
      </w:divBdr>
    </w:div>
    <w:div w:id="1986620823">
      <w:bodyDiv w:val="1"/>
      <w:marLeft w:val="0"/>
      <w:marRight w:val="0"/>
      <w:marTop w:val="0"/>
      <w:marBottom w:val="0"/>
      <w:divBdr>
        <w:top w:val="none" w:sz="0" w:space="0" w:color="auto"/>
        <w:left w:val="none" w:sz="0" w:space="0" w:color="auto"/>
        <w:bottom w:val="none" w:sz="0" w:space="0" w:color="auto"/>
        <w:right w:val="none" w:sz="0" w:space="0" w:color="auto"/>
      </w:divBdr>
    </w:div>
    <w:div w:id="1995063144">
      <w:bodyDiv w:val="1"/>
      <w:marLeft w:val="0"/>
      <w:marRight w:val="0"/>
      <w:marTop w:val="0"/>
      <w:marBottom w:val="0"/>
      <w:divBdr>
        <w:top w:val="none" w:sz="0" w:space="0" w:color="auto"/>
        <w:left w:val="none" w:sz="0" w:space="0" w:color="auto"/>
        <w:bottom w:val="none" w:sz="0" w:space="0" w:color="auto"/>
        <w:right w:val="none" w:sz="0" w:space="0" w:color="auto"/>
      </w:divBdr>
    </w:div>
    <w:div w:id="1995599793">
      <w:bodyDiv w:val="1"/>
      <w:marLeft w:val="0"/>
      <w:marRight w:val="0"/>
      <w:marTop w:val="0"/>
      <w:marBottom w:val="0"/>
      <w:divBdr>
        <w:top w:val="none" w:sz="0" w:space="0" w:color="auto"/>
        <w:left w:val="none" w:sz="0" w:space="0" w:color="auto"/>
        <w:bottom w:val="none" w:sz="0" w:space="0" w:color="auto"/>
        <w:right w:val="none" w:sz="0" w:space="0" w:color="auto"/>
      </w:divBdr>
    </w:div>
    <w:div w:id="2006546683">
      <w:bodyDiv w:val="1"/>
      <w:marLeft w:val="0"/>
      <w:marRight w:val="0"/>
      <w:marTop w:val="0"/>
      <w:marBottom w:val="0"/>
      <w:divBdr>
        <w:top w:val="none" w:sz="0" w:space="0" w:color="auto"/>
        <w:left w:val="none" w:sz="0" w:space="0" w:color="auto"/>
        <w:bottom w:val="none" w:sz="0" w:space="0" w:color="auto"/>
        <w:right w:val="none" w:sz="0" w:space="0" w:color="auto"/>
      </w:divBdr>
    </w:div>
    <w:div w:id="2011106019">
      <w:bodyDiv w:val="1"/>
      <w:marLeft w:val="0"/>
      <w:marRight w:val="0"/>
      <w:marTop w:val="0"/>
      <w:marBottom w:val="0"/>
      <w:divBdr>
        <w:top w:val="none" w:sz="0" w:space="0" w:color="auto"/>
        <w:left w:val="none" w:sz="0" w:space="0" w:color="auto"/>
        <w:bottom w:val="none" w:sz="0" w:space="0" w:color="auto"/>
        <w:right w:val="none" w:sz="0" w:space="0" w:color="auto"/>
      </w:divBdr>
      <w:divsChild>
        <w:div w:id="26957967">
          <w:marLeft w:val="300"/>
          <w:marRight w:val="0"/>
          <w:marTop w:val="0"/>
          <w:marBottom w:val="300"/>
          <w:divBdr>
            <w:top w:val="none" w:sz="0" w:space="0" w:color="auto"/>
            <w:left w:val="none" w:sz="0" w:space="0" w:color="auto"/>
            <w:bottom w:val="none" w:sz="0" w:space="0" w:color="auto"/>
            <w:right w:val="none" w:sz="0" w:space="0" w:color="auto"/>
          </w:divBdr>
          <w:divsChild>
            <w:div w:id="2077967428">
              <w:marLeft w:val="0"/>
              <w:marRight w:val="0"/>
              <w:marTop w:val="0"/>
              <w:marBottom w:val="0"/>
              <w:divBdr>
                <w:top w:val="none" w:sz="0" w:space="0" w:color="auto"/>
                <w:left w:val="none" w:sz="0" w:space="0" w:color="auto"/>
                <w:bottom w:val="none" w:sz="0" w:space="0" w:color="auto"/>
                <w:right w:val="none" w:sz="0" w:space="0" w:color="auto"/>
              </w:divBdr>
            </w:div>
          </w:divsChild>
        </w:div>
        <w:div w:id="46877151">
          <w:marLeft w:val="0"/>
          <w:marRight w:val="0"/>
          <w:marTop w:val="150"/>
          <w:marBottom w:val="150"/>
          <w:divBdr>
            <w:top w:val="none" w:sz="0" w:space="0" w:color="auto"/>
            <w:left w:val="none" w:sz="0" w:space="0" w:color="auto"/>
            <w:bottom w:val="single" w:sz="12" w:space="3" w:color="888888"/>
            <w:right w:val="none" w:sz="0" w:space="0" w:color="auto"/>
          </w:divBdr>
        </w:div>
        <w:div w:id="192115446">
          <w:marLeft w:val="0"/>
          <w:marRight w:val="0"/>
          <w:marTop w:val="0"/>
          <w:marBottom w:val="0"/>
          <w:divBdr>
            <w:top w:val="none" w:sz="0" w:space="0" w:color="auto"/>
            <w:left w:val="none" w:sz="0" w:space="0" w:color="auto"/>
            <w:bottom w:val="none" w:sz="0" w:space="0" w:color="auto"/>
            <w:right w:val="none" w:sz="0" w:space="0" w:color="auto"/>
          </w:divBdr>
        </w:div>
      </w:divsChild>
    </w:div>
    <w:div w:id="2012217462">
      <w:bodyDiv w:val="1"/>
      <w:marLeft w:val="0"/>
      <w:marRight w:val="0"/>
      <w:marTop w:val="0"/>
      <w:marBottom w:val="0"/>
      <w:divBdr>
        <w:top w:val="none" w:sz="0" w:space="0" w:color="auto"/>
        <w:left w:val="none" w:sz="0" w:space="0" w:color="auto"/>
        <w:bottom w:val="none" w:sz="0" w:space="0" w:color="auto"/>
        <w:right w:val="none" w:sz="0" w:space="0" w:color="auto"/>
      </w:divBdr>
    </w:div>
    <w:div w:id="2012829847">
      <w:bodyDiv w:val="1"/>
      <w:marLeft w:val="0"/>
      <w:marRight w:val="0"/>
      <w:marTop w:val="0"/>
      <w:marBottom w:val="0"/>
      <w:divBdr>
        <w:top w:val="none" w:sz="0" w:space="0" w:color="auto"/>
        <w:left w:val="none" w:sz="0" w:space="0" w:color="auto"/>
        <w:bottom w:val="none" w:sz="0" w:space="0" w:color="auto"/>
        <w:right w:val="none" w:sz="0" w:space="0" w:color="auto"/>
      </w:divBdr>
    </w:div>
    <w:div w:id="2014143419">
      <w:bodyDiv w:val="1"/>
      <w:marLeft w:val="0"/>
      <w:marRight w:val="0"/>
      <w:marTop w:val="0"/>
      <w:marBottom w:val="0"/>
      <w:divBdr>
        <w:top w:val="none" w:sz="0" w:space="0" w:color="auto"/>
        <w:left w:val="none" w:sz="0" w:space="0" w:color="auto"/>
        <w:bottom w:val="none" w:sz="0" w:space="0" w:color="auto"/>
        <w:right w:val="none" w:sz="0" w:space="0" w:color="auto"/>
      </w:divBdr>
    </w:div>
    <w:div w:id="2017682225">
      <w:bodyDiv w:val="1"/>
      <w:marLeft w:val="0"/>
      <w:marRight w:val="0"/>
      <w:marTop w:val="0"/>
      <w:marBottom w:val="0"/>
      <w:divBdr>
        <w:top w:val="none" w:sz="0" w:space="0" w:color="auto"/>
        <w:left w:val="none" w:sz="0" w:space="0" w:color="auto"/>
        <w:bottom w:val="none" w:sz="0" w:space="0" w:color="auto"/>
        <w:right w:val="none" w:sz="0" w:space="0" w:color="auto"/>
      </w:divBdr>
    </w:div>
    <w:div w:id="2020152168">
      <w:bodyDiv w:val="1"/>
      <w:marLeft w:val="0"/>
      <w:marRight w:val="0"/>
      <w:marTop w:val="0"/>
      <w:marBottom w:val="0"/>
      <w:divBdr>
        <w:top w:val="none" w:sz="0" w:space="0" w:color="auto"/>
        <w:left w:val="none" w:sz="0" w:space="0" w:color="auto"/>
        <w:bottom w:val="none" w:sz="0" w:space="0" w:color="auto"/>
        <w:right w:val="none" w:sz="0" w:space="0" w:color="auto"/>
      </w:divBdr>
    </w:div>
    <w:div w:id="2023167868">
      <w:bodyDiv w:val="1"/>
      <w:marLeft w:val="0"/>
      <w:marRight w:val="0"/>
      <w:marTop w:val="0"/>
      <w:marBottom w:val="0"/>
      <w:divBdr>
        <w:top w:val="none" w:sz="0" w:space="0" w:color="auto"/>
        <w:left w:val="none" w:sz="0" w:space="0" w:color="auto"/>
        <w:bottom w:val="none" w:sz="0" w:space="0" w:color="auto"/>
        <w:right w:val="none" w:sz="0" w:space="0" w:color="auto"/>
      </w:divBdr>
    </w:div>
    <w:div w:id="2023774026">
      <w:bodyDiv w:val="1"/>
      <w:marLeft w:val="0"/>
      <w:marRight w:val="0"/>
      <w:marTop w:val="0"/>
      <w:marBottom w:val="0"/>
      <w:divBdr>
        <w:top w:val="none" w:sz="0" w:space="0" w:color="auto"/>
        <w:left w:val="none" w:sz="0" w:space="0" w:color="auto"/>
        <w:bottom w:val="none" w:sz="0" w:space="0" w:color="auto"/>
        <w:right w:val="none" w:sz="0" w:space="0" w:color="auto"/>
      </w:divBdr>
    </w:div>
    <w:div w:id="2031183011">
      <w:bodyDiv w:val="1"/>
      <w:marLeft w:val="0"/>
      <w:marRight w:val="0"/>
      <w:marTop w:val="0"/>
      <w:marBottom w:val="0"/>
      <w:divBdr>
        <w:top w:val="none" w:sz="0" w:space="0" w:color="auto"/>
        <w:left w:val="none" w:sz="0" w:space="0" w:color="auto"/>
        <w:bottom w:val="none" w:sz="0" w:space="0" w:color="auto"/>
        <w:right w:val="none" w:sz="0" w:space="0" w:color="auto"/>
      </w:divBdr>
    </w:div>
    <w:div w:id="2051418257">
      <w:bodyDiv w:val="1"/>
      <w:marLeft w:val="0"/>
      <w:marRight w:val="0"/>
      <w:marTop w:val="0"/>
      <w:marBottom w:val="0"/>
      <w:divBdr>
        <w:top w:val="none" w:sz="0" w:space="0" w:color="auto"/>
        <w:left w:val="none" w:sz="0" w:space="0" w:color="auto"/>
        <w:bottom w:val="none" w:sz="0" w:space="0" w:color="auto"/>
        <w:right w:val="none" w:sz="0" w:space="0" w:color="auto"/>
      </w:divBdr>
    </w:div>
    <w:div w:id="2054114201">
      <w:bodyDiv w:val="1"/>
      <w:marLeft w:val="0"/>
      <w:marRight w:val="0"/>
      <w:marTop w:val="0"/>
      <w:marBottom w:val="0"/>
      <w:divBdr>
        <w:top w:val="none" w:sz="0" w:space="0" w:color="auto"/>
        <w:left w:val="none" w:sz="0" w:space="0" w:color="auto"/>
        <w:bottom w:val="none" w:sz="0" w:space="0" w:color="auto"/>
        <w:right w:val="none" w:sz="0" w:space="0" w:color="auto"/>
      </w:divBdr>
    </w:div>
    <w:div w:id="2054495869">
      <w:bodyDiv w:val="1"/>
      <w:marLeft w:val="0"/>
      <w:marRight w:val="0"/>
      <w:marTop w:val="0"/>
      <w:marBottom w:val="0"/>
      <w:divBdr>
        <w:top w:val="none" w:sz="0" w:space="0" w:color="auto"/>
        <w:left w:val="none" w:sz="0" w:space="0" w:color="auto"/>
        <w:bottom w:val="none" w:sz="0" w:space="0" w:color="auto"/>
        <w:right w:val="none" w:sz="0" w:space="0" w:color="auto"/>
      </w:divBdr>
    </w:div>
    <w:div w:id="2055231749">
      <w:bodyDiv w:val="1"/>
      <w:marLeft w:val="0"/>
      <w:marRight w:val="0"/>
      <w:marTop w:val="0"/>
      <w:marBottom w:val="0"/>
      <w:divBdr>
        <w:top w:val="none" w:sz="0" w:space="0" w:color="auto"/>
        <w:left w:val="none" w:sz="0" w:space="0" w:color="auto"/>
        <w:bottom w:val="none" w:sz="0" w:space="0" w:color="auto"/>
        <w:right w:val="none" w:sz="0" w:space="0" w:color="auto"/>
      </w:divBdr>
    </w:div>
    <w:div w:id="2060007629">
      <w:bodyDiv w:val="1"/>
      <w:marLeft w:val="0"/>
      <w:marRight w:val="0"/>
      <w:marTop w:val="0"/>
      <w:marBottom w:val="0"/>
      <w:divBdr>
        <w:top w:val="none" w:sz="0" w:space="0" w:color="auto"/>
        <w:left w:val="none" w:sz="0" w:space="0" w:color="auto"/>
        <w:bottom w:val="none" w:sz="0" w:space="0" w:color="auto"/>
        <w:right w:val="none" w:sz="0" w:space="0" w:color="auto"/>
      </w:divBdr>
      <w:divsChild>
        <w:div w:id="258755189">
          <w:marLeft w:val="0"/>
          <w:marRight w:val="0"/>
          <w:marTop w:val="0"/>
          <w:marBottom w:val="300"/>
          <w:divBdr>
            <w:top w:val="none" w:sz="0" w:space="0" w:color="auto"/>
            <w:left w:val="none" w:sz="0" w:space="0" w:color="auto"/>
            <w:bottom w:val="none" w:sz="0" w:space="0" w:color="auto"/>
            <w:right w:val="none" w:sz="0" w:space="0" w:color="auto"/>
          </w:divBdr>
        </w:div>
      </w:divsChild>
    </w:div>
    <w:div w:id="2064481311">
      <w:bodyDiv w:val="1"/>
      <w:marLeft w:val="0"/>
      <w:marRight w:val="0"/>
      <w:marTop w:val="0"/>
      <w:marBottom w:val="0"/>
      <w:divBdr>
        <w:top w:val="none" w:sz="0" w:space="0" w:color="auto"/>
        <w:left w:val="none" w:sz="0" w:space="0" w:color="auto"/>
        <w:bottom w:val="none" w:sz="0" w:space="0" w:color="auto"/>
        <w:right w:val="none" w:sz="0" w:space="0" w:color="auto"/>
      </w:divBdr>
    </w:div>
    <w:div w:id="2067145953">
      <w:bodyDiv w:val="1"/>
      <w:marLeft w:val="0"/>
      <w:marRight w:val="0"/>
      <w:marTop w:val="0"/>
      <w:marBottom w:val="0"/>
      <w:divBdr>
        <w:top w:val="none" w:sz="0" w:space="0" w:color="auto"/>
        <w:left w:val="none" w:sz="0" w:space="0" w:color="auto"/>
        <w:bottom w:val="none" w:sz="0" w:space="0" w:color="auto"/>
        <w:right w:val="none" w:sz="0" w:space="0" w:color="auto"/>
      </w:divBdr>
    </w:div>
    <w:div w:id="2067223344">
      <w:bodyDiv w:val="1"/>
      <w:marLeft w:val="0"/>
      <w:marRight w:val="0"/>
      <w:marTop w:val="0"/>
      <w:marBottom w:val="0"/>
      <w:divBdr>
        <w:top w:val="none" w:sz="0" w:space="0" w:color="auto"/>
        <w:left w:val="none" w:sz="0" w:space="0" w:color="auto"/>
        <w:bottom w:val="none" w:sz="0" w:space="0" w:color="auto"/>
        <w:right w:val="none" w:sz="0" w:space="0" w:color="auto"/>
      </w:divBdr>
    </w:div>
    <w:div w:id="2072997052">
      <w:bodyDiv w:val="1"/>
      <w:marLeft w:val="0"/>
      <w:marRight w:val="0"/>
      <w:marTop w:val="0"/>
      <w:marBottom w:val="0"/>
      <w:divBdr>
        <w:top w:val="none" w:sz="0" w:space="0" w:color="auto"/>
        <w:left w:val="none" w:sz="0" w:space="0" w:color="auto"/>
        <w:bottom w:val="none" w:sz="0" w:space="0" w:color="auto"/>
        <w:right w:val="none" w:sz="0" w:space="0" w:color="auto"/>
      </w:divBdr>
    </w:div>
    <w:div w:id="2075468597">
      <w:bodyDiv w:val="1"/>
      <w:marLeft w:val="0"/>
      <w:marRight w:val="0"/>
      <w:marTop w:val="0"/>
      <w:marBottom w:val="0"/>
      <w:divBdr>
        <w:top w:val="none" w:sz="0" w:space="0" w:color="auto"/>
        <w:left w:val="none" w:sz="0" w:space="0" w:color="auto"/>
        <w:bottom w:val="none" w:sz="0" w:space="0" w:color="auto"/>
        <w:right w:val="none" w:sz="0" w:space="0" w:color="auto"/>
      </w:divBdr>
    </w:div>
    <w:div w:id="2075656785">
      <w:bodyDiv w:val="1"/>
      <w:marLeft w:val="0"/>
      <w:marRight w:val="0"/>
      <w:marTop w:val="0"/>
      <w:marBottom w:val="0"/>
      <w:divBdr>
        <w:top w:val="none" w:sz="0" w:space="0" w:color="auto"/>
        <w:left w:val="none" w:sz="0" w:space="0" w:color="auto"/>
        <w:bottom w:val="none" w:sz="0" w:space="0" w:color="auto"/>
        <w:right w:val="none" w:sz="0" w:space="0" w:color="auto"/>
      </w:divBdr>
    </w:div>
    <w:div w:id="2078552261">
      <w:bodyDiv w:val="1"/>
      <w:marLeft w:val="0"/>
      <w:marRight w:val="0"/>
      <w:marTop w:val="0"/>
      <w:marBottom w:val="0"/>
      <w:divBdr>
        <w:top w:val="none" w:sz="0" w:space="0" w:color="auto"/>
        <w:left w:val="none" w:sz="0" w:space="0" w:color="auto"/>
        <w:bottom w:val="none" w:sz="0" w:space="0" w:color="auto"/>
        <w:right w:val="none" w:sz="0" w:space="0" w:color="auto"/>
      </w:divBdr>
    </w:div>
    <w:div w:id="2083679521">
      <w:bodyDiv w:val="1"/>
      <w:marLeft w:val="0"/>
      <w:marRight w:val="0"/>
      <w:marTop w:val="0"/>
      <w:marBottom w:val="0"/>
      <w:divBdr>
        <w:top w:val="none" w:sz="0" w:space="0" w:color="auto"/>
        <w:left w:val="none" w:sz="0" w:space="0" w:color="auto"/>
        <w:bottom w:val="none" w:sz="0" w:space="0" w:color="auto"/>
        <w:right w:val="none" w:sz="0" w:space="0" w:color="auto"/>
      </w:divBdr>
    </w:div>
    <w:div w:id="2086340856">
      <w:bodyDiv w:val="1"/>
      <w:marLeft w:val="0"/>
      <w:marRight w:val="0"/>
      <w:marTop w:val="0"/>
      <w:marBottom w:val="0"/>
      <w:divBdr>
        <w:top w:val="none" w:sz="0" w:space="0" w:color="auto"/>
        <w:left w:val="none" w:sz="0" w:space="0" w:color="auto"/>
        <w:bottom w:val="none" w:sz="0" w:space="0" w:color="auto"/>
        <w:right w:val="none" w:sz="0" w:space="0" w:color="auto"/>
      </w:divBdr>
    </w:div>
    <w:div w:id="2094467090">
      <w:bodyDiv w:val="1"/>
      <w:marLeft w:val="0"/>
      <w:marRight w:val="0"/>
      <w:marTop w:val="0"/>
      <w:marBottom w:val="0"/>
      <w:divBdr>
        <w:top w:val="none" w:sz="0" w:space="0" w:color="auto"/>
        <w:left w:val="none" w:sz="0" w:space="0" w:color="auto"/>
        <w:bottom w:val="none" w:sz="0" w:space="0" w:color="auto"/>
        <w:right w:val="none" w:sz="0" w:space="0" w:color="auto"/>
      </w:divBdr>
    </w:div>
    <w:div w:id="2095663389">
      <w:bodyDiv w:val="1"/>
      <w:marLeft w:val="0"/>
      <w:marRight w:val="0"/>
      <w:marTop w:val="0"/>
      <w:marBottom w:val="0"/>
      <w:divBdr>
        <w:top w:val="none" w:sz="0" w:space="0" w:color="auto"/>
        <w:left w:val="none" w:sz="0" w:space="0" w:color="auto"/>
        <w:bottom w:val="none" w:sz="0" w:space="0" w:color="auto"/>
        <w:right w:val="none" w:sz="0" w:space="0" w:color="auto"/>
      </w:divBdr>
    </w:div>
    <w:div w:id="2100444592">
      <w:bodyDiv w:val="1"/>
      <w:marLeft w:val="0"/>
      <w:marRight w:val="0"/>
      <w:marTop w:val="0"/>
      <w:marBottom w:val="0"/>
      <w:divBdr>
        <w:top w:val="none" w:sz="0" w:space="0" w:color="auto"/>
        <w:left w:val="none" w:sz="0" w:space="0" w:color="auto"/>
        <w:bottom w:val="none" w:sz="0" w:space="0" w:color="auto"/>
        <w:right w:val="none" w:sz="0" w:space="0" w:color="auto"/>
      </w:divBdr>
    </w:div>
    <w:div w:id="2105032594">
      <w:bodyDiv w:val="1"/>
      <w:marLeft w:val="0"/>
      <w:marRight w:val="0"/>
      <w:marTop w:val="0"/>
      <w:marBottom w:val="0"/>
      <w:divBdr>
        <w:top w:val="none" w:sz="0" w:space="0" w:color="auto"/>
        <w:left w:val="none" w:sz="0" w:space="0" w:color="auto"/>
        <w:bottom w:val="none" w:sz="0" w:space="0" w:color="auto"/>
        <w:right w:val="none" w:sz="0" w:space="0" w:color="auto"/>
      </w:divBdr>
    </w:div>
    <w:div w:id="2106684221">
      <w:bodyDiv w:val="1"/>
      <w:marLeft w:val="0"/>
      <w:marRight w:val="0"/>
      <w:marTop w:val="0"/>
      <w:marBottom w:val="0"/>
      <w:divBdr>
        <w:top w:val="none" w:sz="0" w:space="0" w:color="auto"/>
        <w:left w:val="none" w:sz="0" w:space="0" w:color="auto"/>
        <w:bottom w:val="none" w:sz="0" w:space="0" w:color="auto"/>
        <w:right w:val="none" w:sz="0" w:space="0" w:color="auto"/>
      </w:divBdr>
    </w:div>
    <w:div w:id="2112967937">
      <w:bodyDiv w:val="1"/>
      <w:marLeft w:val="0"/>
      <w:marRight w:val="0"/>
      <w:marTop w:val="0"/>
      <w:marBottom w:val="0"/>
      <w:divBdr>
        <w:top w:val="none" w:sz="0" w:space="0" w:color="auto"/>
        <w:left w:val="none" w:sz="0" w:space="0" w:color="auto"/>
        <w:bottom w:val="none" w:sz="0" w:space="0" w:color="auto"/>
        <w:right w:val="none" w:sz="0" w:space="0" w:color="auto"/>
      </w:divBdr>
    </w:div>
    <w:div w:id="2120102616">
      <w:bodyDiv w:val="1"/>
      <w:marLeft w:val="0"/>
      <w:marRight w:val="0"/>
      <w:marTop w:val="0"/>
      <w:marBottom w:val="0"/>
      <w:divBdr>
        <w:top w:val="none" w:sz="0" w:space="0" w:color="auto"/>
        <w:left w:val="none" w:sz="0" w:space="0" w:color="auto"/>
        <w:bottom w:val="none" w:sz="0" w:space="0" w:color="auto"/>
        <w:right w:val="none" w:sz="0" w:space="0" w:color="auto"/>
      </w:divBdr>
    </w:div>
    <w:div w:id="2121146502">
      <w:bodyDiv w:val="1"/>
      <w:marLeft w:val="0"/>
      <w:marRight w:val="0"/>
      <w:marTop w:val="0"/>
      <w:marBottom w:val="0"/>
      <w:divBdr>
        <w:top w:val="none" w:sz="0" w:space="0" w:color="auto"/>
        <w:left w:val="none" w:sz="0" w:space="0" w:color="auto"/>
        <w:bottom w:val="none" w:sz="0" w:space="0" w:color="auto"/>
        <w:right w:val="none" w:sz="0" w:space="0" w:color="auto"/>
      </w:divBdr>
    </w:div>
    <w:div w:id="2123307446">
      <w:bodyDiv w:val="1"/>
      <w:marLeft w:val="0"/>
      <w:marRight w:val="0"/>
      <w:marTop w:val="0"/>
      <w:marBottom w:val="0"/>
      <w:divBdr>
        <w:top w:val="none" w:sz="0" w:space="0" w:color="auto"/>
        <w:left w:val="none" w:sz="0" w:space="0" w:color="auto"/>
        <w:bottom w:val="none" w:sz="0" w:space="0" w:color="auto"/>
        <w:right w:val="none" w:sz="0" w:space="0" w:color="auto"/>
      </w:divBdr>
    </w:div>
    <w:div w:id="2129154940">
      <w:bodyDiv w:val="1"/>
      <w:marLeft w:val="0"/>
      <w:marRight w:val="0"/>
      <w:marTop w:val="0"/>
      <w:marBottom w:val="0"/>
      <w:divBdr>
        <w:top w:val="none" w:sz="0" w:space="0" w:color="auto"/>
        <w:left w:val="none" w:sz="0" w:space="0" w:color="auto"/>
        <w:bottom w:val="none" w:sz="0" w:space="0" w:color="auto"/>
        <w:right w:val="none" w:sz="0" w:space="0" w:color="auto"/>
      </w:divBdr>
    </w:div>
    <w:div w:id="2131196150">
      <w:bodyDiv w:val="1"/>
      <w:marLeft w:val="0"/>
      <w:marRight w:val="0"/>
      <w:marTop w:val="0"/>
      <w:marBottom w:val="0"/>
      <w:divBdr>
        <w:top w:val="none" w:sz="0" w:space="0" w:color="auto"/>
        <w:left w:val="none" w:sz="0" w:space="0" w:color="auto"/>
        <w:bottom w:val="none" w:sz="0" w:space="0" w:color="auto"/>
        <w:right w:val="none" w:sz="0" w:space="0" w:color="auto"/>
      </w:divBdr>
    </w:div>
    <w:div w:id="2137480843">
      <w:bodyDiv w:val="1"/>
      <w:marLeft w:val="0"/>
      <w:marRight w:val="0"/>
      <w:marTop w:val="0"/>
      <w:marBottom w:val="0"/>
      <w:divBdr>
        <w:top w:val="none" w:sz="0" w:space="0" w:color="auto"/>
        <w:left w:val="none" w:sz="0" w:space="0" w:color="auto"/>
        <w:bottom w:val="none" w:sz="0" w:space="0" w:color="auto"/>
        <w:right w:val="none" w:sz="0" w:space="0" w:color="auto"/>
      </w:divBdr>
    </w:div>
    <w:div w:id="2139755724">
      <w:bodyDiv w:val="1"/>
      <w:marLeft w:val="0"/>
      <w:marRight w:val="0"/>
      <w:marTop w:val="0"/>
      <w:marBottom w:val="0"/>
      <w:divBdr>
        <w:top w:val="none" w:sz="0" w:space="0" w:color="auto"/>
        <w:left w:val="none" w:sz="0" w:space="0" w:color="auto"/>
        <w:bottom w:val="none" w:sz="0" w:space="0" w:color="auto"/>
        <w:right w:val="none" w:sz="0" w:space="0" w:color="auto"/>
      </w:divBdr>
    </w:div>
    <w:div w:id="214388405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2.png"/><Relationship Id="rId21" Type="http://schemas.openxmlformats.org/officeDocument/2006/relationships/image" Target="media/image14.jpeg"/><Relationship Id="rId42" Type="http://schemas.openxmlformats.org/officeDocument/2006/relationships/image" Target="media/image24.jpeg"/><Relationship Id="rId63" Type="http://schemas.openxmlformats.org/officeDocument/2006/relationships/hyperlink" Target="https://amaisc.org.br/uploads/sites/560/2023/09/WhatsApp-Image-2023-09-25-at-09.34.34-1-1024x576.jpeg" TargetMode="External"/><Relationship Id="rId84" Type="http://schemas.openxmlformats.org/officeDocument/2006/relationships/image" Target="media/image49.jpeg"/><Relationship Id="rId138" Type="http://schemas.openxmlformats.org/officeDocument/2006/relationships/image" Target="media/image103.png"/><Relationship Id="rId159" Type="http://schemas.openxmlformats.org/officeDocument/2006/relationships/image" Target="media/image124.png"/><Relationship Id="rId170" Type="http://schemas.openxmlformats.org/officeDocument/2006/relationships/image" Target="media/image135.png"/><Relationship Id="rId191" Type="http://schemas.openxmlformats.org/officeDocument/2006/relationships/image" Target="media/image156.png"/><Relationship Id="rId205" Type="http://schemas.openxmlformats.org/officeDocument/2006/relationships/image" Target="media/image170.png"/><Relationship Id="rId107" Type="http://schemas.openxmlformats.org/officeDocument/2006/relationships/image" Target="media/image72.png"/><Relationship Id="rId11" Type="http://schemas.openxmlformats.org/officeDocument/2006/relationships/image" Target="media/image6.jpg"/><Relationship Id="rId32" Type="http://schemas.openxmlformats.org/officeDocument/2006/relationships/hyperlink" Target="https://amaisc.org.br/uploads/sites/560/2023/06/1-2-1024x1024.jpg" TargetMode="External"/><Relationship Id="rId53" Type="http://schemas.openxmlformats.org/officeDocument/2006/relationships/hyperlink" Target="https://amaisc.org.br/uploads/sites/560/2023/08/fnde-7-1024x576.jpeg" TargetMode="External"/><Relationship Id="rId74" Type="http://schemas.openxmlformats.org/officeDocument/2006/relationships/image" Target="media/image40.jpeg"/><Relationship Id="rId128" Type="http://schemas.openxmlformats.org/officeDocument/2006/relationships/image" Target="media/image93.png"/><Relationship Id="rId149" Type="http://schemas.openxmlformats.org/officeDocument/2006/relationships/image" Target="media/image114.png"/><Relationship Id="rId5" Type="http://schemas.openxmlformats.org/officeDocument/2006/relationships/webSettings" Target="webSettings.xml"/><Relationship Id="rId90" Type="http://schemas.openxmlformats.org/officeDocument/2006/relationships/image" Target="media/image55.jpg"/><Relationship Id="rId95" Type="http://schemas.openxmlformats.org/officeDocument/2006/relationships/image" Target="media/image60.png"/><Relationship Id="rId160" Type="http://schemas.openxmlformats.org/officeDocument/2006/relationships/image" Target="media/image125.png"/><Relationship Id="rId165" Type="http://schemas.openxmlformats.org/officeDocument/2006/relationships/image" Target="media/image130.png"/><Relationship Id="rId181" Type="http://schemas.openxmlformats.org/officeDocument/2006/relationships/image" Target="media/image146.png"/><Relationship Id="rId186" Type="http://schemas.openxmlformats.org/officeDocument/2006/relationships/image" Target="media/image151.png"/><Relationship Id="rId216" Type="http://schemas.openxmlformats.org/officeDocument/2006/relationships/image" Target="media/image181.png"/><Relationship Id="rId211" Type="http://schemas.openxmlformats.org/officeDocument/2006/relationships/image" Target="media/image176.png"/><Relationship Id="rId22" Type="http://schemas.openxmlformats.org/officeDocument/2006/relationships/hyperlink" Target="https://amaisc.org.br/uploads/sites/560/2023/06/MG_8828-1024x683.jpg" TargetMode="External"/><Relationship Id="rId27" Type="http://schemas.openxmlformats.org/officeDocument/2006/relationships/image" Target="media/image17.jpeg"/><Relationship Id="rId43" Type="http://schemas.openxmlformats.org/officeDocument/2006/relationships/hyperlink" Target="https://amaisc.org.br/uploads/sites/560/2023/07/WhatsApp-Image-2023-07-11-at-16.46.25-2-1024x576.jpeg" TargetMode="External"/><Relationship Id="rId48" Type="http://schemas.openxmlformats.org/officeDocument/2006/relationships/image" Target="media/image27.jpeg"/><Relationship Id="rId64" Type="http://schemas.openxmlformats.org/officeDocument/2006/relationships/image" Target="media/image35.jpeg"/><Relationship Id="rId69" Type="http://schemas.openxmlformats.org/officeDocument/2006/relationships/hyperlink" Target="https://amaisc.org.br/uploads/sites/560/2023/11/MG_8973-1024x683.jpg" TargetMode="External"/><Relationship Id="rId113" Type="http://schemas.openxmlformats.org/officeDocument/2006/relationships/image" Target="media/image78.png"/><Relationship Id="rId118" Type="http://schemas.openxmlformats.org/officeDocument/2006/relationships/image" Target="media/image83.png"/><Relationship Id="rId134" Type="http://schemas.openxmlformats.org/officeDocument/2006/relationships/image" Target="media/image99.png"/><Relationship Id="rId139" Type="http://schemas.openxmlformats.org/officeDocument/2006/relationships/image" Target="media/image104.png"/><Relationship Id="rId80" Type="http://schemas.openxmlformats.org/officeDocument/2006/relationships/image" Target="media/image45.png"/><Relationship Id="rId85" Type="http://schemas.openxmlformats.org/officeDocument/2006/relationships/image" Target="media/image50.jpeg"/><Relationship Id="rId150" Type="http://schemas.openxmlformats.org/officeDocument/2006/relationships/image" Target="media/image115.png"/><Relationship Id="rId155" Type="http://schemas.openxmlformats.org/officeDocument/2006/relationships/image" Target="media/image120.png"/><Relationship Id="rId171" Type="http://schemas.openxmlformats.org/officeDocument/2006/relationships/image" Target="media/image136.png"/><Relationship Id="rId176" Type="http://schemas.openxmlformats.org/officeDocument/2006/relationships/image" Target="media/image141.png"/><Relationship Id="rId192" Type="http://schemas.openxmlformats.org/officeDocument/2006/relationships/image" Target="media/image157.png"/><Relationship Id="rId197" Type="http://schemas.openxmlformats.org/officeDocument/2006/relationships/image" Target="media/image162.png"/><Relationship Id="rId206" Type="http://schemas.openxmlformats.org/officeDocument/2006/relationships/image" Target="media/image171.png"/><Relationship Id="rId201" Type="http://schemas.openxmlformats.org/officeDocument/2006/relationships/image" Target="media/image166.png"/><Relationship Id="rId12" Type="http://schemas.openxmlformats.org/officeDocument/2006/relationships/image" Target="media/image7.jpg"/><Relationship Id="rId17"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hyperlink" Target="https://amaisc.org.br/projeto-multiplicadores-cuidando-de-quem-cuida-e-apresentado-aos-municipios-da-amai/" TargetMode="External"/><Relationship Id="rId59" Type="http://schemas.openxmlformats.org/officeDocument/2006/relationships/hyperlink" Target="https://amaisc.org.br/uploads/sites/560/2023/09/WhatsApp-Image-2023-09-25-at-09.34.41-1024x576.jpeg" TargetMode="External"/><Relationship Id="rId103" Type="http://schemas.openxmlformats.org/officeDocument/2006/relationships/image" Target="media/image68.jpeg"/><Relationship Id="rId108" Type="http://schemas.openxmlformats.org/officeDocument/2006/relationships/image" Target="media/image73.png"/><Relationship Id="rId124" Type="http://schemas.openxmlformats.org/officeDocument/2006/relationships/image" Target="media/image89.png"/><Relationship Id="rId129" Type="http://schemas.openxmlformats.org/officeDocument/2006/relationships/image" Target="media/image94.png"/><Relationship Id="rId54" Type="http://schemas.openxmlformats.org/officeDocument/2006/relationships/image" Target="media/image30.jpeg"/><Relationship Id="rId70" Type="http://schemas.openxmlformats.org/officeDocument/2006/relationships/image" Target="media/image38.jpeg"/><Relationship Id="rId75" Type="http://schemas.openxmlformats.org/officeDocument/2006/relationships/hyperlink" Target="https://amaisc.org.br/uploads/sites/560/2023/11/MG_8995-1024x683.jpg" TargetMode="External"/><Relationship Id="rId91" Type="http://schemas.openxmlformats.org/officeDocument/2006/relationships/image" Target="media/image56.jpeg"/><Relationship Id="rId96" Type="http://schemas.openxmlformats.org/officeDocument/2006/relationships/image" Target="media/image61.png"/><Relationship Id="rId140" Type="http://schemas.openxmlformats.org/officeDocument/2006/relationships/image" Target="media/image105.png"/><Relationship Id="rId145" Type="http://schemas.openxmlformats.org/officeDocument/2006/relationships/image" Target="media/image110.png"/><Relationship Id="rId161" Type="http://schemas.openxmlformats.org/officeDocument/2006/relationships/image" Target="media/image126.png"/><Relationship Id="rId166" Type="http://schemas.openxmlformats.org/officeDocument/2006/relationships/image" Target="media/image131.png"/><Relationship Id="rId182" Type="http://schemas.openxmlformats.org/officeDocument/2006/relationships/image" Target="media/image147.png"/><Relationship Id="rId187" Type="http://schemas.openxmlformats.org/officeDocument/2006/relationships/image" Target="media/image152.png"/><Relationship Id="rId217" Type="http://schemas.openxmlformats.org/officeDocument/2006/relationships/image" Target="media/image182.pn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77.png"/><Relationship Id="rId23" Type="http://schemas.openxmlformats.org/officeDocument/2006/relationships/image" Target="media/image15.jpeg"/><Relationship Id="rId28" Type="http://schemas.openxmlformats.org/officeDocument/2006/relationships/hyperlink" Target="https://amaisc.org.br/uploads/sites/560/2023/06/MG_8849-1024x683.jpg" TargetMode="External"/><Relationship Id="rId49" Type="http://schemas.openxmlformats.org/officeDocument/2006/relationships/hyperlink" Target="https://amaisc.org.br/uploads/sites/560/2023/08/fnde-4-1024x576.jpeg" TargetMode="External"/><Relationship Id="rId114" Type="http://schemas.openxmlformats.org/officeDocument/2006/relationships/image" Target="media/image79.png"/><Relationship Id="rId119" Type="http://schemas.openxmlformats.org/officeDocument/2006/relationships/image" Target="media/image84.png"/><Relationship Id="rId44" Type="http://schemas.openxmlformats.org/officeDocument/2006/relationships/image" Target="media/image25.jpeg"/><Relationship Id="rId60" Type="http://schemas.openxmlformats.org/officeDocument/2006/relationships/image" Target="media/image33.jpeg"/><Relationship Id="rId65" Type="http://schemas.openxmlformats.org/officeDocument/2006/relationships/hyperlink" Target="https://amaisc.org.br/uploads/sites/560/2023/09/WhatsApp-Image-2023-09-25-at-09.34.35-1-1024x576.jpeg" TargetMode="External"/><Relationship Id="rId81" Type="http://schemas.openxmlformats.org/officeDocument/2006/relationships/image" Target="media/image46.png"/><Relationship Id="rId86" Type="http://schemas.openxmlformats.org/officeDocument/2006/relationships/image" Target="media/image51.jpeg"/><Relationship Id="rId130" Type="http://schemas.openxmlformats.org/officeDocument/2006/relationships/image" Target="media/image95.png"/><Relationship Id="rId135" Type="http://schemas.openxmlformats.org/officeDocument/2006/relationships/image" Target="media/image100.png"/><Relationship Id="rId151" Type="http://schemas.openxmlformats.org/officeDocument/2006/relationships/image" Target="media/image116.png"/><Relationship Id="rId156" Type="http://schemas.openxmlformats.org/officeDocument/2006/relationships/image" Target="media/image121.png"/><Relationship Id="rId177" Type="http://schemas.openxmlformats.org/officeDocument/2006/relationships/image" Target="media/image142.png"/><Relationship Id="rId198" Type="http://schemas.openxmlformats.org/officeDocument/2006/relationships/image" Target="media/image163.png"/><Relationship Id="rId172" Type="http://schemas.openxmlformats.org/officeDocument/2006/relationships/image" Target="media/image137.png"/><Relationship Id="rId193" Type="http://schemas.openxmlformats.org/officeDocument/2006/relationships/image" Target="media/image158.png"/><Relationship Id="rId202" Type="http://schemas.openxmlformats.org/officeDocument/2006/relationships/image" Target="media/image167.png"/><Relationship Id="rId207" Type="http://schemas.openxmlformats.org/officeDocument/2006/relationships/image" Target="media/image172.png"/><Relationship Id="rId13" Type="http://schemas.openxmlformats.org/officeDocument/2006/relationships/image" Target="media/image8.jpeg"/><Relationship Id="rId18" Type="http://schemas.openxmlformats.org/officeDocument/2006/relationships/header" Target="header1.xml"/><Relationship Id="rId39" Type="http://schemas.openxmlformats.org/officeDocument/2006/relationships/hyperlink" Target="https://amaisc.org.br/uploads/sites/560/2023/07/WhatsApp-Image-2023-07-11-at-16.46.22-1024x576.jpeg" TargetMode="External"/><Relationship Id="rId109" Type="http://schemas.openxmlformats.org/officeDocument/2006/relationships/image" Target="media/image74.png"/><Relationship Id="rId34" Type="http://schemas.openxmlformats.org/officeDocument/2006/relationships/hyperlink" Target="https://amaisc.org.br/uploads/sites/560/2023/06/4-2-1024x1024.jpg" TargetMode="External"/><Relationship Id="rId50" Type="http://schemas.openxmlformats.org/officeDocument/2006/relationships/image" Target="media/image28.jpeg"/><Relationship Id="rId55" Type="http://schemas.openxmlformats.org/officeDocument/2006/relationships/hyperlink" Target="https://amaisc.org.br/uploads/sites/560/2023/09/WhatsApp-Image-2023-09-25-at-09.34.42-2-1024x576.jpeg" TargetMode="External"/><Relationship Id="rId76" Type="http://schemas.openxmlformats.org/officeDocument/2006/relationships/image" Target="media/image41.jpeg"/><Relationship Id="rId97" Type="http://schemas.openxmlformats.org/officeDocument/2006/relationships/image" Target="media/image62.png"/><Relationship Id="rId104" Type="http://schemas.openxmlformats.org/officeDocument/2006/relationships/image" Target="media/image69.png"/><Relationship Id="rId120" Type="http://schemas.openxmlformats.org/officeDocument/2006/relationships/image" Target="media/image85.png"/><Relationship Id="rId125" Type="http://schemas.openxmlformats.org/officeDocument/2006/relationships/image" Target="media/image90.png"/><Relationship Id="rId141" Type="http://schemas.openxmlformats.org/officeDocument/2006/relationships/image" Target="media/image106.png"/><Relationship Id="rId146" Type="http://schemas.openxmlformats.org/officeDocument/2006/relationships/image" Target="media/image111.png"/><Relationship Id="rId167" Type="http://schemas.openxmlformats.org/officeDocument/2006/relationships/image" Target="media/image132.png"/><Relationship Id="rId188" Type="http://schemas.openxmlformats.org/officeDocument/2006/relationships/image" Target="media/image153.png"/><Relationship Id="rId7" Type="http://schemas.openxmlformats.org/officeDocument/2006/relationships/endnotes" Target="endnotes.xml"/><Relationship Id="rId71" Type="http://schemas.openxmlformats.org/officeDocument/2006/relationships/hyperlink" Target="https://amaisc.org.br/uploads/sites/560/2023/11/MG_8974-1024x683.jpg" TargetMode="External"/><Relationship Id="rId92" Type="http://schemas.openxmlformats.org/officeDocument/2006/relationships/image" Target="media/image57.png"/><Relationship Id="rId162" Type="http://schemas.openxmlformats.org/officeDocument/2006/relationships/image" Target="media/image127.png"/><Relationship Id="rId183" Type="http://schemas.openxmlformats.org/officeDocument/2006/relationships/image" Target="media/image148.png"/><Relationship Id="rId213" Type="http://schemas.openxmlformats.org/officeDocument/2006/relationships/image" Target="media/image178.png"/><Relationship Id="rId218"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18.jpeg"/><Relationship Id="rId24" Type="http://schemas.openxmlformats.org/officeDocument/2006/relationships/hyperlink" Target="https://amaisc.org.br/uploads/sites/560/2023/06/MG_8835-1024x683.jpg" TargetMode="External"/><Relationship Id="rId40" Type="http://schemas.openxmlformats.org/officeDocument/2006/relationships/image" Target="media/image23.jpeg"/><Relationship Id="rId45" Type="http://schemas.openxmlformats.org/officeDocument/2006/relationships/hyperlink" Target="https://amaisc.org.br/uploads/sites/560/2023/07/WhatsApp-Image-2023-07-11-at-16.46.25-1024x576.jpeg" TargetMode="External"/><Relationship Id="rId66" Type="http://schemas.openxmlformats.org/officeDocument/2006/relationships/image" Target="media/image36.jpeg"/><Relationship Id="rId87" Type="http://schemas.openxmlformats.org/officeDocument/2006/relationships/image" Target="media/image52.jpeg"/><Relationship Id="rId110" Type="http://schemas.openxmlformats.org/officeDocument/2006/relationships/image" Target="media/image75.png"/><Relationship Id="rId115" Type="http://schemas.openxmlformats.org/officeDocument/2006/relationships/image" Target="media/image80.png"/><Relationship Id="rId131" Type="http://schemas.openxmlformats.org/officeDocument/2006/relationships/image" Target="media/image96.png"/><Relationship Id="rId136" Type="http://schemas.openxmlformats.org/officeDocument/2006/relationships/image" Target="media/image101.png"/><Relationship Id="rId157" Type="http://schemas.openxmlformats.org/officeDocument/2006/relationships/image" Target="media/image122.png"/><Relationship Id="rId178" Type="http://schemas.openxmlformats.org/officeDocument/2006/relationships/image" Target="media/image143.png"/><Relationship Id="rId61" Type="http://schemas.openxmlformats.org/officeDocument/2006/relationships/hyperlink" Target="https://amaisc.org.br/uploads/sites/560/2023/09/WhatsApp-Image-2023-09-25-at-09.34.44-1-576x1024.jpeg" TargetMode="External"/><Relationship Id="rId82" Type="http://schemas.openxmlformats.org/officeDocument/2006/relationships/image" Target="media/image47.jpeg"/><Relationship Id="rId152" Type="http://schemas.openxmlformats.org/officeDocument/2006/relationships/image" Target="media/image117.png"/><Relationship Id="rId173" Type="http://schemas.openxmlformats.org/officeDocument/2006/relationships/image" Target="media/image138.png"/><Relationship Id="rId194" Type="http://schemas.openxmlformats.org/officeDocument/2006/relationships/image" Target="media/image159.png"/><Relationship Id="rId199" Type="http://schemas.openxmlformats.org/officeDocument/2006/relationships/image" Target="media/image164.png"/><Relationship Id="rId203" Type="http://schemas.openxmlformats.org/officeDocument/2006/relationships/image" Target="media/image168.png"/><Relationship Id="rId208" Type="http://schemas.openxmlformats.org/officeDocument/2006/relationships/image" Target="media/image173.png"/><Relationship Id="rId19" Type="http://schemas.openxmlformats.org/officeDocument/2006/relationships/image" Target="media/image13.jpg"/><Relationship Id="rId14" Type="http://schemas.openxmlformats.org/officeDocument/2006/relationships/image" Target="media/image9.jpeg"/><Relationship Id="rId30" Type="http://schemas.openxmlformats.org/officeDocument/2006/relationships/hyperlink" Target="https://amaisc.org.br/uploads/sites/560/2023/06/8-1-1024x1024.jpg" TargetMode="External"/><Relationship Id="rId35" Type="http://schemas.openxmlformats.org/officeDocument/2006/relationships/image" Target="media/image21.jpeg"/><Relationship Id="rId56" Type="http://schemas.openxmlformats.org/officeDocument/2006/relationships/image" Target="media/image31.jpeg"/><Relationship Id="rId77" Type="http://schemas.openxmlformats.org/officeDocument/2006/relationships/image" Target="media/image42.jpeg"/><Relationship Id="rId100" Type="http://schemas.openxmlformats.org/officeDocument/2006/relationships/image" Target="media/image65.jpeg"/><Relationship Id="rId105" Type="http://schemas.openxmlformats.org/officeDocument/2006/relationships/image" Target="media/image70.png"/><Relationship Id="rId126" Type="http://schemas.openxmlformats.org/officeDocument/2006/relationships/image" Target="media/image91.png"/><Relationship Id="rId147" Type="http://schemas.openxmlformats.org/officeDocument/2006/relationships/image" Target="media/image112.png"/><Relationship Id="rId168" Type="http://schemas.openxmlformats.org/officeDocument/2006/relationships/image" Target="media/image133.png"/><Relationship Id="rId8" Type="http://schemas.openxmlformats.org/officeDocument/2006/relationships/image" Target="media/image3.png"/><Relationship Id="rId51" Type="http://schemas.openxmlformats.org/officeDocument/2006/relationships/hyperlink" Target="https://amaisc.org.br/uploads/sites/560/2023/08/fnde-6-1024x576.jpeg" TargetMode="External"/><Relationship Id="rId72" Type="http://schemas.openxmlformats.org/officeDocument/2006/relationships/image" Target="media/image39.jpeg"/><Relationship Id="rId93" Type="http://schemas.openxmlformats.org/officeDocument/2006/relationships/image" Target="media/image58.png"/><Relationship Id="rId98" Type="http://schemas.openxmlformats.org/officeDocument/2006/relationships/image" Target="media/image63.jpeg"/><Relationship Id="rId121" Type="http://schemas.openxmlformats.org/officeDocument/2006/relationships/image" Target="media/image86.png"/><Relationship Id="rId142" Type="http://schemas.openxmlformats.org/officeDocument/2006/relationships/image" Target="media/image107.png"/><Relationship Id="rId163" Type="http://schemas.openxmlformats.org/officeDocument/2006/relationships/image" Target="media/image128.png"/><Relationship Id="rId184" Type="http://schemas.openxmlformats.org/officeDocument/2006/relationships/image" Target="media/image149.png"/><Relationship Id="rId189" Type="http://schemas.openxmlformats.org/officeDocument/2006/relationships/image" Target="media/image154.png"/><Relationship Id="rId219" Type="http://schemas.openxmlformats.org/officeDocument/2006/relationships/theme" Target="theme/theme1.xml"/><Relationship Id="rId3" Type="http://schemas.openxmlformats.org/officeDocument/2006/relationships/styles" Target="styles.xml"/><Relationship Id="rId214" Type="http://schemas.openxmlformats.org/officeDocument/2006/relationships/image" Target="media/image179.png"/><Relationship Id="rId25" Type="http://schemas.openxmlformats.org/officeDocument/2006/relationships/image" Target="media/image16.jpeg"/><Relationship Id="rId46" Type="http://schemas.openxmlformats.org/officeDocument/2006/relationships/image" Target="media/image26.jpeg"/><Relationship Id="rId67" Type="http://schemas.openxmlformats.org/officeDocument/2006/relationships/hyperlink" Target="https://amaisc.org.br/uploads/sites/560/2023/09/WhatsApp-Image-2023-09-25-at-09.34.37-1024x576.jpeg" TargetMode="External"/><Relationship Id="rId116" Type="http://schemas.openxmlformats.org/officeDocument/2006/relationships/image" Target="media/image81.png"/><Relationship Id="rId137" Type="http://schemas.openxmlformats.org/officeDocument/2006/relationships/image" Target="media/image102.png"/><Relationship Id="rId158" Type="http://schemas.openxmlformats.org/officeDocument/2006/relationships/image" Target="media/image123.png"/><Relationship Id="rId20" Type="http://schemas.openxmlformats.org/officeDocument/2006/relationships/hyperlink" Target="https://amaisc.org.br/uploads/sites/560/2023/05/MG_3655-1-1024x683.jpg" TargetMode="External"/><Relationship Id="rId41" Type="http://schemas.openxmlformats.org/officeDocument/2006/relationships/hyperlink" Target="https://amaisc.org.br/uploads/sites/560/2023/07/WhatsApp-Image-2023-07-11-at-16.46.24-1-1024x576.jpeg" TargetMode="External"/><Relationship Id="rId62" Type="http://schemas.openxmlformats.org/officeDocument/2006/relationships/image" Target="media/image34.jpeg"/><Relationship Id="rId83" Type="http://schemas.openxmlformats.org/officeDocument/2006/relationships/image" Target="media/image48.jpeg"/><Relationship Id="rId88" Type="http://schemas.openxmlformats.org/officeDocument/2006/relationships/image" Target="media/image53.jpeg"/><Relationship Id="rId111" Type="http://schemas.openxmlformats.org/officeDocument/2006/relationships/image" Target="media/image76.png"/><Relationship Id="rId132" Type="http://schemas.openxmlformats.org/officeDocument/2006/relationships/image" Target="media/image97.png"/><Relationship Id="rId153" Type="http://schemas.openxmlformats.org/officeDocument/2006/relationships/image" Target="media/image118.png"/><Relationship Id="rId174" Type="http://schemas.openxmlformats.org/officeDocument/2006/relationships/image" Target="media/image139.png"/><Relationship Id="rId179" Type="http://schemas.openxmlformats.org/officeDocument/2006/relationships/image" Target="media/image144.png"/><Relationship Id="rId195" Type="http://schemas.openxmlformats.org/officeDocument/2006/relationships/image" Target="media/image160.png"/><Relationship Id="rId209" Type="http://schemas.openxmlformats.org/officeDocument/2006/relationships/image" Target="media/image174.png"/><Relationship Id="rId190" Type="http://schemas.openxmlformats.org/officeDocument/2006/relationships/image" Target="media/image155.png"/><Relationship Id="rId204" Type="http://schemas.openxmlformats.org/officeDocument/2006/relationships/image" Target="media/image169.png"/><Relationship Id="rId15" Type="http://schemas.openxmlformats.org/officeDocument/2006/relationships/image" Target="media/image10.jpg"/><Relationship Id="rId36" Type="http://schemas.openxmlformats.org/officeDocument/2006/relationships/hyperlink" Target="https://amaisc.org.br/uploads/sites/560/2023/06/6-2-1024x1024.jpg" TargetMode="External"/><Relationship Id="rId57" Type="http://schemas.openxmlformats.org/officeDocument/2006/relationships/hyperlink" Target="https://amaisc.org.br/uploads/sites/560/2023/09/WhatsApp-Image-2023-09-25-at-09.34.40-1-1024x576.jpeg" TargetMode="External"/><Relationship Id="rId106" Type="http://schemas.openxmlformats.org/officeDocument/2006/relationships/image" Target="media/image71.png"/><Relationship Id="rId127" Type="http://schemas.openxmlformats.org/officeDocument/2006/relationships/image" Target="media/image92.png"/><Relationship Id="rId10" Type="http://schemas.openxmlformats.org/officeDocument/2006/relationships/image" Target="media/image5.jpeg"/><Relationship Id="rId31" Type="http://schemas.openxmlformats.org/officeDocument/2006/relationships/image" Target="media/image19.jpeg"/><Relationship Id="rId52" Type="http://schemas.openxmlformats.org/officeDocument/2006/relationships/image" Target="media/image29.jpeg"/><Relationship Id="rId73" Type="http://schemas.openxmlformats.org/officeDocument/2006/relationships/hyperlink" Target="https://amaisc.org.br/uploads/sites/560/2023/11/MG_8985-1024x683.jpg" TargetMode="External"/><Relationship Id="rId78" Type="http://schemas.openxmlformats.org/officeDocument/2006/relationships/image" Target="media/image43.jpg"/><Relationship Id="rId94" Type="http://schemas.openxmlformats.org/officeDocument/2006/relationships/image" Target="media/image59.png"/><Relationship Id="rId99" Type="http://schemas.openxmlformats.org/officeDocument/2006/relationships/image" Target="media/image64.jpeg"/><Relationship Id="rId101" Type="http://schemas.openxmlformats.org/officeDocument/2006/relationships/image" Target="media/image66.jpeg"/><Relationship Id="rId122" Type="http://schemas.openxmlformats.org/officeDocument/2006/relationships/image" Target="media/image87.png"/><Relationship Id="rId143" Type="http://schemas.openxmlformats.org/officeDocument/2006/relationships/image" Target="media/image108.png"/><Relationship Id="rId148" Type="http://schemas.openxmlformats.org/officeDocument/2006/relationships/image" Target="media/image113.png"/><Relationship Id="rId164" Type="http://schemas.openxmlformats.org/officeDocument/2006/relationships/image" Target="media/image129.png"/><Relationship Id="rId169" Type="http://schemas.openxmlformats.org/officeDocument/2006/relationships/image" Target="media/image134.png"/><Relationship Id="rId185" Type="http://schemas.openxmlformats.org/officeDocument/2006/relationships/image" Target="media/image150.png"/><Relationship Id="rId4" Type="http://schemas.openxmlformats.org/officeDocument/2006/relationships/settings" Target="settings.xml"/><Relationship Id="rId9" Type="http://schemas.openxmlformats.org/officeDocument/2006/relationships/image" Target="media/image4.jpeg"/><Relationship Id="rId180" Type="http://schemas.openxmlformats.org/officeDocument/2006/relationships/image" Target="media/image145.png"/><Relationship Id="rId210" Type="http://schemas.openxmlformats.org/officeDocument/2006/relationships/image" Target="media/image175.png"/><Relationship Id="rId215" Type="http://schemas.openxmlformats.org/officeDocument/2006/relationships/image" Target="media/image180.png"/><Relationship Id="rId26" Type="http://schemas.openxmlformats.org/officeDocument/2006/relationships/hyperlink" Target="https://amaisc.org.br/uploads/sites/560/2023/06/MG_8842-1024x683.jpg" TargetMode="External"/><Relationship Id="rId47" Type="http://schemas.openxmlformats.org/officeDocument/2006/relationships/hyperlink" Target="https://amaisc.org.br/uploads/sites/560/2023/08/fnde-1-1024x576.jpeg" TargetMode="External"/><Relationship Id="rId68" Type="http://schemas.openxmlformats.org/officeDocument/2006/relationships/image" Target="media/image37.jpeg"/><Relationship Id="rId89" Type="http://schemas.openxmlformats.org/officeDocument/2006/relationships/image" Target="media/image54.png"/><Relationship Id="rId112" Type="http://schemas.openxmlformats.org/officeDocument/2006/relationships/image" Target="media/image77.png"/><Relationship Id="rId133" Type="http://schemas.openxmlformats.org/officeDocument/2006/relationships/image" Target="media/image98.png"/><Relationship Id="rId154" Type="http://schemas.openxmlformats.org/officeDocument/2006/relationships/image" Target="media/image119.png"/><Relationship Id="rId175" Type="http://schemas.openxmlformats.org/officeDocument/2006/relationships/image" Target="media/image140.png"/><Relationship Id="rId196" Type="http://schemas.openxmlformats.org/officeDocument/2006/relationships/image" Target="media/image161.png"/><Relationship Id="rId200" Type="http://schemas.openxmlformats.org/officeDocument/2006/relationships/image" Target="media/image165.png"/><Relationship Id="rId16" Type="http://schemas.openxmlformats.org/officeDocument/2006/relationships/image" Target="media/image11.jpeg"/><Relationship Id="rId37" Type="http://schemas.openxmlformats.org/officeDocument/2006/relationships/image" Target="media/image22.jpeg"/><Relationship Id="rId58" Type="http://schemas.openxmlformats.org/officeDocument/2006/relationships/image" Target="media/image32.jpeg"/><Relationship Id="rId79" Type="http://schemas.openxmlformats.org/officeDocument/2006/relationships/image" Target="media/image44.png"/><Relationship Id="rId102" Type="http://schemas.openxmlformats.org/officeDocument/2006/relationships/image" Target="media/image67.jpeg"/><Relationship Id="rId123" Type="http://schemas.openxmlformats.org/officeDocument/2006/relationships/image" Target="media/image88.png"/><Relationship Id="rId144" Type="http://schemas.openxmlformats.org/officeDocument/2006/relationships/image" Target="media/image109.png"/></Relationships>
</file>

<file path=word/_rels/numbering.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e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F59571D-F185-4E31-8458-6EA2C59911F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260</Pages>
  <Words>36452</Words>
  <Characters>196842</Characters>
  <Application>Microsoft Office Word</Application>
  <DocSecurity>0</DocSecurity>
  <Lines>1640</Lines>
  <Paragraphs>465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232829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dc:creator>
  <cp:keywords/>
  <dc:description/>
  <cp:lastModifiedBy>Windows</cp:lastModifiedBy>
  <cp:revision>2</cp:revision>
  <cp:lastPrinted>2024-01-30T12:42:00Z</cp:lastPrinted>
  <dcterms:created xsi:type="dcterms:W3CDTF">2024-02-19T17:11:00Z</dcterms:created>
  <dcterms:modified xsi:type="dcterms:W3CDTF">2024-02-19T17:11:00Z</dcterms:modified>
</cp:coreProperties>
</file>